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D61F5F">
        <w:rPr>
          <w:b/>
          <w:caps/>
        </w:rPr>
        <w:t>OCTOBER 15</w:t>
      </w:r>
      <w:r w:rsidR="00756570">
        <w:rPr>
          <w:b/>
          <w:caps/>
        </w:rPr>
        <w:t>, 2015</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D61F5F" w:rsidRPr="002D2232">
        <w:t>Dr</w:t>
      </w:r>
      <w:r w:rsidR="00D61F5F">
        <w:t>. Ned J. Martello</w:t>
      </w:r>
      <w:r w:rsidR="001B40B7">
        <w:t>, President</w:t>
      </w:r>
      <w:r w:rsidR="00FD0F35">
        <w:t>;</w:t>
      </w:r>
      <w:r w:rsidR="000D08D1">
        <w:t xml:space="preserve"> </w:t>
      </w:r>
      <w:r w:rsidR="00D61F5F">
        <w:t>Dr. Michael Cavanaugh,</w:t>
      </w:r>
      <w:r w:rsidR="00D61F5F" w:rsidRPr="002D2232">
        <w:t xml:space="preserve"> </w:t>
      </w:r>
      <w:r w:rsidR="000D08D1" w:rsidRPr="002D2232">
        <w:t>Vice-President</w:t>
      </w:r>
      <w:r w:rsidR="000D08D1">
        <w:t>;</w:t>
      </w:r>
      <w:r w:rsidR="00D61F5F">
        <w:t xml:space="preserve"> </w:t>
      </w:r>
      <w:r w:rsidR="00D61F5F" w:rsidRPr="002D2232">
        <w:t xml:space="preserve">Dr. </w:t>
      </w:r>
      <w:r w:rsidR="00D61F5F">
        <w:t xml:space="preserve">Jon E. Zeagler, Secretary-Treasurer; </w:t>
      </w:r>
      <w:r w:rsidR="00D61F5F" w:rsidRPr="002D2232">
        <w:t xml:space="preserve">Dr. </w:t>
      </w:r>
      <w:r w:rsidR="00D61F5F">
        <w:t xml:space="preserve">Wynn T. Harvey; </w:t>
      </w:r>
      <w:r w:rsidR="005D09F9">
        <w:t>Dr. Mark B. Kruse;</w:t>
      </w:r>
      <w:r w:rsidR="00756570">
        <w:t xml:space="preserve">; </w:t>
      </w:r>
      <w:r w:rsidR="005D09F9">
        <w:t>Dr. R. Buckley VanBreemen.</w:t>
      </w:r>
    </w:p>
    <w:p w:rsidR="007D04AA" w:rsidRPr="002D2232" w:rsidRDefault="00AB6113" w:rsidP="00AB6113">
      <w:pPr>
        <w:ind w:left="2880" w:hanging="2160"/>
        <w:jc w:val="both"/>
      </w:pPr>
      <w:r w:rsidRPr="002D2232">
        <w:t xml:space="preserve">Members Absent: </w:t>
      </w:r>
      <w:r w:rsidRPr="002D2232">
        <w:tab/>
      </w:r>
      <w:r w:rsidR="00D61F5F">
        <w:t>Dr.  Joseph E. Turk</w:t>
      </w:r>
      <w:r w:rsidR="000D08D1">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Angelique Freel, Asst. Attorney General</w:t>
      </w:r>
      <w:r w:rsidR="001B40B7">
        <w:t>.</w:t>
      </w:r>
    </w:p>
    <w:p w:rsidR="00AB6113" w:rsidRPr="002D2232" w:rsidRDefault="00AB6113" w:rsidP="00AB6113">
      <w:pPr>
        <w:ind w:left="2880" w:hanging="2160"/>
        <w:jc w:val="both"/>
      </w:pPr>
      <w:r w:rsidRPr="002D2232">
        <w:t>Audience:</w:t>
      </w:r>
      <w:r w:rsidRPr="002D2232">
        <w:tab/>
      </w:r>
      <w:r w:rsidR="00054697">
        <w:t>None</w:t>
      </w:r>
      <w:r w:rsidR="00081200">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7F6D22">
        <w:t>38</w:t>
      </w:r>
      <w:r w:rsidR="00310AA7">
        <w:t xml:space="preserve"> </w:t>
      </w:r>
      <w:r w:rsidR="002D2232">
        <w:t>a</w:t>
      </w:r>
      <w:r w:rsidR="00310AA7">
        <w:t>.m.</w:t>
      </w:r>
      <w:r w:rsidR="00445766">
        <w:t xml:space="preserve">, </w:t>
      </w:r>
      <w:r w:rsidR="00445766" w:rsidRPr="002D2232">
        <w:t>Dr</w:t>
      </w:r>
      <w:r w:rsidRPr="002D2232">
        <w:t xml:space="preserve">. </w:t>
      </w:r>
      <w:r w:rsidR="007F6D22">
        <w:t>Ned J. Martello</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756570" w:rsidRDefault="00756570"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7F6D22">
        <w:t>07/30/</w:t>
      </w:r>
      <w:r w:rsidR="000D08D1">
        <w:t>2015</w:t>
      </w:r>
      <w:r w:rsidRPr="002D2232">
        <w:t xml:space="preserve"> meeting were mailed to all Board members.  </w:t>
      </w:r>
      <w:r w:rsidR="00310AA7">
        <w:t xml:space="preserve">Motion made by Dr. </w:t>
      </w:r>
      <w:r w:rsidR="00FD0F35">
        <w:t>Cavanaugh</w:t>
      </w:r>
      <w:r w:rsidR="00310AA7">
        <w:t xml:space="preserve">, seconded by Dr. </w:t>
      </w:r>
      <w:r w:rsidR="007F6D22">
        <w:t>Kruse</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AE7F99" w:rsidRDefault="000E0B8A" w:rsidP="00081200">
      <w:pPr>
        <w:tabs>
          <w:tab w:val="left" w:pos="8640"/>
        </w:tabs>
        <w:ind w:left="1440"/>
        <w:jc w:val="both"/>
        <w:rPr>
          <w:sz w:val="22"/>
          <w:szCs w:val="22"/>
        </w:rPr>
      </w:pPr>
      <w:r>
        <w:rPr>
          <w:b/>
          <w:sz w:val="22"/>
          <w:szCs w:val="22"/>
        </w:rPr>
        <w:t>F</w:t>
      </w:r>
      <w:r w:rsidR="00081200" w:rsidRPr="00680004">
        <w:rPr>
          <w:b/>
          <w:sz w:val="22"/>
          <w:szCs w:val="22"/>
        </w:rPr>
        <w:t>inancial statement</w:t>
      </w:r>
      <w:r w:rsidR="000D08D1">
        <w:rPr>
          <w:b/>
          <w:sz w:val="22"/>
          <w:szCs w:val="22"/>
        </w:rPr>
        <w:t>s</w:t>
      </w:r>
      <w:r w:rsidR="00081200" w:rsidRPr="00680004">
        <w:rPr>
          <w:b/>
          <w:sz w:val="22"/>
          <w:szCs w:val="22"/>
        </w:rPr>
        <w:t xml:space="preserve"> </w:t>
      </w:r>
      <w:r w:rsidR="00081200" w:rsidRPr="00680004">
        <w:rPr>
          <w:sz w:val="22"/>
          <w:szCs w:val="22"/>
        </w:rPr>
        <w:t xml:space="preserve">for </w:t>
      </w:r>
      <w:r w:rsidR="007F6D22">
        <w:rPr>
          <w:sz w:val="22"/>
          <w:szCs w:val="22"/>
        </w:rPr>
        <w:t>July, August and September</w:t>
      </w:r>
      <w:r w:rsidR="000D08D1">
        <w:rPr>
          <w:sz w:val="22"/>
          <w:szCs w:val="22"/>
        </w:rPr>
        <w:t>, 2015</w:t>
      </w:r>
      <w:r w:rsidR="00081200" w:rsidRPr="00680004">
        <w:rPr>
          <w:sz w:val="22"/>
          <w:szCs w:val="22"/>
        </w:rPr>
        <w:t xml:space="preserve"> </w:t>
      </w:r>
      <w:r w:rsidR="000D08D1">
        <w:rPr>
          <w:sz w:val="22"/>
          <w:szCs w:val="22"/>
        </w:rPr>
        <w:t>were</w:t>
      </w:r>
      <w:r w:rsidR="00081200" w:rsidRPr="00680004">
        <w:rPr>
          <w:sz w:val="22"/>
          <w:szCs w:val="22"/>
        </w:rPr>
        <w:t xml:space="preserve"> prepared by Ms. Oliver and provided to the Board members. Motion made by Dr. </w:t>
      </w:r>
      <w:r w:rsidR="004B4D11">
        <w:rPr>
          <w:sz w:val="22"/>
          <w:szCs w:val="22"/>
        </w:rPr>
        <w:t>Kruse</w:t>
      </w:r>
      <w:r w:rsidR="00081200" w:rsidRPr="00680004">
        <w:rPr>
          <w:sz w:val="22"/>
          <w:szCs w:val="22"/>
        </w:rPr>
        <w:t xml:space="preserve">, seconded by Dr. </w:t>
      </w:r>
      <w:r w:rsidR="007F6D22">
        <w:rPr>
          <w:sz w:val="22"/>
          <w:szCs w:val="22"/>
        </w:rPr>
        <w:t>Harvey</w:t>
      </w:r>
      <w:r w:rsidR="00756570">
        <w:rPr>
          <w:sz w:val="22"/>
          <w:szCs w:val="22"/>
        </w:rPr>
        <w:t>, to accept the statement</w:t>
      </w:r>
      <w:r w:rsidR="00054697">
        <w:rPr>
          <w:sz w:val="22"/>
          <w:szCs w:val="22"/>
        </w:rPr>
        <w:t>s</w:t>
      </w:r>
      <w:r w:rsidR="00081200" w:rsidRPr="00680004">
        <w:rPr>
          <w:sz w:val="22"/>
          <w:szCs w:val="22"/>
        </w:rPr>
        <w:t xml:space="preserve"> as prepared.  With no objections, motion carries unanimously</w:t>
      </w:r>
      <w:r w:rsidR="00756570">
        <w:rPr>
          <w:sz w:val="22"/>
          <w:szCs w:val="22"/>
        </w:rPr>
        <w:t xml:space="preserve">.  </w:t>
      </w:r>
    </w:p>
    <w:p w:rsidR="00764DD5" w:rsidRDefault="00764DD5" w:rsidP="00764DD5">
      <w:pPr>
        <w:tabs>
          <w:tab w:val="left" w:pos="8640"/>
        </w:tabs>
        <w:ind w:left="1440"/>
        <w:jc w:val="both"/>
        <w:rPr>
          <w:bCs/>
          <w:sz w:val="22"/>
          <w:szCs w:val="22"/>
        </w:rPr>
      </w:pPr>
      <w:r w:rsidRPr="00680004">
        <w:rPr>
          <w:b/>
          <w:bCs/>
          <w:sz w:val="22"/>
          <w:szCs w:val="22"/>
        </w:rPr>
        <w:t>CD report</w:t>
      </w:r>
      <w:r w:rsidRPr="00680004">
        <w:rPr>
          <w:bCs/>
          <w:sz w:val="22"/>
          <w:szCs w:val="22"/>
        </w:rPr>
        <w:t xml:space="preserve"> was given by </w:t>
      </w:r>
      <w:r w:rsidR="007F6D22">
        <w:rPr>
          <w:bCs/>
          <w:sz w:val="22"/>
          <w:szCs w:val="22"/>
        </w:rPr>
        <w:t>Dr. Zeagler</w:t>
      </w:r>
      <w:r>
        <w:rPr>
          <w:bCs/>
          <w:sz w:val="22"/>
          <w:szCs w:val="22"/>
        </w:rPr>
        <w:t xml:space="preserve"> – </w:t>
      </w:r>
      <w:r w:rsidR="007F6D22">
        <w:rPr>
          <w:bCs/>
          <w:sz w:val="22"/>
          <w:szCs w:val="22"/>
        </w:rPr>
        <w:t>one CD was renewed in September at best rate available</w:t>
      </w:r>
      <w:r w:rsidR="00054697">
        <w:rPr>
          <w:bCs/>
          <w:sz w:val="22"/>
          <w:szCs w:val="22"/>
        </w:rPr>
        <w:t>.</w:t>
      </w:r>
      <w:r w:rsidRPr="00680004">
        <w:rPr>
          <w:bCs/>
          <w:sz w:val="22"/>
          <w:szCs w:val="22"/>
        </w:rPr>
        <w:t xml:space="preserve">  </w:t>
      </w:r>
      <w:r>
        <w:rPr>
          <w:bCs/>
          <w:sz w:val="22"/>
          <w:szCs w:val="22"/>
        </w:rPr>
        <w:t xml:space="preserve">  </w:t>
      </w:r>
    </w:p>
    <w:p w:rsidR="007F6D22" w:rsidRDefault="00054697" w:rsidP="00241A3E">
      <w:pPr>
        <w:tabs>
          <w:tab w:val="left" w:pos="8640"/>
        </w:tabs>
        <w:ind w:left="1440"/>
        <w:jc w:val="both"/>
        <w:rPr>
          <w:bCs/>
        </w:rPr>
      </w:pPr>
      <w:r>
        <w:rPr>
          <w:bCs/>
        </w:rPr>
        <w:t xml:space="preserve">Ms. Oliver notes the </w:t>
      </w:r>
      <w:r w:rsidRPr="0076139C">
        <w:rPr>
          <w:b/>
          <w:bCs/>
        </w:rPr>
        <w:t>annual audit</w:t>
      </w:r>
      <w:r>
        <w:rPr>
          <w:bCs/>
        </w:rPr>
        <w:t xml:space="preserve"> work </w:t>
      </w:r>
      <w:r w:rsidR="007F6D22">
        <w:rPr>
          <w:bCs/>
        </w:rPr>
        <w:t xml:space="preserve">was finalized by the Legislative Auditor’s Office employees recently.  A rough draft of the audit report was provided to the Board.  Ms. Oliver discusses the two findings:  “insufficient segregation of duties by employees” and “3 itemized receipts missing” regarding meal reimbursements”.  The “insufficient segregation of duties by employees” is a recurring finding due to limited staff of 2.5 people.  Auditor notes this is understandable due to size of Board/office, but suggests more involvement by Board members in reviewing each reimbursement and expense as well as anticipation of income for each month.  </w:t>
      </w:r>
      <w:r w:rsidR="00A57CF0">
        <w:rPr>
          <w:bCs/>
        </w:rPr>
        <w:t xml:space="preserve">The missing itemized meal receipts were for meals attended by the Board on board meeting days after the meeting was held.  </w:t>
      </w:r>
      <w:r w:rsidR="007F6D22">
        <w:rPr>
          <w:bCs/>
        </w:rPr>
        <w:t>Ms. Oliver notes the monthly financial statements illustrate</w:t>
      </w:r>
      <w:r w:rsidR="00A57CF0">
        <w:rPr>
          <w:bCs/>
        </w:rPr>
        <w:t xml:space="preserve"> detailed</w:t>
      </w:r>
      <w:r w:rsidR="007F6D22">
        <w:rPr>
          <w:bCs/>
        </w:rPr>
        <w:t xml:space="preserve"> expenses and </w:t>
      </w:r>
      <w:r w:rsidR="00A57CF0">
        <w:rPr>
          <w:bCs/>
        </w:rPr>
        <w:t>income;</w:t>
      </w:r>
      <w:r w:rsidR="007F6D22">
        <w:rPr>
          <w:bCs/>
        </w:rPr>
        <w:t xml:space="preserve"> however the auditors suggest more rigorous review of each by the Board members at each meeting.   All Board members present reviewed and signed each </w:t>
      </w:r>
      <w:r w:rsidR="007F6D22" w:rsidRPr="000E0B8A">
        <w:rPr>
          <w:b/>
          <w:bCs/>
          <w:sz w:val="22"/>
          <w:szCs w:val="22"/>
        </w:rPr>
        <w:t>expens</w:t>
      </w:r>
      <w:r w:rsidR="007F6D22">
        <w:rPr>
          <w:b/>
          <w:bCs/>
          <w:sz w:val="22"/>
          <w:szCs w:val="22"/>
        </w:rPr>
        <w:t>e and expenditure reimbursement</w:t>
      </w:r>
      <w:r w:rsidR="007F6D22">
        <w:rPr>
          <w:bCs/>
          <w:sz w:val="22"/>
          <w:szCs w:val="22"/>
        </w:rPr>
        <w:t xml:space="preserve"> </w:t>
      </w:r>
      <w:r w:rsidR="007F6D22">
        <w:rPr>
          <w:bCs/>
        </w:rPr>
        <w:t>expense as of July 1, 2015 to present</w:t>
      </w:r>
      <w:r w:rsidR="00A57CF0">
        <w:rPr>
          <w:bCs/>
        </w:rPr>
        <w:t xml:space="preserve"> as well as all bank statements</w:t>
      </w:r>
      <w:r w:rsidR="007F6D22">
        <w:rPr>
          <w:bCs/>
        </w:rPr>
        <w:t xml:space="preserve">.  It is suggested by the Board </w:t>
      </w:r>
      <w:r w:rsidR="00065A1D">
        <w:rPr>
          <w:bCs/>
        </w:rPr>
        <w:t xml:space="preserve">for future review </w:t>
      </w:r>
      <w:r w:rsidR="007F6D22">
        <w:rPr>
          <w:bCs/>
        </w:rPr>
        <w:t>instead of signing each voucher and invoice, Ms. Oliver prepare a cover sheet</w:t>
      </w:r>
      <w:r w:rsidR="00065A1D">
        <w:rPr>
          <w:bCs/>
        </w:rPr>
        <w:t xml:space="preserve"> with a log</w:t>
      </w:r>
      <w:r w:rsidR="007F6D22">
        <w:rPr>
          <w:bCs/>
        </w:rPr>
        <w:t xml:space="preserve"> of each category of expenses with the itemized expenses attached to the cover sheet for the next meeting.</w:t>
      </w:r>
    </w:p>
    <w:p w:rsidR="00241A3E" w:rsidRPr="00764DD5" w:rsidRDefault="00054697" w:rsidP="00241A3E">
      <w:pPr>
        <w:tabs>
          <w:tab w:val="left" w:pos="8640"/>
        </w:tabs>
        <w:ind w:left="1440"/>
        <w:jc w:val="both"/>
        <w:rPr>
          <w:bCs/>
        </w:rPr>
      </w:pPr>
      <w:r>
        <w:rPr>
          <w:bCs/>
        </w:rPr>
        <w:t>.</w:t>
      </w:r>
    </w:p>
    <w:p w:rsidR="00764DD5" w:rsidRPr="00764DD5" w:rsidRDefault="00764DD5" w:rsidP="00764DD5">
      <w:pPr>
        <w:tabs>
          <w:tab w:val="left" w:pos="8640"/>
        </w:tabs>
        <w:jc w:val="both"/>
        <w:rPr>
          <w:bCs/>
        </w:rPr>
      </w:pPr>
      <w:r>
        <w:rPr>
          <w:bCs/>
        </w:rPr>
        <w:lastRenderedPageBreak/>
        <w:tab/>
      </w:r>
    </w:p>
    <w:p w:rsidR="00764DD5" w:rsidRDefault="00764DD5" w:rsidP="00081200">
      <w:pPr>
        <w:tabs>
          <w:tab w:val="left" w:pos="8640"/>
        </w:tabs>
        <w:ind w:left="1440"/>
        <w:jc w:val="both"/>
        <w:rPr>
          <w:sz w:val="22"/>
          <w:szCs w:val="22"/>
        </w:rPr>
      </w:pPr>
    </w:p>
    <w:p w:rsidR="00611D05" w:rsidRPr="00960A0B" w:rsidRDefault="00611D05" w:rsidP="00611D05">
      <w:pPr>
        <w:rPr>
          <w:b/>
        </w:rPr>
      </w:pPr>
      <w:r w:rsidRPr="00960A0B">
        <w:rPr>
          <w:b/>
        </w:rPr>
        <w:t xml:space="preserve">MINUTES – </w:t>
      </w:r>
      <w:r w:rsidR="00065A1D">
        <w:rPr>
          <w:b/>
        </w:rPr>
        <w:t>10/15</w:t>
      </w:r>
      <w:r w:rsidRPr="00960A0B">
        <w:rPr>
          <w:b/>
        </w:rPr>
        <w:t>/201</w:t>
      </w:r>
      <w:r>
        <w:rPr>
          <w:b/>
        </w:rPr>
        <w:t>5</w:t>
      </w:r>
    </w:p>
    <w:p w:rsidR="00611D05" w:rsidRDefault="00611D05" w:rsidP="00611D05">
      <w:pPr>
        <w:tabs>
          <w:tab w:val="left" w:pos="-540"/>
          <w:tab w:val="left" w:pos="8640"/>
        </w:tabs>
        <w:jc w:val="both"/>
        <w:rPr>
          <w:b/>
        </w:rPr>
      </w:pPr>
      <w:r w:rsidRPr="00960A0B">
        <w:rPr>
          <w:b/>
        </w:rPr>
        <w:t>PAGE 2</w:t>
      </w:r>
    </w:p>
    <w:p w:rsidR="00AE7F99" w:rsidRDefault="00AE7F99" w:rsidP="00081200">
      <w:pPr>
        <w:tabs>
          <w:tab w:val="left" w:pos="8640"/>
        </w:tabs>
        <w:ind w:left="1440"/>
        <w:jc w:val="both"/>
        <w:rPr>
          <w:b/>
          <w:bCs/>
          <w:sz w:val="22"/>
          <w:szCs w:val="22"/>
        </w:rPr>
      </w:pPr>
    </w:p>
    <w:p w:rsidR="00081200" w:rsidRDefault="00081200" w:rsidP="00081200">
      <w:pPr>
        <w:tabs>
          <w:tab w:val="left" w:pos="8640"/>
        </w:tabs>
        <w:ind w:left="1440"/>
        <w:jc w:val="both"/>
        <w:rPr>
          <w:bCs/>
          <w:sz w:val="22"/>
          <w:szCs w:val="22"/>
        </w:rPr>
      </w:pPr>
      <w:r w:rsidRPr="00680004">
        <w:rPr>
          <w:b/>
          <w:bCs/>
          <w:sz w:val="22"/>
          <w:szCs w:val="22"/>
        </w:rPr>
        <w:t xml:space="preserve">     </w:t>
      </w:r>
    </w:p>
    <w:p w:rsidR="00081200" w:rsidRPr="00680004" w:rsidRDefault="00081200" w:rsidP="00081200">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054697" w:rsidRDefault="00241A3E" w:rsidP="00081200">
      <w:pPr>
        <w:pStyle w:val="ListParagraph"/>
        <w:tabs>
          <w:tab w:val="left" w:pos="-540"/>
          <w:tab w:val="left" w:pos="8640"/>
        </w:tabs>
        <w:ind w:left="1440"/>
        <w:jc w:val="both"/>
        <w:rPr>
          <w:sz w:val="22"/>
          <w:szCs w:val="22"/>
        </w:rPr>
      </w:pPr>
      <w:r>
        <w:rPr>
          <w:sz w:val="22"/>
          <w:szCs w:val="22"/>
        </w:rPr>
        <w:t xml:space="preserve">Dr. Martello </w:t>
      </w:r>
      <w:r w:rsidR="00054697">
        <w:rPr>
          <w:sz w:val="22"/>
          <w:szCs w:val="22"/>
        </w:rPr>
        <w:t>notes no new activity since the last Board meeting.</w:t>
      </w:r>
    </w:p>
    <w:p w:rsidR="00081200" w:rsidRPr="00680004" w:rsidRDefault="00081200" w:rsidP="008D2382">
      <w:pPr>
        <w:rPr>
          <w:sz w:val="22"/>
          <w:szCs w:val="22"/>
        </w:rPr>
      </w:pPr>
    </w:p>
    <w:p w:rsidR="0005094D" w:rsidRDefault="0005094D"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960A0B" w:rsidRDefault="0005094D" w:rsidP="000E0B8A">
      <w:pPr>
        <w:ind w:left="1440"/>
        <w:jc w:val="both"/>
        <w:rPr>
          <w:bCs/>
        </w:rPr>
      </w:pPr>
      <w:r>
        <w:rPr>
          <w:bCs/>
        </w:rPr>
        <w:t xml:space="preserve">Dr. Harvey </w:t>
      </w:r>
      <w:r w:rsidR="00D143B8">
        <w:rPr>
          <w:bCs/>
        </w:rPr>
        <w:t>notes Complaint</w:t>
      </w:r>
      <w:r>
        <w:rPr>
          <w:bCs/>
        </w:rPr>
        <w:t xml:space="preserve"> </w:t>
      </w:r>
      <w:r w:rsidRPr="0005094D">
        <w:rPr>
          <w:b/>
          <w:bCs/>
        </w:rPr>
        <w:t>#</w:t>
      </w:r>
      <w:r w:rsidR="00D143B8">
        <w:rPr>
          <w:b/>
          <w:bCs/>
        </w:rPr>
        <w:t>1160,</w:t>
      </w:r>
      <w:r>
        <w:rPr>
          <w:bCs/>
        </w:rPr>
        <w:t xml:space="preserve"> related </w:t>
      </w:r>
      <w:r w:rsidR="0076139C">
        <w:rPr>
          <w:bCs/>
        </w:rPr>
        <w:t xml:space="preserve">to </w:t>
      </w:r>
      <w:r w:rsidR="00D143B8">
        <w:rPr>
          <w:bCs/>
        </w:rPr>
        <w:t>a delinquent license renewal</w:t>
      </w:r>
      <w:r>
        <w:rPr>
          <w:bCs/>
        </w:rPr>
        <w:t xml:space="preserve"> </w:t>
      </w:r>
      <w:r w:rsidR="00D143B8">
        <w:rPr>
          <w:bCs/>
        </w:rPr>
        <w:t>and an agreed settlement offered of</w:t>
      </w:r>
      <w:r>
        <w:rPr>
          <w:bCs/>
        </w:rPr>
        <w:t xml:space="preserve"> $</w:t>
      </w:r>
      <w:r w:rsidR="00D143B8">
        <w:rPr>
          <w:bCs/>
        </w:rPr>
        <w:t>50</w:t>
      </w:r>
      <w:r>
        <w:rPr>
          <w:bCs/>
        </w:rPr>
        <w:t>0.00.  Motion made by Dr. Harvey seconded by Dr. K</w:t>
      </w:r>
      <w:r w:rsidR="00054697">
        <w:rPr>
          <w:bCs/>
        </w:rPr>
        <w:t xml:space="preserve">ruse, </w:t>
      </w:r>
      <w:r w:rsidR="00D143B8">
        <w:rPr>
          <w:bCs/>
        </w:rPr>
        <w:t>to accept the settlement</w:t>
      </w:r>
      <w:r>
        <w:rPr>
          <w:bCs/>
        </w:rPr>
        <w:t xml:space="preserve"> as offered.  With </w:t>
      </w:r>
      <w:r w:rsidR="0067701A">
        <w:rPr>
          <w:bCs/>
        </w:rPr>
        <w:t>no</w:t>
      </w:r>
      <w:r>
        <w:rPr>
          <w:bCs/>
        </w:rPr>
        <w:t xml:space="preserve"> objections, motion carries unanimously.</w:t>
      </w:r>
      <w:r w:rsidR="00D24C85">
        <w:rPr>
          <w:bCs/>
        </w:rPr>
        <w:t xml:space="preserve">  </w:t>
      </w:r>
    </w:p>
    <w:p w:rsidR="00D143B8" w:rsidRDefault="00D143B8" w:rsidP="00D143B8">
      <w:pPr>
        <w:ind w:left="1440"/>
        <w:jc w:val="both"/>
        <w:rPr>
          <w:bCs/>
        </w:rPr>
      </w:pPr>
      <w:r>
        <w:rPr>
          <w:bCs/>
        </w:rPr>
        <w:t>Dr. Harvey notes Complaint #</w:t>
      </w:r>
      <w:r>
        <w:rPr>
          <w:b/>
          <w:bCs/>
        </w:rPr>
        <w:t>1164,</w:t>
      </w:r>
      <w:r>
        <w:rPr>
          <w:bCs/>
        </w:rPr>
        <w:t xml:space="preserve"> related to a delinquent license renewal and an agreed settlement offered of $500.00.  Motion made by Dr. Harvey seconded by Dr. VanBreemen, to accept the settlement as offered.  With no objections, motion carries unanimously.  </w:t>
      </w:r>
    </w:p>
    <w:p w:rsidR="00D143B8" w:rsidRDefault="00D143B8" w:rsidP="00054697">
      <w:pPr>
        <w:ind w:left="1440"/>
        <w:jc w:val="both"/>
        <w:rPr>
          <w:bCs/>
        </w:rPr>
      </w:pPr>
      <w:r>
        <w:rPr>
          <w:bCs/>
        </w:rPr>
        <w:t xml:space="preserve">Dr. Harvey notes </w:t>
      </w:r>
      <w:r w:rsidRPr="00D143B8">
        <w:rPr>
          <w:b/>
          <w:bCs/>
        </w:rPr>
        <w:t>Complaint # 1178</w:t>
      </w:r>
      <w:r>
        <w:rPr>
          <w:bCs/>
        </w:rPr>
        <w:t xml:space="preserve"> related to a “dry needling” allegation regarding certification and an agreed settlement of $350.00 offered.  Motion made by Dr. Harvey, seconded by Dr. Kruse, to accept the settlement as offered. With no objections, motion carries unanimously.</w:t>
      </w:r>
    </w:p>
    <w:p w:rsidR="002C2822" w:rsidRDefault="002C2822" w:rsidP="00054697">
      <w:pPr>
        <w:ind w:left="1440"/>
        <w:jc w:val="both"/>
        <w:rPr>
          <w:bCs/>
        </w:rPr>
      </w:pPr>
      <w:r>
        <w:rPr>
          <w:bCs/>
        </w:rPr>
        <w:t xml:space="preserve">Dr. Harvey notes </w:t>
      </w:r>
      <w:r w:rsidRPr="00D143B8">
        <w:rPr>
          <w:b/>
          <w:bCs/>
        </w:rPr>
        <w:t>Complaint #</w:t>
      </w:r>
      <w:r>
        <w:rPr>
          <w:bCs/>
        </w:rPr>
        <w:t xml:space="preserve"> </w:t>
      </w:r>
      <w:r w:rsidR="00D143B8">
        <w:rPr>
          <w:b/>
          <w:bCs/>
        </w:rPr>
        <w:t>1185</w:t>
      </w:r>
      <w:r>
        <w:rPr>
          <w:bCs/>
        </w:rPr>
        <w:t xml:space="preserve"> is regarding an advertising violation </w:t>
      </w:r>
      <w:r w:rsidR="00D143B8">
        <w:rPr>
          <w:bCs/>
        </w:rPr>
        <w:t>regarding “testimonials”</w:t>
      </w:r>
      <w:r>
        <w:rPr>
          <w:bCs/>
        </w:rPr>
        <w:t>.  He is offering an agreed settlement of $</w:t>
      </w:r>
      <w:r w:rsidR="00D143B8">
        <w:rPr>
          <w:bCs/>
        </w:rPr>
        <w:t>350</w:t>
      </w:r>
      <w:r>
        <w:rPr>
          <w:bCs/>
        </w:rPr>
        <w:t xml:space="preserve">.00. Motion made by Dr. Harvey, seconded by Dr. </w:t>
      </w:r>
      <w:r w:rsidR="0076139C">
        <w:rPr>
          <w:bCs/>
        </w:rPr>
        <w:t>Kruse</w:t>
      </w:r>
      <w:r>
        <w:rPr>
          <w:bCs/>
        </w:rPr>
        <w:t>.  With no objections, motion carries unanimously.</w:t>
      </w:r>
    </w:p>
    <w:p w:rsidR="00D143B8" w:rsidRDefault="00D143B8" w:rsidP="00054697">
      <w:pPr>
        <w:ind w:left="1440"/>
        <w:jc w:val="both"/>
        <w:rPr>
          <w:bCs/>
        </w:rPr>
      </w:pPr>
      <w:r>
        <w:rPr>
          <w:bCs/>
        </w:rPr>
        <w:t xml:space="preserve">Dr. Kruse notes an “informal hearing” will be held later today on </w:t>
      </w:r>
      <w:r w:rsidRPr="00D143B8">
        <w:rPr>
          <w:b/>
          <w:bCs/>
        </w:rPr>
        <w:t>Complaint # 1147</w:t>
      </w:r>
      <w:r>
        <w:rPr>
          <w:bCs/>
        </w:rPr>
        <w:t xml:space="preserve"> relative to “delinquent license renewal”. </w:t>
      </w:r>
      <w:proofErr w:type="gramStart"/>
      <w:r>
        <w:rPr>
          <w:bCs/>
        </w:rPr>
        <w:t>More info to report later.</w:t>
      </w:r>
      <w:proofErr w:type="gramEnd"/>
    </w:p>
    <w:p w:rsidR="002C2822" w:rsidRDefault="002C2822" w:rsidP="00054697">
      <w:pPr>
        <w:ind w:left="1440"/>
        <w:jc w:val="both"/>
        <w:rPr>
          <w:bCs/>
        </w:rPr>
      </w:pPr>
    </w:p>
    <w:p w:rsidR="00DC241B" w:rsidRDefault="00DC241B"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960A0B">
        <w:rPr>
          <w:bCs/>
        </w:rPr>
        <w:t>.</w:t>
      </w:r>
    </w:p>
    <w:p w:rsidR="00081200" w:rsidRDefault="00081200" w:rsidP="00081200">
      <w:pPr>
        <w:tabs>
          <w:tab w:val="left" w:pos="8640"/>
        </w:tabs>
        <w:ind w:left="1440"/>
        <w:jc w:val="both"/>
        <w:rPr>
          <w:bCs/>
          <w:sz w:val="22"/>
          <w:szCs w:val="22"/>
        </w:rPr>
      </w:pPr>
    </w:p>
    <w:p w:rsidR="00D6379A" w:rsidRPr="006C6DE7" w:rsidRDefault="00D6379A" w:rsidP="00D6379A">
      <w:pPr>
        <w:pStyle w:val="ListParagraph"/>
        <w:numPr>
          <w:ilvl w:val="0"/>
          <w:numId w:val="5"/>
        </w:numPr>
        <w:tabs>
          <w:tab w:val="left" w:pos="-540"/>
        </w:tabs>
        <w:ind w:left="1440"/>
        <w:jc w:val="both"/>
        <w:rPr>
          <w:b/>
        </w:rPr>
      </w:pPr>
      <w:r w:rsidRPr="006C6DE7">
        <w:rPr>
          <w:b/>
        </w:rPr>
        <w:t>LAW &amp; LEGISLATION:</w:t>
      </w:r>
    </w:p>
    <w:p w:rsidR="00D6379A" w:rsidRDefault="00D6379A" w:rsidP="00D143B8">
      <w:pPr>
        <w:tabs>
          <w:tab w:val="left" w:pos="8460"/>
          <w:tab w:val="left" w:pos="8640"/>
        </w:tabs>
        <w:ind w:left="1440"/>
        <w:jc w:val="both"/>
        <w:rPr>
          <w:bCs/>
        </w:rPr>
      </w:pPr>
      <w:r>
        <w:rPr>
          <w:bCs/>
        </w:rPr>
        <w:t xml:space="preserve">     </w:t>
      </w:r>
      <w:r w:rsidR="00D143B8">
        <w:rPr>
          <w:bCs/>
        </w:rPr>
        <w:t xml:space="preserve">Dr. Zeagler </w:t>
      </w:r>
      <w:r w:rsidR="00160BA9">
        <w:rPr>
          <w:bCs/>
        </w:rPr>
        <w:t>has no new info t</w:t>
      </w:r>
      <w:r w:rsidR="00D143B8">
        <w:rPr>
          <w:bCs/>
        </w:rPr>
        <w:t>o report at this time.</w:t>
      </w:r>
    </w:p>
    <w:p w:rsidR="00D143B8" w:rsidRDefault="00D143B8" w:rsidP="00D143B8">
      <w:pPr>
        <w:tabs>
          <w:tab w:val="left" w:pos="8460"/>
          <w:tab w:val="left" w:pos="8640"/>
        </w:tabs>
        <w:ind w:left="1440"/>
        <w:jc w:val="both"/>
        <w:rPr>
          <w:bCs/>
        </w:rPr>
      </w:pPr>
      <w:r>
        <w:rPr>
          <w:bCs/>
        </w:rPr>
        <w:t xml:space="preserve">     Dr. Martello </w:t>
      </w:r>
      <w:r w:rsidR="00160BA9">
        <w:rPr>
          <w:bCs/>
        </w:rPr>
        <w:t>reported</w:t>
      </w:r>
      <w:r>
        <w:rPr>
          <w:bCs/>
        </w:rPr>
        <w:t xml:space="preserve"> he has attended 3 meetings of the </w:t>
      </w:r>
      <w:r w:rsidRPr="00D143B8">
        <w:rPr>
          <w:b/>
          <w:bCs/>
        </w:rPr>
        <w:t>Physical Therapy Patient Access Review Committee</w:t>
      </w:r>
      <w:r>
        <w:rPr>
          <w:bCs/>
        </w:rPr>
        <w:t xml:space="preserve">.  He </w:t>
      </w:r>
      <w:r w:rsidR="00160BA9">
        <w:rPr>
          <w:bCs/>
        </w:rPr>
        <w:t>discussed</w:t>
      </w:r>
      <w:r>
        <w:rPr>
          <w:bCs/>
        </w:rPr>
        <w:t xml:space="preserve"> the composition of the committee and information presented to date.</w:t>
      </w:r>
    </w:p>
    <w:p w:rsidR="00D143B8" w:rsidRDefault="00D143B8" w:rsidP="00D143B8">
      <w:pPr>
        <w:tabs>
          <w:tab w:val="left" w:pos="8460"/>
          <w:tab w:val="left" w:pos="8640"/>
        </w:tabs>
        <w:ind w:left="1440"/>
        <w:jc w:val="both"/>
        <w:rPr>
          <w:bCs/>
          <w:sz w:val="22"/>
          <w:szCs w:val="22"/>
        </w:rPr>
      </w:pPr>
      <w:r>
        <w:rPr>
          <w:bCs/>
        </w:rPr>
        <w:tab/>
      </w:r>
    </w:p>
    <w:p w:rsidR="008D2382" w:rsidRDefault="008D2382">
      <w:pPr>
        <w:rPr>
          <w:bCs/>
          <w:sz w:val="22"/>
          <w:szCs w:val="22"/>
        </w:rPr>
      </w:pPr>
      <w:r>
        <w:rPr>
          <w:bCs/>
          <w:sz w:val="22"/>
          <w:szCs w:val="22"/>
        </w:rPr>
        <w:br w:type="page"/>
      </w:r>
    </w:p>
    <w:p w:rsidR="008D2382" w:rsidRDefault="008D2382" w:rsidP="00081200">
      <w:pPr>
        <w:tabs>
          <w:tab w:val="left" w:pos="8640"/>
        </w:tabs>
        <w:ind w:left="1440"/>
        <w:jc w:val="both"/>
        <w:rPr>
          <w:bCs/>
          <w:sz w:val="22"/>
          <w:szCs w:val="22"/>
        </w:rPr>
      </w:pPr>
    </w:p>
    <w:p w:rsidR="008D2382" w:rsidRPr="00960A0B" w:rsidRDefault="008D2382" w:rsidP="008D2382">
      <w:pPr>
        <w:rPr>
          <w:b/>
        </w:rPr>
      </w:pPr>
      <w:r w:rsidRPr="00960A0B">
        <w:rPr>
          <w:b/>
        </w:rPr>
        <w:t xml:space="preserve">MINUTES – </w:t>
      </w:r>
      <w:r w:rsidR="00EF3514">
        <w:rPr>
          <w:b/>
        </w:rPr>
        <w:t>10/15/</w:t>
      </w:r>
      <w:r w:rsidRPr="00960A0B">
        <w:rPr>
          <w:b/>
        </w:rPr>
        <w:t>201</w:t>
      </w:r>
      <w:r>
        <w:rPr>
          <w:b/>
        </w:rPr>
        <w:t>5</w:t>
      </w:r>
    </w:p>
    <w:p w:rsidR="008D2382" w:rsidRDefault="008D2382" w:rsidP="008D2382">
      <w:pPr>
        <w:tabs>
          <w:tab w:val="left" w:pos="-540"/>
          <w:tab w:val="left" w:pos="8640"/>
        </w:tabs>
        <w:jc w:val="both"/>
        <w:rPr>
          <w:b/>
        </w:rPr>
      </w:pPr>
      <w:r w:rsidRPr="00960A0B">
        <w:rPr>
          <w:b/>
        </w:rPr>
        <w:t xml:space="preserve">PAGE </w:t>
      </w:r>
      <w:r>
        <w:rPr>
          <w:b/>
        </w:rPr>
        <w:t>3</w:t>
      </w:r>
    </w:p>
    <w:p w:rsidR="008D2382" w:rsidRDefault="008D2382" w:rsidP="008D2382">
      <w:pPr>
        <w:rPr>
          <w:bCs/>
          <w:sz w:val="22"/>
          <w:szCs w:val="22"/>
        </w:rPr>
      </w:pPr>
    </w:p>
    <w:p w:rsidR="00DC241B" w:rsidRPr="00680004" w:rsidRDefault="00DC241B" w:rsidP="00081200">
      <w:pPr>
        <w:tabs>
          <w:tab w:val="left" w:pos="8640"/>
        </w:tabs>
        <w:ind w:left="1440"/>
        <w:jc w:val="both"/>
        <w:rPr>
          <w:bCs/>
          <w:sz w:val="22"/>
          <w:szCs w:val="22"/>
        </w:rPr>
      </w:pPr>
    </w:p>
    <w:p w:rsidR="006D1A0C" w:rsidRDefault="006D1A0C" w:rsidP="006238E1">
      <w:pPr>
        <w:pStyle w:val="ListParagraph"/>
        <w:ind w:left="1440"/>
        <w:jc w:val="both"/>
        <w:rPr>
          <w:bCs/>
          <w:sz w:val="22"/>
          <w:szCs w:val="22"/>
        </w:rPr>
      </w:pP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2AE5" w:rsidRDefault="00282AE5" w:rsidP="00282AE5">
      <w:pPr>
        <w:pStyle w:val="ListParagraph"/>
        <w:ind w:left="1440"/>
        <w:jc w:val="both"/>
        <w:rPr>
          <w:bCs/>
          <w:sz w:val="22"/>
          <w:szCs w:val="22"/>
        </w:rPr>
      </w:pPr>
      <w:r>
        <w:rPr>
          <w:bCs/>
          <w:sz w:val="22"/>
          <w:szCs w:val="22"/>
        </w:rPr>
        <w:t xml:space="preserve">Relative to </w:t>
      </w:r>
      <w:r w:rsidRPr="00972660">
        <w:rPr>
          <w:b/>
          <w:bCs/>
          <w:sz w:val="22"/>
          <w:szCs w:val="22"/>
        </w:rPr>
        <w:t>NBCE’s Part IV Exam</w:t>
      </w:r>
      <w:r w:rsidR="00BC1E3D">
        <w:rPr>
          <w:b/>
          <w:bCs/>
          <w:sz w:val="22"/>
          <w:szCs w:val="22"/>
        </w:rPr>
        <w:t xml:space="preserve">, </w:t>
      </w:r>
      <w:r w:rsidR="00BC1E3D" w:rsidRPr="00BC1E3D">
        <w:rPr>
          <w:bCs/>
          <w:sz w:val="22"/>
          <w:szCs w:val="22"/>
        </w:rPr>
        <w:t>it</w:t>
      </w:r>
      <w:r>
        <w:rPr>
          <w:bCs/>
          <w:sz w:val="22"/>
          <w:szCs w:val="22"/>
        </w:rPr>
        <w:t xml:space="preserve"> </w:t>
      </w:r>
      <w:r w:rsidR="00BC1E3D">
        <w:rPr>
          <w:bCs/>
          <w:sz w:val="22"/>
          <w:szCs w:val="22"/>
        </w:rPr>
        <w:t>will be held across the country November 13-15, 2015. Dr. Martello and Dr. Cavanaugh will be attending as LA’s Board representatives</w:t>
      </w:r>
      <w:r w:rsidR="00285A99">
        <w:rPr>
          <w:bCs/>
          <w:sz w:val="22"/>
          <w:szCs w:val="22"/>
        </w:rPr>
        <w:t xml:space="preserve">. </w:t>
      </w:r>
    </w:p>
    <w:p w:rsidR="0005094D" w:rsidRDefault="00282AE5" w:rsidP="0005094D">
      <w:pPr>
        <w:tabs>
          <w:tab w:val="left" w:pos="8640"/>
        </w:tabs>
        <w:ind w:left="1440"/>
        <w:jc w:val="both"/>
        <w:rPr>
          <w:bCs/>
          <w:sz w:val="22"/>
          <w:szCs w:val="22"/>
        </w:rPr>
      </w:pPr>
      <w:r>
        <w:rPr>
          <w:bCs/>
          <w:sz w:val="22"/>
          <w:szCs w:val="22"/>
        </w:rPr>
        <w:t xml:space="preserve">Relative to the </w:t>
      </w:r>
      <w:r w:rsidR="00BC1E3D">
        <w:rPr>
          <w:b/>
          <w:bCs/>
          <w:sz w:val="22"/>
          <w:szCs w:val="22"/>
        </w:rPr>
        <w:t xml:space="preserve">additional offering of </w:t>
      </w:r>
      <w:r w:rsidR="00E71110">
        <w:rPr>
          <w:b/>
          <w:bCs/>
          <w:sz w:val="22"/>
          <w:szCs w:val="22"/>
        </w:rPr>
        <w:t>the licensure</w:t>
      </w:r>
      <w:r w:rsidRPr="00282AE5">
        <w:rPr>
          <w:b/>
          <w:bCs/>
          <w:sz w:val="22"/>
          <w:szCs w:val="22"/>
        </w:rPr>
        <w:t xml:space="preserve"> exam</w:t>
      </w:r>
      <w:r>
        <w:rPr>
          <w:bCs/>
          <w:sz w:val="22"/>
          <w:szCs w:val="22"/>
        </w:rPr>
        <w:t xml:space="preserve">, Ms. Oliver notes there are </w:t>
      </w:r>
      <w:r w:rsidR="00BC1E3D">
        <w:rPr>
          <w:bCs/>
          <w:sz w:val="22"/>
          <w:szCs w:val="22"/>
        </w:rPr>
        <w:t>7</w:t>
      </w:r>
      <w:r>
        <w:rPr>
          <w:bCs/>
          <w:sz w:val="22"/>
          <w:szCs w:val="22"/>
        </w:rPr>
        <w:t xml:space="preserve"> </w:t>
      </w:r>
      <w:r w:rsidR="0064480F">
        <w:rPr>
          <w:bCs/>
          <w:sz w:val="22"/>
          <w:szCs w:val="22"/>
        </w:rPr>
        <w:t>applicants</w:t>
      </w:r>
      <w:r w:rsidR="00D6379A">
        <w:rPr>
          <w:bCs/>
          <w:sz w:val="22"/>
          <w:szCs w:val="22"/>
        </w:rPr>
        <w:t xml:space="preserve">. </w:t>
      </w:r>
      <w:r>
        <w:rPr>
          <w:bCs/>
          <w:sz w:val="22"/>
          <w:szCs w:val="22"/>
        </w:rPr>
        <w:t xml:space="preserve"> </w:t>
      </w:r>
      <w:r w:rsidR="0005094D">
        <w:rPr>
          <w:bCs/>
          <w:sz w:val="22"/>
          <w:szCs w:val="22"/>
        </w:rPr>
        <w:t xml:space="preserve">Motion made by Dr. </w:t>
      </w:r>
      <w:r w:rsidR="00BC1E3D">
        <w:rPr>
          <w:bCs/>
          <w:sz w:val="22"/>
          <w:szCs w:val="22"/>
        </w:rPr>
        <w:t>Harvey, seconded by Dr. Cavanaugh</w:t>
      </w:r>
      <w:r w:rsidR="0005094D">
        <w:rPr>
          <w:bCs/>
          <w:sz w:val="22"/>
          <w:szCs w:val="22"/>
        </w:rPr>
        <w:t>, to recess for testing.</w:t>
      </w:r>
    </w:p>
    <w:p w:rsidR="0005094D" w:rsidRDefault="0005094D" w:rsidP="0005094D">
      <w:pPr>
        <w:tabs>
          <w:tab w:val="left" w:pos="8640"/>
        </w:tabs>
        <w:ind w:left="1440"/>
        <w:jc w:val="both"/>
        <w:rPr>
          <w:bCs/>
          <w:sz w:val="22"/>
          <w:szCs w:val="22"/>
        </w:rPr>
      </w:pPr>
      <w:r>
        <w:rPr>
          <w:bCs/>
          <w:sz w:val="22"/>
          <w:szCs w:val="22"/>
        </w:rPr>
        <w:t>With no objections, motion carries unanimously.  Testing begins at 9:0</w:t>
      </w:r>
      <w:r w:rsidR="00D6379A">
        <w:rPr>
          <w:bCs/>
          <w:sz w:val="22"/>
          <w:szCs w:val="22"/>
        </w:rPr>
        <w:t>5</w:t>
      </w:r>
      <w:r>
        <w:rPr>
          <w:bCs/>
          <w:sz w:val="22"/>
          <w:szCs w:val="22"/>
        </w:rPr>
        <w:t xml:space="preserve"> a.m.</w:t>
      </w:r>
    </w:p>
    <w:p w:rsidR="0005094D" w:rsidRDefault="0005094D" w:rsidP="0005094D">
      <w:pPr>
        <w:tabs>
          <w:tab w:val="left" w:pos="8640"/>
        </w:tabs>
        <w:ind w:left="1440"/>
        <w:jc w:val="both"/>
        <w:rPr>
          <w:bCs/>
          <w:sz w:val="22"/>
          <w:szCs w:val="22"/>
        </w:rPr>
      </w:pPr>
      <w:r>
        <w:rPr>
          <w:bCs/>
          <w:sz w:val="22"/>
          <w:szCs w:val="22"/>
        </w:rPr>
        <w:t>------------------Recess</w:t>
      </w:r>
    </w:p>
    <w:p w:rsidR="00282AE5" w:rsidRDefault="0005094D" w:rsidP="0005094D">
      <w:pPr>
        <w:tabs>
          <w:tab w:val="left" w:pos="8640"/>
        </w:tabs>
        <w:ind w:left="1440"/>
        <w:jc w:val="both"/>
        <w:rPr>
          <w:bCs/>
          <w:sz w:val="22"/>
          <w:szCs w:val="22"/>
        </w:rPr>
      </w:pPr>
      <w:r>
        <w:rPr>
          <w:bCs/>
          <w:sz w:val="22"/>
          <w:szCs w:val="22"/>
        </w:rPr>
        <w:t>Testing completed and recess concluded at 9:</w:t>
      </w:r>
      <w:r w:rsidR="00BC1E3D">
        <w:rPr>
          <w:bCs/>
          <w:sz w:val="22"/>
          <w:szCs w:val="22"/>
        </w:rPr>
        <w:t>50</w:t>
      </w:r>
      <w:r>
        <w:rPr>
          <w:bCs/>
          <w:sz w:val="22"/>
          <w:szCs w:val="22"/>
        </w:rPr>
        <w:t xml:space="preserve"> a.m.</w:t>
      </w:r>
      <w:r w:rsidR="00182856">
        <w:rPr>
          <w:bCs/>
          <w:sz w:val="22"/>
          <w:szCs w:val="22"/>
        </w:rPr>
        <w:t xml:space="preserve"> </w:t>
      </w:r>
      <w:r w:rsidR="00282AE5">
        <w:rPr>
          <w:bCs/>
          <w:sz w:val="22"/>
          <w:szCs w:val="22"/>
        </w:rPr>
        <w:t xml:space="preserve">for the licensure exam </w:t>
      </w:r>
      <w:r w:rsidR="00D6379A">
        <w:rPr>
          <w:bCs/>
          <w:sz w:val="22"/>
          <w:szCs w:val="22"/>
        </w:rPr>
        <w:t xml:space="preserve">which was held </w:t>
      </w:r>
      <w:r w:rsidR="00282AE5">
        <w:rPr>
          <w:bCs/>
          <w:sz w:val="22"/>
          <w:szCs w:val="22"/>
        </w:rPr>
        <w:t xml:space="preserve">today.  </w:t>
      </w:r>
    </w:p>
    <w:p w:rsidR="00282AE5" w:rsidRDefault="00E71110" w:rsidP="006238E1">
      <w:pPr>
        <w:pStyle w:val="ListParagraph"/>
        <w:ind w:left="1440"/>
        <w:jc w:val="both"/>
        <w:rPr>
          <w:bCs/>
          <w:sz w:val="22"/>
          <w:szCs w:val="22"/>
        </w:rPr>
      </w:pPr>
      <w:r>
        <w:rPr>
          <w:bCs/>
          <w:sz w:val="22"/>
          <w:szCs w:val="22"/>
        </w:rPr>
        <w:t>Ms. Oliver notes receipt of “</w:t>
      </w:r>
      <w:r w:rsidRPr="00E71110">
        <w:rPr>
          <w:b/>
          <w:bCs/>
          <w:sz w:val="22"/>
          <w:szCs w:val="22"/>
        </w:rPr>
        <w:t>background check</w:t>
      </w:r>
      <w:r>
        <w:rPr>
          <w:bCs/>
          <w:sz w:val="22"/>
          <w:szCs w:val="22"/>
        </w:rPr>
        <w:t>” info on one licensure applicant relative to a DWI which occurred in excess of 5 years ago; however it was not disclosed by the applicant on the application submitted.  Ms. Oliver instructed to set up “informal hearing” paperwork relative to application filed.</w:t>
      </w:r>
      <w:r w:rsidR="0086557D">
        <w:rPr>
          <w:bCs/>
          <w:sz w:val="22"/>
          <w:szCs w:val="22"/>
        </w:rPr>
        <w:t xml:space="preserve">  Motion made by Dr. Kruse, seconded by Dr. Zeagler, to issue the license if the applicant passes, then set up “informal hearing” to assess the application information.  With no objections, motion carries unanimously.</w:t>
      </w:r>
    </w:p>
    <w:p w:rsidR="0086557D" w:rsidRDefault="0086557D"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82732A" w:rsidRDefault="003C0352" w:rsidP="0082732A">
      <w:pPr>
        <w:tabs>
          <w:tab w:val="left" w:pos="8640"/>
        </w:tabs>
        <w:ind w:left="1440"/>
        <w:jc w:val="both"/>
      </w:pPr>
      <w:r>
        <w:t xml:space="preserve">      </w:t>
      </w:r>
      <w:r w:rsidR="00D6379A">
        <w:t>Dr. Zeagler</w:t>
      </w:r>
      <w:r w:rsidR="00BC1E3D">
        <w:t xml:space="preserve"> notes review of Ms. Hebert-Schmidt and Ms. Oliver</w:t>
      </w:r>
      <w:r w:rsidR="00D6379A">
        <w:t>’s</w:t>
      </w:r>
      <w:r w:rsidR="0082732A">
        <w:t xml:space="preserve"> </w:t>
      </w:r>
      <w:r w:rsidR="0082732A" w:rsidRPr="0082732A">
        <w:rPr>
          <w:b/>
        </w:rPr>
        <w:t>leave records</w:t>
      </w:r>
      <w:r w:rsidR="008C6956">
        <w:t xml:space="preserve"> and further, that the full Board present reviewed and approved the leave records of both employees as well as payroll info for all 3 employees.</w:t>
      </w:r>
    </w:p>
    <w:p w:rsidR="00C7128C" w:rsidRPr="002D2232" w:rsidRDefault="0082732A" w:rsidP="008C6956">
      <w:pPr>
        <w:tabs>
          <w:tab w:val="left" w:pos="8640"/>
        </w:tabs>
        <w:ind w:left="1440"/>
        <w:jc w:val="both"/>
      </w:pPr>
      <w:r>
        <w:t xml:space="preserve">   </w:t>
      </w:r>
      <w:r w:rsidR="0013429C">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8146C8">
      <w:pPr>
        <w:numPr>
          <w:ilvl w:val="0"/>
          <w:numId w:val="2"/>
        </w:numPr>
        <w:tabs>
          <w:tab w:val="left" w:pos="8640"/>
        </w:tabs>
        <w:jc w:val="both"/>
        <w:rPr>
          <w:rFonts w:ascii="Garamond" w:hAnsi="Garamond"/>
          <w:b/>
        </w:rPr>
      </w:pPr>
      <w:r w:rsidRPr="002D2232">
        <w:rPr>
          <w:b/>
        </w:rPr>
        <w:t>SEMINAR REVIEW by Dr.</w:t>
      </w:r>
      <w:r w:rsidR="00B8321C">
        <w:rPr>
          <w:b/>
        </w:rPr>
        <w:t xml:space="preserve"> </w:t>
      </w:r>
      <w:r w:rsidR="004254C1">
        <w:rPr>
          <w:b/>
        </w:rPr>
        <w:t>Zeagler</w:t>
      </w:r>
      <w:r w:rsidRPr="002D2232">
        <w:rPr>
          <w:rFonts w:ascii="Garamond" w:hAnsi="Garamond"/>
          <w:b/>
        </w:rPr>
        <w:t>:</w:t>
      </w:r>
    </w:p>
    <w:p w:rsidR="00033C32" w:rsidRDefault="00033C32" w:rsidP="008146C8">
      <w:pPr>
        <w:tabs>
          <w:tab w:val="left" w:pos="-2430"/>
          <w:tab w:val="left" w:pos="8640"/>
        </w:tabs>
        <w:ind w:left="1440"/>
        <w:jc w:val="both"/>
      </w:pPr>
      <w:r>
        <w:t xml:space="preserve">Ms. Oliver </w:t>
      </w:r>
      <w:r w:rsidR="00B76546">
        <w:t xml:space="preserve">reports Dr. </w:t>
      </w:r>
      <w:r w:rsidR="006238E1">
        <w:t>Zeagler</w:t>
      </w:r>
      <w:r w:rsidR="00B76546">
        <w:t xml:space="preserve"> </w:t>
      </w:r>
      <w:r w:rsidR="004310EC">
        <w:t xml:space="preserve">had </w:t>
      </w:r>
      <w:r w:rsidR="00AC434B">
        <w:t xml:space="preserve">reviewed </w:t>
      </w:r>
      <w:r w:rsidR="008C6956">
        <w:t>49</w:t>
      </w:r>
      <w:r w:rsidR="00AC434B">
        <w:t xml:space="preserve"> </w:t>
      </w:r>
      <w:r>
        <w:t xml:space="preserve">seminars </w:t>
      </w:r>
      <w:r w:rsidR="00AC434B">
        <w:t xml:space="preserve">since the last </w:t>
      </w:r>
      <w:r w:rsidR="0086557D">
        <w:t>meeting;</w:t>
      </w:r>
      <w:r w:rsidR="00AC434B">
        <w:t xml:space="preserve"> </w:t>
      </w:r>
      <w:r w:rsidR="0086557D">
        <w:t>however 2</w:t>
      </w:r>
      <w:r w:rsidR="00611D05">
        <w:t xml:space="preserve"> </w:t>
      </w:r>
      <w:r w:rsidR="007C3343">
        <w:t>seminar</w:t>
      </w:r>
      <w:r w:rsidR="00624A22">
        <w:t>s</w:t>
      </w:r>
      <w:r w:rsidR="007C3343">
        <w:t xml:space="preserve"> </w:t>
      </w:r>
      <w:r w:rsidR="00687301">
        <w:t>require</w:t>
      </w:r>
      <w:r w:rsidR="007C3343">
        <w:t xml:space="preserve"> full Board review</w:t>
      </w:r>
      <w:r w:rsidR="0082773B">
        <w:t xml:space="preserve"> as follows</w:t>
      </w:r>
      <w:r w:rsidR="007C3343">
        <w:t>:</w:t>
      </w:r>
    </w:p>
    <w:p w:rsidR="00DC241B" w:rsidRDefault="00DC241B" w:rsidP="008146C8">
      <w:pPr>
        <w:ind w:left="1440" w:firstLine="360"/>
        <w:jc w:val="both"/>
      </w:pPr>
      <w:r>
        <w:t xml:space="preserve">Request from </w:t>
      </w:r>
      <w:r w:rsidR="008C6956">
        <w:rPr>
          <w:b/>
        </w:rPr>
        <w:t>Northwestern Health Sciences University</w:t>
      </w:r>
      <w:r>
        <w:t xml:space="preserve"> to review the seminar entitled, “</w:t>
      </w:r>
      <w:r w:rsidR="008C6956">
        <w:t>Cognitive Behavior Therapy</w:t>
      </w:r>
      <w:r>
        <w:t>”</w:t>
      </w:r>
      <w:r w:rsidR="008C6956">
        <w:t xml:space="preserve"> due to “no post grad faculty”</w:t>
      </w:r>
      <w:r>
        <w:t xml:space="preserve">.  Motion made by Dr. </w:t>
      </w:r>
      <w:r w:rsidR="008C6956">
        <w:t>Zeagler</w:t>
      </w:r>
      <w:r w:rsidR="004310EC">
        <w:t xml:space="preserve">, seconded by Dr. </w:t>
      </w:r>
      <w:r w:rsidR="008C6956">
        <w:t>Kruse</w:t>
      </w:r>
      <w:r>
        <w:t>, to approve the seminar for CE credits.  With no objections, motion carries unanimously.</w:t>
      </w:r>
    </w:p>
    <w:p w:rsidR="003C0352" w:rsidRDefault="006238E1" w:rsidP="008146C8">
      <w:pPr>
        <w:ind w:left="1440" w:firstLine="360"/>
        <w:jc w:val="both"/>
      </w:pPr>
      <w:r>
        <w:t xml:space="preserve">Request </w:t>
      </w:r>
      <w:r w:rsidR="008146C8">
        <w:t xml:space="preserve">received </w:t>
      </w:r>
      <w:r>
        <w:t xml:space="preserve">from </w:t>
      </w:r>
      <w:r w:rsidR="0082773B">
        <w:t xml:space="preserve">Dr. Zeagler </w:t>
      </w:r>
      <w:r w:rsidR="008146C8">
        <w:t xml:space="preserve">and the AVCA </w:t>
      </w:r>
      <w:r w:rsidR="0082773B">
        <w:t>to review</w:t>
      </w:r>
      <w:r w:rsidR="008146C8">
        <w:t xml:space="preserve"> and approve</w:t>
      </w:r>
      <w:r w:rsidR="0082773B">
        <w:t xml:space="preserve"> the upcoming seminar to be sponsored by the </w:t>
      </w:r>
      <w:r w:rsidR="0082773B">
        <w:rPr>
          <w:b/>
        </w:rPr>
        <w:t>American Veterinary Chiropractic Association</w:t>
      </w:r>
      <w:r w:rsidR="0082773B">
        <w:t>.</w:t>
      </w:r>
      <w:r w:rsidR="004310EC">
        <w:t xml:space="preserve"> </w:t>
      </w:r>
      <w:r>
        <w:t xml:space="preserve">   Motion made by Dr. </w:t>
      </w:r>
      <w:r w:rsidR="0082773B">
        <w:t>Cavanaugh</w:t>
      </w:r>
      <w:r>
        <w:t xml:space="preserve">, seconded by Dr. </w:t>
      </w:r>
      <w:r w:rsidR="0082773B">
        <w:t>VanBreemen</w:t>
      </w:r>
      <w:r>
        <w:t>, to approve the seminar for CE credits</w:t>
      </w:r>
      <w:r w:rsidR="0082773B">
        <w:t xml:space="preserve"> pending receipt of proper CE application and fee</w:t>
      </w:r>
      <w:r>
        <w:t>.  With no objections, motion carries unanimously.</w:t>
      </w:r>
    </w:p>
    <w:p w:rsidR="008146C8" w:rsidRDefault="008146C8" w:rsidP="008146C8">
      <w:pPr>
        <w:ind w:left="1440" w:firstLine="360"/>
      </w:pPr>
      <w:r>
        <w:t xml:space="preserve">Relative to ASH holding </w:t>
      </w:r>
      <w:r w:rsidRPr="008146C8">
        <w:rPr>
          <w:b/>
        </w:rPr>
        <w:t>live webinars</w:t>
      </w:r>
      <w:r>
        <w:t xml:space="preserve"> and accepting those for CE credits, Ms. Oliver was instructed to contact ASH if a Board member or staff could attend to observe the seminar delivery and attendance verification method.  Contact was made but no response as of this date.</w:t>
      </w:r>
    </w:p>
    <w:p w:rsidR="00DF114F" w:rsidRDefault="00DF114F" w:rsidP="008146C8">
      <w:pPr>
        <w:ind w:left="1440" w:firstLine="360"/>
      </w:pPr>
    </w:p>
    <w:p w:rsidR="00DF114F" w:rsidRDefault="00DF114F" w:rsidP="00DF114F">
      <w:pPr>
        <w:pStyle w:val="Subtitle"/>
        <w:numPr>
          <w:ilvl w:val="0"/>
          <w:numId w:val="2"/>
        </w:numPr>
        <w:tabs>
          <w:tab w:val="clear" w:pos="1440"/>
          <w:tab w:val="num" w:pos="810"/>
        </w:tabs>
        <w:ind w:left="1080" w:firstLine="0"/>
        <w:jc w:val="left"/>
      </w:pPr>
      <w:r>
        <w:t>GENERAL CORRESPONDENCE:</w:t>
      </w:r>
    </w:p>
    <w:p w:rsidR="00DF114F" w:rsidRDefault="00DF114F" w:rsidP="00DF114F">
      <w:pPr>
        <w:pStyle w:val="Subtitle"/>
        <w:ind w:left="1440"/>
        <w:jc w:val="both"/>
        <w:rPr>
          <w:b w:val="0"/>
        </w:rPr>
      </w:pPr>
      <w:proofErr w:type="gramStart"/>
      <w:r>
        <w:rPr>
          <w:rFonts w:ascii="Times New Roman" w:hAnsi="Times New Roman"/>
          <w:b w:val="0"/>
        </w:rPr>
        <w:t>None to discuss.</w:t>
      </w:r>
      <w:proofErr w:type="gramEnd"/>
    </w:p>
    <w:p w:rsidR="00687301" w:rsidRDefault="00687301" w:rsidP="00795EB7">
      <w:r>
        <w:br w:type="page"/>
      </w:r>
    </w:p>
    <w:p w:rsidR="00795EB7" w:rsidRDefault="00795EB7" w:rsidP="00795EB7"/>
    <w:p w:rsidR="00687301" w:rsidRPr="002D2232" w:rsidRDefault="00687301" w:rsidP="00687301">
      <w:pPr>
        <w:rPr>
          <w:b/>
        </w:rPr>
      </w:pPr>
      <w:r w:rsidRPr="002D2232">
        <w:rPr>
          <w:b/>
        </w:rPr>
        <w:t xml:space="preserve">MINUTES – </w:t>
      </w:r>
      <w:r w:rsidR="0082773B">
        <w:rPr>
          <w:b/>
        </w:rPr>
        <w:t>10/15</w:t>
      </w:r>
      <w:r>
        <w:rPr>
          <w:b/>
        </w:rPr>
        <w:t>/2015</w:t>
      </w:r>
    </w:p>
    <w:p w:rsidR="00687301" w:rsidRPr="002D2232" w:rsidRDefault="00687301" w:rsidP="00687301">
      <w:pPr>
        <w:numPr>
          <w:ilvl w:val="12"/>
          <w:numId w:val="0"/>
        </w:numPr>
        <w:tabs>
          <w:tab w:val="left" w:pos="-540"/>
          <w:tab w:val="left" w:pos="8640"/>
        </w:tabs>
        <w:jc w:val="both"/>
        <w:rPr>
          <w:b/>
        </w:rPr>
      </w:pPr>
      <w:r w:rsidRPr="002D2232">
        <w:rPr>
          <w:b/>
        </w:rPr>
        <w:t xml:space="preserve">PAGE </w:t>
      </w:r>
      <w:r w:rsidR="00DC1E67">
        <w:rPr>
          <w:b/>
        </w:rPr>
        <w:t>4</w:t>
      </w:r>
    </w:p>
    <w:p w:rsidR="00DC1E67" w:rsidRDefault="00DC1E67">
      <w:pPr>
        <w:rPr>
          <w:b/>
        </w:rPr>
      </w:pPr>
    </w:p>
    <w:p w:rsidR="003C0352" w:rsidRDefault="003C0352" w:rsidP="003C0352">
      <w:pPr>
        <w:tabs>
          <w:tab w:val="left" w:pos="8640"/>
        </w:tabs>
        <w:ind w:left="720"/>
        <w:jc w:val="both"/>
        <w:rPr>
          <w:b/>
          <w:u w:val="single"/>
        </w:rPr>
      </w:pPr>
      <w:r w:rsidRPr="00AC434B">
        <w:rPr>
          <w:b/>
          <w:u w:val="single"/>
        </w:rPr>
        <w:t>OLD BUSINESS:</w:t>
      </w:r>
    </w:p>
    <w:p w:rsidR="004254C1" w:rsidRDefault="004254C1" w:rsidP="004254C1">
      <w:pPr>
        <w:ind w:left="720"/>
        <w:jc w:val="both"/>
        <w:rPr>
          <w:bCs/>
        </w:rPr>
      </w:pPr>
      <w:r>
        <w:rPr>
          <w:bCs/>
        </w:rPr>
        <w:t xml:space="preserve">Continued discussion held relative to include info in the Board’s newsletter and/or the Board’s website about </w:t>
      </w:r>
      <w:r w:rsidRPr="00A0754C">
        <w:rPr>
          <w:b/>
          <w:bCs/>
        </w:rPr>
        <w:t>The Patriot Project</w:t>
      </w:r>
      <w:r>
        <w:rPr>
          <w:bCs/>
        </w:rPr>
        <w:t xml:space="preserve"> relative to chiropractic treatment of veterans, wounded warriors, etc., if approved by Ms. Freel.  Ms. Freel reports she did some investigation into The Patriot Project and noted some participants in the program are being monetarily compensated for chiropractic services, therefore would not advise the Board to utilize state funds to advertise this program in its newsletter or website.</w:t>
      </w:r>
    </w:p>
    <w:p w:rsidR="004254C1" w:rsidRDefault="004254C1" w:rsidP="004254C1">
      <w:pPr>
        <w:ind w:left="720"/>
        <w:jc w:val="both"/>
        <w:rPr>
          <w:bCs/>
        </w:rPr>
      </w:pPr>
      <w:r>
        <w:rPr>
          <w:bCs/>
        </w:rPr>
        <w:t xml:space="preserve">  </w:t>
      </w:r>
    </w:p>
    <w:p w:rsidR="006372E7" w:rsidRDefault="00B8321C" w:rsidP="00B8321C">
      <w:pPr>
        <w:ind w:left="720"/>
        <w:jc w:val="both"/>
        <w:rPr>
          <w:bCs/>
        </w:rPr>
      </w:pPr>
      <w:r>
        <w:rPr>
          <w:bCs/>
        </w:rPr>
        <w:t xml:space="preserve">Ms. Oliver notes the district </w:t>
      </w:r>
      <w:r w:rsidRPr="00173FCD">
        <w:rPr>
          <w:b/>
          <w:bCs/>
        </w:rPr>
        <w:t>FCLB</w:t>
      </w:r>
      <w:r>
        <w:rPr>
          <w:bCs/>
        </w:rPr>
        <w:t xml:space="preserve"> meeting for District 3 and 5 was held September 17-19 in Providence, RI. Dr. Kruse, Dr. Cavanaugh, Dr. Harvey </w:t>
      </w:r>
      <w:r w:rsidR="00407659">
        <w:rPr>
          <w:bCs/>
        </w:rPr>
        <w:t>attended</w:t>
      </w:r>
      <w:r>
        <w:rPr>
          <w:bCs/>
        </w:rPr>
        <w:t xml:space="preserve"> as state Board representatives.  Dr. Martello and Ms. Oliver </w:t>
      </w:r>
      <w:r w:rsidR="00407659">
        <w:rPr>
          <w:bCs/>
        </w:rPr>
        <w:t>attended</w:t>
      </w:r>
      <w:r>
        <w:rPr>
          <w:bCs/>
        </w:rPr>
        <w:t xml:space="preserve"> in duel capacity (state board and board of directors for FCLB).  Dr. VanBreemen cancelled due to illness.  Topics of discussion included “travel to treat” temporary licenses, PACE CE accreditation program, </w:t>
      </w:r>
      <w:r w:rsidR="00FF6E14">
        <w:rPr>
          <w:bCs/>
        </w:rPr>
        <w:t xml:space="preserve">licensee substance abuse issues, </w:t>
      </w:r>
      <w:r w:rsidR="006372E7">
        <w:rPr>
          <w:bCs/>
        </w:rPr>
        <w:t>Board directs Ms. Oliver to send a letter to the FCLB stating the Board feels too much conference time was spent on “sales pitch” type presentations for FCLB programs and not enough time dedicated to regulatory topics of substance and also breakout sessions dealing regulatory issues.</w:t>
      </w:r>
    </w:p>
    <w:p w:rsidR="00974851" w:rsidRDefault="00974851" w:rsidP="00051665">
      <w:pPr>
        <w:ind w:left="720"/>
        <w:jc w:val="both"/>
        <w:rPr>
          <w:bCs/>
        </w:rPr>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D83092" w:rsidRDefault="00D83092" w:rsidP="007909D0">
      <w:pPr>
        <w:ind w:left="720"/>
        <w:jc w:val="both"/>
        <w:rPr>
          <w:bCs/>
        </w:rPr>
      </w:pPr>
    </w:p>
    <w:p w:rsidR="00974851" w:rsidRDefault="00974851" w:rsidP="007909D0">
      <w:pPr>
        <w:ind w:left="720"/>
        <w:jc w:val="both"/>
        <w:rPr>
          <w:bCs/>
        </w:rPr>
      </w:pPr>
      <w:r>
        <w:rPr>
          <w:bCs/>
        </w:rPr>
        <w:t xml:space="preserve">Ms. Oliver notes receipt of </w:t>
      </w:r>
      <w:r w:rsidRPr="00974851">
        <w:rPr>
          <w:b/>
          <w:bCs/>
        </w:rPr>
        <w:t>contract renewal</w:t>
      </w:r>
      <w:r>
        <w:rPr>
          <w:bCs/>
        </w:rPr>
        <w:t xml:space="preserve"> paperwork for </w:t>
      </w:r>
      <w:r w:rsidR="00FF6E14">
        <w:rPr>
          <w:bCs/>
        </w:rPr>
        <w:t xml:space="preserve">LA Department of Justice &amp; </w:t>
      </w:r>
      <w:r w:rsidR="00FF6E14">
        <w:rPr>
          <w:b/>
          <w:bCs/>
        </w:rPr>
        <w:t>Angelique Freel</w:t>
      </w:r>
      <w:r w:rsidRPr="00974851">
        <w:rPr>
          <w:b/>
          <w:bCs/>
        </w:rPr>
        <w:t>,</w:t>
      </w:r>
      <w:r>
        <w:rPr>
          <w:bCs/>
        </w:rPr>
        <w:t xml:space="preserve"> attorney, </w:t>
      </w:r>
      <w:r w:rsidR="00FF6E14">
        <w:rPr>
          <w:bCs/>
        </w:rPr>
        <w:t>as</w:t>
      </w:r>
      <w:r>
        <w:rPr>
          <w:bCs/>
        </w:rPr>
        <w:t xml:space="preserve"> the Board’s legal </w:t>
      </w:r>
      <w:r w:rsidR="00FF6E14">
        <w:rPr>
          <w:bCs/>
        </w:rPr>
        <w:t xml:space="preserve">counsel, at state approved rate of $120.00 per hour.  </w:t>
      </w:r>
      <w:r>
        <w:rPr>
          <w:bCs/>
        </w:rPr>
        <w:t xml:space="preserve">Motion made by Dr. Cavanaugh, seconded by Dr. </w:t>
      </w:r>
      <w:r w:rsidR="00FF6E14">
        <w:rPr>
          <w:bCs/>
        </w:rPr>
        <w:t>Kruse</w:t>
      </w:r>
      <w:r>
        <w:rPr>
          <w:bCs/>
        </w:rPr>
        <w:t xml:space="preserve"> to accept the contract.  With no objections, motion carries unanimously.</w:t>
      </w:r>
    </w:p>
    <w:p w:rsidR="00596011" w:rsidRDefault="00596011" w:rsidP="007909D0">
      <w:pPr>
        <w:ind w:left="720"/>
        <w:jc w:val="both"/>
        <w:rPr>
          <w:bCs/>
        </w:rPr>
      </w:pPr>
    </w:p>
    <w:p w:rsidR="00596011" w:rsidRDefault="00596011" w:rsidP="007909D0">
      <w:pPr>
        <w:ind w:left="720"/>
        <w:jc w:val="both"/>
        <w:rPr>
          <w:bCs/>
        </w:rPr>
      </w:pPr>
      <w:r>
        <w:rPr>
          <w:bCs/>
        </w:rPr>
        <w:t xml:space="preserve">From information presented and discussed at the recent FCLB conference, Dr. Cavanaugh suggests the Board consider including a question on the Board’s </w:t>
      </w:r>
      <w:r w:rsidRPr="00596011">
        <w:rPr>
          <w:b/>
          <w:bCs/>
        </w:rPr>
        <w:t>CE Seminar Application Review form</w:t>
      </w:r>
      <w:r>
        <w:rPr>
          <w:bCs/>
        </w:rPr>
        <w:t xml:space="preserve"> which would ask if any practical demonstration by the instructor/s would occur or be utilized at/during the seminar.  If so, the instructor/s would need to complete the “</w:t>
      </w:r>
      <w:r w:rsidRPr="00596011">
        <w:rPr>
          <w:b/>
          <w:bCs/>
        </w:rPr>
        <w:t>travel to treat temporary license</w:t>
      </w:r>
      <w:r>
        <w:rPr>
          <w:bCs/>
        </w:rPr>
        <w:t>” application and submit the required documents and fee so that a “temporary license” could be issued for the seminar.  Ms. Oliver is instructed to amend the form to include the appropriate questions to accomplish this task.</w:t>
      </w:r>
    </w:p>
    <w:p w:rsidR="003D7831" w:rsidRDefault="003D7831" w:rsidP="007909D0">
      <w:pPr>
        <w:ind w:left="720"/>
        <w:jc w:val="both"/>
        <w:rPr>
          <w:bCs/>
        </w:rPr>
      </w:pPr>
    </w:p>
    <w:p w:rsidR="003D7831" w:rsidRDefault="003D7831" w:rsidP="007909D0">
      <w:pPr>
        <w:ind w:left="720"/>
        <w:jc w:val="both"/>
        <w:rPr>
          <w:bCs/>
        </w:rPr>
      </w:pPr>
      <w:r>
        <w:rPr>
          <w:bCs/>
        </w:rPr>
        <w:t xml:space="preserve">Ms. Oliver presents draft of amended </w:t>
      </w:r>
      <w:r w:rsidRPr="008534C1">
        <w:rPr>
          <w:b/>
          <w:bCs/>
        </w:rPr>
        <w:t>licensure application form</w:t>
      </w:r>
      <w:r>
        <w:rPr>
          <w:bCs/>
        </w:rPr>
        <w:t xml:space="preserve"> to change wording on questions </w:t>
      </w:r>
      <w:r w:rsidR="008534C1">
        <w:rPr>
          <w:bCs/>
        </w:rPr>
        <w:t>#</w:t>
      </w:r>
      <w:r w:rsidR="00ED326D">
        <w:rPr>
          <w:bCs/>
        </w:rPr>
        <w:t>19 &amp; 20 which currently read, “</w:t>
      </w:r>
      <w:r w:rsidR="00ED326D" w:rsidRPr="00DF114F">
        <w:rPr>
          <w:bCs/>
          <w:i/>
        </w:rPr>
        <w:t>Have you ever been arrested or convicted of a felony”</w:t>
      </w:r>
      <w:r w:rsidR="00ED326D">
        <w:rPr>
          <w:bCs/>
        </w:rPr>
        <w:t>, and “</w:t>
      </w:r>
      <w:r w:rsidR="00ED326D" w:rsidRPr="00DF114F">
        <w:rPr>
          <w:bCs/>
          <w:i/>
        </w:rPr>
        <w:t>Have you ever been arrested or convicted of a misdemeanor</w:t>
      </w:r>
      <w:r w:rsidR="00ED326D">
        <w:rPr>
          <w:bCs/>
        </w:rPr>
        <w:t xml:space="preserve">?” due to evidence that applicants are misinterpreting the questions.  </w:t>
      </w:r>
      <w:r w:rsidR="008534C1">
        <w:rPr>
          <w:bCs/>
        </w:rPr>
        <w:t xml:space="preserve">Discussion </w:t>
      </w:r>
      <w:r w:rsidR="00DF114F">
        <w:rPr>
          <w:bCs/>
        </w:rPr>
        <w:t xml:space="preserve">held </w:t>
      </w:r>
      <w:r w:rsidR="008534C1">
        <w:rPr>
          <w:bCs/>
        </w:rPr>
        <w:t xml:space="preserve">about utilizing language </w:t>
      </w:r>
      <w:r w:rsidR="00ED326D">
        <w:rPr>
          <w:bCs/>
        </w:rPr>
        <w:t xml:space="preserve">such as </w:t>
      </w:r>
      <w:r w:rsidR="008534C1">
        <w:rPr>
          <w:bCs/>
        </w:rPr>
        <w:t xml:space="preserve">“even if </w:t>
      </w:r>
      <w:r w:rsidR="00FB357F">
        <w:rPr>
          <w:bCs/>
        </w:rPr>
        <w:t>expunged</w:t>
      </w:r>
      <w:r w:rsidR="008534C1">
        <w:rPr>
          <w:bCs/>
        </w:rPr>
        <w:t xml:space="preserve"> or set aside”.  </w:t>
      </w:r>
      <w:r w:rsidR="00DF114F">
        <w:rPr>
          <w:bCs/>
        </w:rPr>
        <w:t xml:space="preserve">Suggestions made to combine statements to read, </w:t>
      </w:r>
      <w:r w:rsidR="00DF114F">
        <w:rPr>
          <w:bCs/>
        </w:rPr>
        <w:br/>
      </w:r>
      <w:r w:rsidR="00DF114F" w:rsidRPr="00DF114F">
        <w:rPr>
          <w:bCs/>
          <w:i/>
        </w:rPr>
        <w:t>“Have you ever been arrested of a misdemeanor or a felony</w:t>
      </w:r>
      <w:r w:rsidR="00DF114F">
        <w:rPr>
          <w:bCs/>
        </w:rPr>
        <w:t>?” and “</w:t>
      </w:r>
      <w:r w:rsidR="00DF114F" w:rsidRPr="00DF114F">
        <w:rPr>
          <w:bCs/>
          <w:i/>
        </w:rPr>
        <w:t>Have you ever been convicted of a misdemeanor or felony?</w:t>
      </w:r>
      <w:proofErr w:type="gramStart"/>
      <w:r w:rsidR="00DF114F">
        <w:rPr>
          <w:bCs/>
        </w:rPr>
        <w:t>”.</w:t>
      </w:r>
      <w:proofErr w:type="gramEnd"/>
      <w:r w:rsidR="00DF114F">
        <w:rPr>
          <w:bCs/>
        </w:rPr>
        <w:t xml:space="preserve">  </w:t>
      </w:r>
      <w:r w:rsidR="008534C1">
        <w:rPr>
          <w:bCs/>
        </w:rPr>
        <w:t>Motion made by Dr. Kruse, seconded by Dr. Cavanaugh to amend the application as discussed.  With no objections, motion carries unanimously.</w:t>
      </w:r>
    </w:p>
    <w:p w:rsidR="008534C1" w:rsidRDefault="008534C1" w:rsidP="007909D0">
      <w:pPr>
        <w:ind w:left="720"/>
        <w:jc w:val="both"/>
        <w:rPr>
          <w:bCs/>
        </w:rPr>
      </w:pPr>
    </w:p>
    <w:p w:rsidR="008534C1" w:rsidRDefault="008534C1" w:rsidP="007909D0">
      <w:pPr>
        <w:ind w:left="720"/>
        <w:jc w:val="both"/>
        <w:rPr>
          <w:bCs/>
        </w:rPr>
      </w:pPr>
    </w:p>
    <w:p w:rsidR="003D7831" w:rsidRDefault="003D7831" w:rsidP="007909D0">
      <w:pPr>
        <w:ind w:left="720"/>
        <w:jc w:val="both"/>
        <w:rPr>
          <w:bCs/>
        </w:rPr>
      </w:pPr>
    </w:p>
    <w:p w:rsidR="003D7831" w:rsidRDefault="003D7831" w:rsidP="007909D0">
      <w:pPr>
        <w:ind w:left="720"/>
        <w:jc w:val="both"/>
        <w:rPr>
          <w:bCs/>
        </w:rPr>
      </w:pPr>
    </w:p>
    <w:p w:rsidR="00D23D46" w:rsidRPr="002D2232" w:rsidRDefault="00D23D46" w:rsidP="00D23D46">
      <w:pPr>
        <w:rPr>
          <w:b/>
        </w:rPr>
      </w:pPr>
      <w:r w:rsidRPr="002D2232">
        <w:rPr>
          <w:b/>
        </w:rPr>
        <w:lastRenderedPageBreak/>
        <w:t xml:space="preserve">MINUTES – </w:t>
      </w:r>
      <w:r w:rsidR="008534C1">
        <w:rPr>
          <w:b/>
        </w:rPr>
        <w:t>10/15</w:t>
      </w:r>
      <w:r>
        <w:rPr>
          <w:b/>
        </w:rPr>
        <w:t>/2015</w:t>
      </w:r>
    </w:p>
    <w:p w:rsidR="00D23D46" w:rsidRPr="002D2232" w:rsidRDefault="00D23D46" w:rsidP="00D23D46">
      <w:pPr>
        <w:numPr>
          <w:ilvl w:val="12"/>
          <w:numId w:val="0"/>
        </w:numPr>
        <w:tabs>
          <w:tab w:val="left" w:pos="-540"/>
          <w:tab w:val="left" w:pos="8640"/>
        </w:tabs>
        <w:jc w:val="both"/>
        <w:rPr>
          <w:b/>
        </w:rPr>
      </w:pPr>
      <w:r w:rsidRPr="002D2232">
        <w:rPr>
          <w:b/>
        </w:rPr>
        <w:t xml:space="preserve">PAGE </w:t>
      </w:r>
      <w:r>
        <w:rPr>
          <w:b/>
        </w:rPr>
        <w:t>5</w:t>
      </w:r>
    </w:p>
    <w:p w:rsidR="00974851" w:rsidRDefault="00974851" w:rsidP="00DC1E67">
      <w:pPr>
        <w:ind w:left="720"/>
        <w:jc w:val="both"/>
        <w:rPr>
          <w:bCs/>
        </w:rPr>
      </w:pPr>
    </w:p>
    <w:p w:rsidR="006372E7" w:rsidRDefault="006372E7" w:rsidP="007909D0">
      <w:pPr>
        <w:ind w:left="720"/>
        <w:jc w:val="both"/>
        <w:rPr>
          <w:bCs/>
        </w:rPr>
      </w:pPr>
      <w:r>
        <w:rPr>
          <w:bCs/>
        </w:rPr>
        <w:t xml:space="preserve">Ms. Oliver notes subscription renewal request received from </w:t>
      </w:r>
      <w:r>
        <w:rPr>
          <w:b/>
          <w:bCs/>
          <w:i/>
        </w:rPr>
        <w:t xml:space="preserve">The Chiropractic </w:t>
      </w:r>
      <w:r w:rsidRPr="006372E7">
        <w:rPr>
          <w:b/>
          <w:bCs/>
          <w:i/>
        </w:rPr>
        <w:t>Report</w:t>
      </w:r>
      <w:r>
        <w:rPr>
          <w:bCs/>
        </w:rPr>
        <w:t>.  Motion made by Dr. Cavanaugh, seconded by Dr. Zeagler, to renew for 2 year rate.  With no objections, motion carries unanimously.</w:t>
      </w:r>
    </w:p>
    <w:p w:rsidR="006372E7" w:rsidRDefault="006372E7" w:rsidP="007909D0">
      <w:pPr>
        <w:ind w:left="720"/>
        <w:jc w:val="both"/>
        <w:rPr>
          <w:bCs/>
        </w:rPr>
      </w:pPr>
    </w:p>
    <w:p w:rsidR="002822AD" w:rsidRDefault="000C5C38" w:rsidP="002822AD">
      <w:pPr>
        <w:ind w:left="720"/>
        <w:rPr>
          <w:bCs/>
        </w:rPr>
      </w:pPr>
      <w:r>
        <w:rPr>
          <w:bCs/>
        </w:rPr>
        <w:t>Ms. Oliver notes items received</w:t>
      </w:r>
      <w:r w:rsidR="00CE1C46">
        <w:rPr>
          <w:bCs/>
        </w:rPr>
        <w:t xml:space="preserve"> for Board</w:t>
      </w:r>
      <w:r w:rsidR="002822AD">
        <w:rPr>
          <w:bCs/>
        </w:rPr>
        <w:t xml:space="preserve"> review which were not include on the posted agenda due to late receipt of items.  Motion made by Dr. Kruse, seconded by Dr. Cavanaugh, to amend the posted agenda to include those items.  Roll call vote: Kruse – Yes; Martello – Yes; Cavanaugh – Yes; Zeagler – Yes; VanBreemen – Yes; Harvey – Yes.  With 6 yeas, 0 nays, agenda is amended.</w:t>
      </w:r>
    </w:p>
    <w:p w:rsidR="001B1D1D" w:rsidRDefault="002822AD" w:rsidP="007909D0">
      <w:pPr>
        <w:ind w:left="720"/>
        <w:jc w:val="both"/>
        <w:rPr>
          <w:bCs/>
        </w:rPr>
      </w:pPr>
      <w:r>
        <w:rPr>
          <w:bCs/>
        </w:rPr>
        <w:t xml:space="preserve"> </w:t>
      </w:r>
      <w:r>
        <w:rPr>
          <w:bCs/>
        </w:rPr>
        <w:tab/>
      </w:r>
      <w:r w:rsidR="001B1D1D">
        <w:rPr>
          <w:bCs/>
        </w:rPr>
        <w:t xml:space="preserve">Request and proper documentation and fee received from Robert Meadows, DC, </w:t>
      </w:r>
      <w:r w:rsidR="004B690A">
        <w:rPr>
          <w:bCs/>
        </w:rPr>
        <w:t xml:space="preserve">Opelika, AL, </w:t>
      </w:r>
      <w:r w:rsidR="001B1D1D">
        <w:rPr>
          <w:bCs/>
        </w:rPr>
        <w:t xml:space="preserve"> a “</w:t>
      </w:r>
      <w:r w:rsidR="001B1D1D" w:rsidRPr="001B1D1D">
        <w:rPr>
          <w:b/>
          <w:bCs/>
        </w:rPr>
        <w:t>travel to treat temporary license</w:t>
      </w:r>
      <w:r w:rsidR="001B1D1D">
        <w:rPr>
          <w:bCs/>
        </w:rPr>
        <w:t xml:space="preserve">” as team doctor for </w:t>
      </w:r>
      <w:r w:rsidR="004B690A">
        <w:rPr>
          <w:bCs/>
        </w:rPr>
        <w:t xml:space="preserve">the </w:t>
      </w:r>
      <w:r w:rsidR="004B690A" w:rsidRPr="00E435AD">
        <w:rPr>
          <w:b/>
        </w:rPr>
        <w:t>“</w:t>
      </w:r>
      <w:r w:rsidR="004B690A">
        <w:rPr>
          <w:b/>
        </w:rPr>
        <w:t>SEC football game – LSU &amp; Auburn – 09/18-20/2015.</w:t>
      </w:r>
      <w:r w:rsidR="001B1D1D">
        <w:rPr>
          <w:bCs/>
        </w:rPr>
        <w:t xml:space="preserve">  Motion made by Dr. Cavanaugh, seconded by Dr. Kruse, to issue the “travel to treat” license.</w:t>
      </w:r>
    </w:p>
    <w:p w:rsidR="009E7E63" w:rsidRDefault="009E7E63" w:rsidP="002822AD">
      <w:pPr>
        <w:ind w:left="720" w:firstLine="720"/>
        <w:jc w:val="both"/>
        <w:rPr>
          <w:bCs/>
        </w:rPr>
      </w:pPr>
      <w:r>
        <w:rPr>
          <w:bCs/>
        </w:rPr>
        <w:t xml:space="preserve">Request from </w:t>
      </w:r>
      <w:r w:rsidR="00F2331C">
        <w:rPr>
          <w:b/>
          <w:bCs/>
        </w:rPr>
        <w:t xml:space="preserve">Richard </w:t>
      </w:r>
      <w:proofErr w:type="spellStart"/>
      <w:r w:rsidR="00F2331C">
        <w:rPr>
          <w:b/>
          <w:bCs/>
        </w:rPr>
        <w:t>Volgraf</w:t>
      </w:r>
      <w:proofErr w:type="spellEnd"/>
      <w:r w:rsidRPr="009E7E63">
        <w:rPr>
          <w:b/>
          <w:bCs/>
        </w:rPr>
        <w:t>, D.C</w:t>
      </w:r>
      <w:r>
        <w:rPr>
          <w:bCs/>
        </w:rPr>
        <w:t xml:space="preserve">., </w:t>
      </w:r>
      <w:r w:rsidR="001B1D1D">
        <w:rPr>
          <w:bCs/>
        </w:rPr>
        <w:t>Newton, PA,</w:t>
      </w:r>
      <w:r>
        <w:rPr>
          <w:bCs/>
        </w:rPr>
        <w:t xml:space="preserve"> to apply the application fee </w:t>
      </w:r>
      <w:r w:rsidR="00F2331C">
        <w:rPr>
          <w:bCs/>
        </w:rPr>
        <w:t>he</w:t>
      </w:r>
      <w:r>
        <w:rPr>
          <w:bCs/>
        </w:rPr>
        <w:t xml:space="preserve"> submitted for the </w:t>
      </w:r>
      <w:r w:rsidR="00F2331C">
        <w:rPr>
          <w:bCs/>
        </w:rPr>
        <w:t>October</w:t>
      </w:r>
      <w:r>
        <w:rPr>
          <w:bCs/>
        </w:rPr>
        <w:t xml:space="preserve"> exam to the </w:t>
      </w:r>
      <w:r w:rsidR="00F2331C">
        <w:rPr>
          <w:bCs/>
        </w:rPr>
        <w:t xml:space="preserve">January, </w:t>
      </w:r>
      <w:r w:rsidR="001B1D1D">
        <w:rPr>
          <w:bCs/>
        </w:rPr>
        <w:t>2016 exam</w:t>
      </w:r>
      <w:r>
        <w:rPr>
          <w:bCs/>
        </w:rPr>
        <w:t xml:space="preserve">.   Motion made by Dr. </w:t>
      </w:r>
      <w:r w:rsidR="00F2331C">
        <w:rPr>
          <w:bCs/>
        </w:rPr>
        <w:t>Harvey</w:t>
      </w:r>
      <w:r>
        <w:rPr>
          <w:bCs/>
        </w:rPr>
        <w:t xml:space="preserve">, seconded by Dr. Kruse, to apply the fee to the </w:t>
      </w:r>
      <w:r w:rsidR="00F2331C">
        <w:rPr>
          <w:bCs/>
        </w:rPr>
        <w:t>January 2016</w:t>
      </w:r>
      <w:r>
        <w:rPr>
          <w:bCs/>
        </w:rPr>
        <w:t xml:space="preserve"> exam.  With no objections, motion carries unanimously.</w:t>
      </w:r>
    </w:p>
    <w:p w:rsidR="009E7E63" w:rsidRDefault="001B1D1D" w:rsidP="002822AD">
      <w:pPr>
        <w:ind w:left="720" w:firstLine="720"/>
        <w:jc w:val="both"/>
        <w:rPr>
          <w:bCs/>
        </w:rPr>
      </w:pPr>
      <w:r>
        <w:rPr>
          <w:bCs/>
        </w:rPr>
        <w:t>Ms. Oliver reports she has reformatted the “rules” section of the “blue book” to be in two-columnar format</w:t>
      </w:r>
      <w:r w:rsidRPr="001B1D1D">
        <w:rPr>
          <w:bCs/>
        </w:rPr>
        <w:t xml:space="preserve"> </w:t>
      </w:r>
      <w:r>
        <w:rPr>
          <w:bCs/>
        </w:rPr>
        <w:t>to save paper, postage costs for mailing, etc.  It is suggested by Dr. Martello to also “two-side” the pages as well.</w:t>
      </w:r>
    </w:p>
    <w:p w:rsidR="000B2024" w:rsidRDefault="00F2331C" w:rsidP="002822AD">
      <w:pPr>
        <w:ind w:left="720" w:firstLine="720"/>
        <w:jc w:val="both"/>
        <w:rPr>
          <w:bCs/>
        </w:rPr>
      </w:pPr>
      <w:r>
        <w:rPr>
          <w:bCs/>
        </w:rPr>
        <w:t>Discussion initiated by Dr. Martello on “</w:t>
      </w:r>
      <w:r w:rsidRPr="00F2331C">
        <w:rPr>
          <w:b/>
          <w:bCs/>
        </w:rPr>
        <w:t>chiropractic clinic registration</w:t>
      </w:r>
      <w:r>
        <w:rPr>
          <w:bCs/>
        </w:rPr>
        <w:t xml:space="preserve">”. </w:t>
      </w:r>
      <w:r w:rsidR="007F29D8">
        <w:rPr>
          <w:bCs/>
        </w:rPr>
        <w:t xml:space="preserve">Ms. Oliver gathered info from FCLB’s “power polls” conducted a few years ago on this issue.  </w:t>
      </w:r>
      <w:r>
        <w:rPr>
          <w:bCs/>
        </w:rPr>
        <w:t>After comments aired, it is the general consensus there is no need for “clinic registration” at this time.</w:t>
      </w:r>
    </w:p>
    <w:p w:rsidR="007F29D8" w:rsidRDefault="007F29D8" w:rsidP="002822AD">
      <w:pPr>
        <w:ind w:left="720" w:firstLine="720"/>
        <w:jc w:val="both"/>
        <w:rPr>
          <w:bCs/>
        </w:rPr>
      </w:pPr>
      <w:r>
        <w:rPr>
          <w:bCs/>
        </w:rPr>
        <w:t>Dr. Martello notes the annual “</w:t>
      </w:r>
      <w:r w:rsidRPr="007F29D8">
        <w:rPr>
          <w:b/>
          <w:bCs/>
        </w:rPr>
        <w:t>Federation of Association of Regulatory Board</w:t>
      </w:r>
      <w:r>
        <w:rPr>
          <w:bCs/>
        </w:rPr>
        <w:t xml:space="preserve">s” annual conference will be held January 28-31, 2016, in Clearwater, FL.   Proposed conference agenda provided to the Board members present.  </w:t>
      </w:r>
      <w:r w:rsidR="00B70366">
        <w:rPr>
          <w:bCs/>
        </w:rPr>
        <w:t>Currently</w:t>
      </w:r>
      <w:r>
        <w:rPr>
          <w:bCs/>
        </w:rPr>
        <w:t xml:space="preserve">, Ms. Oliver and Dr. Martello will attend.  Matter </w:t>
      </w:r>
      <w:r w:rsidR="00B70366">
        <w:rPr>
          <w:bCs/>
        </w:rPr>
        <w:t>will</w:t>
      </w:r>
      <w:r>
        <w:rPr>
          <w:bCs/>
        </w:rPr>
        <w:t xml:space="preserve"> </w:t>
      </w:r>
      <w:r w:rsidR="002D2F65">
        <w:rPr>
          <w:bCs/>
        </w:rPr>
        <w:t xml:space="preserve">be included </w:t>
      </w:r>
      <w:r>
        <w:rPr>
          <w:bCs/>
        </w:rPr>
        <w:t>on next meeting’s agenda as well for any other board members interested in attending to state intentions.</w:t>
      </w:r>
    </w:p>
    <w:p w:rsidR="00F54BA8" w:rsidRDefault="00F54BA8" w:rsidP="002822AD">
      <w:pPr>
        <w:ind w:left="720" w:firstLine="720"/>
        <w:jc w:val="both"/>
        <w:rPr>
          <w:bCs/>
        </w:rPr>
      </w:pPr>
      <w:r>
        <w:rPr>
          <w:bCs/>
        </w:rPr>
        <w:t xml:space="preserve">Dr. Martello notes a request from FCLB for LA to endorse the </w:t>
      </w:r>
      <w:r w:rsidRPr="00F54BA8">
        <w:rPr>
          <w:b/>
          <w:bCs/>
        </w:rPr>
        <w:t>PACE program</w:t>
      </w:r>
      <w:r>
        <w:rPr>
          <w:bCs/>
        </w:rPr>
        <w:t xml:space="preserve">.  Matter to be placed on next meeting’s agenda.  Ms. Oliver directed to secure the PACE program’s credentialing criteria for the next meeting.  </w:t>
      </w:r>
    </w:p>
    <w:p w:rsidR="00114A92" w:rsidRDefault="0091207F" w:rsidP="00114A92">
      <w:pPr>
        <w:ind w:left="720"/>
        <w:jc w:val="both"/>
        <w:rPr>
          <w:bCs/>
        </w:rPr>
      </w:pPr>
      <w:r>
        <w:rPr>
          <w:bCs/>
        </w:rPr>
        <w:t xml:space="preserve">   </w:t>
      </w:r>
    </w:p>
    <w:p w:rsidR="00F7563A" w:rsidRPr="00786827" w:rsidRDefault="00F7563A" w:rsidP="00F7563A">
      <w:pPr>
        <w:numPr>
          <w:ilvl w:val="12"/>
          <w:numId w:val="0"/>
        </w:numPr>
        <w:tabs>
          <w:tab w:val="left" w:pos="720"/>
          <w:tab w:val="left" w:pos="8640"/>
        </w:tabs>
        <w:ind w:left="720"/>
        <w:jc w:val="both"/>
        <w:rPr>
          <w:b/>
        </w:rPr>
      </w:pPr>
      <w:r w:rsidRPr="00786827">
        <w:rPr>
          <w:b/>
        </w:rPr>
        <w:t>Upcoming Events:</w:t>
      </w:r>
    </w:p>
    <w:p w:rsidR="00F54BA8" w:rsidRDefault="00F54BA8" w:rsidP="00F54BA8">
      <w:pPr>
        <w:pStyle w:val="ListParagraph"/>
        <w:numPr>
          <w:ilvl w:val="0"/>
          <w:numId w:val="4"/>
        </w:numPr>
        <w:tabs>
          <w:tab w:val="left" w:pos="0"/>
          <w:tab w:val="left" w:pos="8640"/>
        </w:tabs>
        <w:ind w:left="1080"/>
        <w:jc w:val="both"/>
      </w:pPr>
      <w:r>
        <w:t>NBCE’s Part IV Exam administration, 11/13-15/2015</w:t>
      </w:r>
      <w:r w:rsidR="001B1D1D">
        <w:t>.</w:t>
      </w:r>
    </w:p>
    <w:p w:rsidR="00F7563A" w:rsidRDefault="00F7563A" w:rsidP="00F7563A">
      <w:pPr>
        <w:pStyle w:val="ListParagraph"/>
        <w:numPr>
          <w:ilvl w:val="0"/>
          <w:numId w:val="4"/>
        </w:numPr>
        <w:tabs>
          <w:tab w:val="left" w:pos="0"/>
          <w:tab w:val="left" w:pos="8640"/>
        </w:tabs>
        <w:ind w:left="1080"/>
        <w:jc w:val="both"/>
      </w:pPr>
      <w:r>
        <w:t xml:space="preserve">Next Board Meeting, </w:t>
      </w:r>
      <w:r w:rsidR="00F54BA8">
        <w:t>12/10</w:t>
      </w:r>
      <w:r w:rsidR="007D57A4">
        <w:t>/</w:t>
      </w:r>
      <w:r>
        <w:t>2015</w:t>
      </w:r>
      <w:r w:rsidR="001B1D1D">
        <w:t>.</w:t>
      </w:r>
    </w:p>
    <w:p w:rsidR="00F54BA8" w:rsidRDefault="00F54BA8" w:rsidP="00F54BA8">
      <w:pPr>
        <w:pStyle w:val="ListParagraph"/>
        <w:numPr>
          <w:ilvl w:val="0"/>
          <w:numId w:val="4"/>
        </w:numPr>
        <w:tabs>
          <w:tab w:val="left" w:pos="0"/>
          <w:tab w:val="left" w:pos="8640"/>
        </w:tabs>
        <w:ind w:left="1080"/>
        <w:jc w:val="both"/>
      </w:pPr>
      <w:r>
        <w:t>Annual license renewal deadline, 12/31/2015</w:t>
      </w:r>
      <w:r w:rsidR="001B1D1D">
        <w:t>.</w:t>
      </w:r>
    </w:p>
    <w:p w:rsidR="00F7563A" w:rsidRDefault="00F54BA8" w:rsidP="00F7563A">
      <w:pPr>
        <w:pStyle w:val="ListParagraph"/>
        <w:numPr>
          <w:ilvl w:val="0"/>
          <w:numId w:val="4"/>
        </w:numPr>
        <w:tabs>
          <w:tab w:val="left" w:pos="0"/>
          <w:tab w:val="left" w:pos="8640"/>
        </w:tabs>
        <w:ind w:left="1080"/>
        <w:jc w:val="both"/>
      </w:pPr>
      <w:r>
        <w:t>Biannual</w:t>
      </w:r>
      <w:r w:rsidR="007D57A4">
        <w:t xml:space="preserve"> </w:t>
      </w:r>
      <w:r w:rsidR="00F7563A">
        <w:t xml:space="preserve">licensure exam, </w:t>
      </w:r>
      <w:r>
        <w:t>01/21/2016</w:t>
      </w:r>
      <w:r w:rsidR="00F7563A">
        <w:t>, time to be announced</w:t>
      </w:r>
    </w:p>
    <w:p w:rsidR="007D57A4" w:rsidRDefault="007D57A4" w:rsidP="007D57A4">
      <w:pPr>
        <w:pStyle w:val="ListParagraph"/>
        <w:tabs>
          <w:tab w:val="left" w:pos="0"/>
          <w:tab w:val="left" w:pos="8640"/>
        </w:tabs>
        <w:ind w:left="1080"/>
        <w:jc w:val="both"/>
      </w:pPr>
    </w:p>
    <w:p w:rsidR="00F7563A" w:rsidRDefault="00F7563A" w:rsidP="00F7563A">
      <w:pPr>
        <w:ind w:left="720"/>
        <w:jc w:val="both"/>
        <w:rPr>
          <w:bCs/>
        </w:rPr>
      </w:pPr>
      <w:r>
        <w:rPr>
          <w:bCs/>
        </w:rPr>
        <w:t xml:space="preserve">Motion made by Dr. </w:t>
      </w:r>
      <w:r w:rsidR="00F54BA8">
        <w:rPr>
          <w:bCs/>
        </w:rPr>
        <w:t>Harvey</w:t>
      </w:r>
      <w:r>
        <w:rPr>
          <w:bCs/>
        </w:rPr>
        <w:t xml:space="preserve">, seconded by Dr. </w:t>
      </w:r>
      <w:r w:rsidR="00F54BA8">
        <w:rPr>
          <w:bCs/>
        </w:rPr>
        <w:t>Zeagler</w:t>
      </w:r>
      <w:r>
        <w:rPr>
          <w:bCs/>
        </w:rPr>
        <w:t>, to adjourn.  With no objections, motion carries unanimously.</w:t>
      </w:r>
    </w:p>
    <w:p w:rsidR="00F7563A" w:rsidRDefault="00F7563A" w:rsidP="00F7563A">
      <w:pPr>
        <w:ind w:left="720"/>
        <w:jc w:val="both"/>
        <w:rPr>
          <w:bCs/>
        </w:rPr>
      </w:pPr>
    </w:p>
    <w:p w:rsidR="00F7563A" w:rsidRPr="00786827" w:rsidRDefault="00F7563A" w:rsidP="00F7563A">
      <w:pPr>
        <w:pStyle w:val="Subtitle"/>
        <w:jc w:val="left"/>
        <w:rPr>
          <w:szCs w:val="24"/>
        </w:rPr>
      </w:pPr>
      <w:r w:rsidRPr="00786827">
        <w:rPr>
          <w:szCs w:val="24"/>
        </w:rPr>
        <w:t xml:space="preserve">MEETING ADJOURNED AT APPROXIMATELY </w:t>
      </w:r>
      <w:r w:rsidR="00F54BA8">
        <w:rPr>
          <w:szCs w:val="24"/>
        </w:rPr>
        <w:t>12:07 p.m</w:t>
      </w:r>
      <w:r>
        <w:rPr>
          <w:szCs w:val="24"/>
        </w:rPr>
        <w:t>.</w:t>
      </w:r>
    </w:p>
    <w:p w:rsidR="00F7563A" w:rsidRDefault="00F7563A" w:rsidP="00F7563A">
      <w:pPr>
        <w:ind w:left="720"/>
        <w:rPr>
          <w:bCs/>
        </w:rPr>
      </w:pPr>
    </w:p>
    <w:p w:rsidR="000B2024" w:rsidRDefault="000B2024">
      <w:pPr>
        <w:rPr>
          <w:bCs/>
        </w:rPr>
      </w:pPr>
    </w:p>
    <w:p w:rsidR="000B2024" w:rsidRDefault="000B2024">
      <w:pPr>
        <w:rPr>
          <w:bCs/>
        </w:rPr>
      </w:pPr>
      <w:r>
        <w:rPr>
          <w:bCs/>
        </w:rPr>
        <w:br w:type="page"/>
      </w:r>
      <w:r w:rsidR="007D57A4">
        <w:rPr>
          <w:bCs/>
        </w:rPr>
        <w:lastRenderedPageBreak/>
        <w:br/>
      </w:r>
      <w:bookmarkStart w:id="0" w:name="_GoBack"/>
      <w:bookmarkEnd w:id="0"/>
    </w:p>
    <w:sectPr w:rsidR="000B2024"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8"/>
  </w:num>
  <w:num w:numId="3">
    <w:abstractNumId w:val="1"/>
  </w:num>
  <w:num w:numId="4">
    <w:abstractNumId w:val="9"/>
  </w:num>
  <w:num w:numId="5">
    <w:abstractNumId w:val="4"/>
  </w:num>
  <w:num w:numId="6">
    <w:abstractNumId w:val="2"/>
  </w:num>
  <w:num w:numId="7">
    <w:abstractNumId w:val="7"/>
  </w:num>
  <w:num w:numId="8">
    <w:abstractNumId w:val="6"/>
  </w:num>
  <w:num w:numId="9">
    <w:abstractNumId w:val="11"/>
  </w:num>
  <w:num w:numId="10">
    <w:abstractNumId w:val="3"/>
  </w:num>
  <w:num w:numId="11">
    <w:abstractNumId w:val="10"/>
  </w:num>
  <w:num w:numId="12">
    <w:abstractNumId w:val="5"/>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2024"/>
    <w:rsid w:val="000B3FCE"/>
    <w:rsid w:val="000B6590"/>
    <w:rsid w:val="000C1045"/>
    <w:rsid w:val="000C2FD4"/>
    <w:rsid w:val="000C3C8A"/>
    <w:rsid w:val="000C4ED6"/>
    <w:rsid w:val="000C5C38"/>
    <w:rsid w:val="000C7662"/>
    <w:rsid w:val="000D08D1"/>
    <w:rsid w:val="000D1686"/>
    <w:rsid w:val="000D1B75"/>
    <w:rsid w:val="000D25E0"/>
    <w:rsid w:val="000D59A5"/>
    <w:rsid w:val="000D6F97"/>
    <w:rsid w:val="000D7FD3"/>
    <w:rsid w:val="000E0B8A"/>
    <w:rsid w:val="000E117D"/>
    <w:rsid w:val="000E24C8"/>
    <w:rsid w:val="000E2958"/>
    <w:rsid w:val="000E661A"/>
    <w:rsid w:val="000E7E3E"/>
    <w:rsid w:val="000F2D19"/>
    <w:rsid w:val="000F2E81"/>
    <w:rsid w:val="000F30B5"/>
    <w:rsid w:val="000F64CB"/>
    <w:rsid w:val="000F680B"/>
    <w:rsid w:val="000F778E"/>
    <w:rsid w:val="001005F0"/>
    <w:rsid w:val="00102073"/>
    <w:rsid w:val="00103BFA"/>
    <w:rsid w:val="00103CE4"/>
    <w:rsid w:val="00104710"/>
    <w:rsid w:val="00104D99"/>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18C8"/>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13BF"/>
    <w:rsid w:val="0026538B"/>
    <w:rsid w:val="00265A13"/>
    <w:rsid w:val="00270EFA"/>
    <w:rsid w:val="00275671"/>
    <w:rsid w:val="002822AD"/>
    <w:rsid w:val="00282AE5"/>
    <w:rsid w:val="00283045"/>
    <w:rsid w:val="00285A99"/>
    <w:rsid w:val="00292815"/>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4088"/>
    <w:rsid w:val="002B4ED6"/>
    <w:rsid w:val="002B5C76"/>
    <w:rsid w:val="002B5DED"/>
    <w:rsid w:val="002B6F80"/>
    <w:rsid w:val="002B7CC5"/>
    <w:rsid w:val="002C1CFB"/>
    <w:rsid w:val="002C2822"/>
    <w:rsid w:val="002C3DB1"/>
    <w:rsid w:val="002C427B"/>
    <w:rsid w:val="002D1688"/>
    <w:rsid w:val="002D2232"/>
    <w:rsid w:val="002D2F65"/>
    <w:rsid w:val="002D4832"/>
    <w:rsid w:val="002D770A"/>
    <w:rsid w:val="002D7EF9"/>
    <w:rsid w:val="002E2152"/>
    <w:rsid w:val="002E2A91"/>
    <w:rsid w:val="002E7460"/>
    <w:rsid w:val="002E7DE5"/>
    <w:rsid w:val="002F3343"/>
    <w:rsid w:val="00300969"/>
    <w:rsid w:val="00301C9C"/>
    <w:rsid w:val="00304165"/>
    <w:rsid w:val="003046E5"/>
    <w:rsid w:val="00304AF6"/>
    <w:rsid w:val="003078DA"/>
    <w:rsid w:val="00310AA7"/>
    <w:rsid w:val="00312050"/>
    <w:rsid w:val="00312246"/>
    <w:rsid w:val="003135A1"/>
    <w:rsid w:val="00314339"/>
    <w:rsid w:val="00316A14"/>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0246"/>
    <w:rsid w:val="003D1265"/>
    <w:rsid w:val="003D24C3"/>
    <w:rsid w:val="003D3FFB"/>
    <w:rsid w:val="003D51E9"/>
    <w:rsid w:val="003D59CB"/>
    <w:rsid w:val="003D622D"/>
    <w:rsid w:val="003D7831"/>
    <w:rsid w:val="003E115F"/>
    <w:rsid w:val="003E4489"/>
    <w:rsid w:val="003E510C"/>
    <w:rsid w:val="003E7F43"/>
    <w:rsid w:val="003F2802"/>
    <w:rsid w:val="003F320E"/>
    <w:rsid w:val="003F3ACF"/>
    <w:rsid w:val="003F637C"/>
    <w:rsid w:val="00400992"/>
    <w:rsid w:val="004011C0"/>
    <w:rsid w:val="00406A03"/>
    <w:rsid w:val="00406E60"/>
    <w:rsid w:val="00407659"/>
    <w:rsid w:val="0041122B"/>
    <w:rsid w:val="0041704E"/>
    <w:rsid w:val="0041730C"/>
    <w:rsid w:val="004254C1"/>
    <w:rsid w:val="00427D10"/>
    <w:rsid w:val="004304A4"/>
    <w:rsid w:val="00430A17"/>
    <w:rsid w:val="004310EC"/>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ABC"/>
    <w:rsid w:val="00470450"/>
    <w:rsid w:val="00471109"/>
    <w:rsid w:val="0047255A"/>
    <w:rsid w:val="004728B6"/>
    <w:rsid w:val="00472F3D"/>
    <w:rsid w:val="00473D1E"/>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5E93"/>
    <w:rsid w:val="004D6751"/>
    <w:rsid w:val="004E12C7"/>
    <w:rsid w:val="004E226D"/>
    <w:rsid w:val="004E3E97"/>
    <w:rsid w:val="004E5BA2"/>
    <w:rsid w:val="004E6B19"/>
    <w:rsid w:val="004F1281"/>
    <w:rsid w:val="004F22EB"/>
    <w:rsid w:val="00500476"/>
    <w:rsid w:val="00502E51"/>
    <w:rsid w:val="00507339"/>
    <w:rsid w:val="00512C65"/>
    <w:rsid w:val="005130C5"/>
    <w:rsid w:val="0052221F"/>
    <w:rsid w:val="00523007"/>
    <w:rsid w:val="00525074"/>
    <w:rsid w:val="00526A28"/>
    <w:rsid w:val="00527A87"/>
    <w:rsid w:val="00531DE2"/>
    <w:rsid w:val="00531F50"/>
    <w:rsid w:val="00543A7D"/>
    <w:rsid w:val="005448AF"/>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82B5D"/>
    <w:rsid w:val="0058337F"/>
    <w:rsid w:val="0058521A"/>
    <w:rsid w:val="00587123"/>
    <w:rsid w:val="00590256"/>
    <w:rsid w:val="005933EB"/>
    <w:rsid w:val="00594F10"/>
    <w:rsid w:val="00596011"/>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372E7"/>
    <w:rsid w:val="00643524"/>
    <w:rsid w:val="00643F6A"/>
    <w:rsid w:val="00644624"/>
    <w:rsid w:val="006446E8"/>
    <w:rsid w:val="0064480F"/>
    <w:rsid w:val="006470B8"/>
    <w:rsid w:val="00652650"/>
    <w:rsid w:val="00652958"/>
    <w:rsid w:val="00653C1D"/>
    <w:rsid w:val="00655402"/>
    <w:rsid w:val="00661DBB"/>
    <w:rsid w:val="0066225A"/>
    <w:rsid w:val="0066484A"/>
    <w:rsid w:val="006672C9"/>
    <w:rsid w:val="00667BBF"/>
    <w:rsid w:val="00671A4F"/>
    <w:rsid w:val="00672851"/>
    <w:rsid w:val="00672CCC"/>
    <w:rsid w:val="0067701A"/>
    <w:rsid w:val="0067720A"/>
    <w:rsid w:val="00680004"/>
    <w:rsid w:val="00681C04"/>
    <w:rsid w:val="00681D6E"/>
    <w:rsid w:val="006835D4"/>
    <w:rsid w:val="0068409E"/>
    <w:rsid w:val="006860CF"/>
    <w:rsid w:val="00686535"/>
    <w:rsid w:val="00687301"/>
    <w:rsid w:val="006A081F"/>
    <w:rsid w:val="006A09B7"/>
    <w:rsid w:val="006A0BC8"/>
    <w:rsid w:val="006A20E9"/>
    <w:rsid w:val="006A263E"/>
    <w:rsid w:val="006A2CF4"/>
    <w:rsid w:val="006A2E8F"/>
    <w:rsid w:val="006A3330"/>
    <w:rsid w:val="006A364A"/>
    <w:rsid w:val="006A72AD"/>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75E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502C4"/>
    <w:rsid w:val="00851C0C"/>
    <w:rsid w:val="008534C1"/>
    <w:rsid w:val="008536AE"/>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1207F"/>
    <w:rsid w:val="009147C3"/>
    <w:rsid w:val="009157A9"/>
    <w:rsid w:val="009212CB"/>
    <w:rsid w:val="00921A46"/>
    <w:rsid w:val="00933431"/>
    <w:rsid w:val="00933FE9"/>
    <w:rsid w:val="00935B03"/>
    <w:rsid w:val="009446AF"/>
    <w:rsid w:val="0094524E"/>
    <w:rsid w:val="00947103"/>
    <w:rsid w:val="009508D9"/>
    <w:rsid w:val="00952B2E"/>
    <w:rsid w:val="00952DFB"/>
    <w:rsid w:val="00953693"/>
    <w:rsid w:val="00954B95"/>
    <w:rsid w:val="00956170"/>
    <w:rsid w:val="0095647B"/>
    <w:rsid w:val="00956E5A"/>
    <w:rsid w:val="00957CFC"/>
    <w:rsid w:val="00960A0B"/>
    <w:rsid w:val="00963C75"/>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3DCD"/>
    <w:rsid w:val="00A0754C"/>
    <w:rsid w:val="00A12F2B"/>
    <w:rsid w:val="00A14DFB"/>
    <w:rsid w:val="00A15168"/>
    <w:rsid w:val="00A158D7"/>
    <w:rsid w:val="00A175FA"/>
    <w:rsid w:val="00A17FB2"/>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F99"/>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1E3D"/>
    <w:rsid w:val="00BC3D21"/>
    <w:rsid w:val="00BC7D62"/>
    <w:rsid w:val="00BD05E6"/>
    <w:rsid w:val="00BD0657"/>
    <w:rsid w:val="00BD0D33"/>
    <w:rsid w:val="00BD1B1B"/>
    <w:rsid w:val="00BD397F"/>
    <w:rsid w:val="00BD4544"/>
    <w:rsid w:val="00BD5751"/>
    <w:rsid w:val="00BE0256"/>
    <w:rsid w:val="00BE2546"/>
    <w:rsid w:val="00BF16C2"/>
    <w:rsid w:val="00BF2534"/>
    <w:rsid w:val="00BF3ACE"/>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2DC4"/>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1C46"/>
    <w:rsid w:val="00CE3F08"/>
    <w:rsid w:val="00CE5BFC"/>
    <w:rsid w:val="00CF1046"/>
    <w:rsid w:val="00CF1169"/>
    <w:rsid w:val="00CF4CDB"/>
    <w:rsid w:val="00CF71F6"/>
    <w:rsid w:val="00D005EB"/>
    <w:rsid w:val="00D05C65"/>
    <w:rsid w:val="00D06737"/>
    <w:rsid w:val="00D1035B"/>
    <w:rsid w:val="00D10BD5"/>
    <w:rsid w:val="00D119C1"/>
    <w:rsid w:val="00D1204D"/>
    <w:rsid w:val="00D14138"/>
    <w:rsid w:val="00D143B8"/>
    <w:rsid w:val="00D14D74"/>
    <w:rsid w:val="00D22A40"/>
    <w:rsid w:val="00D23D46"/>
    <w:rsid w:val="00D24C85"/>
    <w:rsid w:val="00D25C31"/>
    <w:rsid w:val="00D27783"/>
    <w:rsid w:val="00D30D24"/>
    <w:rsid w:val="00D31120"/>
    <w:rsid w:val="00D32D4D"/>
    <w:rsid w:val="00D33287"/>
    <w:rsid w:val="00D34486"/>
    <w:rsid w:val="00D408FE"/>
    <w:rsid w:val="00D4334B"/>
    <w:rsid w:val="00D440C8"/>
    <w:rsid w:val="00D45EBE"/>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4961"/>
    <w:rsid w:val="00E65D5A"/>
    <w:rsid w:val="00E67276"/>
    <w:rsid w:val="00E67A37"/>
    <w:rsid w:val="00E71110"/>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7010"/>
    <w:rsid w:val="00F06444"/>
    <w:rsid w:val="00F07591"/>
    <w:rsid w:val="00F120C5"/>
    <w:rsid w:val="00F125DB"/>
    <w:rsid w:val="00F13167"/>
    <w:rsid w:val="00F13F1E"/>
    <w:rsid w:val="00F203DB"/>
    <w:rsid w:val="00F2331C"/>
    <w:rsid w:val="00F3036E"/>
    <w:rsid w:val="00F324CE"/>
    <w:rsid w:val="00F34FB5"/>
    <w:rsid w:val="00F356DF"/>
    <w:rsid w:val="00F37975"/>
    <w:rsid w:val="00F4212C"/>
    <w:rsid w:val="00F4318A"/>
    <w:rsid w:val="00F53D9A"/>
    <w:rsid w:val="00F54BA8"/>
    <w:rsid w:val="00F56A84"/>
    <w:rsid w:val="00F57BA4"/>
    <w:rsid w:val="00F6009D"/>
    <w:rsid w:val="00F61492"/>
    <w:rsid w:val="00F644A8"/>
    <w:rsid w:val="00F7333D"/>
    <w:rsid w:val="00F74DEF"/>
    <w:rsid w:val="00F7563A"/>
    <w:rsid w:val="00F760D5"/>
    <w:rsid w:val="00F8177C"/>
    <w:rsid w:val="00F85022"/>
    <w:rsid w:val="00F858C5"/>
    <w:rsid w:val="00F85E65"/>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3AC0-C781-4926-BE20-D254DD3E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1924</Words>
  <Characters>10649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36</cp:revision>
  <cp:lastPrinted>2015-11-16T17:23:00Z</cp:lastPrinted>
  <dcterms:created xsi:type="dcterms:W3CDTF">2015-10-23T13:57:00Z</dcterms:created>
  <dcterms:modified xsi:type="dcterms:W3CDTF">2015-12-03T19:05:00Z</dcterms:modified>
</cp:coreProperties>
</file>