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6287" w14:textId="77777777" w:rsidR="00274DA3" w:rsidRPr="00173C0A" w:rsidRDefault="00D10CC8" w:rsidP="00482F74">
      <w:pPr>
        <w:pStyle w:val="NoSpacing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73C0A">
        <w:rPr>
          <w:sz w:val="24"/>
          <w:szCs w:val="24"/>
        </w:rPr>
        <w:t>Greater Ouachita Port Commission Minutes</w:t>
      </w:r>
    </w:p>
    <w:p w14:paraId="67159734" w14:textId="77777777" w:rsidR="00D10CC8" w:rsidRPr="00173C0A" w:rsidRDefault="008948A3" w:rsidP="00482F74">
      <w:pPr>
        <w:pStyle w:val="NoSpacing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March 14</w:t>
      </w:r>
      <w:r w:rsidR="00B26F4D">
        <w:rPr>
          <w:sz w:val="24"/>
          <w:szCs w:val="24"/>
        </w:rPr>
        <w:t>, 2018</w:t>
      </w:r>
    </w:p>
    <w:p w14:paraId="42568EA4" w14:textId="77777777" w:rsidR="00D10CC8" w:rsidRPr="00173C0A" w:rsidRDefault="00D10CC8" w:rsidP="00482F74">
      <w:pPr>
        <w:pStyle w:val="NoSpacing"/>
        <w:jc w:val="center"/>
        <w:outlineLvl w:val="0"/>
        <w:rPr>
          <w:sz w:val="24"/>
          <w:szCs w:val="24"/>
        </w:rPr>
      </w:pPr>
      <w:r w:rsidRPr="00173C0A">
        <w:rPr>
          <w:sz w:val="24"/>
          <w:szCs w:val="24"/>
        </w:rPr>
        <w:t>Monroe Chamber of Commerce</w:t>
      </w:r>
    </w:p>
    <w:p w14:paraId="0DAB00DF" w14:textId="77777777" w:rsidR="00EB02C9" w:rsidRDefault="00EB02C9" w:rsidP="00D10CC8">
      <w:pPr>
        <w:pStyle w:val="NoSpacing"/>
        <w:jc w:val="center"/>
      </w:pPr>
    </w:p>
    <w:p w14:paraId="744D35F0" w14:textId="77777777" w:rsidR="00EB02C9" w:rsidRDefault="00EB02C9" w:rsidP="00482F74">
      <w:pPr>
        <w:pStyle w:val="NoSpacing"/>
        <w:outlineLvl w:val="0"/>
      </w:pPr>
      <w:r>
        <w:t>Commissioners Present:</w:t>
      </w:r>
      <w:r w:rsidR="00C24D2A">
        <w:t xml:space="preserve"> </w:t>
      </w:r>
      <w:r w:rsidR="008D79C8">
        <w:t xml:space="preserve">Ricky Guillot, </w:t>
      </w:r>
      <w:r w:rsidR="008948A3">
        <w:t>Terri Odom,</w:t>
      </w:r>
      <w:r w:rsidR="008948A3" w:rsidRPr="008948A3">
        <w:t xml:space="preserve"> </w:t>
      </w:r>
      <w:r w:rsidR="008948A3">
        <w:t xml:space="preserve">Roland </w:t>
      </w:r>
      <w:proofErr w:type="gramStart"/>
      <w:r w:rsidR="008948A3">
        <w:t xml:space="preserve">Charles </w:t>
      </w:r>
      <w:r w:rsidR="00957357">
        <w:t>,</w:t>
      </w:r>
      <w:proofErr w:type="gramEnd"/>
      <w:r w:rsidR="00C24D2A">
        <w:t xml:space="preserve"> </w:t>
      </w:r>
      <w:r w:rsidR="00957357">
        <w:t>and Sue Nicholson</w:t>
      </w:r>
    </w:p>
    <w:p w14:paraId="511B2A9A" w14:textId="77777777" w:rsidR="00F70B18" w:rsidRDefault="00F70B18" w:rsidP="00EB02C9">
      <w:pPr>
        <w:pStyle w:val="NoSpacing"/>
      </w:pPr>
    </w:p>
    <w:p w14:paraId="1A3E3DE0" w14:textId="77777777" w:rsidR="000D7232" w:rsidRDefault="00EB02C9" w:rsidP="00482F74">
      <w:pPr>
        <w:pStyle w:val="NoSpacing"/>
        <w:outlineLvl w:val="0"/>
      </w:pPr>
      <w:r>
        <w:t>Comm</w:t>
      </w:r>
      <w:r w:rsidR="00F70B18">
        <w:t xml:space="preserve">issioners Absent: </w:t>
      </w:r>
      <w:r w:rsidR="008948A3">
        <w:t xml:space="preserve">James Lee, </w:t>
      </w:r>
      <w:r w:rsidR="000D7232">
        <w:t>James Jones</w:t>
      </w:r>
      <w:r w:rsidR="009B7682">
        <w:t>,</w:t>
      </w:r>
      <w:r w:rsidR="008948A3">
        <w:t xml:space="preserve"> and</w:t>
      </w:r>
      <w:r w:rsidR="008948A3" w:rsidRPr="008948A3">
        <w:t xml:space="preserve"> </w:t>
      </w:r>
      <w:r w:rsidR="008948A3">
        <w:t>Bobby Manning</w:t>
      </w:r>
      <w:r w:rsidR="009B7682">
        <w:t xml:space="preserve"> </w:t>
      </w:r>
      <w:r w:rsidR="00B26F4D">
        <w:t xml:space="preserve"> </w:t>
      </w:r>
    </w:p>
    <w:p w14:paraId="60D86B60" w14:textId="77777777" w:rsidR="000D7232" w:rsidRDefault="000D7232" w:rsidP="00EB02C9">
      <w:pPr>
        <w:pStyle w:val="NoSpacing"/>
      </w:pPr>
    </w:p>
    <w:p w14:paraId="699C3A22" w14:textId="77777777" w:rsidR="00C24D2A" w:rsidRDefault="00EB02C9" w:rsidP="00482F74">
      <w:pPr>
        <w:pStyle w:val="NoSpacing"/>
        <w:outlineLvl w:val="0"/>
      </w:pPr>
      <w:r>
        <w:t xml:space="preserve">Guests: </w:t>
      </w:r>
      <w:proofErr w:type="spellStart"/>
      <w:r w:rsidR="008948A3">
        <w:t>Jasom</w:t>
      </w:r>
      <w:proofErr w:type="spellEnd"/>
      <w:r w:rsidR="008948A3">
        <w:t xml:space="preserve"> Thornhill</w:t>
      </w:r>
      <w:r w:rsidR="0051757D">
        <w:t xml:space="preserve"> with </w:t>
      </w:r>
      <w:proofErr w:type="spellStart"/>
      <w:r w:rsidR="0051757D">
        <w:t>Lazenby</w:t>
      </w:r>
      <w:proofErr w:type="spellEnd"/>
      <w:r w:rsidR="0051757D">
        <w:t xml:space="preserve"> and Associates</w:t>
      </w:r>
      <w:r w:rsidR="001C6D50">
        <w:t>, Paul Trichel with O</w:t>
      </w:r>
      <w:r w:rsidR="00C24D2A">
        <w:t xml:space="preserve">uachita </w:t>
      </w:r>
      <w:r w:rsidR="001C6D50">
        <w:t>T</w:t>
      </w:r>
      <w:r w:rsidR="00C24D2A">
        <w:t>erminals</w:t>
      </w:r>
    </w:p>
    <w:p w14:paraId="296F18A6" w14:textId="77777777" w:rsidR="00173C0A" w:rsidRDefault="001C6D50" w:rsidP="00EB02C9">
      <w:pPr>
        <w:pStyle w:val="NoSpacing"/>
      </w:pPr>
      <w:r>
        <w:t xml:space="preserve"> </w:t>
      </w:r>
    </w:p>
    <w:p w14:paraId="26115A2B" w14:textId="77777777" w:rsidR="00EB02C9" w:rsidRDefault="00EB02C9" w:rsidP="00482F74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2BCF080" w14:textId="77777777" w:rsidR="009368FB" w:rsidRDefault="00F70B18" w:rsidP="00EB02C9">
      <w:pPr>
        <w:pStyle w:val="NoSpacing"/>
      </w:pPr>
      <w:r>
        <w:t xml:space="preserve">Chairman </w:t>
      </w:r>
      <w:r w:rsidR="008D79C8">
        <w:t>Guillot</w:t>
      </w:r>
      <w:r w:rsidR="00BD1087">
        <w:t xml:space="preserve"> called the meeting to order and offered</w:t>
      </w:r>
      <w:r w:rsidR="00957357">
        <w:t xml:space="preserve"> an invocation.</w:t>
      </w:r>
      <w:r w:rsidR="007E64D1">
        <w:t xml:space="preserve"> </w:t>
      </w:r>
      <w:r w:rsidR="009368FB">
        <w:t xml:space="preserve"> The commission reviewed the </w:t>
      </w:r>
      <w:r w:rsidR="001C6D50">
        <w:t>minutes</w:t>
      </w:r>
      <w:r w:rsidR="009368FB">
        <w:t xml:space="preserve"> from the </w:t>
      </w:r>
      <w:r w:rsidR="008948A3">
        <w:t>February 7th</w:t>
      </w:r>
      <w:r w:rsidR="009B5B65">
        <w:t xml:space="preserve"> meeting</w:t>
      </w:r>
      <w:r w:rsidR="009368FB">
        <w:t xml:space="preserve">. Commissioner </w:t>
      </w:r>
      <w:r w:rsidR="008948A3">
        <w:t>Charles</w:t>
      </w:r>
      <w:r w:rsidR="000D7232">
        <w:t xml:space="preserve"> </w:t>
      </w:r>
      <w:r w:rsidR="009368FB">
        <w:t xml:space="preserve">moved to approve the minutes </w:t>
      </w:r>
      <w:r w:rsidR="001C6D50">
        <w:t>as presented</w:t>
      </w:r>
      <w:r w:rsidR="009368FB">
        <w:t xml:space="preserve">. The motion was seconded by Commissioner </w:t>
      </w:r>
      <w:r w:rsidR="00B26F4D">
        <w:t>Nicholson</w:t>
      </w:r>
      <w:r w:rsidR="009368FB">
        <w:t>. Motion passed.</w:t>
      </w:r>
    </w:p>
    <w:p w14:paraId="25631FEA" w14:textId="77777777" w:rsidR="009368FB" w:rsidRDefault="009368FB" w:rsidP="00EB02C9">
      <w:pPr>
        <w:pStyle w:val="NoSpacing"/>
      </w:pPr>
    </w:p>
    <w:p w14:paraId="66CC1D70" w14:textId="77777777" w:rsidR="00EB02C9" w:rsidRDefault="00EB02C9" w:rsidP="00482F74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3F9242D4" w14:textId="77777777" w:rsidR="009368FB" w:rsidRDefault="0051757D" w:rsidP="00EB02C9">
      <w:pPr>
        <w:pStyle w:val="NoSpacing"/>
      </w:pPr>
      <w:r>
        <w:t xml:space="preserve">The </w:t>
      </w:r>
      <w:r w:rsidR="009368FB">
        <w:t>commission</w:t>
      </w:r>
      <w:r>
        <w:t xml:space="preserve"> reviewed the financial report as of </w:t>
      </w:r>
      <w:r w:rsidR="008948A3">
        <w:t>March 14th</w:t>
      </w:r>
      <w:r w:rsidR="009B7682">
        <w:t>, 2018</w:t>
      </w:r>
      <w:r w:rsidR="009B5B65">
        <w:t>. T</w:t>
      </w:r>
      <w:r w:rsidR="009368FB">
        <w:t>he acc</w:t>
      </w:r>
      <w:r w:rsidR="009B5B65">
        <w:t>ount balance</w:t>
      </w:r>
      <w:r w:rsidR="009368FB">
        <w:t xml:space="preserve"> </w:t>
      </w:r>
      <w:r w:rsidR="009B5B65">
        <w:t>was</w:t>
      </w:r>
      <w:r w:rsidR="009368FB">
        <w:t xml:space="preserve"> as follows:</w:t>
      </w:r>
    </w:p>
    <w:p w14:paraId="691AA37E" w14:textId="77777777" w:rsidR="009368FB" w:rsidRDefault="009368FB" w:rsidP="00EB02C9">
      <w:pPr>
        <w:pStyle w:val="NoSpacing"/>
      </w:pPr>
    </w:p>
    <w:p w14:paraId="3DFF08DE" w14:textId="77777777" w:rsidR="007E64D1" w:rsidRDefault="009B5B65" w:rsidP="00EB02C9">
      <w:pPr>
        <w:pStyle w:val="NoSpacing"/>
      </w:pPr>
      <w:r>
        <w:tab/>
        <w:t xml:space="preserve">The GOA has a balance of </w:t>
      </w:r>
      <w:r>
        <w:tab/>
        <w:t>$</w:t>
      </w:r>
      <w:r w:rsidR="008948A3">
        <w:t>190</w:t>
      </w:r>
      <w:r w:rsidR="009B7682">
        <w:t>,</w:t>
      </w:r>
      <w:r w:rsidR="008948A3">
        <w:t>542.71</w:t>
      </w:r>
    </w:p>
    <w:p w14:paraId="7C03FC4B" w14:textId="77777777" w:rsidR="007E64D1" w:rsidRDefault="007E64D1" w:rsidP="00EB02C9">
      <w:pPr>
        <w:pStyle w:val="NoSpacing"/>
      </w:pPr>
      <w:r>
        <w:tab/>
        <w:t xml:space="preserve">The PPA has a balance of </w:t>
      </w:r>
      <w:r>
        <w:tab/>
        <w:t>$139.45</w:t>
      </w:r>
    </w:p>
    <w:p w14:paraId="3FF2CCAC" w14:textId="77777777" w:rsidR="00F70B18" w:rsidRDefault="00BD1087" w:rsidP="00EB02C9">
      <w:pPr>
        <w:pStyle w:val="NoSpacing"/>
      </w:pPr>
      <w:r>
        <w:tab/>
        <w:t xml:space="preserve">The EDA has a balance of </w:t>
      </w:r>
      <w:r>
        <w:tab/>
        <w:t>$92</w:t>
      </w:r>
    </w:p>
    <w:p w14:paraId="60A2AD09" w14:textId="77777777" w:rsidR="007E64D1" w:rsidRDefault="007E64D1" w:rsidP="00EB02C9">
      <w:pPr>
        <w:pStyle w:val="NoSpacing"/>
      </w:pPr>
      <w:r>
        <w:tab/>
        <w:t>The FPC Account remains open with a -0- balance</w:t>
      </w:r>
    </w:p>
    <w:p w14:paraId="5BD52835" w14:textId="77777777" w:rsidR="002161F9" w:rsidRDefault="002161F9" w:rsidP="00EB02C9">
      <w:pPr>
        <w:pStyle w:val="NoSpacing"/>
      </w:pPr>
      <w:r>
        <w:t xml:space="preserve"> </w:t>
      </w:r>
    </w:p>
    <w:p w14:paraId="1B744F59" w14:textId="77777777" w:rsidR="00514D4E" w:rsidRDefault="009368FB" w:rsidP="00EB02C9">
      <w:pPr>
        <w:pStyle w:val="NoSpacing"/>
      </w:pPr>
      <w:r>
        <w:t xml:space="preserve">Commissioner </w:t>
      </w:r>
      <w:r w:rsidR="008948A3">
        <w:t>Nicholson</w:t>
      </w:r>
      <w:r w:rsidR="00E44694">
        <w:t xml:space="preserve"> moved</w:t>
      </w:r>
      <w:r>
        <w:t xml:space="preserve"> that the </w:t>
      </w:r>
      <w:r w:rsidR="008948A3">
        <w:t>March 14th</w:t>
      </w:r>
      <w:r w:rsidR="000D7232">
        <w:t xml:space="preserve"> </w:t>
      </w:r>
      <w:r>
        <w:t xml:space="preserve">financial report be approved as presented. The motion was seconded by Commissioner </w:t>
      </w:r>
      <w:r w:rsidR="008948A3">
        <w:t>Charles</w:t>
      </w:r>
      <w:r>
        <w:t>. Motion passed.</w:t>
      </w:r>
      <w:r w:rsidR="009B7682">
        <w:t xml:space="preserve"> </w:t>
      </w:r>
    </w:p>
    <w:p w14:paraId="5814D7DB" w14:textId="77777777" w:rsidR="00B26F4D" w:rsidRDefault="00B26F4D" w:rsidP="00EB02C9">
      <w:pPr>
        <w:pStyle w:val="NoSpacing"/>
      </w:pPr>
    </w:p>
    <w:p w14:paraId="32A9D430" w14:textId="77777777" w:rsidR="006C0872" w:rsidRDefault="006C0872" w:rsidP="00482F74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383DF0EE" w14:textId="77777777" w:rsidR="00173C0A" w:rsidRDefault="00F70B18" w:rsidP="00482F74">
      <w:pPr>
        <w:pStyle w:val="NoSpacing"/>
        <w:outlineLvl w:val="0"/>
      </w:pPr>
      <w:r>
        <w:t>No report</w:t>
      </w:r>
      <w:r w:rsidR="007E64D1">
        <w:t xml:space="preserve"> at this time</w:t>
      </w:r>
      <w:r w:rsidR="00B26F4D">
        <w:t xml:space="preserve">. </w:t>
      </w:r>
    </w:p>
    <w:p w14:paraId="3B50BCD8" w14:textId="77777777" w:rsidR="008948A3" w:rsidRDefault="008948A3" w:rsidP="00EB02C9">
      <w:pPr>
        <w:pStyle w:val="NoSpacing"/>
        <w:rPr>
          <w:u w:val="single"/>
        </w:rPr>
      </w:pPr>
    </w:p>
    <w:p w14:paraId="236970E7" w14:textId="77777777" w:rsidR="006C0872" w:rsidRDefault="006C0872" w:rsidP="00482F74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1F1D1DDE" w14:textId="77777777" w:rsidR="006C0872" w:rsidRDefault="00C24D2A" w:rsidP="00B26F4D">
      <w:pPr>
        <w:pStyle w:val="NoSpacing"/>
      </w:pPr>
      <w:r>
        <w:t xml:space="preserve">Paul Trichel reported </w:t>
      </w:r>
      <w:r w:rsidR="008948A3">
        <w:t>they have some rock trains coming in in the next few weeks. He also has a new prospect that could benefit from the port.</w:t>
      </w:r>
    </w:p>
    <w:p w14:paraId="3B0FA038" w14:textId="77777777" w:rsidR="00B26F4D" w:rsidRDefault="00B26F4D" w:rsidP="00B26F4D">
      <w:pPr>
        <w:pStyle w:val="NoSpacing"/>
      </w:pPr>
    </w:p>
    <w:p w14:paraId="618264A0" w14:textId="77777777" w:rsidR="008948A3" w:rsidRDefault="00B26F4D" w:rsidP="00B26F4D">
      <w:pPr>
        <w:pStyle w:val="NoSpacing"/>
      </w:pPr>
      <w:r>
        <w:t>Paul mentioned</w:t>
      </w:r>
      <w:r w:rsidR="008948A3">
        <w:t xml:space="preserve"> again </w:t>
      </w:r>
      <w:r>
        <w:t xml:space="preserve">that two pieces of equipment </w:t>
      </w:r>
      <w:r w:rsidR="008948A3">
        <w:t>are getting less reliable and they are exploring all options.  That includes looking at having the equipment reconditioned in phases. He will keep the commission updated on that project.</w:t>
      </w:r>
    </w:p>
    <w:p w14:paraId="625B379F" w14:textId="77777777" w:rsidR="008948A3" w:rsidRDefault="008948A3" w:rsidP="00B26F4D">
      <w:pPr>
        <w:pStyle w:val="NoSpacing"/>
      </w:pPr>
    </w:p>
    <w:p w14:paraId="6071C55F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8948A3">
        <w:t>April 4</w:t>
      </w:r>
      <w:proofErr w:type="gramStart"/>
      <w:r w:rsidR="008948A3">
        <w:t>th</w:t>
      </w:r>
      <w:r w:rsidR="00E44694">
        <w:t xml:space="preserve"> </w:t>
      </w:r>
      <w:r>
        <w:t xml:space="preserve"> at</w:t>
      </w:r>
      <w:proofErr w:type="gramEnd"/>
      <w:r>
        <w:t xml:space="preserve">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D7232"/>
    <w:rsid w:val="00173C0A"/>
    <w:rsid w:val="001C6D50"/>
    <w:rsid w:val="002161F9"/>
    <w:rsid w:val="00274DA3"/>
    <w:rsid w:val="00482F74"/>
    <w:rsid w:val="00487B68"/>
    <w:rsid w:val="00514CD8"/>
    <w:rsid w:val="00514D4E"/>
    <w:rsid w:val="0051757D"/>
    <w:rsid w:val="006A433F"/>
    <w:rsid w:val="006C0872"/>
    <w:rsid w:val="00745518"/>
    <w:rsid w:val="007E64D1"/>
    <w:rsid w:val="0084742B"/>
    <w:rsid w:val="008948A3"/>
    <w:rsid w:val="008D79C8"/>
    <w:rsid w:val="009368FB"/>
    <w:rsid w:val="00957357"/>
    <w:rsid w:val="009B5B65"/>
    <w:rsid w:val="009B7682"/>
    <w:rsid w:val="00B26F4D"/>
    <w:rsid w:val="00B44634"/>
    <w:rsid w:val="00BD1087"/>
    <w:rsid w:val="00BD2BBE"/>
    <w:rsid w:val="00C11D97"/>
    <w:rsid w:val="00C24D2A"/>
    <w:rsid w:val="00D10CC8"/>
    <w:rsid w:val="00E44694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2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2018-04-18T21:05:00Z</cp:lastPrinted>
  <dcterms:created xsi:type="dcterms:W3CDTF">2019-04-30T14:49:00Z</dcterms:created>
  <dcterms:modified xsi:type="dcterms:W3CDTF">2019-04-30T14:49:00Z</dcterms:modified>
</cp:coreProperties>
</file>