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A3" w:rsidRPr="007F20B9" w:rsidRDefault="004713A3" w:rsidP="004713A3">
      <w:pPr>
        <w:pStyle w:val="BodyText"/>
        <w:jc w:val="center"/>
        <w:outlineLvl w:val="0"/>
        <w:rPr>
          <w:rFonts w:ascii="Times New Roman" w:hAnsi="Times New Roman"/>
          <w:b/>
          <w:bCs/>
          <w:sz w:val="22"/>
          <w:szCs w:val="22"/>
        </w:rPr>
      </w:pPr>
      <w:r w:rsidRPr="007F20B9">
        <w:rPr>
          <w:rFonts w:ascii="Times New Roman" w:hAnsi="Times New Roman"/>
          <w:b/>
          <w:bCs/>
          <w:sz w:val="22"/>
          <w:szCs w:val="22"/>
        </w:rPr>
        <w:t>PROCEEDINGS OF A REGULAR MEETING OF</w:t>
      </w:r>
    </w:p>
    <w:p w:rsidR="004713A3" w:rsidRPr="007F20B9" w:rsidRDefault="004713A3" w:rsidP="004713A3">
      <w:pPr>
        <w:pStyle w:val="BodyText"/>
        <w:jc w:val="center"/>
        <w:outlineLvl w:val="0"/>
        <w:rPr>
          <w:rFonts w:ascii="Times New Roman" w:hAnsi="Times New Roman"/>
          <w:b/>
          <w:bCs/>
          <w:sz w:val="22"/>
          <w:szCs w:val="22"/>
        </w:rPr>
      </w:pPr>
      <w:r w:rsidRPr="007F20B9">
        <w:rPr>
          <w:rFonts w:ascii="Times New Roman" w:hAnsi="Times New Roman"/>
          <w:b/>
          <w:bCs/>
          <w:sz w:val="22"/>
          <w:szCs w:val="22"/>
        </w:rPr>
        <w:t>THE BOARD OF COMMISSIONERS OF</w:t>
      </w:r>
    </w:p>
    <w:p w:rsidR="004713A3" w:rsidRPr="007F20B9" w:rsidRDefault="004713A3" w:rsidP="004713A3">
      <w:pPr>
        <w:pStyle w:val="BodyText"/>
        <w:jc w:val="center"/>
        <w:outlineLvl w:val="0"/>
        <w:rPr>
          <w:rFonts w:ascii="Times New Roman" w:hAnsi="Times New Roman"/>
          <w:b/>
          <w:bCs/>
          <w:sz w:val="22"/>
          <w:szCs w:val="22"/>
        </w:rPr>
      </w:pPr>
      <w:r w:rsidRPr="007F20B9">
        <w:rPr>
          <w:rFonts w:ascii="Times New Roman" w:hAnsi="Times New Roman"/>
          <w:b/>
          <w:bCs/>
          <w:sz w:val="22"/>
          <w:szCs w:val="22"/>
        </w:rPr>
        <w:t>THE MORGAN CITY HARBOR AND TERMINAL DISTRICT</w:t>
      </w:r>
    </w:p>
    <w:p w:rsidR="004713A3" w:rsidRPr="007F20B9" w:rsidRDefault="004713A3" w:rsidP="004713A3">
      <w:pPr>
        <w:pStyle w:val="BodyText"/>
        <w:jc w:val="center"/>
        <w:outlineLvl w:val="0"/>
        <w:rPr>
          <w:rFonts w:ascii="Times New Roman" w:hAnsi="Times New Roman"/>
          <w:b/>
          <w:bCs/>
          <w:sz w:val="22"/>
          <w:szCs w:val="22"/>
          <w:lang w:val="en-US"/>
        </w:rPr>
      </w:pPr>
      <w:r w:rsidRPr="007F20B9">
        <w:rPr>
          <w:rFonts w:ascii="Times New Roman" w:hAnsi="Times New Roman"/>
          <w:b/>
          <w:bCs/>
          <w:sz w:val="22"/>
          <w:szCs w:val="22"/>
          <w:lang w:val="en-US"/>
        </w:rPr>
        <w:t>October 10, 2011</w:t>
      </w:r>
    </w:p>
    <w:p w:rsidR="004713A3" w:rsidRPr="007F20B9" w:rsidRDefault="004713A3" w:rsidP="004713A3">
      <w:pPr>
        <w:pStyle w:val="BodyText"/>
        <w:rPr>
          <w:rFonts w:ascii="Times New Roman" w:hAnsi="Times New Roman"/>
          <w:sz w:val="22"/>
          <w:szCs w:val="22"/>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rPr>
        <w:tab/>
        <w:t xml:space="preserve">The Board of Commissioners (“Board”) of the Morgan City Harbor and Terminal District (“District”) met in regular session at the District’s office at 800 </w:t>
      </w:r>
      <w:proofErr w:type="spellStart"/>
      <w:r w:rsidRPr="007F20B9">
        <w:rPr>
          <w:rFonts w:ascii="Times New Roman" w:hAnsi="Times New Roman"/>
          <w:sz w:val="22"/>
          <w:szCs w:val="22"/>
        </w:rPr>
        <w:t>Youngs</w:t>
      </w:r>
      <w:proofErr w:type="spellEnd"/>
      <w:r w:rsidRPr="007F20B9">
        <w:rPr>
          <w:rFonts w:ascii="Times New Roman" w:hAnsi="Times New Roman"/>
          <w:sz w:val="22"/>
          <w:szCs w:val="22"/>
        </w:rPr>
        <w:t xml:space="preserve"> Road, Morgan City, Louisiana on </w:t>
      </w:r>
      <w:r w:rsidRPr="007F20B9">
        <w:rPr>
          <w:rFonts w:ascii="Times New Roman" w:hAnsi="Times New Roman"/>
          <w:sz w:val="22"/>
          <w:szCs w:val="22"/>
          <w:lang w:val="en-US"/>
        </w:rPr>
        <w:t>October 10, 2011</w:t>
      </w:r>
      <w:r w:rsidRPr="007F20B9">
        <w:rPr>
          <w:rFonts w:ascii="Times New Roman" w:hAnsi="Times New Roman"/>
          <w:sz w:val="22"/>
          <w:szCs w:val="22"/>
        </w:rPr>
        <w:t xml:space="preserve"> at 5:00 p.m.</w:t>
      </w:r>
      <w:r w:rsidRPr="007F20B9">
        <w:rPr>
          <w:rFonts w:ascii="Times New Roman" w:hAnsi="Times New Roman"/>
          <w:sz w:val="22"/>
          <w:szCs w:val="22"/>
          <w:lang w:val="en-US"/>
        </w:rPr>
        <w:t xml:space="preserve"> Vice-</w:t>
      </w:r>
      <w:r w:rsidRPr="007F20B9">
        <w:rPr>
          <w:rFonts w:ascii="Times New Roman" w:hAnsi="Times New Roman"/>
          <w:sz w:val="22"/>
          <w:szCs w:val="22"/>
        </w:rPr>
        <w:t xml:space="preserve">President </w:t>
      </w:r>
      <w:r w:rsidRPr="007F20B9">
        <w:rPr>
          <w:rFonts w:ascii="Times New Roman" w:hAnsi="Times New Roman"/>
          <w:sz w:val="22"/>
          <w:szCs w:val="22"/>
          <w:lang w:val="en-US"/>
        </w:rPr>
        <w:t xml:space="preserve">Jerry Gauthier </w:t>
      </w:r>
      <w:r w:rsidRPr="007F20B9">
        <w:rPr>
          <w:rFonts w:ascii="Times New Roman" w:hAnsi="Times New Roman"/>
          <w:sz w:val="22"/>
          <w:szCs w:val="22"/>
        </w:rPr>
        <w:t>convened the meeting with Commissioners</w:t>
      </w:r>
      <w:r w:rsidRPr="007F20B9">
        <w:rPr>
          <w:rFonts w:ascii="Times New Roman" w:hAnsi="Times New Roman"/>
          <w:sz w:val="22"/>
          <w:szCs w:val="22"/>
          <w:lang w:val="en-US"/>
        </w:rPr>
        <w:t xml:space="preserve"> Duane Lodrigue</w:t>
      </w:r>
      <w:r w:rsidRPr="007F20B9">
        <w:rPr>
          <w:rFonts w:ascii="Times New Roman" w:hAnsi="Times New Roman"/>
          <w:sz w:val="22"/>
          <w:szCs w:val="22"/>
        </w:rPr>
        <w:t>,</w:t>
      </w:r>
      <w:r w:rsidRPr="007F20B9">
        <w:rPr>
          <w:rFonts w:ascii="Times New Roman" w:hAnsi="Times New Roman"/>
          <w:sz w:val="22"/>
          <w:szCs w:val="22"/>
          <w:lang w:val="en-US"/>
        </w:rPr>
        <w:t xml:space="preserve"> Deborah Garber, Gregory Aucoin </w:t>
      </w:r>
      <w:r w:rsidRPr="007F20B9">
        <w:rPr>
          <w:rFonts w:ascii="Times New Roman" w:hAnsi="Times New Roman"/>
          <w:sz w:val="22"/>
          <w:szCs w:val="22"/>
        </w:rPr>
        <w:t xml:space="preserve">and Joseph </w:t>
      </w:r>
      <w:proofErr w:type="spellStart"/>
      <w:r w:rsidRPr="007F20B9">
        <w:rPr>
          <w:rFonts w:ascii="Times New Roman" w:hAnsi="Times New Roman"/>
          <w:sz w:val="22"/>
          <w:szCs w:val="22"/>
        </w:rPr>
        <w:t>Foret</w:t>
      </w:r>
      <w:proofErr w:type="spellEnd"/>
      <w:r w:rsidRPr="007F20B9">
        <w:rPr>
          <w:rFonts w:ascii="Times New Roman" w:hAnsi="Times New Roman"/>
          <w:sz w:val="22"/>
          <w:szCs w:val="22"/>
        </w:rPr>
        <w:t xml:space="preserve"> in attendance.</w:t>
      </w:r>
      <w:r w:rsidRPr="007F20B9">
        <w:rPr>
          <w:rFonts w:ascii="Times New Roman" w:hAnsi="Times New Roman"/>
          <w:sz w:val="22"/>
          <w:szCs w:val="22"/>
          <w:lang w:val="en-US"/>
        </w:rPr>
        <w:t xml:space="preserve">  Thomas Ackel, William Pecoraro, and Joe Jones were absent.</w:t>
      </w:r>
    </w:p>
    <w:p w:rsidR="004713A3" w:rsidRPr="007F20B9" w:rsidRDefault="004713A3" w:rsidP="004713A3">
      <w:pPr>
        <w:pStyle w:val="BodyText"/>
        <w:ind w:firstLine="720"/>
        <w:rPr>
          <w:rFonts w:ascii="Times New Roman" w:hAnsi="Times New Roman"/>
          <w:sz w:val="22"/>
          <w:szCs w:val="22"/>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rPr>
        <w:tab/>
        <w:t>Also present at the meeting were Jerry Hoffpauir, Executive Director; Cindy Cutrera, Manager of Economic Development; Gerard</w:t>
      </w:r>
      <w:r w:rsidRPr="007F20B9">
        <w:rPr>
          <w:rFonts w:ascii="Times New Roman" w:hAnsi="Times New Roman"/>
          <w:sz w:val="22"/>
          <w:szCs w:val="22"/>
          <w:lang w:val="en-US"/>
        </w:rPr>
        <w:t xml:space="preserve"> </w:t>
      </w:r>
      <w:r w:rsidRPr="007F20B9">
        <w:rPr>
          <w:rFonts w:ascii="Times New Roman" w:hAnsi="Times New Roman"/>
          <w:sz w:val="22"/>
          <w:szCs w:val="22"/>
        </w:rPr>
        <w:t xml:space="preserve">Bourgeois, Board Attorney; Tori Henry, Administrative Assistant; </w:t>
      </w:r>
      <w:r w:rsidRPr="007F20B9">
        <w:rPr>
          <w:rFonts w:ascii="Times New Roman" w:hAnsi="Times New Roman"/>
          <w:sz w:val="22"/>
          <w:szCs w:val="22"/>
          <w:lang w:val="en-US"/>
        </w:rPr>
        <w:t xml:space="preserve">Captain Jonathan Burton, United States Coast Guard (USCG); Clay </w:t>
      </w:r>
      <w:proofErr w:type="spellStart"/>
      <w:r w:rsidRPr="007F20B9">
        <w:rPr>
          <w:rFonts w:ascii="Times New Roman" w:hAnsi="Times New Roman"/>
          <w:sz w:val="22"/>
          <w:szCs w:val="22"/>
          <w:lang w:val="en-US"/>
        </w:rPr>
        <w:t>Braud</w:t>
      </w:r>
      <w:proofErr w:type="spellEnd"/>
      <w:r w:rsidRPr="007F20B9">
        <w:rPr>
          <w:rFonts w:ascii="Times New Roman" w:hAnsi="Times New Roman"/>
          <w:sz w:val="22"/>
          <w:szCs w:val="22"/>
          <w:lang w:val="en-US"/>
        </w:rPr>
        <w:t xml:space="preserve">, </w:t>
      </w:r>
      <w:r w:rsidRPr="007F20B9">
        <w:rPr>
          <w:rFonts w:ascii="Times New Roman" w:hAnsi="Times New Roman"/>
          <w:sz w:val="22"/>
          <w:szCs w:val="22"/>
        </w:rPr>
        <w:t>GSE Associates, LLC; Mike Knobloch</w:t>
      </w:r>
      <w:r w:rsidRPr="007F20B9">
        <w:rPr>
          <w:rFonts w:ascii="Times New Roman" w:hAnsi="Times New Roman"/>
          <w:sz w:val="22"/>
          <w:szCs w:val="22"/>
          <w:lang w:val="en-US"/>
        </w:rPr>
        <w:t xml:space="preserve">, </w:t>
      </w:r>
      <w:r w:rsidRPr="007F20B9">
        <w:rPr>
          <w:rFonts w:ascii="Times New Roman" w:hAnsi="Times New Roman"/>
          <w:sz w:val="22"/>
          <w:szCs w:val="22"/>
        </w:rPr>
        <w:t>Knobloch Professional Services, LLC</w:t>
      </w:r>
      <w:r w:rsidRPr="007F20B9">
        <w:rPr>
          <w:rFonts w:ascii="Times New Roman" w:hAnsi="Times New Roman"/>
          <w:sz w:val="22"/>
          <w:szCs w:val="22"/>
          <w:lang w:val="en-US"/>
        </w:rPr>
        <w:t xml:space="preserve">; April Dykes, Weston Solutions; Gary </w:t>
      </w:r>
      <w:proofErr w:type="spellStart"/>
      <w:r w:rsidRPr="007F20B9">
        <w:rPr>
          <w:rFonts w:ascii="Times New Roman" w:hAnsi="Times New Roman"/>
          <w:sz w:val="22"/>
          <w:szCs w:val="22"/>
          <w:lang w:val="en-US"/>
        </w:rPr>
        <w:t>Duhon</w:t>
      </w:r>
      <w:proofErr w:type="spellEnd"/>
      <w:r w:rsidRPr="007F20B9">
        <w:rPr>
          <w:rFonts w:ascii="Times New Roman" w:hAnsi="Times New Roman"/>
          <w:sz w:val="22"/>
          <w:szCs w:val="22"/>
          <w:lang w:val="en-US"/>
        </w:rPr>
        <w:t xml:space="preserve">; </w:t>
      </w:r>
      <w:r w:rsidRPr="007F20B9">
        <w:rPr>
          <w:rFonts w:ascii="Times New Roman" w:hAnsi="Times New Roman"/>
          <w:sz w:val="22"/>
          <w:szCs w:val="22"/>
        </w:rPr>
        <w:t>along with members of the media and general public.</w:t>
      </w:r>
    </w:p>
    <w:p w:rsidR="004713A3" w:rsidRPr="007F20B9" w:rsidRDefault="004713A3" w:rsidP="004713A3">
      <w:pPr>
        <w:spacing w:line="287" w:lineRule="auto"/>
        <w:ind w:firstLine="720"/>
        <w:jc w:val="both"/>
        <w:rPr>
          <w:sz w:val="22"/>
          <w:szCs w:val="22"/>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r>
      <w:r w:rsidRPr="007F20B9">
        <w:rPr>
          <w:rFonts w:ascii="Times New Roman" w:hAnsi="Times New Roman"/>
          <w:sz w:val="22"/>
          <w:szCs w:val="22"/>
        </w:rPr>
        <w:t xml:space="preserve">It was moved by Mr. </w:t>
      </w:r>
      <w:r w:rsidRPr="007F20B9">
        <w:rPr>
          <w:rFonts w:ascii="Times New Roman" w:hAnsi="Times New Roman"/>
          <w:sz w:val="22"/>
          <w:szCs w:val="22"/>
          <w:lang w:val="en-US"/>
        </w:rPr>
        <w:t xml:space="preserve">Aucoin </w:t>
      </w:r>
      <w:r w:rsidRPr="007F20B9">
        <w:rPr>
          <w:rFonts w:ascii="Times New Roman" w:hAnsi="Times New Roman"/>
          <w:sz w:val="22"/>
          <w:szCs w:val="22"/>
        </w:rPr>
        <w:t xml:space="preserve">and seconded by Mr. </w:t>
      </w:r>
      <w:proofErr w:type="spellStart"/>
      <w:r w:rsidRPr="007F20B9">
        <w:rPr>
          <w:rFonts w:ascii="Times New Roman" w:hAnsi="Times New Roman"/>
          <w:sz w:val="22"/>
          <w:szCs w:val="22"/>
          <w:lang w:val="en-US"/>
        </w:rPr>
        <w:t>Foret</w:t>
      </w:r>
      <w:proofErr w:type="spellEnd"/>
      <w:r w:rsidRPr="007F20B9">
        <w:rPr>
          <w:rFonts w:ascii="Times New Roman" w:hAnsi="Times New Roman"/>
          <w:sz w:val="22"/>
          <w:szCs w:val="22"/>
          <w:lang w:val="en-US"/>
        </w:rPr>
        <w:t xml:space="preserve"> </w:t>
      </w:r>
      <w:r w:rsidRPr="007F20B9">
        <w:rPr>
          <w:rFonts w:ascii="Times New Roman" w:hAnsi="Times New Roman"/>
          <w:sz w:val="22"/>
          <w:szCs w:val="22"/>
        </w:rPr>
        <w:t xml:space="preserve">that the minutes of the Regular Meeting of </w:t>
      </w:r>
      <w:r w:rsidRPr="007F20B9">
        <w:rPr>
          <w:rFonts w:ascii="Times New Roman" w:hAnsi="Times New Roman"/>
          <w:sz w:val="22"/>
          <w:szCs w:val="22"/>
          <w:lang w:val="en-US"/>
        </w:rPr>
        <w:t>September 12, 2011</w:t>
      </w:r>
      <w:r w:rsidRPr="007F20B9">
        <w:rPr>
          <w:rFonts w:ascii="Times New Roman" w:hAnsi="Times New Roman"/>
          <w:sz w:val="22"/>
          <w:szCs w:val="22"/>
        </w:rPr>
        <w:t xml:space="preserve"> be approved and adopted. Motion carried unanimously.  </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rPr>
      </w:pPr>
      <w:r w:rsidRPr="007F20B9">
        <w:rPr>
          <w:rFonts w:ascii="Times New Roman" w:hAnsi="Times New Roman"/>
          <w:sz w:val="22"/>
          <w:szCs w:val="22"/>
          <w:lang w:val="en-US"/>
        </w:rPr>
        <w:tab/>
        <w:t xml:space="preserve">It was moved by Mrs. Garber and seconded by Mr. Lodrigue that the </w:t>
      </w:r>
      <w:r w:rsidRPr="007F20B9">
        <w:rPr>
          <w:rFonts w:ascii="Times New Roman" w:hAnsi="Times New Roman"/>
          <w:sz w:val="22"/>
          <w:szCs w:val="22"/>
        </w:rPr>
        <w:t xml:space="preserve">report of receipts and disbursements for the month of </w:t>
      </w:r>
      <w:r w:rsidRPr="007F20B9">
        <w:rPr>
          <w:rFonts w:ascii="Times New Roman" w:hAnsi="Times New Roman"/>
          <w:sz w:val="22"/>
          <w:szCs w:val="22"/>
          <w:lang w:val="en-US"/>
        </w:rPr>
        <w:t>August</w:t>
      </w:r>
      <w:r w:rsidRPr="007F20B9">
        <w:rPr>
          <w:rFonts w:ascii="Times New Roman" w:hAnsi="Times New Roman"/>
          <w:sz w:val="22"/>
          <w:szCs w:val="22"/>
        </w:rPr>
        <w:t>, 201</w:t>
      </w:r>
      <w:r w:rsidRPr="007F20B9">
        <w:rPr>
          <w:rFonts w:ascii="Times New Roman" w:hAnsi="Times New Roman"/>
          <w:sz w:val="22"/>
          <w:szCs w:val="22"/>
          <w:lang w:val="en-US"/>
        </w:rPr>
        <w:t>1</w:t>
      </w:r>
      <w:r w:rsidRPr="007F20B9">
        <w:rPr>
          <w:rFonts w:ascii="Times New Roman" w:hAnsi="Times New Roman"/>
          <w:sz w:val="22"/>
          <w:szCs w:val="22"/>
        </w:rPr>
        <w:t xml:space="preserve"> be received and accepted</w:t>
      </w:r>
      <w:r w:rsidRPr="007F20B9">
        <w:rPr>
          <w:rFonts w:ascii="Times New Roman" w:hAnsi="Times New Roman"/>
          <w:sz w:val="22"/>
          <w:szCs w:val="22"/>
          <w:lang w:val="en-US"/>
        </w:rPr>
        <w:t xml:space="preserve"> and</w:t>
      </w:r>
      <w:r w:rsidRPr="007F20B9">
        <w:rPr>
          <w:rFonts w:ascii="Times New Roman" w:hAnsi="Times New Roman"/>
          <w:sz w:val="22"/>
          <w:szCs w:val="22"/>
        </w:rPr>
        <w:t xml:space="preserve"> that all invoices presented to the Board for the month of </w:t>
      </w:r>
      <w:r w:rsidRPr="007F20B9">
        <w:rPr>
          <w:rFonts w:ascii="Times New Roman" w:hAnsi="Times New Roman"/>
          <w:sz w:val="22"/>
          <w:szCs w:val="22"/>
          <w:lang w:val="en-US"/>
        </w:rPr>
        <w:t>August</w:t>
      </w:r>
      <w:r w:rsidRPr="007F20B9">
        <w:rPr>
          <w:rFonts w:ascii="Times New Roman" w:hAnsi="Times New Roman"/>
          <w:sz w:val="22"/>
          <w:szCs w:val="22"/>
        </w:rPr>
        <w:t>, 201</w:t>
      </w:r>
      <w:r w:rsidRPr="007F20B9">
        <w:rPr>
          <w:rFonts w:ascii="Times New Roman" w:hAnsi="Times New Roman"/>
          <w:sz w:val="22"/>
          <w:szCs w:val="22"/>
          <w:lang w:val="en-US"/>
        </w:rPr>
        <w:t>1</w:t>
      </w:r>
      <w:r w:rsidRPr="007F20B9">
        <w:rPr>
          <w:rFonts w:ascii="Times New Roman" w:hAnsi="Times New Roman"/>
          <w:sz w:val="22"/>
          <w:szCs w:val="22"/>
        </w:rPr>
        <w:t xml:space="preserve"> be paid.  Motion carried unanimously</w:t>
      </w:r>
      <w:r w:rsidRPr="007F20B9">
        <w:rPr>
          <w:rFonts w:ascii="Times New Roman" w:hAnsi="Times New Roman"/>
          <w:sz w:val="22"/>
          <w:szCs w:val="22"/>
          <w:lang w:val="en-US"/>
        </w:rPr>
        <w:t xml:space="preserve">.  Mrs. Garber noted a payment of $1,059,841.21 was received from DOTD for the </w:t>
      </w:r>
      <w:proofErr w:type="spellStart"/>
      <w:r w:rsidRPr="007F20B9">
        <w:rPr>
          <w:rFonts w:ascii="Times New Roman" w:hAnsi="Times New Roman"/>
          <w:sz w:val="22"/>
          <w:szCs w:val="22"/>
          <w:lang w:val="en-US"/>
        </w:rPr>
        <w:t>InterMoor</w:t>
      </w:r>
      <w:proofErr w:type="spellEnd"/>
      <w:r w:rsidRPr="007F20B9">
        <w:rPr>
          <w:rFonts w:ascii="Times New Roman" w:hAnsi="Times New Roman"/>
          <w:sz w:val="22"/>
          <w:szCs w:val="22"/>
          <w:lang w:val="en-US"/>
        </w:rPr>
        <w:t xml:space="preserve"> project.</w:t>
      </w: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Cindy Cutrera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the September 21</w:t>
      </w:r>
      <w:r w:rsidRPr="007F20B9">
        <w:rPr>
          <w:rFonts w:ascii="Times New Roman" w:hAnsi="Times New Roman"/>
          <w:sz w:val="22"/>
          <w:szCs w:val="22"/>
          <w:vertAlign w:val="superscript"/>
          <w:lang w:val="en-US"/>
        </w:rPr>
        <w:t>st</w:t>
      </w:r>
      <w:r w:rsidRPr="007F20B9">
        <w:rPr>
          <w:rFonts w:ascii="Times New Roman" w:hAnsi="Times New Roman"/>
          <w:sz w:val="22"/>
          <w:szCs w:val="22"/>
          <w:lang w:val="en-US"/>
        </w:rPr>
        <w:t xml:space="preserve"> edition of the Tri-Parish times included an article about the Port as a result of the presentation made to the Bayou Industrial Group and a phone interview with Mr. Gauthier.  (ii) She attended a 2 day leadership forum hosted by America’s Wetlands Foundation in Houma.  It basically focused on Terrebonne and Lafourche Parishes but St. Mary Parish was also mentioned several times as well as the barge in Bayou </w:t>
      </w:r>
      <w:proofErr w:type="spellStart"/>
      <w:r w:rsidRPr="007F20B9">
        <w:rPr>
          <w:rFonts w:ascii="Times New Roman" w:hAnsi="Times New Roman"/>
          <w:sz w:val="22"/>
          <w:szCs w:val="22"/>
          <w:lang w:val="en-US"/>
        </w:rPr>
        <w:t>Chene</w:t>
      </w:r>
      <w:proofErr w:type="spellEnd"/>
      <w:r w:rsidRPr="007F20B9">
        <w:rPr>
          <w:rFonts w:ascii="Times New Roman" w:hAnsi="Times New Roman"/>
          <w:sz w:val="22"/>
          <w:szCs w:val="22"/>
          <w:lang w:val="en-US"/>
        </w:rPr>
        <w:t xml:space="preserve">.  The forum for St. Mary and Iberia Parishes is scheduled to be held in May of 2012; (iii) she attended the Governor’s Advisory Commission on Coastal Protection, Restoration and Conservation for an update on the 2012 coastal master plan.  There are approximately 20 projects under evaluation that specifically identifies St. Mary Parish as being affected including diversions, hurricane protection, marsh creation, oyster barrier reefs and shoreline protection.  </w:t>
      </w:r>
      <w:proofErr w:type="gramStart"/>
      <w:r w:rsidRPr="007F20B9">
        <w:rPr>
          <w:rFonts w:ascii="Times New Roman" w:hAnsi="Times New Roman"/>
          <w:sz w:val="22"/>
          <w:szCs w:val="22"/>
          <w:lang w:val="en-US"/>
        </w:rPr>
        <w:t>(iv)  The</w:t>
      </w:r>
      <w:proofErr w:type="gramEnd"/>
      <w:r w:rsidRPr="007F20B9">
        <w:rPr>
          <w:rFonts w:ascii="Times New Roman" w:hAnsi="Times New Roman"/>
          <w:sz w:val="22"/>
          <w:szCs w:val="22"/>
          <w:lang w:val="en-US"/>
        </w:rPr>
        <w:t xml:space="preserve"> President’s Gulf coast Ecosystem Restoration Task Force draft report was released, but the LA section of appendix B was still being tweaked and should be out sometime next week.  The three week comment period on the report ends October 26.</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Jerry Hoffpauir reported on behalf of Darrell Broussard that the letter on Crew Boat Cut is being drafted and will be headed to the Deputy of Civil Works to be signed, which should be completed on the 18</w:t>
      </w:r>
      <w:r w:rsidRPr="007F20B9">
        <w:rPr>
          <w:rFonts w:ascii="Times New Roman" w:hAnsi="Times New Roman"/>
          <w:sz w:val="22"/>
          <w:szCs w:val="22"/>
          <w:vertAlign w:val="superscript"/>
          <w:lang w:val="en-US"/>
        </w:rPr>
        <w:t>th</w:t>
      </w:r>
      <w:r w:rsidRPr="007F20B9">
        <w:rPr>
          <w:rFonts w:ascii="Times New Roman" w:hAnsi="Times New Roman"/>
          <w:sz w:val="22"/>
          <w:szCs w:val="22"/>
          <w:lang w:val="en-US"/>
        </w:rPr>
        <w:t>.  Mr. Hoffpauir also reported on behalf of Mike Lowe that the dredge in the Berwick Bay Harbor is complete; however, there are still dredges in the Atchafalaya Bar and Horseshoe area.</w:t>
      </w: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 xml:space="preserve">Mr. Gauthier reported that the USACE stakeholder meeting was held last Wednesday at </w:t>
      </w:r>
      <w:proofErr w:type="spellStart"/>
      <w:r w:rsidRPr="007F20B9">
        <w:rPr>
          <w:rFonts w:ascii="Times New Roman" w:hAnsi="Times New Roman"/>
          <w:sz w:val="22"/>
          <w:szCs w:val="22"/>
          <w:lang w:val="en-US"/>
        </w:rPr>
        <w:t>Oceaneering</w:t>
      </w:r>
      <w:proofErr w:type="spellEnd"/>
      <w:r w:rsidRPr="007F20B9">
        <w:rPr>
          <w:rFonts w:ascii="Times New Roman" w:hAnsi="Times New Roman"/>
          <w:sz w:val="22"/>
          <w:szCs w:val="22"/>
          <w:lang w:val="en-US"/>
        </w:rPr>
        <w:t xml:space="preserve">.   He, along with Mr. Aucoin, reiterated Colonel Fleming’s statements regarding funding and made it very clear that there would be no shuffling of funds from project to project.  </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Jonathan Hird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he is awaiting the action plan from USACE to develop a draft implementation plan for us to review and comment; (ii) he has been working with James Purpera on the language required to secure the residual funds from the 35’ channel deepening feasibility study.</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Clay Breaud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xml:space="preserve">) the parking lot project </w:t>
      </w:r>
      <w:proofErr w:type="gramStart"/>
      <w:r w:rsidRPr="007F20B9">
        <w:rPr>
          <w:rFonts w:ascii="Times New Roman" w:hAnsi="Times New Roman"/>
          <w:sz w:val="22"/>
          <w:szCs w:val="22"/>
          <w:lang w:val="en-US"/>
        </w:rPr>
        <w:t>is</w:t>
      </w:r>
      <w:proofErr w:type="gramEnd"/>
      <w:r w:rsidRPr="007F20B9">
        <w:rPr>
          <w:rFonts w:ascii="Times New Roman" w:hAnsi="Times New Roman"/>
          <w:sz w:val="22"/>
          <w:szCs w:val="22"/>
          <w:lang w:val="en-US"/>
        </w:rPr>
        <w:t xml:space="preserve"> out for bids with bid opening scheduled for Wednesday, November 9</w:t>
      </w:r>
      <w:r w:rsidRPr="007F20B9">
        <w:rPr>
          <w:rFonts w:ascii="Times New Roman" w:hAnsi="Times New Roman"/>
          <w:sz w:val="22"/>
          <w:szCs w:val="22"/>
          <w:vertAlign w:val="superscript"/>
          <w:lang w:val="en-US"/>
        </w:rPr>
        <w:t>th</w:t>
      </w:r>
      <w:r w:rsidRPr="007F20B9">
        <w:rPr>
          <w:rFonts w:ascii="Times New Roman" w:hAnsi="Times New Roman"/>
          <w:sz w:val="22"/>
          <w:szCs w:val="22"/>
          <w:lang w:val="en-US"/>
        </w:rPr>
        <w:t xml:space="preserve"> and pre-bid meeting set for Thursday, October 27</w:t>
      </w:r>
      <w:r w:rsidRPr="007F20B9">
        <w:rPr>
          <w:rFonts w:ascii="Times New Roman" w:hAnsi="Times New Roman"/>
          <w:sz w:val="22"/>
          <w:szCs w:val="22"/>
          <w:vertAlign w:val="superscript"/>
          <w:lang w:val="en-US"/>
        </w:rPr>
        <w:t>th</w:t>
      </w:r>
      <w:r w:rsidRPr="007F20B9">
        <w:rPr>
          <w:rFonts w:ascii="Times New Roman" w:hAnsi="Times New Roman"/>
          <w:sz w:val="22"/>
          <w:szCs w:val="22"/>
          <w:lang w:val="en-US"/>
        </w:rPr>
        <w:t xml:space="preserve">.  (ii) </w:t>
      </w:r>
      <w:proofErr w:type="gramStart"/>
      <w:r w:rsidRPr="007F20B9">
        <w:rPr>
          <w:rFonts w:ascii="Times New Roman" w:hAnsi="Times New Roman"/>
          <w:sz w:val="22"/>
          <w:szCs w:val="22"/>
          <w:lang w:val="en-US"/>
        </w:rPr>
        <w:t>a</w:t>
      </w:r>
      <w:proofErr w:type="gramEnd"/>
      <w:r w:rsidRPr="007F20B9">
        <w:rPr>
          <w:rFonts w:ascii="Times New Roman" w:hAnsi="Times New Roman"/>
          <w:sz w:val="22"/>
          <w:szCs w:val="22"/>
          <w:lang w:val="en-US"/>
        </w:rPr>
        <w:t xml:space="preserve"> preliminary investigation of the mold issue by GSE’s architect John Lyons was made and it was determined that a HVAC contractor needed to be contacted to check for leaky duct work as well as faulty insulation.  Both offices containing the mold have return air grilles in the doors which have a lower free air area and could be restricting the air inside the office from getting back into the air plenum in the hallway.  This could be causing the building conditioned space to be in a negative pressure which could cause attic air to be pulled around and through the ceiling tiles into the conditioned spaces, putting more moisture inside to condense into liquid water.  Mr. Aucoin motioned to authorize Mr. Hoffpauir to move forward with the HVAC contractor to resolve the issue.  Mr. </w:t>
      </w:r>
      <w:proofErr w:type="spellStart"/>
      <w:r w:rsidRPr="007F20B9">
        <w:rPr>
          <w:rFonts w:ascii="Times New Roman" w:hAnsi="Times New Roman"/>
          <w:sz w:val="22"/>
          <w:szCs w:val="22"/>
          <w:lang w:val="en-US"/>
        </w:rPr>
        <w:t>Foret</w:t>
      </w:r>
      <w:proofErr w:type="spellEnd"/>
      <w:r w:rsidRPr="007F20B9">
        <w:rPr>
          <w:rFonts w:ascii="Times New Roman" w:hAnsi="Times New Roman"/>
          <w:sz w:val="22"/>
          <w:szCs w:val="22"/>
          <w:lang w:val="en-US"/>
        </w:rPr>
        <w:t xml:space="preserve"> seconded that motion which passed unanimously.  As a result of the mold issue, GSE’s rental payments will be halted until the mold issue is resolved and </w:t>
      </w:r>
      <w:proofErr w:type="spellStart"/>
      <w:r w:rsidRPr="007F20B9">
        <w:rPr>
          <w:rFonts w:ascii="Times New Roman" w:hAnsi="Times New Roman"/>
          <w:sz w:val="22"/>
          <w:szCs w:val="22"/>
          <w:lang w:val="en-US"/>
        </w:rPr>
        <w:t>Ledet</w:t>
      </w:r>
      <w:proofErr w:type="spellEnd"/>
      <w:r w:rsidRPr="007F20B9">
        <w:rPr>
          <w:rFonts w:ascii="Times New Roman" w:hAnsi="Times New Roman"/>
          <w:sz w:val="22"/>
          <w:szCs w:val="22"/>
          <w:lang w:val="en-US"/>
        </w:rPr>
        <w:t xml:space="preserve"> Brothers lease will be terminated as per their request.  The check received from </w:t>
      </w:r>
      <w:proofErr w:type="spellStart"/>
      <w:r w:rsidRPr="007F20B9">
        <w:rPr>
          <w:rFonts w:ascii="Times New Roman" w:hAnsi="Times New Roman"/>
          <w:sz w:val="22"/>
          <w:szCs w:val="22"/>
          <w:lang w:val="en-US"/>
        </w:rPr>
        <w:t>Ledet</w:t>
      </w:r>
      <w:proofErr w:type="spellEnd"/>
      <w:r w:rsidRPr="007F20B9">
        <w:rPr>
          <w:rFonts w:ascii="Times New Roman" w:hAnsi="Times New Roman"/>
          <w:sz w:val="22"/>
          <w:szCs w:val="22"/>
          <w:lang w:val="en-US"/>
        </w:rPr>
        <w:t xml:space="preserve"> Brothers for $450 to cover July, August, and Septembers rentals will be returned.</w:t>
      </w:r>
    </w:p>
    <w:p w:rsidR="004713A3" w:rsidRPr="007F20B9" w:rsidRDefault="004713A3" w:rsidP="004713A3">
      <w:pPr>
        <w:pStyle w:val="BodyText"/>
        <w:rPr>
          <w:rFonts w:ascii="Times New Roman" w:hAnsi="Times New Roman"/>
          <w:sz w:val="22"/>
          <w:szCs w:val="22"/>
          <w:lang w:val="en-US"/>
        </w:rPr>
      </w:pPr>
    </w:p>
    <w:p w:rsidR="004713A3"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Philip Chauvin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xml:space="preserve">) the bulkhead project </w:t>
      </w:r>
      <w:proofErr w:type="gramStart"/>
      <w:r w:rsidRPr="007F20B9">
        <w:rPr>
          <w:rFonts w:ascii="Times New Roman" w:hAnsi="Times New Roman"/>
          <w:sz w:val="22"/>
          <w:szCs w:val="22"/>
          <w:lang w:val="en-US"/>
        </w:rPr>
        <w:t>is</w:t>
      </w:r>
      <w:proofErr w:type="gramEnd"/>
      <w:r w:rsidRPr="007F20B9">
        <w:rPr>
          <w:rFonts w:ascii="Times New Roman" w:hAnsi="Times New Roman"/>
          <w:sz w:val="22"/>
          <w:szCs w:val="22"/>
          <w:lang w:val="en-US"/>
        </w:rPr>
        <w:t xml:space="preserve"> moving forward with completion of the 200’ at the head of the slip, another 450’, the primary walls, tie back walls, tie backs, and 2 crane pads.  It is scheduled to be completed by the end of February; (ii) he submitted change order 3 for additional limestone at </w:t>
      </w:r>
      <w:proofErr w:type="spellStart"/>
      <w:r w:rsidRPr="007F20B9">
        <w:rPr>
          <w:rFonts w:ascii="Times New Roman" w:hAnsi="Times New Roman"/>
          <w:sz w:val="22"/>
          <w:szCs w:val="22"/>
          <w:lang w:val="en-US"/>
        </w:rPr>
        <w:t>InterMoor’s</w:t>
      </w:r>
      <w:proofErr w:type="spellEnd"/>
      <w:r w:rsidRPr="007F20B9">
        <w:rPr>
          <w:rFonts w:ascii="Times New Roman" w:hAnsi="Times New Roman"/>
          <w:sz w:val="22"/>
          <w:szCs w:val="22"/>
          <w:lang w:val="en-US"/>
        </w:rPr>
        <w:t xml:space="preserve"> cost of $115,500 and change order 4 to extend an existing storm drain line through the bulkhead at </w:t>
      </w:r>
      <w:proofErr w:type="spellStart"/>
      <w:r w:rsidRPr="007F20B9">
        <w:rPr>
          <w:rFonts w:ascii="Times New Roman" w:hAnsi="Times New Roman"/>
          <w:sz w:val="22"/>
          <w:szCs w:val="22"/>
          <w:lang w:val="en-US"/>
        </w:rPr>
        <w:t>InterMoor’s</w:t>
      </w:r>
      <w:proofErr w:type="spellEnd"/>
      <w:r w:rsidRPr="007F20B9">
        <w:rPr>
          <w:rFonts w:ascii="Times New Roman" w:hAnsi="Times New Roman"/>
          <w:sz w:val="22"/>
          <w:szCs w:val="22"/>
          <w:lang w:val="en-US"/>
        </w:rPr>
        <w:t xml:space="preserve"> cost of $13,362; (iii) he is working with HB Young to store dredged material from the slip.</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April Dykes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the boat launch project is out for bids with bid opening scheduled for Tuesday, October 18</w:t>
      </w:r>
      <w:r w:rsidRPr="007F20B9">
        <w:rPr>
          <w:rFonts w:ascii="Times New Roman" w:hAnsi="Times New Roman"/>
          <w:sz w:val="22"/>
          <w:szCs w:val="22"/>
          <w:vertAlign w:val="superscript"/>
          <w:lang w:val="en-US"/>
        </w:rPr>
        <w:t>th</w:t>
      </w:r>
      <w:r w:rsidRPr="007F20B9">
        <w:rPr>
          <w:rFonts w:ascii="Times New Roman" w:hAnsi="Times New Roman"/>
          <w:sz w:val="22"/>
          <w:szCs w:val="22"/>
          <w:lang w:val="en-US"/>
        </w:rPr>
        <w:t>; (ii) addendum no. 1 will be issued tomorrow including a map identifying the TWIC card exempt area.</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Captain Burton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xml:space="preserve">) the </w:t>
      </w:r>
      <w:proofErr w:type="spellStart"/>
      <w:r w:rsidRPr="007F20B9">
        <w:rPr>
          <w:rFonts w:ascii="Times New Roman" w:hAnsi="Times New Roman"/>
          <w:sz w:val="22"/>
          <w:szCs w:val="22"/>
          <w:lang w:val="en-US"/>
        </w:rPr>
        <w:t>Cheranton</w:t>
      </w:r>
      <w:proofErr w:type="spellEnd"/>
      <w:r w:rsidRPr="007F20B9">
        <w:rPr>
          <w:rFonts w:ascii="Times New Roman" w:hAnsi="Times New Roman"/>
          <w:sz w:val="22"/>
          <w:szCs w:val="22"/>
          <w:lang w:val="en-US"/>
        </w:rPr>
        <w:t xml:space="preserve"> Canal and Bayou </w:t>
      </w:r>
      <w:proofErr w:type="spellStart"/>
      <w:r w:rsidRPr="007F20B9">
        <w:rPr>
          <w:rFonts w:ascii="Times New Roman" w:hAnsi="Times New Roman"/>
          <w:sz w:val="22"/>
          <w:szCs w:val="22"/>
          <w:lang w:val="en-US"/>
        </w:rPr>
        <w:t>Chene</w:t>
      </w:r>
      <w:proofErr w:type="spellEnd"/>
      <w:r w:rsidRPr="007F20B9">
        <w:rPr>
          <w:rFonts w:ascii="Times New Roman" w:hAnsi="Times New Roman"/>
          <w:sz w:val="22"/>
          <w:szCs w:val="22"/>
          <w:lang w:val="en-US"/>
        </w:rPr>
        <w:t xml:space="preserve"> are both completely open to traffic with a contract pending for the Bayou Chafer. Mr. Hoffpauir made mention that USACE and USCG will work together in moving the buoys to identify Crew Boat Cut as the official channel.</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lastRenderedPageBreak/>
        <w:tab/>
      </w:r>
      <w:r w:rsidRPr="007F20B9">
        <w:rPr>
          <w:rFonts w:ascii="Times New Roman" w:hAnsi="Times New Roman"/>
          <w:sz w:val="22"/>
          <w:szCs w:val="22"/>
        </w:rPr>
        <w:t>Mike Knobloch reported that:  (</w:t>
      </w:r>
      <w:proofErr w:type="spellStart"/>
      <w:r w:rsidRPr="007F20B9">
        <w:rPr>
          <w:rFonts w:ascii="Times New Roman" w:hAnsi="Times New Roman"/>
          <w:sz w:val="22"/>
          <w:szCs w:val="22"/>
        </w:rPr>
        <w:t>i</w:t>
      </w:r>
      <w:proofErr w:type="spellEnd"/>
      <w:r w:rsidRPr="007F20B9">
        <w:rPr>
          <w:rFonts w:ascii="Times New Roman" w:hAnsi="Times New Roman"/>
          <w:sz w:val="22"/>
          <w:szCs w:val="22"/>
        </w:rPr>
        <w:t xml:space="preserve">) </w:t>
      </w:r>
      <w:r w:rsidRPr="007F20B9">
        <w:rPr>
          <w:rFonts w:ascii="Times New Roman" w:hAnsi="Times New Roman"/>
          <w:sz w:val="22"/>
          <w:szCs w:val="22"/>
          <w:lang w:val="en-US"/>
        </w:rPr>
        <w:t>all 2009 Port Security Grant (PSG) paperwork is being reviewed by FEMA in Washington DC and we are awaiting a letter of authorization to proceed by Department of Homeland Security; (ii) received a request last week to provide additional information on specific projects within the 2010 PSG; (iii) received 41 duplicate emails stating 2011 PSG grant application was approved and will officially have to be accepted via ND grants system; (iv) the final application for the Tiger Discretionary Grants is October 31</w:t>
      </w:r>
      <w:r w:rsidRPr="007F20B9">
        <w:rPr>
          <w:rFonts w:ascii="Times New Roman" w:hAnsi="Times New Roman"/>
          <w:sz w:val="22"/>
          <w:szCs w:val="22"/>
          <w:vertAlign w:val="superscript"/>
          <w:lang w:val="en-US"/>
        </w:rPr>
        <w:t>st</w:t>
      </w:r>
      <w:r w:rsidRPr="007F20B9">
        <w:rPr>
          <w:rFonts w:ascii="Times New Roman" w:hAnsi="Times New Roman"/>
          <w:sz w:val="22"/>
          <w:szCs w:val="22"/>
          <w:lang w:val="en-US"/>
        </w:rPr>
        <w:t>.</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r>
      <w:r w:rsidRPr="007F20B9">
        <w:rPr>
          <w:rFonts w:ascii="Times New Roman" w:hAnsi="Times New Roman"/>
          <w:sz w:val="22"/>
          <w:szCs w:val="22"/>
        </w:rPr>
        <w:t>Mr. Bourgeois</w:t>
      </w:r>
      <w:r w:rsidRPr="007F20B9">
        <w:rPr>
          <w:rFonts w:ascii="Times New Roman" w:hAnsi="Times New Roman"/>
          <w:sz w:val="22"/>
          <w:szCs w:val="22"/>
          <w:lang w:val="en-US"/>
        </w:rPr>
        <w:t xml:space="preserve"> reported that:  (</w:t>
      </w:r>
      <w:proofErr w:type="spellStart"/>
      <w:r w:rsidRPr="007F20B9">
        <w:rPr>
          <w:rFonts w:ascii="Times New Roman" w:hAnsi="Times New Roman"/>
          <w:sz w:val="22"/>
          <w:szCs w:val="22"/>
          <w:lang w:val="en-US"/>
        </w:rPr>
        <w:t>i</w:t>
      </w:r>
      <w:proofErr w:type="spellEnd"/>
      <w:r w:rsidRPr="007F20B9">
        <w:rPr>
          <w:rFonts w:ascii="Times New Roman" w:hAnsi="Times New Roman"/>
          <w:sz w:val="22"/>
          <w:szCs w:val="22"/>
          <w:lang w:val="en-US"/>
        </w:rPr>
        <w:t>) St. Mary Parish wishes to purchase from the Port 60’ of property on Federal Avenue adjacent to the levee right away in the amount of $15,976 to complete the road from Second Street to Federal Avenue.  Mr. Aucoin moved to authorize Mr. Gauthier to enter into the sale of said property in the amount of $15,976 followed by Mrs. Garber’s second.  Motion passed unanimously.</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spacing w:line="287" w:lineRule="atLeast"/>
        <w:jc w:val="center"/>
        <w:rPr>
          <w:sz w:val="22"/>
          <w:szCs w:val="22"/>
        </w:rPr>
      </w:pPr>
      <w:r w:rsidRPr="007F20B9">
        <w:rPr>
          <w:b/>
          <w:bCs/>
          <w:sz w:val="22"/>
          <w:szCs w:val="22"/>
          <w:u w:val="single"/>
        </w:rPr>
        <w:t>RESOLUTION</w:t>
      </w:r>
    </w:p>
    <w:p w:rsidR="004713A3" w:rsidRPr="006F661E" w:rsidRDefault="004713A3" w:rsidP="004713A3">
      <w:pPr>
        <w:spacing w:line="287" w:lineRule="atLeast"/>
        <w:jc w:val="both"/>
        <w:rPr>
          <w:sz w:val="20"/>
        </w:rPr>
      </w:pPr>
      <w:r w:rsidRPr="006F661E">
        <w:rPr>
          <w:sz w:val="20"/>
        </w:rPr>
        <w:tab/>
        <w:t>A resolution providing for the sale by the Morgan City Harbor and Terminal District (“District”) of an approximate .282 acre tract to the Parish of St. Mary (“Parish”)</w:t>
      </w:r>
      <w:r w:rsidRPr="006F661E">
        <w:rPr>
          <w:spacing w:val="-3"/>
          <w:sz w:val="20"/>
        </w:rPr>
        <w:t>.</w:t>
      </w:r>
    </w:p>
    <w:p w:rsidR="004713A3" w:rsidRPr="006F661E" w:rsidRDefault="004713A3" w:rsidP="004713A3">
      <w:pPr>
        <w:spacing w:line="287" w:lineRule="atLeast"/>
        <w:jc w:val="both"/>
        <w:rPr>
          <w:sz w:val="20"/>
        </w:rPr>
      </w:pPr>
    </w:p>
    <w:p w:rsidR="004713A3" w:rsidRPr="006F661E" w:rsidRDefault="004713A3" w:rsidP="004713A3">
      <w:pPr>
        <w:spacing w:line="287" w:lineRule="atLeast"/>
        <w:jc w:val="both"/>
        <w:rPr>
          <w:sz w:val="20"/>
        </w:rPr>
      </w:pPr>
      <w:r w:rsidRPr="006F661E">
        <w:rPr>
          <w:sz w:val="20"/>
        </w:rPr>
        <w:tab/>
        <w:t xml:space="preserve">WHEREAS, Parish has offered for purchase </w:t>
      </w:r>
      <w:r w:rsidRPr="006F661E">
        <w:rPr>
          <w:spacing w:val="-3"/>
          <w:sz w:val="20"/>
        </w:rPr>
        <w:t>an approximate .282 acre tract of property for its industrial road project at its full and just compensation</w:t>
      </w:r>
      <w:r w:rsidRPr="006F661E">
        <w:rPr>
          <w:sz w:val="20"/>
        </w:rPr>
        <w:t>;</w:t>
      </w:r>
    </w:p>
    <w:p w:rsidR="004713A3" w:rsidRPr="006F661E" w:rsidRDefault="004713A3" w:rsidP="004713A3">
      <w:pPr>
        <w:spacing w:line="287" w:lineRule="atLeast"/>
        <w:jc w:val="both"/>
        <w:rPr>
          <w:sz w:val="20"/>
        </w:rPr>
      </w:pPr>
    </w:p>
    <w:p w:rsidR="004713A3" w:rsidRPr="006F661E" w:rsidRDefault="004713A3" w:rsidP="004713A3">
      <w:pPr>
        <w:spacing w:line="287" w:lineRule="atLeast"/>
        <w:jc w:val="both"/>
        <w:rPr>
          <w:sz w:val="20"/>
        </w:rPr>
      </w:pPr>
      <w:r w:rsidRPr="006F661E">
        <w:rPr>
          <w:sz w:val="20"/>
        </w:rPr>
        <w:tab/>
      </w:r>
      <w:proofErr w:type="gramStart"/>
      <w:r w:rsidRPr="006F661E">
        <w:rPr>
          <w:sz w:val="20"/>
        </w:rPr>
        <w:t>WHEREAS, the District agrees to accept such offer for its use and benefit.</w:t>
      </w:r>
      <w:proofErr w:type="gramEnd"/>
    </w:p>
    <w:p w:rsidR="004713A3" w:rsidRPr="006F661E" w:rsidRDefault="004713A3" w:rsidP="004713A3">
      <w:pPr>
        <w:spacing w:line="287" w:lineRule="atLeast"/>
        <w:jc w:val="both"/>
        <w:rPr>
          <w:sz w:val="20"/>
        </w:rPr>
      </w:pPr>
    </w:p>
    <w:p w:rsidR="004713A3" w:rsidRPr="006F661E" w:rsidRDefault="004713A3" w:rsidP="004713A3">
      <w:pPr>
        <w:spacing w:line="287" w:lineRule="atLeast"/>
        <w:ind w:firstLine="720"/>
        <w:jc w:val="both"/>
        <w:rPr>
          <w:sz w:val="20"/>
        </w:rPr>
      </w:pPr>
      <w:r w:rsidRPr="006F661E">
        <w:rPr>
          <w:sz w:val="20"/>
        </w:rPr>
        <w:t>NOW THEREFORE:</w:t>
      </w:r>
    </w:p>
    <w:p w:rsidR="004713A3" w:rsidRPr="006F661E" w:rsidRDefault="004713A3" w:rsidP="004713A3">
      <w:pPr>
        <w:spacing w:line="287" w:lineRule="atLeast"/>
        <w:jc w:val="both"/>
        <w:rPr>
          <w:sz w:val="20"/>
        </w:rPr>
      </w:pPr>
    </w:p>
    <w:p w:rsidR="004713A3" w:rsidRPr="006F661E" w:rsidRDefault="004713A3" w:rsidP="004713A3">
      <w:pPr>
        <w:rPr>
          <w:sz w:val="20"/>
        </w:rPr>
      </w:pPr>
      <w:r w:rsidRPr="006F661E">
        <w:rPr>
          <w:sz w:val="20"/>
        </w:rPr>
        <w:tab/>
        <w:t>BE IT RESOLVED that the President, Jerry A. Gauthier, be and is hereby authorized in the name of the District sell to the St. Mary Parish Government, the following described property for the price and sum of $15,976.00, to-wit:</w:t>
      </w:r>
    </w:p>
    <w:p w:rsidR="004713A3" w:rsidRPr="006F661E" w:rsidRDefault="004713A3" w:rsidP="004713A3">
      <w:pPr>
        <w:rPr>
          <w:sz w:val="20"/>
        </w:rPr>
      </w:pPr>
    </w:p>
    <w:p w:rsidR="004713A3" w:rsidRPr="006F661E" w:rsidRDefault="004713A3" w:rsidP="004713A3">
      <w:pPr>
        <w:ind w:left="720" w:right="720"/>
        <w:jc w:val="both"/>
        <w:rPr>
          <w:sz w:val="20"/>
        </w:rPr>
      </w:pPr>
      <w:r w:rsidRPr="006F661E">
        <w:rPr>
          <w:sz w:val="20"/>
          <w:lang w:val="en-CA"/>
        </w:rPr>
        <w:fldChar w:fldCharType="begin"/>
      </w:r>
      <w:r w:rsidRPr="006F661E">
        <w:rPr>
          <w:sz w:val="20"/>
          <w:lang w:val="en-CA"/>
        </w:rPr>
        <w:instrText xml:space="preserve"> SEQ CHAPTER \h \r 1</w:instrText>
      </w:r>
      <w:r w:rsidRPr="006F661E">
        <w:rPr>
          <w:sz w:val="20"/>
          <w:lang w:val="en-CA"/>
        </w:rPr>
        <w:fldChar w:fldCharType="end"/>
      </w:r>
      <w:r w:rsidRPr="006F661E">
        <w:rPr>
          <w:sz w:val="20"/>
        </w:rPr>
        <w:t xml:space="preserve">That certain tract or parcel of land identified as Parcel No. 2-6 per Project No. </w:t>
      </w:r>
      <w:proofErr w:type="gramStart"/>
      <w:r w:rsidRPr="006F661E">
        <w:rPr>
          <w:sz w:val="20"/>
        </w:rPr>
        <w:t>SMP 09-08-02, Morgan City Industrial Road, City of Morgan City, St. Mary Parish.</w:t>
      </w:r>
      <w:proofErr w:type="gramEnd"/>
    </w:p>
    <w:p w:rsidR="004713A3" w:rsidRPr="006F661E" w:rsidRDefault="004713A3" w:rsidP="004713A3">
      <w:pPr>
        <w:spacing w:line="287" w:lineRule="atLeast"/>
        <w:jc w:val="both"/>
        <w:rPr>
          <w:sz w:val="20"/>
        </w:rPr>
      </w:pPr>
    </w:p>
    <w:p w:rsidR="004713A3" w:rsidRPr="006F661E" w:rsidRDefault="004713A3" w:rsidP="004713A3">
      <w:pPr>
        <w:spacing w:line="287" w:lineRule="atLeast"/>
        <w:jc w:val="both"/>
        <w:rPr>
          <w:sz w:val="20"/>
        </w:rPr>
      </w:pPr>
      <w:r w:rsidRPr="006F661E">
        <w:rPr>
          <w:sz w:val="20"/>
        </w:rPr>
        <w:tab/>
        <w:t>BE IT FURTHER RESOLVED that Jerry A. Gauthier, President, be and is hereby authorized and directed to do any and all acts and things on behalf and in the name of the District that he deems necessary, proper, or that may be required to carry out and accomplish the intent and terms of the sale and the transactions contemplated thereby.</w:t>
      </w:r>
    </w:p>
    <w:p w:rsidR="004713A3" w:rsidRPr="006F661E" w:rsidRDefault="004713A3" w:rsidP="004713A3">
      <w:pPr>
        <w:spacing w:line="287" w:lineRule="atLeast"/>
        <w:jc w:val="both"/>
        <w:rPr>
          <w:sz w:val="20"/>
        </w:rPr>
      </w:pPr>
    </w:p>
    <w:p w:rsidR="004713A3" w:rsidRPr="006F661E" w:rsidRDefault="004713A3" w:rsidP="004713A3">
      <w:pPr>
        <w:spacing w:line="287" w:lineRule="atLeast"/>
        <w:jc w:val="both"/>
        <w:rPr>
          <w:sz w:val="20"/>
        </w:rPr>
      </w:pPr>
      <w:r w:rsidRPr="006F661E">
        <w:rPr>
          <w:sz w:val="20"/>
        </w:rPr>
        <w:tab/>
        <w:t>WHEREUPON, the motion was put to a vote and the vote thereon was as follows:</w:t>
      </w:r>
    </w:p>
    <w:p w:rsidR="004713A3" w:rsidRPr="006F661E" w:rsidRDefault="004713A3" w:rsidP="004713A3">
      <w:pPr>
        <w:spacing w:line="287" w:lineRule="atLeast"/>
        <w:jc w:val="both"/>
        <w:rPr>
          <w:sz w:val="20"/>
        </w:rPr>
      </w:pPr>
    </w:p>
    <w:p w:rsidR="004713A3" w:rsidRPr="006F661E" w:rsidRDefault="004713A3" w:rsidP="004713A3">
      <w:pPr>
        <w:spacing w:line="287" w:lineRule="atLeast"/>
        <w:jc w:val="both"/>
        <w:rPr>
          <w:sz w:val="20"/>
        </w:rPr>
      </w:pPr>
      <w:r w:rsidRPr="006F661E">
        <w:rPr>
          <w:sz w:val="20"/>
        </w:rPr>
        <w:tab/>
        <w:t>YEAS:</w:t>
      </w:r>
      <w:r>
        <w:rPr>
          <w:sz w:val="20"/>
        </w:rPr>
        <w:t xml:space="preserve">  Jerry Gauthier, Gregory Aucoin, Deborah Garber, Joey </w:t>
      </w:r>
      <w:proofErr w:type="spellStart"/>
      <w:r>
        <w:rPr>
          <w:sz w:val="20"/>
        </w:rPr>
        <w:t>Foret</w:t>
      </w:r>
      <w:proofErr w:type="spellEnd"/>
      <w:r>
        <w:rPr>
          <w:sz w:val="20"/>
        </w:rPr>
        <w:t>, Duane Lodrigue</w:t>
      </w:r>
    </w:p>
    <w:p w:rsidR="004713A3" w:rsidRPr="006F661E" w:rsidRDefault="004713A3" w:rsidP="004713A3">
      <w:pPr>
        <w:spacing w:line="287" w:lineRule="atLeast"/>
        <w:jc w:val="both"/>
        <w:rPr>
          <w:sz w:val="20"/>
        </w:rPr>
      </w:pPr>
      <w:r w:rsidRPr="006F661E">
        <w:rPr>
          <w:sz w:val="20"/>
        </w:rPr>
        <w:tab/>
        <w:t>NAYS:</w:t>
      </w:r>
    </w:p>
    <w:p w:rsidR="004713A3" w:rsidRPr="006F661E" w:rsidRDefault="004713A3" w:rsidP="004713A3">
      <w:pPr>
        <w:spacing w:line="287" w:lineRule="atLeast"/>
        <w:jc w:val="both"/>
        <w:rPr>
          <w:sz w:val="20"/>
        </w:rPr>
      </w:pPr>
      <w:r w:rsidRPr="006F661E">
        <w:rPr>
          <w:sz w:val="20"/>
        </w:rPr>
        <w:tab/>
        <w:t>ABSENT AND NOT VOTING:</w:t>
      </w:r>
      <w:r>
        <w:rPr>
          <w:sz w:val="20"/>
        </w:rPr>
        <w:t xml:space="preserve">  Thomas Ackel, William Pecoraro, Joe Jones</w:t>
      </w:r>
    </w:p>
    <w:p w:rsidR="004713A3" w:rsidRPr="006F661E" w:rsidRDefault="004713A3" w:rsidP="004713A3">
      <w:pPr>
        <w:spacing w:line="287" w:lineRule="atLeast"/>
        <w:jc w:val="both"/>
        <w:rPr>
          <w:sz w:val="20"/>
        </w:rPr>
      </w:pPr>
    </w:p>
    <w:p w:rsidR="004713A3" w:rsidRPr="006F661E" w:rsidRDefault="004713A3" w:rsidP="004713A3">
      <w:pPr>
        <w:ind w:firstLine="720"/>
        <w:rPr>
          <w:sz w:val="20"/>
        </w:rPr>
      </w:pPr>
      <w:r w:rsidRPr="006F661E">
        <w:rPr>
          <w:sz w:val="20"/>
        </w:rPr>
        <w:t>The Resolution was declared adopted this 10</w:t>
      </w:r>
      <w:r w:rsidRPr="006F661E">
        <w:rPr>
          <w:sz w:val="20"/>
          <w:vertAlign w:val="superscript"/>
        </w:rPr>
        <w:t>th</w:t>
      </w:r>
      <w:r w:rsidRPr="006F661E">
        <w:rPr>
          <w:sz w:val="20"/>
        </w:rPr>
        <w:t xml:space="preserve"> day of October, 2011.</w:t>
      </w:r>
    </w:p>
    <w:p w:rsidR="004713A3" w:rsidRDefault="004713A3" w:rsidP="004713A3">
      <w:pPr>
        <w:pStyle w:val="BodyText"/>
        <w:rPr>
          <w:rFonts w:ascii="Times New Roman" w:hAnsi="Times New Roman"/>
          <w:sz w:val="22"/>
          <w:szCs w:val="22"/>
          <w:lang w:val="en-US"/>
        </w:rPr>
      </w:pPr>
    </w:p>
    <w:p w:rsidR="004713A3" w:rsidRPr="007F20B9" w:rsidRDefault="004713A3" w:rsidP="004713A3">
      <w:pPr>
        <w:pStyle w:val="BodyText"/>
        <w:rPr>
          <w:sz w:val="22"/>
          <w:szCs w:val="22"/>
        </w:rPr>
      </w:pPr>
      <w:r>
        <w:rPr>
          <w:rFonts w:ascii="Times New Roman" w:hAnsi="Times New Roman"/>
          <w:sz w:val="22"/>
          <w:szCs w:val="22"/>
          <w:lang w:val="en-US"/>
        </w:rPr>
        <w:tab/>
      </w:r>
      <w:r w:rsidRPr="007F20B9">
        <w:rPr>
          <w:rFonts w:ascii="Times New Roman" w:hAnsi="Times New Roman"/>
          <w:sz w:val="22"/>
          <w:szCs w:val="22"/>
          <w:lang w:val="en-US"/>
        </w:rPr>
        <w:t xml:space="preserve">Mr. Bourgeois </w:t>
      </w:r>
      <w:r w:rsidRPr="007F20B9">
        <w:rPr>
          <w:rFonts w:ascii="Times New Roman" w:hAnsi="Times New Roman"/>
          <w:sz w:val="22"/>
          <w:szCs w:val="22"/>
        </w:rPr>
        <w:t>suggested that action was necessary on a</w:t>
      </w:r>
      <w:r w:rsidRPr="007F20B9">
        <w:rPr>
          <w:rFonts w:ascii="Times New Roman" w:hAnsi="Times New Roman"/>
          <w:sz w:val="22"/>
          <w:szCs w:val="22"/>
          <w:lang w:val="en-US"/>
        </w:rPr>
        <w:t xml:space="preserve">n agreement </w:t>
      </w:r>
      <w:r w:rsidRPr="007F20B9">
        <w:rPr>
          <w:rFonts w:ascii="Times New Roman" w:hAnsi="Times New Roman"/>
          <w:sz w:val="22"/>
          <w:szCs w:val="22"/>
        </w:rPr>
        <w:t xml:space="preserve">between the District and </w:t>
      </w:r>
      <w:r w:rsidRPr="007F20B9">
        <w:rPr>
          <w:rFonts w:ascii="Times New Roman" w:hAnsi="Times New Roman"/>
          <w:sz w:val="22"/>
          <w:szCs w:val="22"/>
          <w:lang w:val="en-US"/>
        </w:rPr>
        <w:t>James Purpera, which provides for assistance with State projects a</w:t>
      </w:r>
      <w:r w:rsidRPr="007F20B9">
        <w:rPr>
          <w:rFonts w:ascii="Times New Roman" w:hAnsi="Times New Roman"/>
          <w:sz w:val="22"/>
          <w:szCs w:val="22"/>
        </w:rPr>
        <w:t xml:space="preserve">t </w:t>
      </w:r>
      <w:r w:rsidRPr="007F20B9">
        <w:rPr>
          <w:rFonts w:ascii="Times New Roman" w:hAnsi="Times New Roman"/>
          <w:sz w:val="22"/>
          <w:szCs w:val="22"/>
          <w:lang w:val="en-US"/>
        </w:rPr>
        <w:t>$3</w:t>
      </w:r>
      <w:r w:rsidRPr="007F20B9">
        <w:rPr>
          <w:rFonts w:ascii="Times New Roman" w:hAnsi="Times New Roman"/>
          <w:sz w:val="22"/>
          <w:szCs w:val="22"/>
        </w:rPr>
        <w:t>00.00 per month</w:t>
      </w:r>
      <w:r w:rsidRPr="007F20B9">
        <w:rPr>
          <w:rFonts w:ascii="Times New Roman" w:hAnsi="Times New Roman"/>
          <w:sz w:val="22"/>
          <w:szCs w:val="22"/>
          <w:lang w:val="en-US"/>
        </w:rPr>
        <w:t xml:space="preserve"> plus expenses</w:t>
      </w:r>
      <w:r w:rsidRPr="007F20B9">
        <w:rPr>
          <w:rFonts w:ascii="Times New Roman" w:hAnsi="Times New Roman"/>
          <w:sz w:val="22"/>
          <w:szCs w:val="22"/>
        </w:rPr>
        <w:t xml:space="preserve">.  It was moved by Mr. </w:t>
      </w:r>
      <w:r w:rsidRPr="007F20B9">
        <w:rPr>
          <w:rFonts w:ascii="Times New Roman" w:hAnsi="Times New Roman"/>
          <w:sz w:val="22"/>
          <w:szCs w:val="22"/>
          <w:lang w:val="en-US"/>
        </w:rPr>
        <w:t>Lodrigue</w:t>
      </w:r>
      <w:r w:rsidRPr="007F20B9">
        <w:rPr>
          <w:rFonts w:ascii="Times New Roman" w:hAnsi="Times New Roman"/>
          <w:sz w:val="22"/>
          <w:szCs w:val="22"/>
        </w:rPr>
        <w:t xml:space="preserve"> and seconded by </w:t>
      </w:r>
      <w:proofErr w:type="spellStart"/>
      <w:r w:rsidRPr="007F20B9">
        <w:rPr>
          <w:rFonts w:ascii="Times New Roman" w:hAnsi="Times New Roman"/>
          <w:sz w:val="22"/>
          <w:szCs w:val="22"/>
        </w:rPr>
        <w:t>Mr</w:t>
      </w:r>
      <w:r w:rsidRPr="007F20B9">
        <w:rPr>
          <w:rFonts w:ascii="Times New Roman" w:hAnsi="Times New Roman"/>
          <w:sz w:val="22"/>
          <w:szCs w:val="22"/>
          <w:lang w:val="en-US"/>
        </w:rPr>
        <w:t>s</w:t>
      </w:r>
      <w:proofErr w:type="spellEnd"/>
      <w:r w:rsidRPr="007F20B9">
        <w:rPr>
          <w:rFonts w:ascii="Times New Roman" w:hAnsi="Times New Roman"/>
          <w:sz w:val="22"/>
          <w:szCs w:val="22"/>
        </w:rPr>
        <w:t xml:space="preserve">. </w:t>
      </w:r>
      <w:r w:rsidRPr="007F20B9">
        <w:rPr>
          <w:rFonts w:ascii="Times New Roman" w:hAnsi="Times New Roman"/>
          <w:sz w:val="22"/>
          <w:szCs w:val="22"/>
          <w:lang w:val="en-US"/>
        </w:rPr>
        <w:t>Garber</w:t>
      </w:r>
      <w:r w:rsidRPr="007F20B9">
        <w:rPr>
          <w:rFonts w:ascii="Times New Roman" w:hAnsi="Times New Roman"/>
          <w:sz w:val="22"/>
          <w:szCs w:val="22"/>
        </w:rPr>
        <w:t xml:space="preserve"> that the </w:t>
      </w:r>
      <w:r w:rsidRPr="007F20B9">
        <w:rPr>
          <w:rFonts w:ascii="Times New Roman" w:hAnsi="Times New Roman"/>
          <w:sz w:val="22"/>
          <w:szCs w:val="22"/>
          <w:lang w:val="en-US"/>
        </w:rPr>
        <w:t>District</w:t>
      </w:r>
      <w:r w:rsidRPr="007F20B9">
        <w:rPr>
          <w:rFonts w:ascii="Times New Roman" w:hAnsi="Times New Roman"/>
          <w:sz w:val="22"/>
          <w:szCs w:val="22"/>
        </w:rPr>
        <w:t xml:space="preserve"> enter into a</w:t>
      </w:r>
      <w:r w:rsidRPr="007F20B9">
        <w:rPr>
          <w:rFonts w:ascii="Times New Roman" w:hAnsi="Times New Roman"/>
          <w:sz w:val="22"/>
          <w:szCs w:val="22"/>
          <w:lang w:val="en-US"/>
        </w:rPr>
        <w:t>n</w:t>
      </w:r>
      <w:r w:rsidRPr="007F20B9">
        <w:rPr>
          <w:rFonts w:ascii="Times New Roman" w:hAnsi="Times New Roman"/>
          <w:sz w:val="22"/>
          <w:szCs w:val="22"/>
        </w:rPr>
        <w:t xml:space="preserve"> </w:t>
      </w:r>
      <w:r w:rsidRPr="007F20B9">
        <w:rPr>
          <w:rFonts w:ascii="Times New Roman" w:hAnsi="Times New Roman"/>
          <w:sz w:val="22"/>
          <w:szCs w:val="22"/>
          <w:lang w:val="en-US"/>
        </w:rPr>
        <w:t>agreement</w:t>
      </w:r>
      <w:r w:rsidRPr="007F20B9">
        <w:rPr>
          <w:rFonts w:ascii="Times New Roman" w:hAnsi="Times New Roman"/>
          <w:sz w:val="22"/>
          <w:szCs w:val="22"/>
        </w:rPr>
        <w:t xml:space="preserve"> with </w:t>
      </w:r>
      <w:r w:rsidRPr="007F20B9">
        <w:rPr>
          <w:rFonts w:ascii="Times New Roman" w:hAnsi="Times New Roman"/>
          <w:sz w:val="22"/>
          <w:szCs w:val="22"/>
          <w:lang w:val="en-US"/>
        </w:rPr>
        <w:t xml:space="preserve">James </w:t>
      </w:r>
      <w:proofErr w:type="spellStart"/>
      <w:r w:rsidRPr="007F20B9">
        <w:rPr>
          <w:rFonts w:ascii="Times New Roman" w:hAnsi="Times New Roman"/>
          <w:sz w:val="22"/>
          <w:szCs w:val="22"/>
        </w:rPr>
        <w:t>P</w:t>
      </w:r>
      <w:r w:rsidRPr="007F20B9">
        <w:rPr>
          <w:rFonts w:ascii="Times New Roman" w:hAnsi="Times New Roman"/>
          <w:sz w:val="22"/>
          <w:szCs w:val="22"/>
          <w:lang w:val="en-US"/>
        </w:rPr>
        <w:t>u</w:t>
      </w:r>
      <w:r w:rsidRPr="007F20B9">
        <w:rPr>
          <w:rFonts w:ascii="Times New Roman" w:hAnsi="Times New Roman"/>
          <w:sz w:val="22"/>
          <w:szCs w:val="22"/>
        </w:rPr>
        <w:t>r</w:t>
      </w:r>
      <w:r w:rsidRPr="007F20B9">
        <w:rPr>
          <w:rFonts w:ascii="Times New Roman" w:hAnsi="Times New Roman"/>
          <w:sz w:val="22"/>
          <w:szCs w:val="22"/>
          <w:lang w:val="en-US"/>
        </w:rPr>
        <w:t>pera</w:t>
      </w:r>
      <w:proofErr w:type="spellEnd"/>
      <w:r w:rsidRPr="007F20B9">
        <w:rPr>
          <w:rFonts w:ascii="Times New Roman" w:hAnsi="Times New Roman"/>
          <w:sz w:val="22"/>
          <w:szCs w:val="22"/>
        </w:rPr>
        <w:t xml:space="preserve">, </w:t>
      </w:r>
      <w:proofErr w:type="gramStart"/>
      <w:r w:rsidRPr="007F20B9">
        <w:rPr>
          <w:rFonts w:ascii="Times New Roman" w:hAnsi="Times New Roman"/>
          <w:sz w:val="22"/>
          <w:szCs w:val="22"/>
        </w:rPr>
        <w:t>which  carried</w:t>
      </w:r>
      <w:proofErr w:type="gramEnd"/>
      <w:r w:rsidRPr="007F20B9">
        <w:rPr>
          <w:rFonts w:ascii="Times New Roman" w:hAnsi="Times New Roman"/>
          <w:sz w:val="22"/>
          <w:szCs w:val="22"/>
        </w:rPr>
        <w:t xml:space="preserve"> unanimously.</w:t>
      </w:r>
    </w:p>
    <w:p w:rsidR="004713A3" w:rsidRPr="007F20B9" w:rsidRDefault="004713A3" w:rsidP="004713A3">
      <w:pPr>
        <w:spacing w:line="287" w:lineRule="atLeast"/>
        <w:jc w:val="both"/>
        <w:rPr>
          <w:sz w:val="22"/>
          <w:szCs w:val="22"/>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 xml:space="preserve">Mr. Bourgeois </w:t>
      </w:r>
      <w:r w:rsidRPr="007F20B9">
        <w:rPr>
          <w:rFonts w:ascii="Times New Roman" w:hAnsi="Times New Roman"/>
          <w:sz w:val="22"/>
          <w:szCs w:val="22"/>
        </w:rPr>
        <w:t>presented an application for partial payment #</w:t>
      </w:r>
      <w:r w:rsidRPr="007F20B9">
        <w:rPr>
          <w:rFonts w:ascii="Times New Roman" w:hAnsi="Times New Roman"/>
          <w:sz w:val="22"/>
          <w:szCs w:val="22"/>
          <w:lang w:val="en-US"/>
        </w:rPr>
        <w:t>6</w:t>
      </w:r>
      <w:r w:rsidRPr="007F20B9">
        <w:rPr>
          <w:rFonts w:ascii="Times New Roman" w:hAnsi="Times New Roman"/>
          <w:sz w:val="22"/>
          <w:szCs w:val="22"/>
        </w:rPr>
        <w:t xml:space="preserve"> for Phase III of the </w:t>
      </w:r>
      <w:proofErr w:type="spellStart"/>
      <w:r w:rsidRPr="007F20B9">
        <w:rPr>
          <w:rFonts w:ascii="Times New Roman" w:hAnsi="Times New Roman"/>
          <w:sz w:val="22"/>
          <w:szCs w:val="22"/>
        </w:rPr>
        <w:t>Youngswood</w:t>
      </w:r>
      <w:proofErr w:type="spellEnd"/>
      <w:r w:rsidRPr="007F20B9">
        <w:rPr>
          <w:rFonts w:ascii="Times New Roman" w:hAnsi="Times New Roman"/>
          <w:sz w:val="22"/>
          <w:szCs w:val="22"/>
        </w:rPr>
        <w:t xml:space="preserve"> Site Development that was submitted by Dolphin Services and certified by T. Baker Smith.  Mrs. Garber moved to authorize payment to Dolphin Services in the amount of $3</w:t>
      </w:r>
      <w:r w:rsidRPr="007F20B9">
        <w:rPr>
          <w:rFonts w:ascii="Times New Roman" w:hAnsi="Times New Roman"/>
          <w:sz w:val="22"/>
          <w:szCs w:val="22"/>
          <w:lang w:val="en-US"/>
        </w:rPr>
        <w:t>7</w:t>
      </w:r>
      <w:r w:rsidRPr="007F20B9">
        <w:rPr>
          <w:rFonts w:ascii="Times New Roman" w:hAnsi="Times New Roman"/>
          <w:sz w:val="22"/>
          <w:szCs w:val="22"/>
        </w:rPr>
        <w:t>6,</w:t>
      </w:r>
      <w:r w:rsidRPr="007F20B9">
        <w:rPr>
          <w:rFonts w:ascii="Times New Roman" w:hAnsi="Times New Roman"/>
          <w:sz w:val="22"/>
          <w:szCs w:val="22"/>
          <w:lang w:val="en-US"/>
        </w:rPr>
        <w:t>040.54</w:t>
      </w:r>
      <w:r w:rsidRPr="007F20B9">
        <w:rPr>
          <w:rFonts w:ascii="Times New Roman" w:hAnsi="Times New Roman"/>
          <w:sz w:val="22"/>
          <w:szCs w:val="22"/>
        </w:rPr>
        <w:t xml:space="preserve">, which was seconded by Mr. </w:t>
      </w:r>
      <w:r w:rsidRPr="007F20B9">
        <w:rPr>
          <w:rFonts w:ascii="Times New Roman" w:hAnsi="Times New Roman"/>
          <w:sz w:val="22"/>
          <w:szCs w:val="22"/>
          <w:lang w:val="en-US"/>
        </w:rPr>
        <w:t>Aucoin</w:t>
      </w:r>
      <w:r w:rsidRPr="007F20B9">
        <w:rPr>
          <w:rFonts w:ascii="Times New Roman" w:hAnsi="Times New Roman"/>
          <w:sz w:val="22"/>
          <w:szCs w:val="22"/>
        </w:rPr>
        <w:t xml:space="preserve"> and carried unanimously.  </w:t>
      </w:r>
      <w:r w:rsidRPr="007F20B9">
        <w:rPr>
          <w:rFonts w:ascii="Times New Roman" w:hAnsi="Times New Roman"/>
          <w:sz w:val="22"/>
          <w:szCs w:val="22"/>
          <w:lang w:val="en-US"/>
        </w:rPr>
        <w:t xml:space="preserve">Change orders 3 &amp; 4 were also presented for Phase III of the </w:t>
      </w:r>
      <w:proofErr w:type="spellStart"/>
      <w:r w:rsidRPr="007F20B9">
        <w:rPr>
          <w:rFonts w:ascii="Times New Roman" w:hAnsi="Times New Roman"/>
          <w:sz w:val="22"/>
          <w:szCs w:val="22"/>
          <w:lang w:val="en-US"/>
        </w:rPr>
        <w:t>Youngswood</w:t>
      </w:r>
      <w:proofErr w:type="spellEnd"/>
      <w:r w:rsidRPr="007F20B9">
        <w:rPr>
          <w:rFonts w:ascii="Times New Roman" w:hAnsi="Times New Roman"/>
          <w:sz w:val="22"/>
          <w:szCs w:val="22"/>
          <w:lang w:val="en-US"/>
        </w:rPr>
        <w:t xml:space="preserve"> Site Development which was submitted by Dolphin Services and certified by T. Baker Smith.  Mr. </w:t>
      </w:r>
      <w:proofErr w:type="spellStart"/>
      <w:r w:rsidRPr="007F20B9">
        <w:rPr>
          <w:rFonts w:ascii="Times New Roman" w:hAnsi="Times New Roman"/>
          <w:sz w:val="22"/>
          <w:szCs w:val="22"/>
          <w:lang w:val="en-US"/>
        </w:rPr>
        <w:t>Foret</w:t>
      </w:r>
      <w:proofErr w:type="spellEnd"/>
      <w:r w:rsidRPr="007F20B9">
        <w:rPr>
          <w:rFonts w:ascii="Times New Roman" w:hAnsi="Times New Roman"/>
          <w:sz w:val="22"/>
          <w:szCs w:val="22"/>
          <w:lang w:val="en-US"/>
        </w:rPr>
        <w:t xml:space="preserve"> moved to authorize Mr. Gauthier to execute those same change orders, which was seconded by Mr. Lodrigue and carried unanimously.</w:t>
      </w:r>
    </w:p>
    <w:p w:rsidR="004713A3" w:rsidRPr="007F20B9" w:rsidRDefault="004713A3" w:rsidP="004713A3">
      <w:pPr>
        <w:pStyle w:val="BodyText"/>
        <w:rPr>
          <w:rFonts w:ascii="Times New Roman" w:hAnsi="Times New Roman"/>
          <w:sz w:val="22"/>
          <w:szCs w:val="22"/>
          <w:lang w:val="en-US"/>
        </w:rPr>
      </w:pPr>
    </w:p>
    <w:p w:rsidR="004713A3" w:rsidRPr="007F20B9" w:rsidRDefault="004713A3" w:rsidP="004713A3">
      <w:pPr>
        <w:pStyle w:val="BodyText"/>
        <w:rPr>
          <w:rFonts w:ascii="Times New Roman" w:hAnsi="Times New Roman"/>
          <w:sz w:val="22"/>
          <w:szCs w:val="22"/>
          <w:lang w:val="en-US"/>
        </w:rPr>
      </w:pPr>
      <w:r w:rsidRPr="007F20B9">
        <w:rPr>
          <w:rFonts w:ascii="Times New Roman" w:hAnsi="Times New Roman"/>
          <w:sz w:val="22"/>
          <w:szCs w:val="22"/>
          <w:lang w:val="en-US"/>
        </w:rPr>
        <w:tab/>
        <w:t xml:space="preserve">Mr. Bourgeois also suggested that action was necessary on a contract between the District and Moffat &amp; Nichol which will be funded by Planning &amp; Control, along with </w:t>
      </w:r>
      <w:proofErr w:type="spellStart"/>
      <w:r w:rsidRPr="007F20B9">
        <w:rPr>
          <w:rFonts w:ascii="Times New Roman" w:hAnsi="Times New Roman"/>
          <w:sz w:val="22"/>
          <w:szCs w:val="22"/>
          <w:lang w:val="en-US"/>
        </w:rPr>
        <w:t>Moffatt</w:t>
      </w:r>
      <w:proofErr w:type="spellEnd"/>
      <w:r w:rsidRPr="007F20B9">
        <w:rPr>
          <w:rFonts w:ascii="Times New Roman" w:hAnsi="Times New Roman"/>
          <w:sz w:val="22"/>
          <w:szCs w:val="22"/>
          <w:lang w:val="en-US"/>
        </w:rPr>
        <w:t xml:space="preserve"> &amp; Nichol letter and fee proposal with changes to contract and tasks.  Mr. Aucoin moved to authorize Mr. Gauthier on behalf of the District to enter into contract with </w:t>
      </w:r>
      <w:proofErr w:type="spellStart"/>
      <w:r w:rsidRPr="007F20B9">
        <w:rPr>
          <w:rFonts w:ascii="Times New Roman" w:hAnsi="Times New Roman"/>
          <w:sz w:val="22"/>
          <w:szCs w:val="22"/>
          <w:lang w:val="en-US"/>
        </w:rPr>
        <w:t>Moffatt</w:t>
      </w:r>
      <w:proofErr w:type="spellEnd"/>
      <w:r w:rsidRPr="007F20B9">
        <w:rPr>
          <w:rFonts w:ascii="Times New Roman" w:hAnsi="Times New Roman"/>
          <w:sz w:val="22"/>
          <w:szCs w:val="22"/>
          <w:lang w:val="en-US"/>
        </w:rPr>
        <w:t xml:space="preserve"> &amp; Nichol and was seconded by Mr. </w:t>
      </w:r>
      <w:proofErr w:type="spellStart"/>
      <w:r w:rsidRPr="007F20B9">
        <w:rPr>
          <w:rFonts w:ascii="Times New Roman" w:hAnsi="Times New Roman"/>
          <w:sz w:val="22"/>
          <w:szCs w:val="22"/>
          <w:lang w:val="en-US"/>
        </w:rPr>
        <w:t>Foret</w:t>
      </w:r>
      <w:proofErr w:type="spellEnd"/>
      <w:r w:rsidRPr="007F20B9">
        <w:rPr>
          <w:rFonts w:ascii="Times New Roman" w:hAnsi="Times New Roman"/>
          <w:sz w:val="22"/>
          <w:szCs w:val="22"/>
          <w:lang w:val="en-US"/>
        </w:rPr>
        <w:t>.  Motion carried unanimously.</w:t>
      </w:r>
      <w:r w:rsidRPr="007F20B9">
        <w:rPr>
          <w:rFonts w:ascii="Times New Roman" w:hAnsi="Times New Roman"/>
          <w:sz w:val="22"/>
          <w:szCs w:val="22"/>
          <w:lang w:val="en-US"/>
        </w:rPr>
        <w:tab/>
      </w:r>
    </w:p>
    <w:p w:rsidR="004713A3" w:rsidRDefault="004713A3" w:rsidP="004713A3">
      <w:pPr>
        <w:spacing w:line="287" w:lineRule="atLeast"/>
        <w:jc w:val="center"/>
        <w:rPr>
          <w:b/>
          <w:bCs/>
          <w:sz w:val="22"/>
          <w:szCs w:val="22"/>
          <w:u w:val="single"/>
        </w:rPr>
      </w:pPr>
    </w:p>
    <w:p w:rsidR="004713A3" w:rsidRPr="007F20B9" w:rsidRDefault="004713A3" w:rsidP="004713A3">
      <w:pPr>
        <w:spacing w:line="287" w:lineRule="atLeast"/>
        <w:jc w:val="center"/>
        <w:rPr>
          <w:sz w:val="22"/>
          <w:szCs w:val="22"/>
        </w:rPr>
      </w:pPr>
      <w:r w:rsidRPr="007F20B9">
        <w:rPr>
          <w:b/>
          <w:bCs/>
          <w:sz w:val="22"/>
          <w:szCs w:val="22"/>
          <w:u w:val="single"/>
        </w:rPr>
        <w:t>RESOLUTION</w:t>
      </w:r>
    </w:p>
    <w:p w:rsidR="004713A3" w:rsidRDefault="004713A3" w:rsidP="004713A3">
      <w:pPr>
        <w:spacing w:line="287" w:lineRule="atLeast"/>
        <w:jc w:val="both"/>
        <w:rPr>
          <w:szCs w:val="24"/>
        </w:rPr>
      </w:pPr>
    </w:p>
    <w:p w:rsidR="004713A3" w:rsidRPr="00A7295C" w:rsidRDefault="004713A3" w:rsidP="004713A3">
      <w:pPr>
        <w:spacing w:line="287" w:lineRule="atLeast"/>
        <w:jc w:val="both"/>
        <w:rPr>
          <w:sz w:val="20"/>
        </w:rPr>
      </w:pPr>
      <w:r w:rsidRPr="00A7295C">
        <w:rPr>
          <w:sz w:val="20"/>
        </w:rPr>
        <w:tab/>
        <w:t xml:space="preserve">A resolution providing for the execution of a consulting agreement for the Morgan City Harbor and Terminal District (“District”), designating the terms and conditions of the contract, and granting the authorization </w:t>
      </w:r>
      <w:proofErr w:type="spellStart"/>
      <w:r w:rsidRPr="00A7295C">
        <w:rPr>
          <w:sz w:val="20"/>
        </w:rPr>
        <w:t>therefor</w:t>
      </w:r>
      <w:proofErr w:type="spellEnd"/>
      <w:r w:rsidRPr="00A7295C">
        <w:rPr>
          <w:sz w:val="20"/>
        </w:rPr>
        <w:t>.</w:t>
      </w:r>
    </w:p>
    <w:p w:rsidR="004713A3" w:rsidRPr="00A7295C" w:rsidRDefault="004713A3" w:rsidP="004713A3">
      <w:pPr>
        <w:spacing w:line="287" w:lineRule="atLeast"/>
        <w:jc w:val="both"/>
        <w:rPr>
          <w:sz w:val="20"/>
        </w:rPr>
      </w:pPr>
    </w:p>
    <w:p w:rsidR="004713A3" w:rsidRPr="00A7295C" w:rsidRDefault="004713A3" w:rsidP="004713A3">
      <w:pPr>
        <w:spacing w:line="287" w:lineRule="atLeast"/>
        <w:jc w:val="both"/>
        <w:rPr>
          <w:sz w:val="20"/>
        </w:rPr>
      </w:pPr>
      <w:r w:rsidRPr="00A7295C">
        <w:rPr>
          <w:sz w:val="20"/>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4713A3" w:rsidRPr="00A7295C" w:rsidRDefault="004713A3" w:rsidP="004713A3">
      <w:pPr>
        <w:spacing w:line="287" w:lineRule="atLeast"/>
        <w:jc w:val="both"/>
        <w:rPr>
          <w:sz w:val="20"/>
        </w:rPr>
      </w:pPr>
    </w:p>
    <w:p w:rsidR="004713A3" w:rsidRPr="00A7295C" w:rsidRDefault="004713A3" w:rsidP="004713A3">
      <w:pPr>
        <w:spacing w:line="287" w:lineRule="atLeast"/>
        <w:jc w:val="both"/>
        <w:rPr>
          <w:sz w:val="20"/>
        </w:rPr>
      </w:pPr>
      <w:r w:rsidRPr="00A7295C">
        <w:rPr>
          <w:sz w:val="20"/>
        </w:rPr>
        <w:tab/>
        <w:t xml:space="preserve">WHEREAS, this Board, after due deliberation deems it necessary that a real and genuine necessity exist </w:t>
      </w:r>
      <w:proofErr w:type="spellStart"/>
      <w:r w:rsidRPr="00A7295C">
        <w:rPr>
          <w:sz w:val="20"/>
        </w:rPr>
        <w:t>therefor</w:t>
      </w:r>
      <w:proofErr w:type="spellEnd"/>
      <w:r w:rsidRPr="00A7295C">
        <w:rPr>
          <w:sz w:val="20"/>
        </w:rPr>
        <w:t xml:space="preserve">, to contract with </w:t>
      </w:r>
      <w:proofErr w:type="spellStart"/>
      <w:r w:rsidRPr="00A7295C">
        <w:rPr>
          <w:sz w:val="20"/>
        </w:rPr>
        <w:t>Moffatt</w:t>
      </w:r>
      <w:proofErr w:type="spellEnd"/>
      <w:r w:rsidRPr="00A7295C">
        <w:rPr>
          <w:sz w:val="20"/>
        </w:rPr>
        <w:t xml:space="preserve"> &amp; Nichol, Inc. in connection with various matters related to the evaluation of options for better managing navigation issues in the Atchafalaya River &amp; Bayou </w:t>
      </w:r>
      <w:proofErr w:type="spellStart"/>
      <w:r w:rsidRPr="00A7295C">
        <w:rPr>
          <w:sz w:val="20"/>
        </w:rPr>
        <w:t>Chene</w:t>
      </w:r>
      <w:proofErr w:type="spellEnd"/>
      <w:r w:rsidRPr="00A7295C">
        <w:rPr>
          <w:sz w:val="20"/>
        </w:rPr>
        <w:t xml:space="preserve"> with an emphasis on the use of navigable depth for the District.</w:t>
      </w:r>
    </w:p>
    <w:p w:rsidR="004713A3" w:rsidRPr="00A7295C" w:rsidRDefault="004713A3" w:rsidP="004713A3">
      <w:pPr>
        <w:spacing w:line="287" w:lineRule="atLeast"/>
        <w:jc w:val="both"/>
        <w:rPr>
          <w:sz w:val="20"/>
        </w:rPr>
      </w:pPr>
    </w:p>
    <w:p w:rsidR="004713A3" w:rsidRPr="00A7295C" w:rsidRDefault="004713A3" w:rsidP="004713A3">
      <w:pPr>
        <w:spacing w:line="287" w:lineRule="atLeast"/>
        <w:jc w:val="both"/>
        <w:rPr>
          <w:sz w:val="20"/>
        </w:rPr>
      </w:pPr>
      <w:r w:rsidRPr="00A7295C">
        <w:rPr>
          <w:sz w:val="20"/>
        </w:rPr>
        <w:lastRenderedPageBreak/>
        <w:tab/>
        <w:t xml:space="preserve">BE IT RESOLVED, that the President, Jerry H. Gauthier, is hereby authorized and directed to execute on behalf of the District, a consulting agreement with </w:t>
      </w:r>
      <w:proofErr w:type="spellStart"/>
      <w:r w:rsidRPr="00A7295C">
        <w:rPr>
          <w:sz w:val="20"/>
        </w:rPr>
        <w:t>Moffatt</w:t>
      </w:r>
      <w:proofErr w:type="spellEnd"/>
      <w:r w:rsidRPr="00A7295C">
        <w:rPr>
          <w:sz w:val="20"/>
        </w:rPr>
        <w:t xml:space="preserve"> &amp; Nichol, Inc. for the necessary service relative to the District, substantially in accordance with the terms and conditions of the consulting agreement presented this day.</w:t>
      </w:r>
    </w:p>
    <w:p w:rsidR="004713A3" w:rsidRPr="00A7295C" w:rsidRDefault="004713A3" w:rsidP="004713A3">
      <w:pPr>
        <w:spacing w:line="287" w:lineRule="atLeast"/>
        <w:jc w:val="both"/>
        <w:rPr>
          <w:sz w:val="20"/>
        </w:rPr>
      </w:pPr>
    </w:p>
    <w:p w:rsidR="004713A3" w:rsidRPr="00A7295C" w:rsidRDefault="004713A3" w:rsidP="004713A3">
      <w:pPr>
        <w:spacing w:line="287" w:lineRule="auto"/>
        <w:ind w:firstLine="720"/>
        <w:jc w:val="both"/>
        <w:rPr>
          <w:sz w:val="20"/>
        </w:rPr>
      </w:pPr>
      <w:r w:rsidRPr="00A7295C">
        <w:rPr>
          <w:sz w:val="20"/>
        </w:rPr>
        <w:t>WHEREUPON, the motion was put to a vote and the vote thereon was as follows:</w:t>
      </w:r>
    </w:p>
    <w:p w:rsidR="004713A3" w:rsidRPr="00A7295C" w:rsidRDefault="004713A3" w:rsidP="004713A3">
      <w:pPr>
        <w:spacing w:line="287" w:lineRule="auto"/>
        <w:jc w:val="both"/>
        <w:rPr>
          <w:sz w:val="20"/>
        </w:rPr>
      </w:pPr>
    </w:p>
    <w:p w:rsidR="004713A3" w:rsidRPr="00A7295C" w:rsidRDefault="004713A3" w:rsidP="004713A3">
      <w:pPr>
        <w:spacing w:line="287" w:lineRule="auto"/>
        <w:ind w:firstLine="720"/>
        <w:jc w:val="both"/>
        <w:rPr>
          <w:sz w:val="20"/>
        </w:rPr>
      </w:pPr>
      <w:r w:rsidRPr="00A7295C">
        <w:rPr>
          <w:sz w:val="20"/>
        </w:rPr>
        <w:t xml:space="preserve">YEAS:  Jerry Gauthier, Gregory Aucoin, Deborah Garber, Duane Lodrigue, Joseph </w:t>
      </w:r>
      <w:proofErr w:type="spellStart"/>
      <w:r w:rsidRPr="00A7295C">
        <w:rPr>
          <w:sz w:val="20"/>
        </w:rPr>
        <w:t>Foret</w:t>
      </w:r>
      <w:proofErr w:type="spellEnd"/>
    </w:p>
    <w:p w:rsidR="004713A3" w:rsidRPr="00A7295C" w:rsidRDefault="004713A3" w:rsidP="004713A3">
      <w:pPr>
        <w:spacing w:line="287" w:lineRule="auto"/>
        <w:jc w:val="both"/>
        <w:rPr>
          <w:sz w:val="20"/>
        </w:rPr>
      </w:pPr>
    </w:p>
    <w:p w:rsidR="004713A3" w:rsidRPr="00A7295C" w:rsidRDefault="004713A3" w:rsidP="004713A3">
      <w:pPr>
        <w:spacing w:line="287" w:lineRule="auto"/>
        <w:ind w:firstLine="720"/>
        <w:jc w:val="both"/>
        <w:rPr>
          <w:sz w:val="20"/>
        </w:rPr>
      </w:pPr>
      <w:r w:rsidRPr="00A7295C">
        <w:rPr>
          <w:sz w:val="20"/>
        </w:rPr>
        <w:t>NAYS:</w:t>
      </w:r>
    </w:p>
    <w:p w:rsidR="004713A3" w:rsidRPr="00A7295C" w:rsidRDefault="004713A3" w:rsidP="004713A3">
      <w:pPr>
        <w:spacing w:line="287" w:lineRule="auto"/>
        <w:jc w:val="both"/>
        <w:rPr>
          <w:sz w:val="20"/>
        </w:rPr>
      </w:pPr>
    </w:p>
    <w:p w:rsidR="004713A3" w:rsidRPr="00A7295C" w:rsidRDefault="004713A3" w:rsidP="004713A3">
      <w:pPr>
        <w:spacing w:line="287" w:lineRule="auto"/>
        <w:ind w:firstLine="720"/>
        <w:jc w:val="both"/>
        <w:rPr>
          <w:sz w:val="20"/>
        </w:rPr>
      </w:pPr>
      <w:r w:rsidRPr="00A7295C">
        <w:rPr>
          <w:sz w:val="20"/>
        </w:rPr>
        <w:t>ABSENT AND NOT VOTING:  Thomas Ackel, William Pecoraro, Joe Jones</w:t>
      </w:r>
    </w:p>
    <w:p w:rsidR="004713A3" w:rsidRPr="00A7295C" w:rsidRDefault="004713A3" w:rsidP="004713A3">
      <w:pPr>
        <w:spacing w:line="287" w:lineRule="auto"/>
        <w:jc w:val="both"/>
        <w:rPr>
          <w:sz w:val="20"/>
        </w:rPr>
      </w:pPr>
    </w:p>
    <w:p w:rsidR="004713A3" w:rsidRPr="00A7295C" w:rsidRDefault="004713A3" w:rsidP="004713A3">
      <w:pPr>
        <w:spacing w:line="287" w:lineRule="auto"/>
        <w:ind w:firstLine="720"/>
        <w:jc w:val="both"/>
        <w:rPr>
          <w:sz w:val="20"/>
        </w:rPr>
      </w:pPr>
      <w:r w:rsidRPr="00A7295C">
        <w:rPr>
          <w:sz w:val="20"/>
        </w:rPr>
        <w:t>The Resolution was declared adopted this 10</w:t>
      </w:r>
      <w:r w:rsidRPr="00A7295C">
        <w:rPr>
          <w:sz w:val="20"/>
          <w:vertAlign w:val="superscript"/>
        </w:rPr>
        <w:t>th</w:t>
      </w:r>
      <w:r w:rsidRPr="00A7295C">
        <w:rPr>
          <w:sz w:val="20"/>
        </w:rPr>
        <w:t xml:space="preserve"> day of October, 2011.</w:t>
      </w:r>
    </w:p>
    <w:p w:rsidR="004713A3" w:rsidRDefault="004713A3" w:rsidP="004713A3">
      <w:pPr>
        <w:pStyle w:val="BodyText"/>
        <w:rPr>
          <w:rFonts w:ascii="Times New Roman" w:hAnsi="Times New Roman"/>
          <w:lang w:val="en-US"/>
        </w:rPr>
      </w:pPr>
    </w:p>
    <w:p w:rsidR="004713A3" w:rsidRPr="007F20B9" w:rsidRDefault="004713A3" w:rsidP="004713A3">
      <w:pPr>
        <w:ind w:firstLine="720"/>
        <w:jc w:val="both"/>
        <w:rPr>
          <w:color w:val="1F497D"/>
          <w:sz w:val="22"/>
          <w:szCs w:val="22"/>
        </w:rPr>
      </w:pPr>
      <w:r w:rsidRPr="007F20B9">
        <w:rPr>
          <w:sz w:val="22"/>
          <w:szCs w:val="22"/>
        </w:rPr>
        <w:t>Mr. Bourgeois reported that:  (</w:t>
      </w:r>
      <w:proofErr w:type="spellStart"/>
      <w:r w:rsidRPr="007F20B9">
        <w:rPr>
          <w:sz w:val="22"/>
          <w:szCs w:val="22"/>
        </w:rPr>
        <w:t>i</w:t>
      </w:r>
      <w:proofErr w:type="spellEnd"/>
      <w:r w:rsidRPr="007F20B9">
        <w:rPr>
          <w:sz w:val="22"/>
          <w:szCs w:val="22"/>
        </w:rPr>
        <w:t xml:space="preserve">) he was approached by Greg Guidry in reference to the Port possibly purchasing approximately 2.3 acres of property in Berwick along the Atchafalaya River.  Mr. Gauthier noted the said property was on the river side of the levee.  Mr. Gauthier and Mr. Aucoin both expressed concerns on purchasing the property at this time only on speculative reasons with no particular plans in the making. It was tabled to be discussed in the future.  (ii) It was moved by Mr. Aucoin and seconded by Mr. Lodrigue that District will provide the 20% match as indicated in its 2011 TIGER III Discretionary Grant and that Mr. Knobloch </w:t>
      </w:r>
      <w:proofErr w:type="gramStart"/>
      <w:r w:rsidRPr="007F20B9">
        <w:rPr>
          <w:sz w:val="22"/>
          <w:szCs w:val="22"/>
        </w:rPr>
        <w:t>be</w:t>
      </w:r>
      <w:proofErr w:type="gramEnd"/>
      <w:r w:rsidRPr="007F20B9">
        <w:rPr>
          <w:sz w:val="22"/>
          <w:szCs w:val="22"/>
        </w:rPr>
        <w:t xml:space="preserve"> authorized to execute all documents necessary to file District’s 2011 TIGER III Discretionary Grant.  The motion carried unanimously.</w:t>
      </w:r>
    </w:p>
    <w:p w:rsidR="004713A3" w:rsidRPr="007F20B9" w:rsidRDefault="004713A3" w:rsidP="004713A3">
      <w:pPr>
        <w:jc w:val="both"/>
        <w:rPr>
          <w:color w:val="1F497D"/>
          <w:sz w:val="22"/>
          <w:szCs w:val="22"/>
        </w:rPr>
      </w:pPr>
    </w:p>
    <w:p w:rsidR="004713A3" w:rsidRPr="007F20B9" w:rsidRDefault="004713A3" w:rsidP="004713A3">
      <w:pPr>
        <w:ind w:firstLine="720"/>
        <w:jc w:val="both"/>
        <w:rPr>
          <w:sz w:val="22"/>
          <w:szCs w:val="22"/>
        </w:rPr>
      </w:pPr>
      <w:r w:rsidRPr="007F20B9">
        <w:rPr>
          <w:sz w:val="22"/>
          <w:szCs w:val="22"/>
        </w:rPr>
        <w:t>After unanimous roll call vote of the commission, an expansion of the agenda was made to consider Miller Engineers &amp; Associates Inc. letter of “No Objection” on behalf of Central Boat Rentals. Mr. Aucoin moved to authorize Mr. Hoffpauir to execute this letter of “No Objection” which was seconded by Mr. Lodrigue.  Motion carried unanimously.</w:t>
      </w:r>
    </w:p>
    <w:p w:rsidR="004713A3" w:rsidRPr="007F20B9" w:rsidRDefault="004713A3" w:rsidP="004713A3">
      <w:pPr>
        <w:tabs>
          <w:tab w:val="left" w:pos="720"/>
          <w:tab w:val="left" w:pos="4320"/>
        </w:tabs>
        <w:jc w:val="both"/>
        <w:rPr>
          <w:sz w:val="22"/>
          <w:szCs w:val="22"/>
        </w:rPr>
      </w:pPr>
    </w:p>
    <w:p w:rsidR="004713A3" w:rsidRPr="007F20B9" w:rsidRDefault="004713A3" w:rsidP="004713A3">
      <w:pPr>
        <w:tabs>
          <w:tab w:val="left" w:pos="0"/>
        </w:tabs>
        <w:jc w:val="both"/>
        <w:rPr>
          <w:sz w:val="22"/>
          <w:szCs w:val="22"/>
        </w:rPr>
      </w:pPr>
      <w:r w:rsidRPr="007F20B9">
        <w:rPr>
          <w:sz w:val="22"/>
          <w:szCs w:val="22"/>
        </w:rPr>
        <w:tab/>
        <w:t>Per the Agenda, the Board entered into Executive Session regarding the report, development and/or course of action regarding security personnel, plans or devices; particularly related to the U.S. Department of Homeland security programs and during the Executive Session, Mr. Aucoin left the meeting and as a quorum was no longer met, the meeting adjourned.</w:t>
      </w:r>
    </w:p>
    <w:p w:rsidR="004713A3" w:rsidRPr="007F20B9" w:rsidRDefault="004713A3" w:rsidP="004713A3">
      <w:pPr>
        <w:tabs>
          <w:tab w:val="left" w:pos="720"/>
          <w:tab w:val="left" w:pos="4320"/>
        </w:tabs>
        <w:jc w:val="both"/>
        <w:rPr>
          <w:sz w:val="22"/>
          <w:szCs w:val="22"/>
        </w:rPr>
      </w:pPr>
    </w:p>
    <w:p w:rsidR="004713A3" w:rsidRPr="007F20B9" w:rsidRDefault="004713A3" w:rsidP="004713A3">
      <w:pPr>
        <w:tabs>
          <w:tab w:val="left" w:pos="720"/>
          <w:tab w:val="left" w:pos="4320"/>
        </w:tabs>
        <w:jc w:val="both"/>
        <w:rPr>
          <w:sz w:val="22"/>
          <w:szCs w:val="22"/>
        </w:rPr>
      </w:pPr>
      <w:r w:rsidRPr="007F20B9">
        <w:rPr>
          <w:sz w:val="22"/>
          <w:szCs w:val="22"/>
        </w:rPr>
        <w:tab/>
        <w:t>With there being no further business to come before the Board, the meeting was adjourned.</w:t>
      </w:r>
    </w:p>
    <w:p w:rsidR="004713A3" w:rsidRPr="007F20B9" w:rsidRDefault="004713A3" w:rsidP="004713A3">
      <w:pPr>
        <w:pStyle w:val="BodyText"/>
        <w:ind w:left="5040"/>
        <w:rPr>
          <w:rFonts w:ascii="Times New Roman" w:hAnsi="Times New Roman"/>
          <w:sz w:val="22"/>
          <w:szCs w:val="22"/>
          <w:lang w:val="en-US"/>
        </w:rPr>
      </w:pPr>
    </w:p>
    <w:p w:rsidR="004713A3" w:rsidRPr="007F20B9" w:rsidRDefault="004713A3" w:rsidP="004713A3">
      <w:pPr>
        <w:pStyle w:val="BodyText"/>
        <w:ind w:left="5040"/>
        <w:rPr>
          <w:rFonts w:ascii="Times New Roman" w:hAnsi="Times New Roman"/>
          <w:sz w:val="22"/>
          <w:szCs w:val="22"/>
        </w:rPr>
      </w:pPr>
      <w:r w:rsidRPr="007F20B9">
        <w:rPr>
          <w:rFonts w:ascii="Times New Roman" w:hAnsi="Times New Roman"/>
          <w:sz w:val="22"/>
          <w:szCs w:val="22"/>
        </w:rPr>
        <w:t>Attest:</w:t>
      </w:r>
    </w:p>
    <w:p w:rsidR="004713A3" w:rsidRPr="007F20B9" w:rsidRDefault="004713A3" w:rsidP="00471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Pr>
          <w:sz w:val="22"/>
          <w:szCs w:val="22"/>
        </w:rPr>
        <w:tab/>
      </w:r>
      <w:r>
        <w:rPr>
          <w:sz w:val="22"/>
          <w:szCs w:val="22"/>
        </w:rPr>
        <w:tab/>
      </w:r>
      <w:r w:rsidRPr="007F20B9">
        <w:rPr>
          <w:sz w:val="22"/>
          <w:szCs w:val="22"/>
        </w:rPr>
        <w:t>___________________________________</w:t>
      </w:r>
    </w:p>
    <w:p w:rsidR="003101F0" w:rsidRDefault="004713A3" w:rsidP="004713A3">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t>Thomas M. Ackel, Secretary</w:t>
      </w:r>
    </w:p>
    <w:sectPr w:rsidR="003101F0" w:rsidSect="004713A3">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713A3"/>
    <w:rsid w:val="003101F0"/>
    <w:rsid w:val="0047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13A3"/>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jc w:val="both"/>
    </w:pPr>
    <w:rPr>
      <w:rFonts w:ascii="Shruti" w:hAnsi="Shruti"/>
      <w:szCs w:val="24"/>
      <w:lang/>
    </w:rPr>
  </w:style>
  <w:style w:type="character" w:customStyle="1" w:styleId="BodyTextChar">
    <w:name w:val="Body Text Char"/>
    <w:basedOn w:val="DefaultParagraphFont"/>
    <w:link w:val="BodyText"/>
    <w:rsid w:val="004713A3"/>
    <w:rPr>
      <w:rFonts w:ascii="Shruti" w:eastAsia="Times New Roman" w:hAnsi="Shruti"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1963</Words>
  <Characters>11193</Characters>
  <Application>Microsoft Office Word</Application>
  <DocSecurity>0</DocSecurity>
  <Lines>93</Lines>
  <Paragraphs>26</Paragraphs>
  <ScaleCrop>false</ScaleCrop>
  <Company>Microsoft</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2011-11-15T14:23:00Z</dcterms:created>
  <dcterms:modified xsi:type="dcterms:W3CDTF">2011-11-15T14:27:00Z</dcterms:modified>
</cp:coreProperties>
</file>