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15D07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THURSDA</w:t>
      </w:r>
      <w:r w:rsidR="00C00081">
        <w:rPr>
          <w:rFonts w:ascii="Times New Roman" w:hAnsi="Times New Roman"/>
          <w:b/>
          <w:bCs/>
          <w:sz w:val="22"/>
          <w:szCs w:val="22"/>
          <w:u w:val="single"/>
        </w:rPr>
        <w:t xml:space="preserve">Y, </w:t>
      </w:r>
      <w:r w:rsidR="006A513C">
        <w:rPr>
          <w:rFonts w:ascii="Times New Roman" w:hAnsi="Times New Roman"/>
          <w:b/>
          <w:bCs/>
          <w:sz w:val="22"/>
          <w:szCs w:val="22"/>
          <w:u w:val="single"/>
        </w:rPr>
        <w:t>MARCH 3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6A513C">
        <w:rPr>
          <w:rFonts w:ascii="Times New Roman" w:hAnsi="Times New Roman"/>
          <w:b/>
          <w:bCs/>
          <w:sz w:val="22"/>
          <w:szCs w:val="22"/>
          <w:u w:val="single"/>
        </w:rPr>
        <w:t>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C15D07">
        <w:rPr>
          <w:rFonts w:ascii="Times New Roman" w:hAnsi="Times New Roman"/>
        </w:rPr>
        <w:t>March 31</w:t>
      </w:r>
      <w:r w:rsidR="00C942DE">
        <w:rPr>
          <w:rFonts w:ascii="Times New Roman" w:hAnsi="Times New Roman"/>
        </w:rPr>
        <w:t>,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</w:t>
      </w:r>
      <w:r w:rsidR="0097314B">
        <w:rPr>
          <w:rFonts w:ascii="Times New Roman" w:hAnsi="Times New Roman"/>
        </w:rPr>
        <w:t>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Major Frank </w:t>
      </w:r>
      <w:proofErr w:type="spellStart"/>
      <w:r>
        <w:rPr>
          <w:rFonts w:ascii="Times New Roman" w:hAnsi="Times New Roman"/>
        </w:rPr>
        <w:t>Besson</w:t>
      </w:r>
      <w:proofErr w:type="spellEnd"/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0A4F9C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 R. Cleveland</w:t>
      </w:r>
      <w:r w:rsidR="00D767E6">
        <w:rPr>
          <w:rFonts w:ascii="Times New Roman" w:hAnsi="Times New Roman"/>
        </w:rPr>
        <w:t xml:space="preserve"> the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2022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2021/</w:t>
      </w:r>
      <w:r w:rsidR="006A513C" w:rsidRPr="006A513C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6A513C">
        <w:rPr>
          <w:rFonts w:ascii="Times New Roman" w:hAnsi="Times New Roman"/>
        </w:rPr>
        <w:t>February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April 27</w:t>
      </w:r>
      <w:r w:rsidR="006A513C" w:rsidRPr="006A513C">
        <w:rPr>
          <w:rFonts w:ascii="Times New Roman" w:hAnsi="Times New Roman"/>
          <w:vertAlign w:val="superscript"/>
        </w:rPr>
        <w:t>th</w:t>
      </w:r>
      <w:r w:rsidR="006A513C">
        <w:rPr>
          <w:rFonts w:ascii="Times New Roman" w:hAnsi="Times New Roman"/>
        </w:rPr>
        <w:t xml:space="preserve"> &amp; 28</w:t>
      </w:r>
      <w:r w:rsidR="006A513C" w:rsidRPr="006A513C">
        <w:rPr>
          <w:rFonts w:ascii="Times New Roman" w:hAnsi="Times New Roman"/>
          <w:vertAlign w:val="superscript"/>
        </w:rPr>
        <w:t>th</w:t>
      </w:r>
      <w:r w:rsidR="006A513C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 xml:space="preserve">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6A513C">
        <w:rPr>
          <w:rFonts w:ascii="Times New Roman" w:hAnsi="Times New Roman"/>
        </w:rPr>
        <w:t>March 7</w:t>
      </w:r>
      <w:r w:rsidR="00C942DE">
        <w:rPr>
          <w:rFonts w:ascii="Times New Roman" w:hAnsi="Times New Roman"/>
        </w:rPr>
        <w:t>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C942DE">
        <w:rPr>
          <w:rFonts w:ascii="Times New Roman" w:hAnsi="Times New Roman"/>
          <w:b/>
          <w:u w:val="single"/>
        </w:rPr>
        <w:t>2</w:t>
      </w:r>
      <w:r w:rsidR="006A513C">
        <w:rPr>
          <w:rFonts w:ascii="Times New Roman" w:hAnsi="Times New Roman"/>
          <w:b/>
          <w:u w:val="single"/>
        </w:rPr>
        <w:t>12,630.45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6A513C">
        <w:rPr>
          <w:rFonts w:ascii="Times New Roman" w:hAnsi="Times New Roman"/>
        </w:rPr>
        <w:t>Thompson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B43847">
        <w:rPr>
          <w:rFonts w:ascii="Times New Roman" w:hAnsi="Times New Roman"/>
        </w:rPr>
        <w:t xml:space="preserve">Mr. </w:t>
      </w:r>
      <w:r w:rsidR="006A513C">
        <w:rPr>
          <w:rFonts w:ascii="Times New Roman" w:hAnsi="Times New Roman"/>
        </w:rPr>
        <w:t>Monlezun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p w:rsidR="006539F6" w:rsidRDefault="006539F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6539F6" w:rsidRDefault="006539F6" w:rsidP="006539F6">
      <w:pPr>
        <w:widowControl/>
        <w:autoSpaceDE/>
        <w:autoSpaceDN/>
        <w:adjustRightInd/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VIOLATIONS and NEW APPLICATIONS TO BE HEARD AND RATIFIED BY COMMISSION – AD LETTER #1779</w:t>
      </w:r>
      <w:bookmarkStart w:id="0" w:name="_GoBack"/>
      <w:bookmarkEnd w:id="0"/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27388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EB13-B708-466B-9012-D34A198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2021-01-21T16:19:00Z</cp:lastPrinted>
  <dcterms:created xsi:type="dcterms:W3CDTF">2022-04-26T20:03:00Z</dcterms:created>
  <dcterms:modified xsi:type="dcterms:W3CDTF">2022-04-26T20:03:00Z</dcterms:modified>
</cp:coreProperties>
</file>