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F8E" w:rsidRPr="00D16E11" w:rsidRDefault="00D16E11" w:rsidP="00D16E11">
      <w:pPr>
        <w:spacing w:after="0" w:line="240" w:lineRule="auto"/>
        <w:jc w:val="center"/>
        <w:rPr>
          <w:rFonts w:ascii="Times New Roman" w:hAnsi="Times New Roman" w:cs="Times New Roman"/>
        </w:rPr>
      </w:pPr>
      <w:r w:rsidRPr="00D16E11">
        <w:rPr>
          <w:rFonts w:ascii="Times New Roman" w:hAnsi="Times New Roman" w:cs="Times New Roman"/>
        </w:rPr>
        <w:t>Liquefied Petroleum Gas Commission</w:t>
      </w:r>
    </w:p>
    <w:p w:rsidR="00D16E11" w:rsidRPr="00D16E11" w:rsidRDefault="00D16E11" w:rsidP="00D16E11">
      <w:pPr>
        <w:spacing w:after="0" w:line="240" w:lineRule="auto"/>
        <w:jc w:val="center"/>
        <w:rPr>
          <w:rFonts w:ascii="Times New Roman" w:hAnsi="Times New Roman" w:cs="Times New Roman"/>
        </w:rPr>
      </w:pPr>
      <w:r w:rsidRPr="00D16E11">
        <w:rPr>
          <w:rFonts w:ascii="Times New Roman" w:hAnsi="Times New Roman" w:cs="Times New Roman"/>
        </w:rPr>
        <w:t xml:space="preserve">Wednesday, </w:t>
      </w:r>
      <w:r w:rsidR="00F25E96">
        <w:rPr>
          <w:rFonts w:ascii="Times New Roman" w:hAnsi="Times New Roman" w:cs="Times New Roman"/>
        </w:rPr>
        <w:t>May 24</w:t>
      </w:r>
      <w:r w:rsidRPr="00D16E11">
        <w:rPr>
          <w:rFonts w:ascii="Times New Roman" w:hAnsi="Times New Roman" w:cs="Times New Roman"/>
        </w:rPr>
        <w:t>, 2023</w:t>
      </w:r>
    </w:p>
    <w:p w:rsidR="00D16E11" w:rsidRPr="00D16E11" w:rsidRDefault="00D16E11" w:rsidP="00D16E11">
      <w:pPr>
        <w:spacing w:after="0" w:line="240" w:lineRule="auto"/>
        <w:jc w:val="center"/>
        <w:rPr>
          <w:rFonts w:ascii="Times New Roman" w:hAnsi="Times New Roman" w:cs="Times New Roman"/>
        </w:rPr>
      </w:pPr>
      <w:r w:rsidRPr="00D16E11">
        <w:rPr>
          <w:rFonts w:ascii="Times New Roman" w:hAnsi="Times New Roman" w:cs="Times New Roman"/>
        </w:rPr>
        <w:t>10:00 A.M.</w:t>
      </w:r>
    </w:p>
    <w:p w:rsidR="00D16E11" w:rsidRDefault="00D16E11" w:rsidP="00D16E11">
      <w:pPr>
        <w:spacing w:after="0" w:line="240" w:lineRule="auto"/>
        <w:jc w:val="center"/>
        <w:rPr>
          <w:rFonts w:ascii="Times New Roman" w:hAnsi="Times New Roman" w:cs="Times New Roman"/>
        </w:rPr>
      </w:pPr>
      <w:r w:rsidRPr="00D16E11">
        <w:rPr>
          <w:rFonts w:ascii="Times New Roman" w:hAnsi="Times New Roman" w:cs="Times New Roman"/>
        </w:rPr>
        <w:t>7919 Independence Blvd. Baton Rouge, LA 70806 – Room C</w:t>
      </w:r>
    </w:p>
    <w:p w:rsidR="00D16E11" w:rsidRDefault="00D16E11" w:rsidP="00D16E11">
      <w:pPr>
        <w:spacing w:after="0" w:line="240" w:lineRule="auto"/>
        <w:jc w:val="center"/>
        <w:rPr>
          <w:rFonts w:ascii="Times New Roman" w:hAnsi="Times New Roman" w:cs="Times New Roman"/>
        </w:rPr>
      </w:pPr>
    </w:p>
    <w:p w:rsidR="00D16E11" w:rsidRDefault="00D16E11" w:rsidP="00CE1740">
      <w:pPr>
        <w:spacing w:after="0" w:line="240" w:lineRule="auto"/>
        <w:jc w:val="both"/>
        <w:rPr>
          <w:rFonts w:ascii="Times New Roman" w:hAnsi="Times New Roman" w:cs="Times New Roman"/>
        </w:rPr>
      </w:pPr>
      <w:r w:rsidRPr="00285B74">
        <w:rPr>
          <w:rFonts w:ascii="Times New Roman" w:hAnsi="Times New Roman" w:cs="Times New Roman"/>
          <w:b/>
          <w:u w:val="single"/>
        </w:rPr>
        <w:t>Members Present:</w:t>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p>
    <w:p w:rsidR="00D41B57" w:rsidRDefault="000F528C" w:rsidP="00CE1740">
      <w:pPr>
        <w:spacing w:after="0" w:line="240" w:lineRule="auto"/>
        <w:jc w:val="both"/>
        <w:rPr>
          <w:rFonts w:ascii="Times New Roman" w:hAnsi="Times New Roman" w:cs="Times New Roman"/>
        </w:rPr>
      </w:pPr>
      <w:r>
        <w:rPr>
          <w:rFonts w:ascii="Times New Roman" w:hAnsi="Times New Roman" w:cs="Times New Roman"/>
        </w:rPr>
        <w:t>Chairman Ira Cleveland</w:t>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p>
    <w:p w:rsidR="00285B74" w:rsidRDefault="00285B74" w:rsidP="00CE1740">
      <w:pPr>
        <w:spacing w:after="0" w:line="240" w:lineRule="auto"/>
        <w:jc w:val="both"/>
        <w:rPr>
          <w:rFonts w:ascii="Times New Roman" w:hAnsi="Times New Roman" w:cs="Times New Roman"/>
        </w:rPr>
      </w:pPr>
      <w:r>
        <w:rPr>
          <w:rFonts w:ascii="Times New Roman" w:hAnsi="Times New Roman" w:cs="Times New Roman"/>
        </w:rPr>
        <w:t>Commissioner Todd Thompson</w:t>
      </w:r>
    </w:p>
    <w:p w:rsidR="000F528C" w:rsidRDefault="00285B74" w:rsidP="00CE1740">
      <w:pPr>
        <w:spacing w:after="0" w:line="240" w:lineRule="auto"/>
        <w:jc w:val="both"/>
        <w:rPr>
          <w:rFonts w:ascii="Times New Roman" w:hAnsi="Times New Roman" w:cs="Times New Roman"/>
        </w:rPr>
      </w:pPr>
      <w:r>
        <w:rPr>
          <w:rFonts w:ascii="Times New Roman" w:hAnsi="Times New Roman" w:cs="Times New Roman"/>
        </w:rPr>
        <w:t xml:space="preserve">Commissioner </w:t>
      </w:r>
      <w:r w:rsidR="000F528C">
        <w:rPr>
          <w:rFonts w:ascii="Times New Roman" w:hAnsi="Times New Roman" w:cs="Times New Roman"/>
        </w:rPr>
        <w:t>Dominique Monlezun</w:t>
      </w:r>
    </w:p>
    <w:p w:rsidR="00F25E96" w:rsidRDefault="00F25E96" w:rsidP="00CE1740">
      <w:pPr>
        <w:spacing w:after="0" w:line="240" w:lineRule="auto"/>
        <w:jc w:val="both"/>
        <w:rPr>
          <w:rFonts w:ascii="Times New Roman" w:hAnsi="Times New Roman" w:cs="Times New Roman"/>
        </w:rPr>
      </w:pPr>
      <w:r>
        <w:rPr>
          <w:rFonts w:ascii="Times New Roman" w:hAnsi="Times New Roman" w:cs="Times New Roman"/>
        </w:rPr>
        <w:t>Commissioner Ricky Lee Cleveland</w:t>
      </w:r>
    </w:p>
    <w:p w:rsidR="00EB18D6" w:rsidRDefault="00EB18D6" w:rsidP="00EB18D6">
      <w:pPr>
        <w:spacing w:after="0" w:line="240" w:lineRule="auto"/>
        <w:jc w:val="both"/>
        <w:rPr>
          <w:rFonts w:ascii="Times New Roman" w:hAnsi="Times New Roman" w:cs="Times New Roman"/>
        </w:rPr>
      </w:pPr>
      <w:r>
        <w:rPr>
          <w:rFonts w:ascii="Times New Roman" w:hAnsi="Times New Roman" w:cs="Times New Roman"/>
        </w:rPr>
        <w:t>LTC Jody Hasselbeck</w:t>
      </w:r>
    </w:p>
    <w:p w:rsidR="00EB18D6" w:rsidRDefault="00EB18D6" w:rsidP="00CE1740">
      <w:pPr>
        <w:spacing w:after="0" w:line="240" w:lineRule="auto"/>
        <w:jc w:val="both"/>
        <w:rPr>
          <w:rFonts w:ascii="Times New Roman" w:hAnsi="Times New Roman" w:cs="Times New Roman"/>
        </w:rPr>
      </w:pPr>
    </w:p>
    <w:p w:rsidR="000D5F5D" w:rsidRDefault="000D5F5D" w:rsidP="00CE1740">
      <w:pPr>
        <w:spacing w:after="0" w:line="240" w:lineRule="auto"/>
        <w:jc w:val="both"/>
        <w:rPr>
          <w:rFonts w:ascii="Times New Roman" w:hAnsi="Times New Roman" w:cs="Times New Roman"/>
        </w:rPr>
      </w:pPr>
    </w:p>
    <w:p w:rsidR="000D5F5D" w:rsidRPr="000D5F5D" w:rsidRDefault="000D5F5D" w:rsidP="00CE1740">
      <w:pPr>
        <w:spacing w:after="0" w:line="240" w:lineRule="auto"/>
        <w:jc w:val="both"/>
        <w:rPr>
          <w:rFonts w:ascii="Times New Roman" w:hAnsi="Times New Roman" w:cs="Times New Roman"/>
          <w:b/>
          <w:u w:val="single"/>
        </w:rPr>
      </w:pPr>
      <w:r w:rsidRPr="000D5F5D">
        <w:rPr>
          <w:rFonts w:ascii="Times New Roman" w:hAnsi="Times New Roman" w:cs="Times New Roman"/>
          <w:b/>
          <w:u w:val="single"/>
        </w:rPr>
        <w:t>Also present:</w:t>
      </w:r>
    </w:p>
    <w:p w:rsidR="000D5F5D" w:rsidRDefault="000D5F5D" w:rsidP="000D5F5D">
      <w:pPr>
        <w:spacing w:after="0" w:line="240" w:lineRule="auto"/>
        <w:jc w:val="both"/>
        <w:rPr>
          <w:rFonts w:ascii="Times New Roman" w:hAnsi="Times New Roman" w:cs="Times New Roman"/>
        </w:rPr>
      </w:pPr>
      <w:r>
        <w:rPr>
          <w:rFonts w:ascii="Times New Roman" w:hAnsi="Times New Roman" w:cs="Times New Roman"/>
        </w:rPr>
        <w:t>Interim Executive Director ArieSha J. Dents</w:t>
      </w:r>
    </w:p>
    <w:p w:rsidR="00285B74" w:rsidRDefault="00285B74" w:rsidP="00CE1740">
      <w:pPr>
        <w:spacing w:after="0" w:line="240" w:lineRule="auto"/>
        <w:jc w:val="both"/>
        <w:rPr>
          <w:rFonts w:ascii="Times New Roman" w:hAnsi="Times New Roman" w:cs="Times New Roman"/>
        </w:rPr>
      </w:pPr>
      <w:r>
        <w:rPr>
          <w:rFonts w:ascii="Times New Roman" w:hAnsi="Times New Roman" w:cs="Times New Roman"/>
        </w:rPr>
        <w:t>Attorney Gail Holland</w:t>
      </w:r>
    </w:p>
    <w:p w:rsidR="00285B74" w:rsidRDefault="000D5F5D" w:rsidP="00CE1740">
      <w:pPr>
        <w:spacing w:after="0" w:line="240" w:lineRule="auto"/>
        <w:jc w:val="both"/>
        <w:rPr>
          <w:rFonts w:ascii="Times New Roman" w:hAnsi="Times New Roman" w:cs="Times New Roman"/>
        </w:rPr>
      </w:pPr>
      <w:r>
        <w:rPr>
          <w:rFonts w:ascii="Times New Roman" w:hAnsi="Times New Roman" w:cs="Times New Roman"/>
        </w:rPr>
        <w:t>Various Industry representatives</w:t>
      </w:r>
    </w:p>
    <w:p w:rsidR="000D5F5D" w:rsidRDefault="000D5F5D" w:rsidP="00CE1740">
      <w:pPr>
        <w:spacing w:after="0" w:line="240" w:lineRule="auto"/>
        <w:jc w:val="both"/>
        <w:rPr>
          <w:rFonts w:ascii="Times New Roman" w:hAnsi="Times New Roman" w:cs="Times New Roman"/>
        </w:rPr>
      </w:pPr>
    </w:p>
    <w:p w:rsidR="00285B74" w:rsidRDefault="00285B74" w:rsidP="00D16E11">
      <w:pPr>
        <w:spacing w:after="0" w:line="240" w:lineRule="auto"/>
        <w:rPr>
          <w:rFonts w:ascii="Times New Roman" w:hAnsi="Times New Roman" w:cs="Times New Roman"/>
        </w:rPr>
      </w:pPr>
      <w:r>
        <w:rPr>
          <w:rFonts w:ascii="Times New Roman" w:hAnsi="Times New Roman" w:cs="Times New Roman"/>
        </w:rPr>
        <w:t>Action Taken:</w:t>
      </w:r>
    </w:p>
    <w:p w:rsidR="00F25E96" w:rsidRDefault="00285B74" w:rsidP="00341AF2">
      <w:pPr>
        <w:pStyle w:val="ListParagraph"/>
        <w:numPr>
          <w:ilvl w:val="0"/>
          <w:numId w:val="8"/>
        </w:numPr>
        <w:spacing w:after="0" w:line="240" w:lineRule="auto"/>
        <w:rPr>
          <w:rFonts w:ascii="Times New Roman" w:hAnsi="Times New Roman" w:cs="Times New Roman"/>
        </w:rPr>
      </w:pPr>
      <w:r w:rsidRPr="00F25E96">
        <w:rPr>
          <w:rFonts w:ascii="Times New Roman" w:hAnsi="Times New Roman" w:cs="Times New Roman"/>
        </w:rPr>
        <w:t>Called to Order at 10:00 A.M.</w:t>
      </w:r>
      <w:r w:rsidR="00AE7095" w:rsidRPr="00F25E96">
        <w:rPr>
          <w:rFonts w:ascii="Times New Roman" w:hAnsi="Times New Roman" w:cs="Times New Roman"/>
        </w:rPr>
        <w:t xml:space="preserve"> </w:t>
      </w:r>
    </w:p>
    <w:p w:rsidR="00285B74" w:rsidRPr="00F25E96" w:rsidRDefault="00285B74" w:rsidP="00341AF2">
      <w:pPr>
        <w:pStyle w:val="ListParagraph"/>
        <w:numPr>
          <w:ilvl w:val="0"/>
          <w:numId w:val="8"/>
        </w:numPr>
        <w:spacing w:after="0" w:line="240" w:lineRule="auto"/>
        <w:rPr>
          <w:rFonts w:ascii="Times New Roman" w:hAnsi="Times New Roman" w:cs="Times New Roman"/>
        </w:rPr>
      </w:pPr>
      <w:r w:rsidRPr="00F25E96">
        <w:rPr>
          <w:rFonts w:ascii="Times New Roman" w:hAnsi="Times New Roman" w:cs="Times New Roman"/>
        </w:rPr>
        <w:t>Roll Call</w:t>
      </w:r>
    </w:p>
    <w:p w:rsidR="00285B74" w:rsidRDefault="00285B74" w:rsidP="00CE1740">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 xml:space="preserve">Consideration of the minutes from </w:t>
      </w:r>
      <w:r w:rsidR="00F25E96">
        <w:rPr>
          <w:rFonts w:ascii="Times New Roman" w:hAnsi="Times New Roman" w:cs="Times New Roman"/>
        </w:rPr>
        <w:t>April 26</w:t>
      </w:r>
      <w:r>
        <w:rPr>
          <w:rFonts w:ascii="Times New Roman" w:hAnsi="Times New Roman" w:cs="Times New Roman"/>
        </w:rPr>
        <w:t>, 2023</w:t>
      </w:r>
      <w:r w:rsidR="00A45B87">
        <w:rPr>
          <w:rFonts w:ascii="Times New Roman" w:hAnsi="Times New Roman" w:cs="Times New Roman"/>
        </w:rPr>
        <w:t xml:space="preserve"> – on motion by Commissioner Monlezun, seconded by Commissioner</w:t>
      </w:r>
      <w:r w:rsidR="00E14C01">
        <w:rPr>
          <w:rFonts w:ascii="Times New Roman" w:hAnsi="Times New Roman" w:cs="Times New Roman"/>
        </w:rPr>
        <w:t xml:space="preserve"> Thompson the minutes were considered. All agreed.</w:t>
      </w:r>
    </w:p>
    <w:p w:rsidR="00285B74" w:rsidRPr="00C502B9" w:rsidRDefault="00285B74" w:rsidP="00CE1740">
      <w:pPr>
        <w:pStyle w:val="ListParagraph"/>
        <w:numPr>
          <w:ilvl w:val="0"/>
          <w:numId w:val="8"/>
        </w:numPr>
        <w:rPr>
          <w:rFonts w:ascii="Times New Roman" w:hAnsi="Times New Roman" w:cs="Times New Roman"/>
        </w:rPr>
      </w:pPr>
      <w:r w:rsidRPr="00C502B9">
        <w:rPr>
          <w:rFonts w:ascii="Times New Roman" w:hAnsi="Times New Roman" w:cs="Times New Roman"/>
        </w:rPr>
        <w:t>Review the statistical report for</w:t>
      </w:r>
      <w:r w:rsidR="00F25E96">
        <w:rPr>
          <w:rFonts w:ascii="Times New Roman" w:hAnsi="Times New Roman" w:cs="Times New Roman"/>
        </w:rPr>
        <w:t xml:space="preserve"> April</w:t>
      </w:r>
      <w:r w:rsidRPr="00C502B9">
        <w:rPr>
          <w:rFonts w:ascii="Times New Roman" w:hAnsi="Times New Roman" w:cs="Times New Roman"/>
        </w:rPr>
        <w:t xml:space="preserve"> 2023</w:t>
      </w:r>
    </w:p>
    <w:p w:rsidR="00285B74" w:rsidRPr="00C502B9" w:rsidRDefault="00285B74" w:rsidP="00CE1740">
      <w:pPr>
        <w:pStyle w:val="ListParagraph"/>
        <w:numPr>
          <w:ilvl w:val="0"/>
          <w:numId w:val="8"/>
        </w:numPr>
        <w:rPr>
          <w:rFonts w:ascii="Times New Roman" w:hAnsi="Times New Roman" w:cs="Times New Roman"/>
        </w:rPr>
      </w:pPr>
      <w:r w:rsidRPr="00C502B9">
        <w:rPr>
          <w:rFonts w:ascii="Times New Roman" w:hAnsi="Times New Roman" w:cs="Times New Roman"/>
        </w:rPr>
        <w:t xml:space="preserve">Review the accounting total reports for </w:t>
      </w:r>
      <w:r w:rsidR="00F25E96">
        <w:rPr>
          <w:rFonts w:ascii="Times New Roman" w:hAnsi="Times New Roman" w:cs="Times New Roman"/>
        </w:rPr>
        <w:t>April</w:t>
      </w:r>
      <w:r w:rsidRPr="00C502B9">
        <w:rPr>
          <w:rFonts w:ascii="Times New Roman" w:hAnsi="Times New Roman" w:cs="Times New Roman"/>
        </w:rPr>
        <w:t xml:space="preserve"> 2022/</w:t>
      </w:r>
      <w:r w:rsidR="00F25E96">
        <w:rPr>
          <w:rFonts w:ascii="Times New Roman" w:hAnsi="Times New Roman" w:cs="Times New Roman"/>
        </w:rPr>
        <w:t>April</w:t>
      </w:r>
      <w:r w:rsidRPr="00C502B9">
        <w:rPr>
          <w:rFonts w:ascii="Times New Roman" w:hAnsi="Times New Roman" w:cs="Times New Roman"/>
        </w:rPr>
        <w:t xml:space="preserve"> 2023</w:t>
      </w:r>
    </w:p>
    <w:p w:rsidR="00285B74" w:rsidRPr="00C502B9" w:rsidRDefault="00285B74" w:rsidP="00CE1740">
      <w:pPr>
        <w:pStyle w:val="ListParagraph"/>
        <w:numPr>
          <w:ilvl w:val="0"/>
          <w:numId w:val="8"/>
        </w:numPr>
        <w:rPr>
          <w:rFonts w:ascii="Times New Roman" w:hAnsi="Times New Roman" w:cs="Times New Roman"/>
        </w:rPr>
      </w:pPr>
      <w:r w:rsidRPr="00C502B9">
        <w:rPr>
          <w:rFonts w:ascii="Times New Roman" w:hAnsi="Times New Roman" w:cs="Times New Roman"/>
        </w:rPr>
        <w:t>Review the report of fires and accidents for March 2023</w:t>
      </w:r>
    </w:p>
    <w:p w:rsidR="00285B74" w:rsidRPr="00C502B9" w:rsidRDefault="00285B74" w:rsidP="00CE1740">
      <w:pPr>
        <w:pStyle w:val="ListParagraph"/>
        <w:numPr>
          <w:ilvl w:val="0"/>
          <w:numId w:val="8"/>
        </w:numPr>
        <w:rPr>
          <w:rFonts w:ascii="Times New Roman" w:hAnsi="Times New Roman" w:cs="Times New Roman"/>
        </w:rPr>
      </w:pPr>
      <w:r w:rsidRPr="00C502B9">
        <w:rPr>
          <w:rFonts w:ascii="Times New Roman" w:hAnsi="Times New Roman" w:cs="Times New Roman"/>
        </w:rPr>
        <w:t xml:space="preserve">Review the compliance audits for </w:t>
      </w:r>
      <w:r w:rsidR="00F25E96">
        <w:rPr>
          <w:rFonts w:ascii="Times New Roman" w:hAnsi="Times New Roman" w:cs="Times New Roman"/>
        </w:rPr>
        <w:t>April</w:t>
      </w:r>
      <w:r w:rsidRPr="00C502B9">
        <w:rPr>
          <w:rFonts w:ascii="Times New Roman" w:hAnsi="Times New Roman" w:cs="Times New Roman"/>
        </w:rPr>
        <w:t xml:space="preserve"> 2023</w:t>
      </w:r>
      <w:r w:rsidR="00EB18D6">
        <w:rPr>
          <w:rFonts w:ascii="Times New Roman" w:hAnsi="Times New Roman" w:cs="Times New Roman"/>
        </w:rPr>
        <w:t xml:space="preserve"> – Commissioner Monlezun inquired about the timeframe that bottle exchange companies are required to pick up exchange bottle tanks once a company is no longer in business. According to Inspector Frank Blazier, there isn’t a specific timeframe but it is the responsibility of the supplier to pick up the exchange bottle tanks. Commissioner Monlezun believes the turnaround </w:t>
      </w:r>
      <w:r w:rsidR="00BF0D68">
        <w:rPr>
          <w:rFonts w:ascii="Times New Roman" w:hAnsi="Times New Roman" w:cs="Times New Roman"/>
        </w:rPr>
        <w:t>for collection the tanks needs to be addressed.</w:t>
      </w:r>
    </w:p>
    <w:p w:rsidR="00285B74" w:rsidRPr="00C502B9" w:rsidRDefault="00285B74" w:rsidP="00CE1740">
      <w:pPr>
        <w:pStyle w:val="ListParagraph"/>
        <w:numPr>
          <w:ilvl w:val="0"/>
          <w:numId w:val="8"/>
        </w:numPr>
        <w:rPr>
          <w:rFonts w:ascii="Times New Roman" w:hAnsi="Times New Roman" w:cs="Times New Roman"/>
        </w:rPr>
      </w:pPr>
      <w:r w:rsidRPr="00C502B9">
        <w:rPr>
          <w:rFonts w:ascii="Times New Roman" w:hAnsi="Times New Roman" w:cs="Times New Roman"/>
        </w:rPr>
        <w:t xml:space="preserve">Date for the next meeting – </w:t>
      </w:r>
      <w:r w:rsidR="00F25E96">
        <w:rPr>
          <w:rFonts w:ascii="Times New Roman" w:hAnsi="Times New Roman" w:cs="Times New Roman"/>
        </w:rPr>
        <w:t>June 28</w:t>
      </w:r>
      <w:r w:rsidRPr="00C502B9">
        <w:rPr>
          <w:rFonts w:ascii="Times New Roman" w:hAnsi="Times New Roman" w:cs="Times New Roman"/>
        </w:rPr>
        <w:t>, 2023 in Baton Rouge, LA</w:t>
      </w:r>
      <w:r w:rsidR="00BF0D68">
        <w:rPr>
          <w:rFonts w:ascii="Times New Roman" w:hAnsi="Times New Roman" w:cs="Times New Roman"/>
        </w:rPr>
        <w:t xml:space="preserve"> – LTC Hasselbeck will not be in attendance for the June meeting. Commissioner Monlezun reminded the Commission of the Louisiana Propane Gas Association and Alabama Propane Gas Association joint convention that is scheduled in New Orleans, LA beginning June 25</w:t>
      </w:r>
      <w:r w:rsidR="00BF0D68" w:rsidRPr="00BF0D68">
        <w:rPr>
          <w:rFonts w:ascii="Times New Roman" w:hAnsi="Times New Roman" w:cs="Times New Roman"/>
          <w:vertAlign w:val="superscript"/>
        </w:rPr>
        <w:t>th</w:t>
      </w:r>
      <w:r w:rsidR="00BF0D68">
        <w:rPr>
          <w:rFonts w:ascii="Times New Roman" w:hAnsi="Times New Roman" w:cs="Times New Roman"/>
        </w:rPr>
        <w:t xml:space="preserve">. </w:t>
      </w:r>
    </w:p>
    <w:p w:rsidR="00285B74" w:rsidRPr="00C502B9" w:rsidRDefault="00285B74" w:rsidP="00CE1740">
      <w:pPr>
        <w:pStyle w:val="ListParagraph"/>
        <w:numPr>
          <w:ilvl w:val="0"/>
          <w:numId w:val="8"/>
        </w:numPr>
        <w:rPr>
          <w:rFonts w:ascii="Times New Roman" w:hAnsi="Times New Roman" w:cs="Times New Roman"/>
        </w:rPr>
      </w:pPr>
      <w:r w:rsidRPr="00C502B9">
        <w:rPr>
          <w:rFonts w:ascii="Times New Roman" w:hAnsi="Times New Roman" w:cs="Times New Roman"/>
        </w:rPr>
        <w:t>Possible citations for next meeting</w:t>
      </w:r>
    </w:p>
    <w:p w:rsidR="00285B74" w:rsidRPr="00C502B9" w:rsidRDefault="00285B74" w:rsidP="00285B74">
      <w:pPr>
        <w:pStyle w:val="ListParagraph"/>
        <w:numPr>
          <w:ilvl w:val="0"/>
          <w:numId w:val="3"/>
        </w:numPr>
        <w:rPr>
          <w:rFonts w:ascii="Times New Roman" w:hAnsi="Times New Roman" w:cs="Times New Roman"/>
        </w:rPr>
      </w:pPr>
      <w:r w:rsidRPr="00C502B9">
        <w:rPr>
          <w:rFonts w:ascii="Times New Roman" w:hAnsi="Times New Roman" w:cs="Times New Roman"/>
        </w:rPr>
        <w:t>Regular citations – None</w:t>
      </w:r>
    </w:p>
    <w:p w:rsidR="00285B74" w:rsidRPr="00C502B9" w:rsidRDefault="00285B74" w:rsidP="00285B74">
      <w:pPr>
        <w:pStyle w:val="ListParagraph"/>
        <w:numPr>
          <w:ilvl w:val="0"/>
          <w:numId w:val="3"/>
        </w:numPr>
        <w:rPr>
          <w:rFonts w:ascii="Times New Roman" w:hAnsi="Times New Roman" w:cs="Times New Roman"/>
        </w:rPr>
      </w:pPr>
      <w:r w:rsidRPr="00C502B9">
        <w:rPr>
          <w:rFonts w:ascii="Times New Roman" w:hAnsi="Times New Roman" w:cs="Times New Roman"/>
        </w:rPr>
        <w:t>Insurance citations – None</w:t>
      </w:r>
    </w:p>
    <w:p w:rsidR="00285B74" w:rsidRDefault="00285B74" w:rsidP="00285B74">
      <w:pPr>
        <w:pStyle w:val="ListParagraph"/>
        <w:numPr>
          <w:ilvl w:val="0"/>
          <w:numId w:val="3"/>
        </w:numPr>
        <w:rPr>
          <w:rFonts w:ascii="Times New Roman" w:hAnsi="Times New Roman" w:cs="Times New Roman"/>
        </w:rPr>
      </w:pPr>
      <w:r w:rsidRPr="00C502B9">
        <w:rPr>
          <w:rFonts w:ascii="Times New Roman" w:hAnsi="Times New Roman" w:cs="Times New Roman"/>
        </w:rPr>
        <w:t xml:space="preserve">Permit renewals – </w:t>
      </w:r>
      <w:r w:rsidR="00F25E96">
        <w:rPr>
          <w:rFonts w:ascii="Times New Roman" w:hAnsi="Times New Roman" w:cs="Times New Roman"/>
        </w:rPr>
        <w:t>None</w:t>
      </w:r>
    </w:p>
    <w:p w:rsidR="00285B74" w:rsidRDefault="00285B74" w:rsidP="00CE1740">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Other Business</w:t>
      </w:r>
    </w:p>
    <w:p w:rsidR="00F25E96" w:rsidRDefault="00F25E96" w:rsidP="00285B74">
      <w:pPr>
        <w:pStyle w:val="ListParagraph"/>
        <w:numPr>
          <w:ilvl w:val="0"/>
          <w:numId w:val="5"/>
        </w:numPr>
        <w:rPr>
          <w:rFonts w:ascii="Times New Roman" w:hAnsi="Times New Roman" w:cs="Times New Roman"/>
        </w:rPr>
      </w:pPr>
      <w:r>
        <w:rPr>
          <w:rFonts w:ascii="Times New Roman" w:hAnsi="Times New Roman" w:cs="Times New Roman"/>
        </w:rPr>
        <w:t xml:space="preserve">Violations to be heard (if applicable) – </w:t>
      </w:r>
      <w:r w:rsidR="0038208A">
        <w:rPr>
          <w:rFonts w:ascii="Times New Roman" w:hAnsi="Times New Roman" w:cs="Times New Roman"/>
        </w:rPr>
        <w:t>see docket</w:t>
      </w:r>
    </w:p>
    <w:p w:rsidR="00BF0D68" w:rsidRDefault="00BF0D68" w:rsidP="00BF0D68">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Herring Gas Co. of La., P.O. Box 667 Meadville, MS 39653 Docket #202211</w:t>
      </w:r>
    </w:p>
    <w:p w:rsidR="00BF0D68" w:rsidRPr="00BF0D68" w:rsidRDefault="00BF0D68" w:rsidP="00BF0D68">
      <w:pPr>
        <w:spacing w:after="0" w:line="240" w:lineRule="auto"/>
        <w:ind w:left="1440"/>
        <w:rPr>
          <w:rFonts w:ascii="Times New Roman" w:hAnsi="Times New Roman" w:cs="Times New Roman"/>
        </w:rPr>
      </w:pPr>
      <w:r>
        <w:rPr>
          <w:rFonts w:ascii="Times New Roman" w:hAnsi="Times New Roman" w:cs="Times New Roman"/>
        </w:rPr>
        <w:t xml:space="preserve">Did allow truck #4044 operated by (Dylan Lippman) to fill another dealer ASME container, thus violating RS 40:1841.139 (E) – Pleaded guilty. </w:t>
      </w:r>
      <w:r w:rsidRPr="00BF0D68">
        <w:rPr>
          <w:rFonts w:ascii="Times New Roman" w:hAnsi="Times New Roman" w:cs="Times New Roman"/>
        </w:rPr>
        <w:t>Commission dismissed charge</w:t>
      </w:r>
      <w:r w:rsidR="0038208A">
        <w:rPr>
          <w:rFonts w:ascii="Times New Roman" w:hAnsi="Times New Roman" w:cs="Times New Roman"/>
        </w:rPr>
        <w:t xml:space="preserve"> with a public reprimand</w:t>
      </w:r>
      <w:r w:rsidRPr="00BF0D68">
        <w:rPr>
          <w:rFonts w:ascii="Times New Roman" w:hAnsi="Times New Roman" w:cs="Times New Roman"/>
        </w:rPr>
        <w:t>.</w:t>
      </w:r>
      <w:r>
        <w:rPr>
          <w:rFonts w:ascii="Times New Roman" w:hAnsi="Times New Roman" w:cs="Times New Roman"/>
        </w:rPr>
        <w:t xml:space="preserve"> </w:t>
      </w:r>
      <w:r w:rsidR="0038208A">
        <w:rPr>
          <w:rFonts w:ascii="Times New Roman" w:hAnsi="Times New Roman" w:cs="Times New Roman"/>
        </w:rPr>
        <w:t>All in favor. No opposition.</w:t>
      </w:r>
    </w:p>
    <w:p w:rsidR="0038208A" w:rsidRDefault="00F25E96" w:rsidP="00285B74">
      <w:pPr>
        <w:pStyle w:val="ListParagraph"/>
        <w:numPr>
          <w:ilvl w:val="0"/>
          <w:numId w:val="5"/>
        </w:numPr>
        <w:rPr>
          <w:rFonts w:ascii="Times New Roman" w:hAnsi="Times New Roman" w:cs="Times New Roman"/>
        </w:rPr>
      </w:pPr>
      <w:r>
        <w:rPr>
          <w:rFonts w:ascii="Times New Roman" w:hAnsi="Times New Roman" w:cs="Times New Roman"/>
        </w:rPr>
        <w:t>Applications to be heard (if applicable) –</w:t>
      </w:r>
      <w:r w:rsidR="0038208A">
        <w:rPr>
          <w:rFonts w:ascii="Times New Roman" w:hAnsi="Times New Roman" w:cs="Times New Roman"/>
        </w:rPr>
        <w:t xml:space="preserve"> see docket</w:t>
      </w:r>
    </w:p>
    <w:p w:rsidR="00541249" w:rsidRPr="00541249" w:rsidRDefault="007A3410" w:rsidP="00541249">
      <w:pPr>
        <w:pStyle w:val="ListParagraph"/>
        <w:numPr>
          <w:ilvl w:val="0"/>
          <w:numId w:val="9"/>
        </w:numPr>
        <w:rPr>
          <w:rFonts w:ascii="Times New Roman" w:hAnsi="Times New Roman" w:cs="Times New Roman"/>
        </w:rPr>
      </w:pPr>
      <w:r>
        <w:rPr>
          <w:rFonts w:ascii="Times New Roman" w:hAnsi="Times New Roman" w:cs="Times New Roman"/>
        </w:rPr>
        <w:t>Cenla Generators LLC - Michael Mitchell approached the Commission. On motion by Commissioner Thompson, seconded by Commissioner Monlezun, the class 2 permit was granted by the Commission.</w:t>
      </w:r>
    </w:p>
    <w:p w:rsidR="007A3410" w:rsidRDefault="007A3410" w:rsidP="007A3410">
      <w:pPr>
        <w:pStyle w:val="ListParagraph"/>
        <w:numPr>
          <w:ilvl w:val="0"/>
          <w:numId w:val="9"/>
        </w:numPr>
        <w:rPr>
          <w:rFonts w:ascii="Times New Roman" w:hAnsi="Times New Roman" w:cs="Times New Roman"/>
        </w:rPr>
      </w:pPr>
      <w:r>
        <w:rPr>
          <w:rFonts w:ascii="Times New Roman" w:hAnsi="Times New Roman" w:cs="Times New Roman"/>
        </w:rPr>
        <w:lastRenderedPageBreak/>
        <w:t>Cenla RV – On motion my Commissioner Monlezun, seconded by Commissioner R. Cleveland, the class 2 permit was postponed.</w:t>
      </w:r>
    </w:p>
    <w:p w:rsidR="007A3410" w:rsidRDefault="007A3410" w:rsidP="007A3410">
      <w:pPr>
        <w:pStyle w:val="ListParagraph"/>
        <w:numPr>
          <w:ilvl w:val="0"/>
          <w:numId w:val="9"/>
        </w:numPr>
        <w:rPr>
          <w:rFonts w:ascii="Times New Roman" w:hAnsi="Times New Roman" w:cs="Times New Roman"/>
        </w:rPr>
      </w:pPr>
      <w:r>
        <w:rPr>
          <w:rFonts w:ascii="Times New Roman" w:hAnsi="Times New Roman" w:cs="Times New Roman"/>
        </w:rPr>
        <w:t>Cenla RV – On motion by Commissioner Monlezun, seconded by Co</w:t>
      </w:r>
      <w:r w:rsidR="00541249">
        <w:rPr>
          <w:rFonts w:ascii="Times New Roman" w:hAnsi="Times New Roman" w:cs="Times New Roman"/>
        </w:rPr>
        <w:t>mmissioner Thompson, the class 6</w:t>
      </w:r>
      <w:r>
        <w:rPr>
          <w:rFonts w:ascii="Times New Roman" w:hAnsi="Times New Roman" w:cs="Times New Roman"/>
        </w:rPr>
        <w:t xml:space="preserve"> permit was postponed.</w:t>
      </w:r>
    </w:p>
    <w:p w:rsidR="007A3410" w:rsidRDefault="007A3410" w:rsidP="007A3410">
      <w:pPr>
        <w:pStyle w:val="ListParagraph"/>
        <w:numPr>
          <w:ilvl w:val="0"/>
          <w:numId w:val="9"/>
        </w:numPr>
        <w:rPr>
          <w:rFonts w:ascii="Times New Roman" w:hAnsi="Times New Roman" w:cs="Times New Roman"/>
        </w:rPr>
      </w:pPr>
      <w:r>
        <w:rPr>
          <w:rFonts w:ascii="Times New Roman" w:hAnsi="Times New Roman" w:cs="Times New Roman"/>
        </w:rPr>
        <w:t>Love’s Travel Stop #858 – On motion by Commissioner R. Cleveland, seconded by Co</w:t>
      </w:r>
      <w:r w:rsidR="00541249">
        <w:rPr>
          <w:rFonts w:ascii="Times New Roman" w:hAnsi="Times New Roman" w:cs="Times New Roman"/>
        </w:rPr>
        <w:t>mmissioner Thompson, the class 6</w:t>
      </w:r>
      <w:r>
        <w:rPr>
          <w:rFonts w:ascii="Times New Roman" w:hAnsi="Times New Roman" w:cs="Times New Roman"/>
        </w:rPr>
        <w:t xml:space="preserve"> permit was postponed.</w:t>
      </w:r>
    </w:p>
    <w:p w:rsidR="007A3410" w:rsidRDefault="007A3410" w:rsidP="007A3410">
      <w:pPr>
        <w:pStyle w:val="ListParagraph"/>
        <w:numPr>
          <w:ilvl w:val="0"/>
          <w:numId w:val="9"/>
        </w:numPr>
        <w:rPr>
          <w:rFonts w:ascii="Times New Roman" w:hAnsi="Times New Roman" w:cs="Times New Roman"/>
        </w:rPr>
      </w:pPr>
      <w:r>
        <w:rPr>
          <w:rFonts w:ascii="Times New Roman" w:hAnsi="Times New Roman" w:cs="Times New Roman"/>
        </w:rPr>
        <w:t>Sullivan’s Hardware – Trent Butler approached the Commission. On motion my Commissioner Monlezun, seconded by Commissioner Thompson the class 6 permit was approved.</w:t>
      </w:r>
    </w:p>
    <w:p w:rsidR="007A3410" w:rsidRDefault="007A3410" w:rsidP="007A3410">
      <w:pPr>
        <w:pStyle w:val="ListParagraph"/>
        <w:numPr>
          <w:ilvl w:val="0"/>
          <w:numId w:val="9"/>
        </w:numPr>
        <w:rPr>
          <w:rFonts w:ascii="Times New Roman" w:hAnsi="Times New Roman" w:cs="Times New Roman"/>
        </w:rPr>
      </w:pPr>
      <w:r>
        <w:rPr>
          <w:rFonts w:ascii="Times New Roman" w:hAnsi="Times New Roman" w:cs="Times New Roman"/>
        </w:rPr>
        <w:t>3 Piers Seafood Market, Tidbits &amp; Tackle, Oak Grove Market, Frank’s Supermarket, Odell’s Grocery – On motion by Commissioner Thompson, seconded by Commissioner R. Cleveland the Class 6X permits were granted by the Commission.</w:t>
      </w:r>
    </w:p>
    <w:p w:rsidR="00B37E4C" w:rsidRPr="00541249" w:rsidRDefault="00541249" w:rsidP="00641110">
      <w:pPr>
        <w:pStyle w:val="ListParagraph"/>
        <w:numPr>
          <w:ilvl w:val="0"/>
          <w:numId w:val="9"/>
        </w:numPr>
        <w:rPr>
          <w:rFonts w:ascii="Times New Roman" w:hAnsi="Times New Roman" w:cs="Times New Roman"/>
        </w:rPr>
      </w:pPr>
      <w:r w:rsidRPr="00541249">
        <w:rPr>
          <w:rFonts w:ascii="Times New Roman" w:hAnsi="Times New Roman" w:cs="Times New Roman"/>
        </w:rPr>
        <w:t xml:space="preserve"> Love’s Travel Stop #858 – Class 6X was unable to meet the requirements of the Commission; therefore it was requested that the application be withdrawn. On motion by Commissioner Thompson, seconded by Commissioner Monlezun, the application was withdrawn.</w:t>
      </w:r>
    </w:p>
    <w:p w:rsidR="00285B74" w:rsidRPr="003A63F0" w:rsidRDefault="00285B74" w:rsidP="00285B74">
      <w:pPr>
        <w:pStyle w:val="ListParagraph"/>
        <w:numPr>
          <w:ilvl w:val="0"/>
          <w:numId w:val="5"/>
        </w:numPr>
        <w:rPr>
          <w:rFonts w:ascii="Times New Roman" w:hAnsi="Times New Roman" w:cs="Times New Roman"/>
        </w:rPr>
      </w:pPr>
      <w:r>
        <w:rPr>
          <w:rFonts w:ascii="Times New Roman" w:hAnsi="Times New Roman" w:cs="Times New Roman"/>
        </w:rPr>
        <w:t>Liquefied Petroleum Gas Commission Advisory Board</w:t>
      </w:r>
    </w:p>
    <w:p w:rsidR="00285B74" w:rsidRPr="00040AE2" w:rsidRDefault="00285B74" w:rsidP="00285B74">
      <w:pPr>
        <w:pStyle w:val="ListParagraph"/>
        <w:numPr>
          <w:ilvl w:val="0"/>
          <w:numId w:val="6"/>
        </w:numPr>
        <w:rPr>
          <w:rFonts w:ascii="Times New Roman" w:hAnsi="Times New Roman" w:cs="Times New Roman"/>
          <w:u w:val="single"/>
        </w:rPr>
      </w:pPr>
      <w:r w:rsidRPr="00040AE2">
        <w:rPr>
          <w:rFonts w:ascii="Times New Roman" w:hAnsi="Times New Roman" w:cs="Times New Roman"/>
        </w:rPr>
        <w:t xml:space="preserve">Purpose of the Liquefied Petroleum Gas Commission Advisory Board </w:t>
      </w:r>
    </w:p>
    <w:p w:rsidR="00C42389" w:rsidRPr="00B37E4C" w:rsidRDefault="00F25E96" w:rsidP="00C42389">
      <w:pPr>
        <w:pStyle w:val="ListParagraph"/>
        <w:numPr>
          <w:ilvl w:val="0"/>
          <w:numId w:val="6"/>
        </w:numPr>
        <w:rPr>
          <w:rFonts w:ascii="Times New Roman" w:hAnsi="Times New Roman" w:cs="Times New Roman"/>
          <w:u w:val="single"/>
        </w:rPr>
      </w:pPr>
      <w:r>
        <w:rPr>
          <w:rFonts w:ascii="Times New Roman" w:hAnsi="Times New Roman" w:cs="Times New Roman"/>
        </w:rPr>
        <w:t>Introduction of the Liquefied Petroleum  Advisory Board and officers</w:t>
      </w:r>
      <w:r w:rsidR="005A4565">
        <w:rPr>
          <w:rFonts w:ascii="Times New Roman" w:hAnsi="Times New Roman" w:cs="Times New Roman"/>
        </w:rPr>
        <w:t xml:space="preserve"> </w:t>
      </w:r>
      <w:r w:rsidR="00B37E4C">
        <w:rPr>
          <w:rFonts w:ascii="Times New Roman" w:hAnsi="Times New Roman" w:cs="Times New Roman"/>
        </w:rPr>
        <w:t>-</w:t>
      </w:r>
    </w:p>
    <w:p w:rsidR="00B37E4C" w:rsidRDefault="00B37E4C" w:rsidP="00B37E4C">
      <w:pPr>
        <w:pStyle w:val="ListParagraph"/>
        <w:numPr>
          <w:ilvl w:val="0"/>
          <w:numId w:val="9"/>
        </w:numPr>
        <w:rPr>
          <w:rFonts w:ascii="Times New Roman" w:hAnsi="Times New Roman" w:cs="Times New Roman"/>
        </w:rPr>
      </w:pPr>
      <w:r>
        <w:rPr>
          <w:rFonts w:ascii="Times New Roman" w:hAnsi="Times New Roman" w:cs="Times New Roman"/>
        </w:rPr>
        <w:t>Chairman Artie Cole Pineville, LA, Bill Lemaire – Franklinton/Covington, LA  Lacox, Ray Sparnecht - Tractor Supply, Jody Herring – Herring Gas, Horace Fontenot – Amerigas – Recording Secretary</w:t>
      </w:r>
    </w:p>
    <w:p w:rsidR="00B37E4C" w:rsidRPr="005A4565" w:rsidRDefault="00285B74" w:rsidP="009418EF">
      <w:pPr>
        <w:pStyle w:val="ListParagraph"/>
        <w:numPr>
          <w:ilvl w:val="0"/>
          <w:numId w:val="9"/>
        </w:numPr>
        <w:rPr>
          <w:rFonts w:ascii="Times New Roman" w:hAnsi="Times New Roman" w:cs="Times New Roman"/>
          <w:u w:val="single"/>
        </w:rPr>
      </w:pPr>
      <w:r w:rsidRPr="005A4565">
        <w:rPr>
          <w:rFonts w:ascii="Times New Roman" w:hAnsi="Times New Roman" w:cs="Times New Roman"/>
        </w:rPr>
        <w:t xml:space="preserve">Consideration </w:t>
      </w:r>
      <w:r w:rsidR="00F25E96" w:rsidRPr="005A4565">
        <w:rPr>
          <w:rFonts w:ascii="Times New Roman" w:hAnsi="Times New Roman" w:cs="Times New Roman"/>
        </w:rPr>
        <w:t xml:space="preserve">for proposals for any proposals submitted on behalf of the Chairman or his designee from the Liquefied Petroleum Gas Commission </w:t>
      </w:r>
      <w:r w:rsidR="005A4565" w:rsidRPr="005A4565">
        <w:rPr>
          <w:rFonts w:ascii="Times New Roman" w:hAnsi="Times New Roman" w:cs="Times New Roman"/>
        </w:rPr>
        <w:t xml:space="preserve">Advisory Board - </w:t>
      </w:r>
      <w:r w:rsidR="00B37E4C" w:rsidRPr="005A4565">
        <w:rPr>
          <w:rFonts w:ascii="Times New Roman" w:hAnsi="Times New Roman" w:cs="Times New Roman"/>
        </w:rPr>
        <w:t>Chairman Cleveland informed the advisor</w:t>
      </w:r>
      <w:r w:rsidR="00575FE2">
        <w:rPr>
          <w:rFonts w:ascii="Times New Roman" w:hAnsi="Times New Roman" w:cs="Times New Roman"/>
        </w:rPr>
        <w:t>y board members present that</w:t>
      </w:r>
      <w:r w:rsidR="00B37E4C" w:rsidRPr="005A4565">
        <w:rPr>
          <w:rFonts w:ascii="Times New Roman" w:hAnsi="Times New Roman" w:cs="Times New Roman"/>
        </w:rPr>
        <w:t xml:space="preserve"> meetings are conducted in person and minutes must be taken. An open meeting laws handouts</w:t>
      </w:r>
      <w:r w:rsidR="00C25A4F">
        <w:rPr>
          <w:rFonts w:ascii="Times New Roman" w:hAnsi="Times New Roman" w:cs="Times New Roman"/>
        </w:rPr>
        <w:t xml:space="preserve"> </w:t>
      </w:r>
      <w:r w:rsidR="00B37E4C" w:rsidRPr="005A4565">
        <w:rPr>
          <w:rFonts w:ascii="Times New Roman" w:hAnsi="Times New Roman" w:cs="Times New Roman"/>
        </w:rPr>
        <w:t>was provided. Commissioner Monlezun also informed the members</w:t>
      </w:r>
      <w:r w:rsidR="00C25A4F">
        <w:rPr>
          <w:rFonts w:ascii="Times New Roman" w:hAnsi="Times New Roman" w:cs="Times New Roman"/>
        </w:rPr>
        <w:t xml:space="preserve"> present</w:t>
      </w:r>
      <w:r w:rsidR="00B37E4C" w:rsidRPr="005A4565">
        <w:rPr>
          <w:rFonts w:ascii="Times New Roman" w:hAnsi="Times New Roman" w:cs="Times New Roman"/>
        </w:rPr>
        <w:t xml:space="preserve"> that the meeting</w:t>
      </w:r>
      <w:r w:rsidR="00575FE2">
        <w:rPr>
          <w:rFonts w:ascii="Times New Roman" w:hAnsi="Times New Roman" w:cs="Times New Roman"/>
        </w:rPr>
        <w:t xml:space="preserve"> minutes</w:t>
      </w:r>
      <w:r w:rsidR="00B37E4C" w:rsidRPr="005A4565">
        <w:rPr>
          <w:rFonts w:ascii="Times New Roman" w:hAnsi="Times New Roman" w:cs="Times New Roman"/>
        </w:rPr>
        <w:t xml:space="preserve"> must be signed. Chairman Cleveland reiterated that only members from the advisory board are allowed to address the Commission regarding an</w:t>
      </w:r>
      <w:r w:rsidR="00B37E4C" w:rsidRPr="005A4565">
        <w:rPr>
          <w:rFonts w:ascii="Times New Roman" w:hAnsi="Times New Roman" w:cs="Times New Roman"/>
        </w:rPr>
        <w:t>y</w:t>
      </w:r>
      <w:r w:rsidR="00B37E4C" w:rsidRPr="005A4565">
        <w:rPr>
          <w:rFonts w:ascii="Times New Roman" w:hAnsi="Times New Roman" w:cs="Times New Roman"/>
        </w:rPr>
        <w:t xml:space="preserve"> proposals</w:t>
      </w:r>
      <w:r w:rsidR="00B37E4C" w:rsidRPr="005A4565">
        <w:rPr>
          <w:rFonts w:ascii="Times New Roman" w:hAnsi="Times New Roman" w:cs="Times New Roman"/>
        </w:rPr>
        <w:t>.</w:t>
      </w:r>
    </w:p>
    <w:p w:rsidR="00285B74" w:rsidRDefault="00285B74" w:rsidP="00285B74">
      <w:pPr>
        <w:pStyle w:val="ListParagraph"/>
        <w:numPr>
          <w:ilvl w:val="0"/>
          <w:numId w:val="6"/>
        </w:numPr>
        <w:rPr>
          <w:rFonts w:ascii="Times New Roman" w:hAnsi="Times New Roman" w:cs="Times New Roman"/>
          <w:u w:val="single"/>
        </w:rPr>
      </w:pPr>
      <w:r w:rsidRPr="00040AE2">
        <w:rPr>
          <w:rFonts w:ascii="Times New Roman" w:hAnsi="Times New Roman" w:cs="Times New Roman"/>
        </w:rPr>
        <w:t xml:space="preserve">Market development bank reconciliation as of </w:t>
      </w:r>
      <w:r w:rsidR="00F25E96">
        <w:rPr>
          <w:rFonts w:ascii="Times New Roman" w:hAnsi="Times New Roman" w:cs="Times New Roman"/>
        </w:rPr>
        <w:t>May 8</w:t>
      </w:r>
      <w:r w:rsidRPr="00040AE2">
        <w:rPr>
          <w:rFonts w:ascii="Times New Roman" w:hAnsi="Times New Roman" w:cs="Times New Roman"/>
        </w:rPr>
        <w:t xml:space="preserve">, 2023: </w:t>
      </w:r>
      <w:r w:rsidRPr="00040AE2">
        <w:rPr>
          <w:rFonts w:ascii="Times New Roman" w:hAnsi="Times New Roman" w:cs="Times New Roman"/>
          <w:u w:val="single"/>
        </w:rPr>
        <w:t>$1</w:t>
      </w:r>
      <w:r w:rsidR="00F25E96">
        <w:rPr>
          <w:rFonts w:ascii="Times New Roman" w:hAnsi="Times New Roman" w:cs="Times New Roman"/>
          <w:u w:val="single"/>
        </w:rPr>
        <w:t>90,631.83</w:t>
      </w:r>
      <w:r w:rsidR="00B37E4C">
        <w:rPr>
          <w:rFonts w:ascii="Times New Roman" w:hAnsi="Times New Roman" w:cs="Times New Roman"/>
          <w:u w:val="single"/>
        </w:rPr>
        <w:t xml:space="preserve"> </w:t>
      </w:r>
    </w:p>
    <w:p w:rsidR="00B37E4C" w:rsidRPr="00B37E4C" w:rsidRDefault="00B37E4C" w:rsidP="00B37E4C">
      <w:pPr>
        <w:pStyle w:val="ListParagraph"/>
        <w:numPr>
          <w:ilvl w:val="0"/>
          <w:numId w:val="9"/>
        </w:numPr>
        <w:rPr>
          <w:rFonts w:ascii="Times New Roman" w:hAnsi="Times New Roman" w:cs="Times New Roman"/>
          <w:u w:val="single"/>
        </w:rPr>
      </w:pPr>
      <w:r>
        <w:rPr>
          <w:rFonts w:ascii="Times New Roman" w:hAnsi="Times New Roman" w:cs="Times New Roman"/>
        </w:rPr>
        <w:t>A handout was provided with an overview of all contracts and invoices that have been paid.</w:t>
      </w:r>
    </w:p>
    <w:p w:rsidR="00285B74" w:rsidRDefault="00285B74" w:rsidP="00285B74">
      <w:pPr>
        <w:pStyle w:val="ListParagraph"/>
        <w:numPr>
          <w:ilvl w:val="0"/>
          <w:numId w:val="5"/>
        </w:numPr>
        <w:rPr>
          <w:rFonts w:ascii="Times New Roman" w:hAnsi="Times New Roman" w:cs="Times New Roman"/>
        </w:rPr>
      </w:pPr>
      <w:r w:rsidRPr="00AB33A6">
        <w:rPr>
          <w:rFonts w:ascii="Times New Roman" w:hAnsi="Times New Roman" w:cs="Times New Roman"/>
        </w:rPr>
        <w:t>Commission legislation and/or rule changes by Office of Legal Affairs representative (if applicable)</w:t>
      </w:r>
    </w:p>
    <w:p w:rsidR="00CE1740" w:rsidRPr="00CE1740" w:rsidRDefault="00CE1740" w:rsidP="00CE1740">
      <w:pPr>
        <w:pStyle w:val="ListParagraph"/>
        <w:numPr>
          <w:ilvl w:val="0"/>
          <w:numId w:val="8"/>
        </w:numPr>
        <w:rPr>
          <w:rFonts w:ascii="Times New Roman" w:hAnsi="Times New Roman" w:cs="Times New Roman"/>
        </w:rPr>
      </w:pPr>
      <w:r w:rsidRPr="00CE1740">
        <w:rPr>
          <w:rFonts w:ascii="Times New Roman" w:hAnsi="Times New Roman" w:cs="Times New Roman"/>
        </w:rPr>
        <w:t>Open discussion by Interim Executive Director</w:t>
      </w:r>
      <w:r w:rsidR="005D4EA1">
        <w:rPr>
          <w:rFonts w:ascii="Times New Roman" w:hAnsi="Times New Roman" w:cs="Times New Roman"/>
        </w:rPr>
        <w:t xml:space="preserve"> – </w:t>
      </w:r>
      <w:r w:rsidR="00575FE2">
        <w:rPr>
          <w:rFonts w:ascii="Times New Roman" w:hAnsi="Times New Roman" w:cs="Times New Roman"/>
        </w:rPr>
        <w:t>Interim Executive Director Dents briefly mentioned the open meeting laws handout. And informed the Commission that Randy Hayden would provide specifics regarding possible legislation.</w:t>
      </w:r>
    </w:p>
    <w:p w:rsidR="00185D05" w:rsidRDefault="00CE1740" w:rsidP="00E13C06">
      <w:pPr>
        <w:pStyle w:val="ListParagraph"/>
        <w:numPr>
          <w:ilvl w:val="0"/>
          <w:numId w:val="8"/>
        </w:numPr>
        <w:rPr>
          <w:rFonts w:ascii="Times New Roman" w:hAnsi="Times New Roman" w:cs="Times New Roman"/>
        </w:rPr>
      </w:pPr>
      <w:r w:rsidRPr="00F25E96">
        <w:rPr>
          <w:rFonts w:ascii="Times New Roman" w:hAnsi="Times New Roman" w:cs="Times New Roman"/>
        </w:rPr>
        <w:t>Commission/Industry/Advisory Board Communication</w:t>
      </w:r>
      <w:r w:rsidR="004D3707" w:rsidRPr="00F25E96">
        <w:rPr>
          <w:rFonts w:ascii="Times New Roman" w:hAnsi="Times New Roman" w:cs="Times New Roman"/>
        </w:rPr>
        <w:t xml:space="preserve"> –</w:t>
      </w:r>
    </w:p>
    <w:p w:rsidR="00F25E96" w:rsidRDefault="004D3707" w:rsidP="00185D05">
      <w:pPr>
        <w:pStyle w:val="ListParagraph"/>
        <w:ind w:firstLine="720"/>
        <w:rPr>
          <w:rFonts w:ascii="Times New Roman" w:hAnsi="Times New Roman" w:cs="Times New Roman"/>
        </w:rPr>
      </w:pPr>
      <w:r w:rsidRPr="00185D05">
        <w:rPr>
          <w:rFonts w:ascii="Times New Roman" w:hAnsi="Times New Roman" w:cs="Times New Roman"/>
        </w:rPr>
        <w:t xml:space="preserve"> On behalf of Louisiana Propane Gas Association Randy Hayden approached the Commission.</w:t>
      </w:r>
      <w:r w:rsidR="005D4EA1" w:rsidRPr="00185D05">
        <w:rPr>
          <w:rFonts w:ascii="Times New Roman" w:hAnsi="Times New Roman" w:cs="Times New Roman"/>
        </w:rPr>
        <w:t xml:space="preserve"> </w:t>
      </w:r>
      <w:r w:rsidR="00C25A4F" w:rsidRPr="00185D05">
        <w:rPr>
          <w:rFonts w:ascii="Times New Roman" w:hAnsi="Times New Roman" w:cs="Times New Roman"/>
        </w:rPr>
        <w:t xml:space="preserve">Hayden is </w:t>
      </w:r>
      <w:r w:rsidR="00EF1605">
        <w:rPr>
          <w:rFonts w:ascii="Times New Roman" w:hAnsi="Times New Roman" w:cs="Times New Roman"/>
        </w:rPr>
        <w:t xml:space="preserve">currently </w:t>
      </w:r>
      <w:r w:rsidR="00C25A4F" w:rsidRPr="00185D05">
        <w:rPr>
          <w:rFonts w:ascii="Times New Roman" w:hAnsi="Times New Roman" w:cs="Times New Roman"/>
        </w:rPr>
        <w:t xml:space="preserve">scheduled to attend the Southland Conference in Lake Charles. He also informed the Commission about </w:t>
      </w:r>
      <w:r w:rsidR="00EF1605">
        <w:rPr>
          <w:rFonts w:ascii="Times New Roman" w:hAnsi="Times New Roman" w:cs="Times New Roman"/>
        </w:rPr>
        <w:t>a b</w:t>
      </w:r>
      <w:r w:rsidR="00C25A4F" w:rsidRPr="00185D05">
        <w:rPr>
          <w:rFonts w:ascii="Times New Roman" w:hAnsi="Times New Roman" w:cs="Times New Roman"/>
        </w:rPr>
        <w:t xml:space="preserve">ill to study mechanical </w:t>
      </w:r>
      <w:r w:rsidR="00E32BF7" w:rsidRPr="00185D05">
        <w:rPr>
          <w:rFonts w:ascii="Times New Roman" w:hAnsi="Times New Roman" w:cs="Times New Roman"/>
        </w:rPr>
        <w:t xml:space="preserve">chock blocks but the </w:t>
      </w:r>
      <w:r w:rsidR="00EF1605">
        <w:rPr>
          <w:rFonts w:ascii="Times New Roman" w:hAnsi="Times New Roman" w:cs="Times New Roman"/>
        </w:rPr>
        <w:t>b</w:t>
      </w:r>
      <w:r w:rsidR="00E32BF7" w:rsidRPr="00185D05">
        <w:rPr>
          <w:rFonts w:ascii="Times New Roman" w:hAnsi="Times New Roman" w:cs="Times New Roman"/>
        </w:rPr>
        <w:t xml:space="preserve">ill did not pass the legislature. Hayden also informed the Commission about </w:t>
      </w:r>
      <w:r w:rsidR="00C25A4F" w:rsidRPr="00185D05">
        <w:rPr>
          <w:rFonts w:ascii="Times New Roman" w:hAnsi="Times New Roman" w:cs="Times New Roman"/>
        </w:rPr>
        <w:t>Senate Bill 201 drafted by Senator Sharon Hewitt.</w:t>
      </w:r>
      <w:r w:rsidR="00E32BF7" w:rsidRPr="00185D05">
        <w:rPr>
          <w:rFonts w:ascii="Times New Roman" w:hAnsi="Times New Roman" w:cs="Times New Roman"/>
        </w:rPr>
        <w:t xml:space="preserve"> This part</w:t>
      </w:r>
      <w:r w:rsidR="00EF1605">
        <w:rPr>
          <w:rFonts w:ascii="Times New Roman" w:hAnsi="Times New Roman" w:cs="Times New Roman"/>
        </w:rPr>
        <w:t>icular b</w:t>
      </w:r>
      <w:r w:rsidR="00E32BF7" w:rsidRPr="00185D05">
        <w:rPr>
          <w:rFonts w:ascii="Times New Roman" w:hAnsi="Times New Roman" w:cs="Times New Roman"/>
        </w:rPr>
        <w:t>ill was drafted on how boards and commissions should conduct open meetings. If passed, the Senate Bill 201 would require the following: recorded by video, broadcast must be available, archived and saved on the website for two (2) years, meetings must be conducted in a central location available to the public, news releases</w:t>
      </w:r>
      <w:r w:rsidR="00EF1605">
        <w:rPr>
          <w:rFonts w:ascii="Times New Roman" w:hAnsi="Times New Roman" w:cs="Times New Roman"/>
        </w:rPr>
        <w:t>,</w:t>
      </w:r>
      <w:r w:rsidR="00E32BF7" w:rsidRPr="00185D05">
        <w:rPr>
          <w:rFonts w:ascii="Times New Roman" w:hAnsi="Times New Roman" w:cs="Times New Roman"/>
        </w:rPr>
        <w:t xml:space="preserve"> and must adhere to America Disability Act (ADA) standards</w:t>
      </w:r>
      <w:r w:rsidR="00185D05" w:rsidRPr="00185D05">
        <w:rPr>
          <w:rFonts w:ascii="Times New Roman" w:hAnsi="Times New Roman" w:cs="Times New Roman"/>
        </w:rPr>
        <w:t xml:space="preserve">. Attorney Holland provided an overview for </w:t>
      </w:r>
      <w:r w:rsidR="00185D05" w:rsidRPr="00185D05">
        <w:rPr>
          <w:rFonts w:ascii="Times New Roman" w:hAnsi="Times New Roman" w:cs="Times New Roman"/>
        </w:rPr>
        <w:lastRenderedPageBreak/>
        <w:t xml:space="preserve">broadcasted meetings. According to Attorney Holland, she doesn’t believe that the legislation is going to be mandatory. Hayden believes otherwise. </w:t>
      </w:r>
    </w:p>
    <w:p w:rsidR="00185D05" w:rsidRDefault="00185D05" w:rsidP="00185D05">
      <w:pPr>
        <w:pStyle w:val="ListParagraph"/>
        <w:ind w:firstLine="720"/>
        <w:rPr>
          <w:rFonts w:ascii="Times New Roman" w:hAnsi="Times New Roman" w:cs="Times New Roman"/>
        </w:rPr>
      </w:pPr>
      <w:r>
        <w:rPr>
          <w:rFonts w:ascii="Times New Roman" w:hAnsi="Times New Roman" w:cs="Times New Roman"/>
        </w:rPr>
        <w:t>Chairman Cleveland addressed the $49K event coordinator contract for Randy Hayden. C</w:t>
      </w:r>
      <w:r w:rsidR="00EF1605">
        <w:rPr>
          <w:rFonts w:ascii="Times New Roman" w:hAnsi="Times New Roman" w:cs="Times New Roman"/>
        </w:rPr>
        <w:t>hairman</w:t>
      </w:r>
      <w:r>
        <w:rPr>
          <w:rFonts w:ascii="Times New Roman" w:hAnsi="Times New Roman" w:cs="Times New Roman"/>
        </w:rPr>
        <w:t xml:space="preserve"> Cleveland advised Hayden not to begin working any </w:t>
      </w:r>
      <w:bookmarkStart w:id="0" w:name="_GoBack"/>
      <w:bookmarkEnd w:id="0"/>
      <w:r>
        <w:rPr>
          <w:rFonts w:ascii="Times New Roman" w:hAnsi="Times New Roman" w:cs="Times New Roman"/>
        </w:rPr>
        <w:t>events without approval from the Commission. Commissioner Monlezun reminded Hayden that he will be paid but the item has to be placed on the agenda to be paid. Hayden assured the Commission that he will not begin working any future events without prior approval from the Commission.</w:t>
      </w:r>
    </w:p>
    <w:p w:rsidR="00FA5406" w:rsidRDefault="00FA5406" w:rsidP="00185D05">
      <w:pPr>
        <w:pStyle w:val="ListParagraph"/>
        <w:ind w:firstLine="720"/>
        <w:rPr>
          <w:rFonts w:ascii="Times New Roman" w:hAnsi="Times New Roman" w:cs="Times New Roman"/>
        </w:rPr>
      </w:pPr>
      <w:r>
        <w:rPr>
          <w:rFonts w:ascii="Times New Roman" w:hAnsi="Times New Roman" w:cs="Times New Roman"/>
        </w:rPr>
        <w:t xml:space="preserve">Hayden continued to talk about Senate Bill 201. LTC Hasselbeck believes that the Department has the technical resources available. Hayden’s </w:t>
      </w:r>
      <w:r w:rsidRPr="00185D05">
        <w:rPr>
          <w:rFonts w:ascii="Times New Roman" w:hAnsi="Times New Roman" w:cs="Times New Roman"/>
        </w:rPr>
        <w:t>concern is</w:t>
      </w:r>
      <w:r>
        <w:rPr>
          <w:rFonts w:ascii="Times New Roman" w:hAnsi="Times New Roman" w:cs="Times New Roman"/>
        </w:rPr>
        <w:t xml:space="preserve"> mainly about</w:t>
      </w:r>
      <w:r w:rsidRPr="00185D05">
        <w:rPr>
          <w:rFonts w:ascii="Times New Roman" w:hAnsi="Times New Roman" w:cs="Times New Roman"/>
        </w:rPr>
        <w:t xml:space="preserve"> the LPGC advisory board being equipped to conduct the meetings with the requirements properly</w:t>
      </w:r>
    </w:p>
    <w:p w:rsidR="00FA5406" w:rsidRDefault="00FA5406" w:rsidP="00185D05">
      <w:pPr>
        <w:pStyle w:val="ListParagraph"/>
        <w:ind w:firstLine="720"/>
        <w:rPr>
          <w:rFonts w:ascii="Times New Roman" w:hAnsi="Times New Roman" w:cs="Times New Roman"/>
        </w:rPr>
      </w:pPr>
      <w:r>
        <w:rPr>
          <w:rFonts w:ascii="Times New Roman" w:hAnsi="Times New Roman" w:cs="Times New Roman"/>
        </w:rPr>
        <w:t>On motion by Commissioner Monlezun, seconded by Commissioner Thompson an executive session was entered to consider a permanent Executive Director for LPGC.</w:t>
      </w:r>
    </w:p>
    <w:p w:rsidR="00FA5406" w:rsidRDefault="00FA5406" w:rsidP="00185D05">
      <w:pPr>
        <w:pStyle w:val="ListParagraph"/>
        <w:ind w:firstLine="720"/>
        <w:rPr>
          <w:rFonts w:ascii="Times New Roman" w:hAnsi="Times New Roman" w:cs="Times New Roman"/>
        </w:rPr>
      </w:pPr>
      <w:r>
        <w:rPr>
          <w:rFonts w:ascii="Times New Roman" w:hAnsi="Times New Roman" w:cs="Times New Roman"/>
        </w:rPr>
        <w:t>Returned to regular session with a roll call vote: Thompson, R. Cleveland, Monlezun, and LTC Hasselbeck all in attendance. On motion by Commissioner Thompson, seconded by Commissioner R. Cleveland, Don Robin was hired beginning June 5</w:t>
      </w:r>
      <w:r w:rsidRPr="00FA5406">
        <w:rPr>
          <w:rFonts w:ascii="Times New Roman" w:hAnsi="Times New Roman" w:cs="Times New Roman"/>
          <w:vertAlign w:val="superscript"/>
        </w:rPr>
        <w:t>th</w:t>
      </w:r>
      <w:r>
        <w:rPr>
          <w:rFonts w:ascii="Times New Roman" w:hAnsi="Times New Roman" w:cs="Times New Roman"/>
        </w:rPr>
        <w:t xml:space="preserve"> pending a favorable background check and confirmation of the Senate. Votes recorded as follows: Commissioner Thompson – yes, Commissioner R. Cleveland –yes, Commissioner Monlezun – yes, LTC Hasselbeck – yes, Chairman Cleveland – yes.</w:t>
      </w:r>
    </w:p>
    <w:p w:rsidR="00185D05" w:rsidRPr="00185D05" w:rsidRDefault="008520DA" w:rsidP="008520DA">
      <w:pPr>
        <w:pStyle w:val="ListParagraph"/>
        <w:ind w:firstLine="720"/>
        <w:rPr>
          <w:rFonts w:ascii="Times New Roman" w:hAnsi="Times New Roman" w:cs="Times New Roman"/>
        </w:rPr>
      </w:pPr>
      <w:r>
        <w:rPr>
          <w:rFonts w:ascii="Times New Roman" w:hAnsi="Times New Roman" w:cs="Times New Roman"/>
        </w:rPr>
        <w:t>Chairman Cleveland, Commissioner Thompson, and LTC Hasselbeck extended their thanks and gratitude to Interim Director Dents and Kimberly Wilson. Interim Director Dents acknowledged her gratitude to the Commission, inspectors, staff, and welcomed Don Robin to the Commission. Don Robin thanked the Commission and is looking forward to meeting everyone.</w:t>
      </w:r>
    </w:p>
    <w:p w:rsidR="00285B74" w:rsidRPr="00F25E96" w:rsidRDefault="00CE1740" w:rsidP="006E62F5">
      <w:pPr>
        <w:pStyle w:val="ListParagraph"/>
        <w:numPr>
          <w:ilvl w:val="0"/>
          <w:numId w:val="8"/>
        </w:numPr>
        <w:spacing w:after="0" w:line="240" w:lineRule="auto"/>
        <w:rPr>
          <w:rFonts w:ascii="Times New Roman" w:hAnsi="Times New Roman" w:cs="Times New Roman"/>
        </w:rPr>
      </w:pPr>
      <w:r w:rsidRPr="00F25E96">
        <w:rPr>
          <w:rFonts w:ascii="Times New Roman" w:hAnsi="Times New Roman" w:cs="Times New Roman"/>
        </w:rPr>
        <w:t>Adjourn</w:t>
      </w:r>
      <w:r w:rsidR="000D5F5D" w:rsidRPr="00F25E96">
        <w:rPr>
          <w:rFonts w:ascii="Times New Roman" w:hAnsi="Times New Roman" w:cs="Times New Roman"/>
        </w:rPr>
        <w:t>ment</w:t>
      </w:r>
      <w:r w:rsidRPr="00F25E96">
        <w:rPr>
          <w:rFonts w:ascii="Times New Roman" w:hAnsi="Times New Roman" w:cs="Times New Roman"/>
        </w:rPr>
        <w:t xml:space="preserve"> – On motion by Commissioner Monlezun, seconded by Commissioner Thompson the meeting adjourned. </w:t>
      </w:r>
    </w:p>
    <w:sectPr w:rsidR="00285B74" w:rsidRPr="00F25E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C1C61"/>
    <w:multiLevelType w:val="hybridMultilevel"/>
    <w:tmpl w:val="B13A7A62"/>
    <w:lvl w:ilvl="0" w:tplc="CD26A0AA">
      <w:start w:val="1"/>
      <w:numFmt w:val="upperLetter"/>
      <w:lvlText w:val="%1."/>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553480"/>
    <w:multiLevelType w:val="hybridMultilevel"/>
    <w:tmpl w:val="4D8C5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7713F5"/>
    <w:multiLevelType w:val="hybridMultilevel"/>
    <w:tmpl w:val="3E32978C"/>
    <w:lvl w:ilvl="0" w:tplc="CD26A0AA">
      <w:start w:val="1"/>
      <w:numFmt w:val="upperLetter"/>
      <w:lvlText w:val="%1."/>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5E97603"/>
    <w:multiLevelType w:val="hybridMultilevel"/>
    <w:tmpl w:val="3704F0F2"/>
    <w:lvl w:ilvl="0" w:tplc="CD26A0AA">
      <w:start w:val="1"/>
      <w:numFmt w:val="upperLetter"/>
      <w:lvlText w:val="%1."/>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2736E96"/>
    <w:multiLevelType w:val="hybridMultilevel"/>
    <w:tmpl w:val="A3023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E472F3"/>
    <w:multiLevelType w:val="hybridMultilevel"/>
    <w:tmpl w:val="DDDCF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0339D7"/>
    <w:multiLevelType w:val="hybridMultilevel"/>
    <w:tmpl w:val="60A2BD7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CA64E1"/>
    <w:multiLevelType w:val="hybridMultilevel"/>
    <w:tmpl w:val="9C283C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C8B3C05"/>
    <w:multiLevelType w:val="hybridMultilevel"/>
    <w:tmpl w:val="23AABC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7"/>
  </w:num>
  <w:num w:numId="5">
    <w:abstractNumId w:val="5"/>
  </w:num>
  <w:num w:numId="6">
    <w:abstractNumId w:val="2"/>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E11"/>
    <w:rsid w:val="0006160F"/>
    <w:rsid w:val="000D5F5D"/>
    <w:rsid w:val="000F528C"/>
    <w:rsid w:val="00185D05"/>
    <w:rsid w:val="001E7C87"/>
    <w:rsid w:val="001F4138"/>
    <w:rsid w:val="00285B74"/>
    <w:rsid w:val="00296338"/>
    <w:rsid w:val="002A6A09"/>
    <w:rsid w:val="0038208A"/>
    <w:rsid w:val="00391405"/>
    <w:rsid w:val="004D3707"/>
    <w:rsid w:val="00541249"/>
    <w:rsid w:val="00575FE2"/>
    <w:rsid w:val="005A4565"/>
    <w:rsid w:val="005D4EA1"/>
    <w:rsid w:val="007213D3"/>
    <w:rsid w:val="007A3410"/>
    <w:rsid w:val="008520DA"/>
    <w:rsid w:val="009027B8"/>
    <w:rsid w:val="00A45B87"/>
    <w:rsid w:val="00AE7095"/>
    <w:rsid w:val="00B37E4C"/>
    <w:rsid w:val="00B9007A"/>
    <w:rsid w:val="00BF0D68"/>
    <w:rsid w:val="00C25A4F"/>
    <w:rsid w:val="00C42389"/>
    <w:rsid w:val="00CB3962"/>
    <w:rsid w:val="00CE1740"/>
    <w:rsid w:val="00D16E11"/>
    <w:rsid w:val="00D41B57"/>
    <w:rsid w:val="00E14C01"/>
    <w:rsid w:val="00E32BF7"/>
    <w:rsid w:val="00EB18D6"/>
    <w:rsid w:val="00EF1605"/>
    <w:rsid w:val="00F25E96"/>
    <w:rsid w:val="00F33D8D"/>
    <w:rsid w:val="00FA5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1CC98"/>
  <w15:chartTrackingRefBased/>
  <w15:docId w15:val="{A9641B18-86B1-4D40-90D9-7D5E12F8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B74"/>
    <w:pPr>
      <w:ind w:left="720"/>
      <w:contextualSpacing/>
    </w:pPr>
  </w:style>
  <w:style w:type="paragraph" w:styleId="BalloonText">
    <w:name w:val="Balloon Text"/>
    <w:basedOn w:val="Normal"/>
    <w:link w:val="BalloonTextChar"/>
    <w:uiPriority w:val="99"/>
    <w:semiHidden/>
    <w:unhideWhenUsed/>
    <w:rsid w:val="003914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4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134F6-DABC-40C4-9A4D-14B7659A4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Ariesha Dents</dc:creator>
  <cp:keywords/>
  <dc:description/>
  <cp:lastModifiedBy>Ariesha Dents</cp:lastModifiedBy>
  <cp:revision>2</cp:revision>
  <cp:lastPrinted>2023-06-20T20:43:00Z</cp:lastPrinted>
  <dcterms:created xsi:type="dcterms:W3CDTF">2023-06-20T21:08:00Z</dcterms:created>
  <dcterms:modified xsi:type="dcterms:W3CDTF">2023-06-20T21:08:00Z</dcterms:modified>
</cp:coreProperties>
</file>