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9912DA">
        <w:rPr>
          <w:rFonts w:ascii="Times New Roman" w:hAnsi="Times New Roman"/>
          <w:b/>
          <w:bCs/>
          <w:sz w:val="22"/>
          <w:szCs w:val="22"/>
          <w:u w:val="single"/>
        </w:rPr>
        <w:t>MAY 24,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9912DA">
        <w:rPr>
          <w:rFonts w:ascii="Times New Roman" w:hAnsi="Times New Roman"/>
        </w:rPr>
        <w:t>May 24</w:t>
      </w:r>
      <w:r w:rsidR="009072CC">
        <w:rPr>
          <w:rFonts w:ascii="Times New Roman" w:hAnsi="Times New Roman"/>
        </w:rPr>
        <w:t>, 2017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Mr. Ira Cleveland, Commissioner</w:t>
      </w:r>
    </w:p>
    <w:p w:rsidR="009912DA" w:rsidRDefault="009912DA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24031E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Monzelun</w:t>
      </w:r>
      <w:r w:rsidR="00AF0904">
        <w:rPr>
          <w:rFonts w:ascii="Times New Roman" w:hAnsi="Times New Roman"/>
        </w:rPr>
        <w:t>, Commissioner</w:t>
      </w:r>
    </w:p>
    <w:p w:rsidR="009912DA" w:rsidRDefault="009912DA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</w:p>
    <w:p w:rsidR="005B6C34" w:rsidRDefault="00AC7B73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 xml:space="preserve">Mr. </w:t>
      </w:r>
      <w:r w:rsidR="009912DA">
        <w:rPr>
          <w:rFonts w:ascii="Times New Roman" w:hAnsi="Times New Roman"/>
        </w:rPr>
        <w:t>Hopson</w:t>
      </w:r>
      <w:r w:rsidR="00524B1B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M</w:t>
      </w:r>
      <w:r w:rsidR="00DD40AF">
        <w:rPr>
          <w:rFonts w:ascii="Times New Roman" w:hAnsi="Times New Roman"/>
        </w:rPr>
        <w:t>r</w:t>
      </w:r>
      <w:r w:rsidR="005B6C34">
        <w:rPr>
          <w:rFonts w:ascii="Times New Roman" w:hAnsi="Times New Roman"/>
        </w:rPr>
        <w:t xml:space="preserve">. </w:t>
      </w:r>
      <w:r w:rsidR="009912DA">
        <w:rPr>
          <w:rFonts w:ascii="Times New Roman" w:hAnsi="Times New Roman"/>
        </w:rPr>
        <w:t>Cleveland</w:t>
      </w:r>
      <w:r w:rsidR="0024031E">
        <w:rPr>
          <w:rFonts w:ascii="Times New Roman" w:hAnsi="Times New Roman"/>
        </w:rPr>
        <w:t xml:space="preserve"> 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DD40AF">
        <w:rPr>
          <w:rFonts w:ascii="Times New Roman" w:hAnsi="Times New Roman"/>
        </w:rPr>
        <w:t xml:space="preserve"> </w:t>
      </w:r>
      <w:r w:rsidR="009912DA">
        <w:rPr>
          <w:rFonts w:ascii="Times New Roman" w:hAnsi="Times New Roman"/>
        </w:rPr>
        <w:t>April</w:t>
      </w:r>
      <w:r w:rsidR="00524B1B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2017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9912DA">
        <w:rPr>
          <w:rFonts w:ascii="Times New Roman" w:hAnsi="Times New Roman"/>
        </w:rPr>
        <w:t xml:space="preserve">April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9912DA">
        <w:rPr>
          <w:rFonts w:ascii="Times New Roman" w:hAnsi="Times New Roman"/>
        </w:rPr>
        <w:t>April</w:t>
      </w:r>
      <w:r w:rsidR="005B6C34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9912DA">
        <w:rPr>
          <w:rFonts w:ascii="Times New Roman" w:hAnsi="Times New Roman"/>
        </w:rPr>
        <w:t>April</w:t>
      </w:r>
      <w:r w:rsidR="00DB63DD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 xml:space="preserve">2016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9912DA">
        <w:rPr>
          <w:rFonts w:ascii="Times New Roman" w:hAnsi="Times New Roman"/>
        </w:rPr>
        <w:t>April</w:t>
      </w:r>
      <w:r w:rsidR="005B6C34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2017</w:t>
      </w:r>
      <w:r w:rsidR="00427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9912DA">
        <w:rPr>
          <w:rFonts w:ascii="Times New Roman" w:hAnsi="Times New Roman"/>
        </w:rPr>
        <w:t>April</w:t>
      </w:r>
      <w:r w:rsidR="009072CC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9912DA">
        <w:rPr>
          <w:rFonts w:ascii="Times New Roman" w:hAnsi="Times New Roman"/>
        </w:rPr>
        <w:t>April</w:t>
      </w:r>
      <w:r w:rsidR="00524B1B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9912DA">
        <w:rPr>
          <w:rFonts w:ascii="Times New Roman" w:hAnsi="Times New Roman"/>
        </w:rPr>
        <w:t>June 28</w:t>
      </w:r>
      <w:r w:rsidR="009912DA" w:rsidRPr="009912DA">
        <w:rPr>
          <w:rFonts w:ascii="Times New Roman" w:hAnsi="Times New Roman"/>
          <w:vertAlign w:val="superscript"/>
        </w:rPr>
        <w:t>th</w:t>
      </w:r>
      <w:r w:rsidR="009912DA">
        <w:rPr>
          <w:rFonts w:ascii="Times New Roman" w:hAnsi="Times New Roman"/>
        </w:rPr>
        <w:t xml:space="preserve"> &amp; 29</w:t>
      </w:r>
      <w:r w:rsidR="009912DA" w:rsidRPr="009912DA">
        <w:rPr>
          <w:rFonts w:ascii="Times New Roman" w:hAnsi="Times New Roman"/>
          <w:vertAlign w:val="superscript"/>
        </w:rPr>
        <w:t>th</w:t>
      </w:r>
      <w:bookmarkStart w:id="0" w:name="_GoBack"/>
      <w:bookmarkEnd w:id="0"/>
      <w:r w:rsidR="009072CC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Baton Rouge, LA</w:t>
      </w:r>
      <w:r w:rsidR="00DB63DD">
        <w:rPr>
          <w:rFonts w:ascii="Times New Roman" w:hAnsi="Times New Roman"/>
        </w:rPr>
        <w:t>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Ju</w:t>
      </w:r>
      <w:r w:rsidR="009912DA">
        <w:rPr>
          <w:rFonts w:ascii="Times New Roman" w:hAnsi="Times New Roman"/>
        </w:rPr>
        <w:t>ne</w:t>
      </w:r>
      <w:r w:rsidR="009072CC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</w:t>
      </w:r>
      <w:r w:rsidR="003A4638">
        <w:rPr>
          <w:rFonts w:ascii="Times New Roman" w:hAnsi="Times New Roman"/>
        </w:rPr>
        <w:t>7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9912DA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08297E" w:rsidRPr="009452A3" w:rsidRDefault="00E500FB" w:rsidP="00FC1990">
      <w:pPr>
        <w:pStyle w:val="ListParagraph"/>
        <w:numPr>
          <w:ilvl w:val="0"/>
          <w:numId w:val="22"/>
        </w:numPr>
        <w:jc w:val="both"/>
      </w:pPr>
      <w:r w:rsidRPr="00FC1990">
        <w:rPr>
          <w:b/>
        </w:rPr>
        <w:t>Citations – Permit Renewals –</w:t>
      </w:r>
      <w:r w:rsidR="00705977" w:rsidRPr="00FC1990">
        <w:rPr>
          <w:b/>
        </w:rPr>
        <w:t xml:space="preserve"> </w:t>
      </w:r>
      <w:r w:rsidR="00164830">
        <w:t>None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9912DA">
        <w:rPr>
          <w:rFonts w:ascii="Times New Roman" w:hAnsi="Times New Roman"/>
        </w:rPr>
        <w:t>May 12,</w:t>
      </w:r>
      <w:r w:rsidR="009072CC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D40AF">
        <w:rPr>
          <w:rFonts w:ascii="Times New Roman" w:hAnsi="Times New Roman"/>
          <w:b/>
          <w:u w:val="single"/>
        </w:rPr>
        <w:t>2</w:t>
      </w:r>
      <w:r w:rsidR="00164830">
        <w:rPr>
          <w:rFonts w:ascii="Times New Roman" w:hAnsi="Times New Roman"/>
          <w:b/>
          <w:u w:val="single"/>
        </w:rPr>
        <w:t>1</w:t>
      </w:r>
      <w:r w:rsidR="009912DA">
        <w:rPr>
          <w:rFonts w:ascii="Times New Roman" w:hAnsi="Times New Roman"/>
          <w:b/>
          <w:u w:val="single"/>
        </w:rPr>
        <w:t>7,489.16</w:t>
      </w:r>
      <w:r w:rsidR="009072CC">
        <w:rPr>
          <w:rFonts w:ascii="Times New Roman" w:hAnsi="Times New Roman"/>
          <w:b/>
          <w:u w:val="single"/>
        </w:rPr>
        <w:t>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F6238F" w:rsidRDefault="009072CC" w:rsidP="009072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a brief discussion regarding fire reports and a possible database to maintain the reports.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Mr. </w:t>
      </w:r>
      <w:r w:rsidR="00F6238F">
        <w:rPr>
          <w:rFonts w:ascii="Times New Roman" w:hAnsi="Times New Roman"/>
        </w:rPr>
        <w:t xml:space="preserve">John W. </w:t>
      </w:r>
      <w:r>
        <w:rPr>
          <w:rFonts w:ascii="Times New Roman" w:hAnsi="Times New Roman"/>
        </w:rPr>
        <w:t>Alario</w:t>
      </w:r>
      <w:r w:rsidR="00F6238F">
        <w:rPr>
          <w:rFonts w:ascii="Times New Roman" w:hAnsi="Times New Roman"/>
        </w:rPr>
        <w:t xml:space="preserve"> and Attorney Long updated the Commission on the status of the emergency rule and final rule for the broker’s license. The rule has been finalized.</w:t>
      </w:r>
    </w:p>
    <w:p w:rsidR="00664E81" w:rsidRDefault="00F6238F" w:rsidP="009072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Randy Hayden (LPGA) approached the Commission. He provided an update on the statewide training. There will be a recommendation to mandate a minimum number of hours for training for the dealers. Mr. Alario informed the Commission of possible trainings held by the inspectors. Mr. Hayden</w:t>
      </w:r>
      <w:r w:rsidR="00E36467">
        <w:rPr>
          <w:rFonts w:ascii="Times New Roman" w:hAnsi="Times New Roman"/>
        </w:rPr>
        <w:t xml:space="preserve"> also gave an update on the legislation session from the alternative fuel standpoint with tax credits. Miss Louisiana pageant will be hosted in the Monroe Civic Center on </w:t>
      </w:r>
      <w:r w:rsidR="00E36467">
        <w:rPr>
          <w:rFonts w:ascii="Times New Roman" w:hAnsi="Times New Roman"/>
        </w:rPr>
        <w:lastRenderedPageBreak/>
        <w:t>June 22</w:t>
      </w:r>
      <w:r w:rsidR="00E36467" w:rsidRPr="00E36467">
        <w:rPr>
          <w:rFonts w:ascii="Times New Roman" w:hAnsi="Times New Roman"/>
          <w:vertAlign w:val="superscript"/>
        </w:rPr>
        <w:t>nd</w:t>
      </w:r>
      <w:r w:rsidR="00E36467">
        <w:rPr>
          <w:rFonts w:ascii="Times New Roman" w:hAnsi="Times New Roman"/>
        </w:rPr>
        <w:t xml:space="preserve"> – 24</w:t>
      </w:r>
      <w:r w:rsidR="00E36467" w:rsidRPr="00E36467">
        <w:rPr>
          <w:rFonts w:ascii="Times New Roman" w:hAnsi="Times New Roman"/>
          <w:vertAlign w:val="superscript"/>
        </w:rPr>
        <w:t>th</w:t>
      </w:r>
      <w:r w:rsidR="00E36467">
        <w:rPr>
          <w:rFonts w:ascii="Times New Roman" w:hAnsi="Times New Roman"/>
        </w:rPr>
        <w:t>. The Commission is welcomed to attend. The Louisiana Propane Gas Association will hold its annual convention on June 5</w:t>
      </w:r>
      <w:r w:rsidR="00E36467" w:rsidRPr="00E36467">
        <w:rPr>
          <w:rFonts w:ascii="Times New Roman" w:hAnsi="Times New Roman"/>
          <w:vertAlign w:val="superscript"/>
        </w:rPr>
        <w:t>th</w:t>
      </w:r>
      <w:r w:rsidR="00E36467">
        <w:rPr>
          <w:rFonts w:ascii="Times New Roman" w:hAnsi="Times New Roman"/>
        </w:rPr>
        <w:t xml:space="preserve"> – 7</w:t>
      </w:r>
      <w:r w:rsidR="00E36467" w:rsidRPr="00E36467">
        <w:rPr>
          <w:rFonts w:ascii="Times New Roman" w:hAnsi="Times New Roman"/>
          <w:vertAlign w:val="superscript"/>
        </w:rPr>
        <w:t>th</w:t>
      </w:r>
      <w:r w:rsidR="00E36467">
        <w:rPr>
          <w:rFonts w:ascii="Times New Roman" w:hAnsi="Times New Roman"/>
        </w:rPr>
        <w:t xml:space="preserve"> in New Orleans, LA. Propane Days will be the end of June in Washington, D.C.</w:t>
      </w:r>
      <w:r w:rsidR="009072CC">
        <w:rPr>
          <w:rFonts w:ascii="Times New Roman" w:hAnsi="Times New Roman"/>
        </w:rPr>
        <w:t xml:space="preserve"> </w:t>
      </w:r>
    </w:p>
    <w:p w:rsidR="004C3C8F" w:rsidRDefault="00E36467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There being </w:t>
      </w:r>
      <w:r w:rsidR="007F7B29">
        <w:rPr>
          <w:rFonts w:ascii="Times New Roman" w:hAnsi="Times New Roman"/>
        </w:rPr>
        <w:t>no other business,</w:t>
      </w:r>
      <w:r w:rsidR="00EC0F2A">
        <w:rPr>
          <w:rFonts w:ascii="Times New Roman" w:hAnsi="Times New Roman"/>
        </w:rPr>
        <w:t xml:space="preserve"> on motion by </w:t>
      </w:r>
      <w:r>
        <w:rPr>
          <w:rFonts w:ascii="Times New Roman" w:hAnsi="Times New Roman"/>
        </w:rPr>
        <w:t>Major Schexnayder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M</w:t>
      </w:r>
      <w:r w:rsidR="00DD40AF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Cleveland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03B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12DA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467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238F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4725-0187-4755-BCB2-1D9BAA43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2017-06-28T17:40:00Z</cp:lastPrinted>
  <dcterms:created xsi:type="dcterms:W3CDTF">2017-09-26T19:39:00Z</dcterms:created>
  <dcterms:modified xsi:type="dcterms:W3CDTF">2017-09-26T19:39:00Z</dcterms:modified>
</cp:coreProperties>
</file>