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27A" w:rsidRDefault="009930C2" w:rsidP="00E37201">
      <w:pPr>
        <w:rPr>
          <w:sz w:val="30"/>
          <w:szCs w:val="30"/>
        </w:rPr>
      </w:pPr>
      <w:r>
        <w:rPr>
          <w:sz w:val="30"/>
          <w:szCs w:val="30"/>
        </w:rPr>
        <w:t>2445. New application fee; qualifications</w:t>
      </w:r>
    </w:p>
    <w:p w:rsidR="009930C2" w:rsidRDefault="009930C2" w:rsidP="00E37201">
      <w:pPr>
        <w:rPr>
          <w:sz w:val="30"/>
          <w:szCs w:val="30"/>
        </w:rPr>
      </w:pPr>
    </w:p>
    <w:p w:rsidR="009930C2" w:rsidRDefault="009930C2" w:rsidP="00E37201">
      <w:pPr>
        <w:rPr>
          <w:sz w:val="30"/>
          <w:szCs w:val="30"/>
        </w:rPr>
      </w:pPr>
      <w:r>
        <w:rPr>
          <w:sz w:val="30"/>
          <w:szCs w:val="30"/>
        </w:rPr>
        <w:t>A new applicant for a first time license shall pay a fee of two hundred dollars and shall show to satisfaction of the board that he:</w:t>
      </w:r>
    </w:p>
    <w:p w:rsidR="009930C2" w:rsidRDefault="009930C2" w:rsidP="009930C2">
      <w:pPr>
        <w:pStyle w:val="ListParagraph"/>
        <w:numPr>
          <w:ilvl w:val="0"/>
          <w:numId w:val="1"/>
        </w:numPr>
        <w:rPr>
          <w:sz w:val="30"/>
          <w:szCs w:val="30"/>
        </w:rPr>
      </w:pPr>
      <w:r>
        <w:rPr>
          <w:sz w:val="30"/>
          <w:szCs w:val="30"/>
        </w:rPr>
        <w:t xml:space="preserve">Is a person of good moral </w:t>
      </w:r>
      <w:proofErr w:type="gramStart"/>
      <w:r>
        <w:rPr>
          <w:sz w:val="30"/>
          <w:szCs w:val="30"/>
        </w:rPr>
        <w:t>character.</w:t>
      </w:r>
      <w:proofErr w:type="gramEnd"/>
    </w:p>
    <w:p w:rsidR="009930C2" w:rsidRDefault="009930C2" w:rsidP="009930C2">
      <w:pPr>
        <w:pStyle w:val="ListParagraph"/>
        <w:numPr>
          <w:ilvl w:val="0"/>
          <w:numId w:val="1"/>
        </w:numPr>
        <w:rPr>
          <w:sz w:val="30"/>
          <w:szCs w:val="30"/>
        </w:rPr>
      </w:pPr>
      <w:r>
        <w:rPr>
          <w:sz w:val="30"/>
          <w:szCs w:val="30"/>
        </w:rPr>
        <w:t>Is twenty-one years of age or older.</w:t>
      </w:r>
    </w:p>
    <w:p w:rsidR="009930C2" w:rsidRDefault="009930C2" w:rsidP="009930C2">
      <w:pPr>
        <w:pStyle w:val="ListParagraph"/>
        <w:numPr>
          <w:ilvl w:val="0"/>
          <w:numId w:val="1"/>
        </w:numPr>
        <w:rPr>
          <w:sz w:val="30"/>
          <w:szCs w:val="30"/>
        </w:rPr>
      </w:pPr>
      <w:r>
        <w:rPr>
          <w:sz w:val="30"/>
          <w:szCs w:val="30"/>
        </w:rPr>
        <w:t>Has an education equivalent to a four-year course in an accredited high school and two years of college or two years of accredited higher education or has continuously engaged in fitting and selling hearing aids during the two years preceding the effective date of this Chapter,</w:t>
      </w:r>
    </w:p>
    <w:p w:rsidR="009930C2" w:rsidRDefault="009930C2" w:rsidP="009930C2">
      <w:pPr>
        <w:pStyle w:val="ListParagraph"/>
        <w:numPr>
          <w:ilvl w:val="0"/>
          <w:numId w:val="1"/>
        </w:numPr>
        <w:rPr>
          <w:sz w:val="30"/>
          <w:szCs w:val="30"/>
        </w:rPr>
      </w:pPr>
      <w:r>
        <w:rPr>
          <w:sz w:val="30"/>
          <w:szCs w:val="30"/>
        </w:rPr>
        <w:t xml:space="preserve"> Is free of contagious or infectious disease.</w:t>
      </w:r>
    </w:p>
    <w:p w:rsidR="009930C2" w:rsidRDefault="009930C2" w:rsidP="009930C2">
      <w:pPr>
        <w:pStyle w:val="ListParagraph"/>
        <w:rPr>
          <w:sz w:val="30"/>
          <w:szCs w:val="30"/>
        </w:rPr>
      </w:pPr>
      <w:r>
        <w:rPr>
          <w:sz w:val="30"/>
          <w:szCs w:val="30"/>
        </w:rPr>
        <w:t>Amended by Act 1989, No. 752; Amended by Acts 2005, No. 261</w:t>
      </w:r>
    </w:p>
    <w:p w:rsidR="009930C2" w:rsidRDefault="009930C2" w:rsidP="009930C2">
      <w:pPr>
        <w:pStyle w:val="ListParagraph"/>
        <w:rPr>
          <w:sz w:val="30"/>
          <w:szCs w:val="30"/>
        </w:rPr>
      </w:pPr>
    </w:p>
    <w:p w:rsidR="009930C2" w:rsidRPr="009930C2" w:rsidRDefault="009930C2" w:rsidP="009930C2">
      <w:pPr>
        <w:pStyle w:val="ListParagraph"/>
        <w:rPr>
          <w:sz w:val="30"/>
          <w:szCs w:val="30"/>
        </w:rPr>
      </w:pPr>
      <w:bookmarkStart w:id="0" w:name="_GoBack"/>
      <w:bookmarkEnd w:id="0"/>
    </w:p>
    <w:p w:rsidR="00CE3F4E" w:rsidRPr="00310E73" w:rsidRDefault="00CE3F4E" w:rsidP="00E37201">
      <w:pPr>
        <w:rPr>
          <w:sz w:val="30"/>
          <w:szCs w:val="30"/>
        </w:rPr>
      </w:pPr>
    </w:p>
    <w:sectPr w:rsidR="00CE3F4E" w:rsidRPr="00310E73" w:rsidSect="00310E73">
      <w:pgSz w:w="12240" w:h="15840"/>
      <w:pgMar w:top="144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F6112"/>
    <w:multiLevelType w:val="hybridMultilevel"/>
    <w:tmpl w:val="80B4FBA6"/>
    <w:lvl w:ilvl="0" w:tplc="27DCA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73"/>
    <w:rsid w:val="00043EF9"/>
    <w:rsid w:val="002C027A"/>
    <w:rsid w:val="00310E73"/>
    <w:rsid w:val="003E5421"/>
    <w:rsid w:val="004157D1"/>
    <w:rsid w:val="006F7F78"/>
    <w:rsid w:val="009930C2"/>
    <w:rsid w:val="00996925"/>
    <w:rsid w:val="00B846AD"/>
    <w:rsid w:val="00BE65ED"/>
    <w:rsid w:val="00CE3F4E"/>
    <w:rsid w:val="00E3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2018-02-12T17:11:00Z</dcterms:created>
  <dcterms:modified xsi:type="dcterms:W3CDTF">2018-02-12T17:11:00Z</dcterms:modified>
</cp:coreProperties>
</file>