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BA50" w14:textId="77777777" w:rsidR="00EB78C7" w:rsidRDefault="00EB78C7">
      <w:pPr>
        <w:pStyle w:val="BodyText"/>
        <w:rPr>
          <w:rFonts w:ascii="Times New Roman"/>
          <w:sz w:val="20"/>
        </w:rPr>
      </w:pPr>
    </w:p>
    <w:p w14:paraId="35BF526D" w14:textId="77777777" w:rsidR="00EB78C7" w:rsidRDefault="00EB78C7">
      <w:pPr>
        <w:pStyle w:val="BodyText"/>
        <w:rPr>
          <w:rFonts w:ascii="Times New Roman"/>
          <w:sz w:val="20"/>
        </w:rPr>
      </w:pPr>
    </w:p>
    <w:p w14:paraId="07C9DE64" w14:textId="77777777" w:rsidR="00EB78C7" w:rsidRDefault="00EB78C7">
      <w:pPr>
        <w:pStyle w:val="BodyText"/>
        <w:rPr>
          <w:rFonts w:ascii="Times New Roman"/>
          <w:sz w:val="20"/>
        </w:rPr>
      </w:pPr>
    </w:p>
    <w:p w14:paraId="66655E0B" w14:textId="77777777" w:rsidR="00EB78C7" w:rsidRDefault="00EB78C7">
      <w:pPr>
        <w:pStyle w:val="BodyText"/>
        <w:rPr>
          <w:rFonts w:ascii="Times New Roman"/>
          <w:sz w:val="20"/>
        </w:rPr>
      </w:pPr>
    </w:p>
    <w:p w14:paraId="59D5C348" w14:textId="77777777" w:rsidR="00EB78C7" w:rsidRDefault="00EB78C7">
      <w:pPr>
        <w:pStyle w:val="BodyText"/>
        <w:rPr>
          <w:rFonts w:ascii="Times New Roman"/>
          <w:sz w:val="20"/>
        </w:rPr>
      </w:pPr>
    </w:p>
    <w:p w14:paraId="78B18196" w14:textId="77777777" w:rsidR="00EB78C7" w:rsidRDefault="00EB78C7">
      <w:pPr>
        <w:pStyle w:val="BodyText"/>
        <w:rPr>
          <w:rFonts w:ascii="Times New Roman"/>
          <w:sz w:val="20"/>
        </w:rPr>
      </w:pPr>
    </w:p>
    <w:p w14:paraId="4CC54EED" w14:textId="77777777" w:rsidR="00EB78C7" w:rsidRDefault="00EB78C7">
      <w:pPr>
        <w:pStyle w:val="BodyText"/>
        <w:rPr>
          <w:rFonts w:ascii="Times New Roman"/>
          <w:sz w:val="20"/>
        </w:rPr>
      </w:pPr>
    </w:p>
    <w:p w14:paraId="4871C89E" w14:textId="77777777" w:rsidR="00EB78C7" w:rsidRDefault="00EB78C7">
      <w:pPr>
        <w:pStyle w:val="BodyText"/>
        <w:rPr>
          <w:rFonts w:ascii="Times New Roman"/>
          <w:sz w:val="20"/>
        </w:rPr>
      </w:pPr>
    </w:p>
    <w:p w14:paraId="502A2C2A" w14:textId="77777777" w:rsidR="00EB78C7" w:rsidRDefault="00EB78C7">
      <w:pPr>
        <w:pStyle w:val="BodyText"/>
        <w:rPr>
          <w:rFonts w:ascii="Times New Roman"/>
          <w:sz w:val="20"/>
        </w:rPr>
      </w:pPr>
    </w:p>
    <w:p w14:paraId="7CED2E22" w14:textId="77777777" w:rsidR="00EB78C7" w:rsidRDefault="00EB78C7">
      <w:pPr>
        <w:pStyle w:val="BodyText"/>
        <w:rPr>
          <w:rFonts w:ascii="Times New Roman"/>
          <w:sz w:val="20"/>
        </w:rPr>
      </w:pPr>
    </w:p>
    <w:p w14:paraId="320FB741" w14:textId="77777777" w:rsidR="00EB78C7" w:rsidRDefault="00EB78C7">
      <w:pPr>
        <w:pStyle w:val="BodyText"/>
        <w:rPr>
          <w:rFonts w:ascii="Times New Roman"/>
          <w:sz w:val="20"/>
        </w:rPr>
      </w:pPr>
    </w:p>
    <w:p w14:paraId="1FF5F77B" w14:textId="77777777" w:rsidR="00EB78C7" w:rsidRDefault="00EB78C7">
      <w:pPr>
        <w:pStyle w:val="BodyText"/>
        <w:rPr>
          <w:rFonts w:ascii="Times New Roman"/>
          <w:sz w:val="20"/>
        </w:rPr>
      </w:pPr>
    </w:p>
    <w:p w14:paraId="3A23EC5F" w14:textId="77777777" w:rsidR="00EB78C7" w:rsidRDefault="00EB78C7">
      <w:pPr>
        <w:pStyle w:val="BodyText"/>
        <w:rPr>
          <w:rFonts w:ascii="Times New Roman"/>
          <w:sz w:val="20"/>
        </w:rPr>
      </w:pPr>
    </w:p>
    <w:p w14:paraId="0F2FC551" w14:textId="77777777" w:rsidR="00EB78C7" w:rsidRDefault="00EB78C7" w:rsidP="00870D3C">
      <w:pPr>
        <w:pStyle w:val="BodyText"/>
        <w:jc w:val="center"/>
        <w:rPr>
          <w:rFonts w:ascii="Times New Roman"/>
          <w:sz w:val="20"/>
        </w:rPr>
      </w:pPr>
    </w:p>
    <w:p w14:paraId="41750D41" w14:textId="641E11B9" w:rsidR="00656C75" w:rsidRDefault="00AE0769" w:rsidP="00870D3C">
      <w:pPr>
        <w:pStyle w:val="BodyText"/>
        <w:jc w:val="center"/>
        <w:rPr>
          <w:rFonts w:ascii="Times New Roman"/>
          <w:b/>
          <w:bCs/>
          <w:sz w:val="56"/>
          <w:szCs w:val="56"/>
        </w:rPr>
      </w:pPr>
      <w:r w:rsidRPr="00AE0769">
        <w:rPr>
          <w:rFonts w:ascii="Times New Roman"/>
          <w:b/>
          <w:bCs/>
          <w:sz w:val="56"/>
          <w:szCs w:val="56"/>
        </w:rPr>
        <w:t>CASTLE MAN</w:t>
      </w:r>
      <w:r w:rsidR="00656C75">
        <w:rPr>
          <w:rFonts w:ascii="Times New Roman"/>
          <w:b/>
          <w:bCs/>
          <w:sz w:val="56"/>
          <w:szCs w:val="56"/>
        </w:rPr>
        <w:t>OR</w:t>
      </w:r>
    </w:p>
    <w:p w14:paraId="2F1CED0C" w14:textId="00A7D3CD" w:rsidR="00EB78C7" w:rsidRPr="00AE0769" w:rsidRDefault="00AE0769" w:rsidP="00870D3C">
      <w:pPr>
        <w:pStyle w:val="BodyText"/>
        <w:jc w:val="center"/>
        <w:rPr>
          <w:rFonts w:ascii="Times New Roman"/>
          <w:b/>
          <w:bCs/>
          <w:sz w:val="56"/>
          <w:szCs w:val="56"/>
        </w:rPr>
      </w:pPr>
      <w:r w:rsidRPr="00AE0769">
        <w:rPr>
          <w:rFonts w:ascii="Times New Roman"/>
          <w:b/>
          <w:bCs/>
          <w:sz w:val="56"/>
          <w:szCs w:val="56"/>
        </w:rPr>
        <w:t>IMPROVEMEN</w:t>
      </w:r>
      <w:r w:rsidR="00656C75">
        <w:rPr>
          <w:rFonts w:ascii="Times New Roman"/>
          <w:b/>
          <w:bCs/>
          <w:sz w:val="56"/>
          <w:szCs w:val="56"/>
        </w:rPr>
        <w:t xml:space="preserve">T </w:t>
      </w:r>
      <w:r w:rsidRPr="00AE0769">
        <w:rPr>
          <w:rFonts w:ascii="Times New Roman"/>
          <w:b/>
          <w:bCs/>
          <w:sz w:val="56"/>
          <w:szCs w:val="56"/>
        </w:rPr>
        <w:t>ASSOCIATION</w:t>
      </w:r>
    </w:p>
    <w:p w14:paraId="03BEA773" w14:textId="77777777" w:rsidR="00EB78C7" w:rsidRDefault="00EB78C7" w:rsidP="00870D3C">
      <w:pPr>
        <w:pStyle w:val="BodyText"/>
        <w:jc w:val="center"/>
        <w:rPr>
          <w:rFonts w:ascii="Times New Roman"/>
          <w:sz w:val="20"/>
        </w:rPr>
      </w:pPr>
    </w:p>
    <w:p w14:paraId="442AA232" w14:textId="77777777" w:rsidR="00EB78C7" w:rsidRPr="00AE0769" w:rsidRDefault="00EB78C7" w:rsidP="00870D3C">
      <w:pPr>
        <w:pStyle w:val="BodyText"/>
        <w:jc w:val="center"/>
        <w:rPr>
          <w:rFonts w:ascii="Times New Roman"/>
          <w:b/>
          <w:bCs/>
          <w:sz w:val="72"/>
          <w:szCs w:val="72"/>
        </w:rPr>
      </w:pPr>
    </w:p>
    <w:p w14:paraId="329D3394" w14:textId="25480F1A" w:rsidR="00EB78C7" w:rsidRPr="00AE0769" w:rsidRDefault="00AE0769" w:rsidP="00870D3C">
      <w:pPr>
        <w:pStyle w:val="BodyText"/>
        <w:spacing w:before="6"/>
        <w:jc w:val="center"/>
        <w:rPr>
          <w:rFonts w:ascii="Times New Roman"/>
          <w:b/>
          <w:bCs/>
          <w:sz w:val="56"/>
          <w:szCs w:val="56"/>
        </w:rPr>
      </w:pPr>
      <w:r w:rsidRPr="00AE0769">
        <w:rPr>
          <w:rFonts w:ascii="Times New Roman"/>
          <w:b/>
          <w:bCs/>
          <w:sz w:val="56"/>
          <w:szCs w:val="56"/>
        </w:rPr>
        <w:t>BYLAWS</w:t>
      </w:r>
    </w:p>
    <w:p w14:paraId="53D07F52" w14:textId="77777777" w:rsidR="00EB78C7" w:rsidRDefault="00EB78C7" w:rsidP="00870D3C">
      <w:pPr>
        <w:pStyle w:val="BodyText"/>
        <w:jc w:val="center"/>
        <w:rPr>
          <w:rFonts w:ascii="Times New Roman"/>
          <w:sz w:val="20"/>
        </w:rPr>
      </w:pPr>
    </w:p>
    <w:p w14:paraId="00B13C5E" w14:textId="77777777" w:rsidR="00EB78C7" w:rsidRDefault="00EB78C7" w:rsidP="00870D3C">
      <w:pPr>
        <w:pStyle w:val="BodyText"/>
        <w:jc w:val="center"/>
        <w:rPr>
          <w:rFonts w:ascii="Times New Roman"/>
          <w:sz w:val="20"/>
        </w:rPr>
      </w:pPr>
    </w:p>
    <w:p w14:paraId="2A6591E1" w14:textId="77777777" w:rsidR="00EB78C7" w:rsidRDefault="00EB78C7" w:rsidP="00870D3C">
      <w:pPr>
        <w:pStyle w:val="BodyText"/>
        <w:jc w:val="center"/>
        <w:rPr>
          <w:rFonts w:ascii="Times New Roman"/>
          <w:sz w:val="20"/>
        </w:rPr>
      </w:pPr>
    </w:p>
    <w:p w14:paraId="159A3344" w14:textId="77777777" w:rsidR="00EB78C7" w:rsidRDefault="00EB78C7" w:rsidP="00870D3C">
      <w:pPr>
        <w:pStyle w:val="BodyText"/>
        <w:jc w:val="center"/>
        <w:rPr>
          <w:rFonts w:ascii="Times New Roman"/>
          <w:sz w:val="20"/>
        </w:rPr>
      </w:pPr>
    </w:p>
    <w:p w14:paraId="57AD8477" w14:textId="77777777" w:rsidR="00EB78C7" w:rsidRDefault="00EB78C7">
      <w:pPr>
        <w:pStyle w:val="BodyText"/>
        <w:rPr>
          <w:rFonts w:ascii="Times New Roman"/>
          <w:sz w:val="20"/>
        </w:rPr>
      </w:pPr>
    </w:p>
    <w:p w14:paraId="36BFB9BC" w14:textId="77777777" w:rsidR="00EB78C7" w:rsidRDefault="00EB78C7">
      <w:pPr>
        <w:pStyle w:val="BodyText"/>
        <w:rPr>
          <w:rFonts w:ascii="Times New Roman"/>
          <w:sz w:val="20"/>
        </w:rPr>
      </w:pPr>
    </w:p>
    <w:p w14:paraId="7445440D" w14:textId="77777777" w:rsidR="00EB78C7" w:rsidRDefault="00EB78C7">
      <w:pPr>
        <w:pStyle w:val="BodyText"/>
        <w:rPr>
          <w:rFonts w:ascii="Times New Roman"/>
          <w:sz w:val="20"/>
        </w:rPr>
      </w:pPr>
    </w:p>
    <w:p w14:paraId="20509000" w14:textId="77777777" w:rsidR="00EB78C7" w:rsidRDefault="00EB78C7">
      <w:pPr>
        <w:pStyle w:val="BodyText"/>
        <w:rPr>
          <w:rFonts w:ascii="Times New Roman"/>
          <w:sz w:val="20"/>
        </w:rPr>
      </w:pPr>
    </w:p>
    <w:p w14:paraId="4DB10B6B" w14:textId="77777777" w:rsidR="00EB78C7" w:rsidRDefault="00EB78C7">
      <w:pPr>
        <w:pStyle w:val="BodyText"/>
        <w:rPr>
          <w:rFonts w:ascii="Times New Roman"/>
          <w:sz w:val="20"/>
        </w:rPr>
      </w:pPr>
    </w:p>
    <w:p w14:paraId="1C0FE349" w14:textId="77777777" w:rsidR="00EB78C7" w:rsidRDefault="00EB78C7">
      <w:pPr>
        <w:pStyle w:val="BodyText"/>
        <w:rPr>
          <w:rFonts w:ascii="Times New Roman"/>
          <w:sz w:val="20"/>
        </w:rPr>
      </w:pPr>
    </w:p>
    <w:p w14:paraId="288F3213" w14:textId="77777777" w:rsidR="00EB78C7" w:rsidRDefault="00EB78C7">
      <w:pPr>
        <w:pStyle w:val="BodyText"/>
        <w:rPr>
          <w:rFonts w:ascii="Times New Roman"/>
          <w:sz w:val="20"/>
        </w:rPr>
      </w:pPr>
    </w:p>
    <w:p w14:paraId="1880D27B" w14:textId="77777777" w:rsidR="00EB78C7" w:rsidRDefault="00EB78C7">
      <w:pPr>
        <w:pStyle w:val="BodyText"/>
        <w:rPr>
          <w:rFonts w:ascii="Times New Roman"/>
          <w:sz w:val="20"/>
        </w:rPr>
      </w:pPr>
    </w:p>
    <w:p w14:paraId="2117686A" w14:textId="77777777" w:rsidR="00EB78C7" w:rsidRDefault="00EB78C7">
      <w:pPr>
        <w:pStyle w:val="BodyText"/>
        <w:rPr>
          <w:rFonts w:ascii="Times New Roman"/>
          <w:sz w:val="20"/>
        </w:rPr>
      </w:pPr>
    </w:p>
    <w:p w14:paraId="1A0D7909" w14:textId="77777777" w:rsidR="00EB78C7" w:rsidRDefault="00EB78C7">
      <w:pPr>
        <w:pStyle w:val="BodyText"/>
        <w:rPr>
          <w:rFonts w:ascii="Times New Roman"/>
          <w:sz w:val="20"/>
        </w:rPr>
      </w:pPr>
    </w:p>
    <w:p w14:paraId="11E90F89" w14:textId="77777777" w:rsidR="00EB78C7" w:rsidRDefault="00EB78C7">
      <w:pPr>
        <w:pStyle w:val="BodyText"/>
        <w:rPr>
          <w:rFonts w:ascii="Times New Roman"/>
          <w:sz w:val="20"/>
        </w:rPr>
      </w:pPr>
    </w:p>
    <w:p w14:paraId="3505B643" w14:textId="77777777" w:rsidR="00EB78C7" w:rsidRDefault="00EB78C7">
      <w:pPr>
        <w:pStyle w:val="BodyText"/>
        <w:rPr>
          <w:rFonts w:ascii="Times New Roman"/>
          <w:sz w:val="20"/>
        </w:rPr>
      </w:pPr>
    </w:p>
    <w:p w14:paraId="372E0AB9" w14:textId="77777777" w:rsidR="00EB78C7" w:rsidRDefault="00EB78C7">
      <w:pPr>
        <w:pStyle w:val="BodyText"/>
        <w:rPr>
          <w:rFonts w:ascii="Times New Roman"/>
          <w:sz w:val="20"/>
        </w:rPr>
      </w:pPr>
    </w:p>
    <w:p w14:paraId="7C5E21A3" w14:textId="77777777" w:rsidR="00EB78C7" w:rsidRDefault="00EB78C7">
      <w:pPr>
        <w:pStyle w:val="BodyText"/>
        <w:rPr>
          <w:rFonts w:ascii="Times New Roman"/>
          <w:sz w:val="20"/>
        </w:rPr>
      </w:pPr>
    </w:p>
    <w:p w14:paraId="423D6087" w14:textId="77777777" w:rsidR="00EB78C7" w:rsidRDefault="00EB78C7">
      <w:pPr>
        <w:pStyle w:val="BodyText"/>
        <w:rPr>
          <w:rFonts w:ascii="Times New Roman"/>
          <w:sz w:val="20"/>
        </w:rPr>
      </w:pPr>
    </w:p>
    <w:p w14:paraId="47ACEDB0" w14:textId="77777777" w:rsidR="00EB78C7" w:rsidRDefault="00EB78C7">
      <w:pPr>
        <w:pStyle w:val="BodyText"/>
        <w:rPr>
          <w:rFonts w:ascii="Times New Roman"/>
          <w:sz w:val="20"/>
        </w:rPr>
      </w:pPr>
    </w:p>
    <w:p w14:paraId="50276030" w14:textId="77777777" w:rsidR="00EB78C7" w:rsidRDefault="00EB78C7">
      <w:pPr>
        <w:pStyle w:val="BodyText"/>
        <w:spacing w:before="9"/>
        <w:rPr>
          <w:rFonts w:ascii="Times New Roman"/>
          <w:sz w:val="19"/>
        </w:rPr>
      </w:pPr>
    </w:p>
    <w:p w14:paraId="0D86808D" w14:textId="7AB3A687" w:rsidR="00EB78C7" w:rsidRDefault="00EB78C7" w:rsidP="00247398">
      <w:pPr>
        <w:spacing w:before="35"/>
        <w:ind w:left="2965" w:right="2965"/>
        <w:jc w:val="center"/>
        <w:rPr>
          <w:sz w:val="32"/>
        </w:rPr>
        <w:sectPr w:rsidR="00EB78C7">
          <w:type w:val="continuous"/>
          <w:pgSz w:w="12240" w:h="15840"/>
          <w:pgMar w:top="1820" w:right="980" w:bottom="280" w:left="980" w:header="720" w:footer="720" w:gutter="0"/>
          <w:cols w:space="720"/>
        </w:sectPr>
      </w:pPr>
    </w:p>
    <w:p w14:paraId="7BFE65C7" w14:textId="77777777" w:rsidR="00EB78C7" w:rsidRDefault="00FB2992">
      <w:pPr>
        <w:pStyle w:val="Heading1"/>
        <w:ind w:right="2965"/>
        <w:rPr>
          <w:u w:val="none"/>
        </w:rPr>
      </w:pPr>
      <w:r>
        <w:rPr>
          <w:u w:val="none"/>
        </w:rPr>
        <w:lastRenderedPageBreak/>
        <w:t>TABLE</w:t>
      </w:r>
      <w:r>
        <w:rPr>
          <w:spacing w:val="-7"/>
          <w:u w:val="none"/>
        </w:rPr>
        <w:t xml:space="preserve"> </w:t>
      </w:r>
      <w:r>
        <w:rPr>
          <w:u w:val="none"/>
        </w:rPr>
        <w:t>OF</w:t>
      </w:r>
      <w:r>
        <w:rPr>
          <w:spacing w:val="-8"/>
          <w:u w:val="none"/>
        </w:rPr>
        <w:t xml:space="preserve"> </w:t>
      </w:r>
      <w:r>
        <w:rPr>
          <w:spacing w:val="-2"/>
          <w:u w:val="none"/>
        </w:rPr>
        <w:t>CONTENTS</w:t>
      </w:r>
    </w:p>
    <w:p w14:paraId="69938B36" w14:textId="77777777" w:rsidR="00EB78C7" w:rsidRDefault="00EB78C7">
      <w:pPr>
        <w:pStyle w:val="BodyText"/>
        <w:rPr>
          <w:b/>
          <w:sz w:val="20"/>
        </w:rPr>
      </w:pPr>
    </w:p>
    <w:p w14:paraId="5C5083A3" w14:textId="77777777" w:rsidR="00EB78C7" w:rsidRDefault="00EB78C7">
      <w:pPr>
        <w:pStyle w:val="BodyText"/>
        <w:spacing w:before="9" w:after="1"/>
        <w:rPr>
          <w:b/>
          <w:sz w:val="12"/>
        </w:rPr>
      </w:pPr>
    </w:p>
    <w:tbl>
      <w:tblPr>
        <w:tblW w:w="0" w:type="auto"/>
        <w:tblInd w:w="777" w:type="dxa"/>
        <w:tblLayout w:type="fixed"/>
        <w:tblCellMar>
          <w:left w:w="0" w:type="dxa"/>
          <w:right w:w="0" w:type="dxa"/>
        </w:tblCellMar>
        <w:tblLook w:val="01E0" w:firstRow="1" w:lastRow="1" w:firstColumn="1" w:lastColumn="1" w:noHBand="0" w:noVBand="0"/>
      </w:tblPr>
      <w:tblGrid>
        <w:gridCol w:w="1739"/>
        <w:gridCol w:w="5281"/>
        <w:gridCol w:w="1724"/>
      </w:tblGrid>
      <w:tr w:rsidR="00EB78C7" w14:paraId="3D368FAE" w14:textId="77777777">
        <w:trPr>
          <w:trHeight w:val="482"/>
        </w:trPr>
        <w:tc>
          <w:tcPr>
            <w:tcW w:w="1739" w:type="dxa"/>
          </w:tcPr>
          <w:p w14:paraId="17D6E912" w14:textId="77777777" w:rsidR="00EB78C7" w:rsidRDefault="00FB2992">
            <w:pPr>
              <w:pStyle w:val="TableParagraph"/>
              <w:spacing w:line="286" w:lineRule="exact"/>
              <w:ind w:left="50"/>
              <w:rPr>
                <w:sz w:val="28"/>
              </w:rPr>
            </w:pPr>
            <w:r>
              <w:rPr>
                <w:sz w:val="28"/>
              </w:rPr>
              <w:t>ARTICLE</w:t>
            </w:r>
            <w:r>
              <w:rPr>
                <w:spacing w:val="-8"/>
                <w:sz w:val="28"/>
              </w:rPr>
              <w:t xml:space="preserve"> </w:t>
            </w:r>
            <w:r>
              <w:rPr>
                <w:spacing w:val="-10"/>
                <w:sz w:val="28"/>
              </w:rPr>
              <w:t>I</w:t>
            </w:r>
          </w:p>
        </w:tc>
        <w:tc>
          <w:tcPr>
            <w:tcW w:w="5281" w:type="dxa"/>
          </w:tcPr>
          <w:p w14:paraId="2AB81DC0" w14:textId="77777777" w:rsidR="00EB78C7" w:rsidRDefault="00FB2992">
            <w:pPr>
              <w:pStyle w:val="TableParagraph"/>
              <w:spacing w:line="286" w:lineRule="exact"/>
              <w:ind w:left="470"/>
              <w:rPr>
                <w:sz w:val="28"/>
              </w:rPr>
            </w:pPr>
            <w:r>
              <w:rPr>
                <w:spacing w:val="-2"/>
                <w:sz w:val="28"/>
              </w:rPr>
              <w:t>Definitions</w:t>
            </w:r>
          </w:p>
        </w:tc>
        <w:tc>
          <w:tcPr>
            <w:tcW w:w="1724" w:type="dxa"/>
          </w:tcPr>
          <w:p w14:paraId="745A09CA" w14:textId="77777777" w:rsidR="00EB78C7" w:rsidRDefault="00FB2992">
            <w:pPr>
              <w:pStyle w:val="TableParagraph"/>
              <w:spacing w:line="286" w:lineRule="exact"/>
              <w:ind w:right="49"/>
              <w:jc w:val="right"/>
              <w:rPr>
                <w:sz w:val="28"/>
              </w:rPr>
            </w:pPr>
            <w:r>
              <w:rPr>
                <w:sz w:val="28"/>
              </w:rPr>
              <w:t>1</w:t>
            </w:r>
          </w:p>
        </w:tc>
      </w:tr>
      <w:tr w:rsidR="00EB78C7" w14:paraId="7CEBDAA8" w14:textId="77777777">
        <w:trPr>
          <w:trHeight w:val="1024"/>
        </w:trPr>
        <w:tc>
          <w:tcPr>
            <w:tcW w:w="1739" w:type="dxa"/>
          </w:tcPr>
          <w:p w14:paraId="7132E571" w14:textId="77777777" w:rsidR="00EB78C7" w:rsidRDefault="00FB2992">
            <w:pPr>
              <w:pStyle w:val="TableParagraph"/>
              <w:spacing w:before="145"/>
              <w:ind w:left="50"/>
              <w:rPr>
                <w:sz w:val="28"/>
              </w:rPr>
            </w:pPr>
            <w:r>
              <w:rPr>
                <w:sz w:val="28"/>
              </w:rPr>
              <w:t>ARTICLE</w:t>
            </w:r>
            <w:r>
              <w:rPr>
                <w:spacing w:val="-8"/>
                <w:sz w:val="28"/>
              </w:rPr>
              <w:t xml:space="preserve"> </w:t>
            </w:r>
            <w:r>
              <w:rPr>
                <w:spacing w:val="-5"/>
                <w:sz w:val="28"/>
              </w:rPr>
              <w:t>II</w:t>
            </w:r>
          </w:p>
        </w:tc>
        <w:tc>
          <w:tcPr>
            <w:tcW w:w="5281" w:type="dxa"/>
          </w:tcPr>
          <w:p w14:paraId="48991B15" w14:textId="77777777" w:rsidR="00EB78C7" w:rsidRDefault="00FB2992">
            <w:pPr>
              <w:pStyle w:val="TableParagraph"/>
              <w:spacing w:before="145" w:line="341" w:lineRule="exact"/>
              <w:ind w:left="470"/>
              <w:rPr>
                <w:sz w:val="28"/>
              </w:rPr>
            </w:pPr>
            <w:r>
              <w:rPr>
                <w:sz w:val="28"/>
              </w:rPr>
              <w:t>Office</w:t>
            </w:r>
            <w:r>
              <w:rPr>
                <w:spacing w:val="-4"/>
                <w:sz w:val="28"/>
              </w:rPr>
              <w:t xml:space="preserve"> </w:t>
            </w:r>
            <w:r>
              <w:rPr>
                <w:sz w:val="28"/>
              </w:rPr>
              <w:t>of</w:t>
            </w:r>
            <w:r>
              <w:rPr>
                <w:spacing w:val="-3"/>
                <w:sz w:val="28"/>
              </w:rPr>
              <w:t xml:space="preserve"> </w:t>
            </w:r>
            <w:r>
              <w:rPr>
                <w:sz w:val="28"/>
              </w:rPr>
              <w:t>the</w:t>
            </w:r>
            <w:r>
              <w:rPr>
                <w:spacing w:val="-3"/>
                <w:sz w:val="28"/>
              </w:rPr>
              <w:t xml:space="preserve"> </w:t>
            </w:r>
            <w:r>
              <w:rPr>
                <w:spacing w:val="-2"/>
                <w:sz w:val="28"/>
              </w:rPr>
              <w:t>Association</w:t>
            </w:r>
          </w:p>
          <w:p w14:paraId="34B0D85C" w14:textId="77777777" w:rsidR="00EB78C7" w:rsidRDefault="00FB2992">
            <w:pPr>
              <w:pStyle w:val="TableParagraph"/>
              <w:tabs>
                <w:tab w:val="left" w:pos="1191"/>
              </w:tabs>
              <w:spacing w:line="341" w:lineRule="exact"/>
              <w:ind w:left="470"/>
              <w:rPr>
                <w:sz w:val="28"/>
              </w:rPr>
            </w:pPr>
            <w:r>
              <w:rPr>
                <w:spacing w:val="-5"/>
                <w:sz w:val="28"/>
              </w:rPr>
              <w:t>2.1</w:t>
            </w:r>
            <w:r>
              <w:rPr>
                <w:sz w:val="28"/>
              </w:rPr>
              <w:tab/>
              <w:t>Registered</w:t>
            </w:r>
            <w:r>
              <w:rPr>
                <w:spacing w:val="-4"/>
                <w:sz w:val="28"/>
              </w:rPr>
              <w:t xml:space="preserve"> </w:t>
            </w:r>
            <w:r>
              <w:rPr>
                <w:spacing w:val="-2"/>
                <w:sz w:val="28"/>
              </w:rPr>
              <w:t>Office</w:t>
            </w:r>
          </w:p>
        </w:tc>
        <w:tc>
          <w:tcPr>
            <w:tcW w:w="1724" w:type="dxa"/>
          </w:tcPr>
          <w:p w14:paraId="7F691231" w14:textId="77777777" w:rsidR="00EB78C7" w:rsidRDefault="00FB2992">
            <w:pPr>
              <w:pStyle w:val="TableParagraph"/>
              <w:spacing w:before="145"/>
              <w:ind w:right="49"/>
              <w:jc w:val="right"/>
              <w:rPr>
                <w:sz w:val="28"/>
              </w:rPr>
            </w:pPr>
            <w:r>
              <w:rPr>
                <w:sz w:val="28"/>
              </w:rPr>
              <w:t>2</w:t>
            </w:r>
          </w:p>
        </w:tc>
      </w:tr>
      <w:tr w:rsidR="00EB78C7" w14:paraId="5C73C06E" w14:textId="77777777">
        <w:trPr>
          <w:trHeight w:val="1025"/>
        </w:trPr>
        <w:tc>
          <w:tcPr>
            <w:tcW w:w="1739" w:type="dxa"/>
          </w:tcPr>
          <w:p w14:paraId="7F305EC8" w14:textId="77777777" w:rsidR="00EB78C7" w:rsidRDefault="00FB2992">
            <w:pPr>
              <w:pStyle w:val="TableParagraph"/>
              <w:spacing w:before="145"/>
              <w:ind w:left="50"/>
              <w:rPr>
                <w:sz w:val="28"/>
              </w:rPr>
            </w:pPr>
            <w:r>
              <w:rPr>
                <w:sz w:val="28"/>
              </w:rPr>
              <w:t>ARTICLE</w:t>
            </w:r>
            <w:r>
              <w:rPr>
                <w:spacing w:val="-8"/>
                <w:sz w:val="28"/>
              </w:rPr>
              <w:t xml:space="preserve"> </w:t>
            </w:r>
            <w:r>
              <w:rPr>
                <w:spacing w:val="-5"/>
                <w:sz w:val="28"/>
              </w:rPr>
              <w:t>III</w:t>
            </w:r>
          </w:p>
        </w:tc>
        <w:tc>
          <w:tcPr>
            <w:tcW w:w="5281" w:type="dxa"/>
          </w:tcPr>
          <w:p w14:paraId="7DB11351" w14:textId="77777777" w:rsidR="00EB78C7" w:rsidRDefault="00FB2992">
            <w:pPr>
              <w:pStyle w:val="TableParagraph"/>
              <w:spacing w:before="145"/>
              <w:ind w:left="470"/>
              <w:rPr>
                <w:sz w:val="28"/>
              </w:rPr>
            </w:pPr>
            <w:r>
              <w:rPr>
                <w:spacing w:val="-2"/>
                <w:sz w:val="28"/>
              </w:rPr>
              <w:t>Purposes</w:t>
            </w:r>
          </w:p>
          <w:p w14:paraId="0D3F0397" w14:textId="77777777" w:rsidR="00EB78C7" w:rsidRDefault="00FB2992">
            <w:pPr>
              <w:pStyle w:val="TableParagraph"/>
              <w:spacing w:before="2"/>
              <w:ind w:left="470"/>
              <w:rPr>
                <w:sz w:val="28"/>
              </w:rPr>
            </w:pPr>
            <w:r>
              <w:rPr>
                <w:sz w:val="28"/>
              </w:rPr>
              <w:t>3.1</w:t>
            </w:r>
            <w:r>
              <w:rPr>
                <w:spacing w:val="-1"/>
                <w:sz w:val="28"/>
              </w:rPr>
              <w:t xml:space="preserve"> </w:t>
            </w:r>
            <w:r>
              <w:rPr>
                <w:sz w:val="28"/>
              </w:rPr>
              <w:t>–</w:t>
            </w:r>
            <w:r>
              <w:rPr>
                <w:spacing w:val="-2"/>
                <w:sz w:val="28"/>
              </w:rPr>
              <w:t xml:space="preserve"> </w:t>
            </w:r>
            <w:r>
              <w:rPr>
                <w:sz w:val="28"/>
              </w:rPr>
              <w:t>3.5</w:t>
            </w:r>
            <w:r>
              <w:rPr>
                <w:spacing w:val="-2"/>
                <w:sz w:val="28"/>
              </w:rPr>
              <w:t xml:space="preserve"> Objectives</w:t>
            </w:r>
          </w:p>
        </w:tc>
        <w:tc>
          <w:tcPr>
            <w:tcW w:w="1724" w:type="dxa"/>
          </w:tcPr>
          <w:p w14:paraId="45796064" w14:textId="77777777" w:rsidR="00EB78C7" w:rsidRDefault="00FB2992">
            <w:pPr>
              <w:pStyle w:val="TableParagraph"/>
              <w:spacing w:before="145"/>
              <w:ind w:right="49"/>
              <w:jc w:val="right"/>
              <w:rPr>
                <w:sz w:val="28"/>
              </w:rPr>
            </w:pPr>
            <w:r>
              <w:rPr>
                <w:sz w:val="28"/>
              </w:rPr>
              <w:t>2</w:t>
            </w:r>
          </w:p>
        </w:tc>
      </w:tr>
      <w:tr w:rsidR="00EB78C7" w14:paraId="180A965C" w14:textId="77777777">
        <w:trPr>
          <w:trHeight w:val="481"/>
        </w:trPr>
        <w:tc>
          <w:tcPr>
            <w:tcW w:w="1739" w:type="dxa"/>
          </w:tcPr>
          <w:p w14:paraId="5FAA2F93" w14:textId="77777777" w:rsidR="00EB78C7" w:rsidRDefault="00FB2992">
            <w:pPr>
              <w:pStyle w:val="TableParagraph"/>
              <w:spacing w:before="144" w:line="317" w:lineRule="exact"/>
              <w:ind w:left="50"/>
              <w:rPr>
                <w:sz w:val="28"/>
              </w:rPr>
            </w:pPr>
            <w:r>
              <w:rPr>
                <w:sz w:val="28"/>
              </w:rPr>
              <w:t>ARTICLE</w:t>
            </w:r>
            <w:r>
              <w:rPr>
                <w:spacing w:val="-8"/>
                <w:sz w:val="28"/>
              </w:rPr>
              <w:t xml:space="preserve"> </w:t>
            </w:r>
            <w:r>
              <w:rPr>
                <w:spacing w:val="-5"/>
                <w:sz w:val="28"/>
              </w:rPr>
              <w:t>IV</w:t>
            </w:r>
          </w:p>
        </w:tc>
        <w:tc>
          <w:tcPr>
            <w:tcW w:w="5281" w:type="dxa"/>
          </w:tcPr>
          <w:p w14:paraId="1EEFFEA9" w14:textId="77777777" w:rsidR="00EB78C7" w:rsidRDefault="00FB2992">
            <w:pPr>
              <w:pStyle w:val="TableParagraph"/>
              <w:spacing w:before="144" w:line="317" w:lineRule="exact"/>
              <w:ind w:left="470"/>
              <w:rPr>
                <w:sz w:val="28"/>
              </w:rPr>
            </w:pPr>
            <w:r>
              <w:rPr>
                <w:sz w:val="28"/>
              </w:rPr>
              <w:t>Membership</w:t>
            </w:r>
            <w:r>
              <w:rPr>
                <w:spacing w:val="-7"/>
                <w:sz w:val="28"/>
              </w:rPr>
              <w:t xml:space="preserve"> </w:t>
            </w:r>
            <w:r>
              <w:rPr>
                <w:sz w:val="28"/>
              </w:rPr>
              <w:t>&amp;</w:t>
            </w:r>
            <w:r>
              <w:rPr>
                <w:spacing w:val="-3"/>
                <w:sz w:val="28"/>
              </w:rPr>
              <w:t xml:space="preserve"> </w:t>
            </w:r>
            <w:r>
              <w:rPr>
                <w:sz w:val="28"/>
              </w:rPr>
              <w:t>Voting</w:t>
            </w:r>
            <w:r>
              <w:rPr>
                <w:spacing w:val="-5"/>
                <w:sz w:val="28"/>
              </w:rPr>
              <w:t xml:space="preserve"> </w:t>
            </w:r>
            <w:r>
              <w:rPr>
                <w:spacing w:val="-2"/>
                <w:sz w:val="28"/>
              </w:rPr>
              <w:t>Rights</w:t>
            </w:r>
          </w:p>
        </w:tc>
        <w:tc>
          <w:tcPr>
            <w:tcW w:w="1724" w:type="dxa"/>
          </w:tcPr>
          <w:p w14:paraId="78094E37" w14:textId="77777777" w:rsidR="00EB78C7" w:rsidRDefault="00FB2992">
            <w:pPr>
              <w:pStyle w:val="TableParagraph"/>
              <w:spacing w:before="144" w:line="317" w:lineRule="exact"/>
              <w:ind w:right="49"/>
              <w:jc w:val="right"/>
              <w:rPr>
                <w:sz w:val="28"/>
              </w:rPr>
            </w:pPr>
            <w:r>
              <w:rPr>
                <w:sz w:val="28"/>
              </w:rPr>
              <w:t>3</w:t>
            </w:r>
          </w:p>
        </w:tc>
      </w:tr>
    </w:tbl>
    <w:p w14:paraId="6936FCFE" w14:textId="77777777" w:rsidR="00EB78C7" w:rsidRDefault="00FB2992">
      <w:pPr>
        <w:pStyle w:val="ListParagraph"/>
        <w:numPr>
          <w:ilvl w:val="1"/>
          <w:numId w:val="10"/>
        </w:numPr>
        <w:tabs>
          <w:tab w:val="left" w:pos="3700"/>
          <w:tab w:val="left" w:pos="3701"/>
        </w:tabs>
        <w:spacing w:before="8" w:line="342" w:lineRule="exact"/>
        <w:rPr>
          <w:sz w:val="28"/>
        </w:rPr>
      </w:pPr>
      <w:r>
        <w:rPr>
          <w:spacing w:val="-2"/>
          <w:sz w:val="28"/>
        </w:rPr>
        <w:t>Qualifications</w:t>
      </w:r>
    </w:p>
    <w:p w14:paraId="7D94979A" w14:textId="77777777" w:rsidR="00EB78C7" w:rsidRDefault="00FB2992">
      <w:pPr>
        <w:pStyle w:val="ListParagraph"/>
        <w:numPr>
          <w:ilvl w:val="1"/>
          <w:numId w:val="10"/>
        </w:numPr>
        <w:tabs>
          <w:tab w:val="left" w:pos="3700"/>
          <w:tab w:val="left" w:pos="3701"/>
        </w:tabs>
        <w:spacing w:line="240" w:lineRule="auto"/>
        <w:rPr>
          <w:sz w:val="28"/>
        </w:rPr>
      </w:pPr>
      <w:r>
        <w:rPr>
          <w:spacing w:val="-4"/>
          <w:sz w:val="28"/>
        </w:rPr>
        <w:t>Dues</w:t>
      </w:r>
    </w:p>
    <w:p w14:paraId="4888EE66" w14:textId="77777777" w:rsidR="00EB78C7" w:rsidRDefault="00FB2992">
      <w:pPr>
        <w:pStyle w:val="ListParagraph"/>
        <w:numPr>
          <w:ilvl w:val="1"/>
          <w:numId w:val="10"/>
        </w:numPr>
        <w:tabs>
          <w:tab w:val="left" w:pos="3700"/>
          <w:tab w:val="left" w:pos="3701"/>
        </w:tabs>
        <w:spacing w:before="2"/>
        <w:rPr>
          <w:sz w:val="28"/>
        </w:rPr>
      </w:pPr>
      <w:r>
        <w:rPr>
          <w:sz w:val="28"/>
        </w:rPr>
        <w:t>Member</w:t>
      </w:r>
      <w:r>
        <w:rPr>
          <w:spacing w:val="-3"/>
          <w:sz w:val="28"/>
        </w:rPr>
        <w:t xml:space="preserve"> </w:t>
      </w:r>
      <w:r>
        <w:rPr>
          <w:sz w:val="28"/>
        </w:rPr>
        <w:t>in</w:t>
      </w:r>
      <w:r>
        <w:rPr>
          <w:spacing w:val="-4"/>
          <w:sz w:val="28"/>
        </w:rPr>
        <w:t xml:space="preserve"> </w:t>
      </w:r>
      <w:r>
        <w:rPr>
          <w:sz w:val="28"/>
        </w:rPr>
        <w:t>Good</w:t>
      </w:r>
      <w:r>
        <w:rPr>
          <w:spacing w:val="-3"/>
          <w:sz w:val="28"/>
        </w:rPr>
        <w:t xml:space="preserve"> </w:t>
      </w:r>
      <w:r>
        <w:rPr>
          <w:spacing w:val="-2"/>
          <w:sz w:val="28"/>
        </w:rPr>
        <w:t>Standing</w:t>
      </w:r>
    </w:p>
    <w:p w14:paraId="482E97D8" w14:textId="77777777" w:rsidR="00EB78C7" w:rsidRDefault="00FB2992">
      <w:pPr>
        <w:pStyle w:val="ListParagraph"/>
        <w:numPr>
          <w:ilvl w:val="1"/>
          <w:numId w:val="10"/>
        </w:numPr>
        <w:tabs>
          <w:tab w:val="left" w:pos="3700"/>
          <w:tab w:val="left" w:pos="3701"/>
        </w:tabs>
        <w:rPr>
          <w:sz w:val="28"/>
        </w:rPr>
      </w:pPr>
      <w:r>
        <w:rPr>
          <w:spacing w:val="-2"/>
          <w:sz w:val="28"/>
        </w:rPr>
        <w:t>Covenants</w:t>
      </w:r>
    </w:p>
    <w:p w14:paraId="3E841CAD" w14:textId="77777777" w:rsidR="00EB78C7" w:rsidRDefault="00FB2992">
      <w:pPr>
        <w:pStyle w:val="ListParagraph"/>
        <w:numPr>
          <w:ilvl w:val="1"/>
          <w:numId w:val="10"/>
        </w:numPr>
        <w:tabs>
          <w:tab w:val="left" w:pos="3700"/>
          <w:tab w:val="left" w:pos="3701"/>
        </w:tabs>
        <w:spacing w:before="1"/>
        <w:rPr>
          <w:sz w:val="28"/>
        </w:rPr>
      </w:pPr>
      <w:r>
        <w:rPr>
          <w:spacing w:val="-2"/>
          <w:sz w:val="28"/>
        </w:rPr>
        <w:t>Majority</w:t>
      </w:r>
    </w:p>
    <w:p w14:paraId="6D4CDF34" w14:textId="77777777" w:rsidR="00EB78C7" w:rsidRDefault="00FB2992">
      <w:pPr>
        <w:pStyle w:val="ListParagraph"/>
        <w:numPr>
          <w:ilvl w:val="1"/>
          <w:numId w:val="10"/>
        </w:numPr>
        <w:tabs>
          <w:tab w:val="left" w:pos="3700"/>
          <w:tab w:val="left" w:pos="3701"/>
        </w:tabs>
        <w:rPr>
          <w:sz w:val="28"/>
        </w:rPr>
      </w:pPr>
      <w:r>
        <w:rPr>
          <w:spacing w:val="-2"/>
          <w:sz w:val="28"/>
        </w:rPr>
        <w:t>Quorum</w:t>
      </w:r>
    </w:p>
    <w:p w14:paraId="391BBD3C" w14:textId="77777777" w:rsidR="00EB78C7" w:rsidRDefault="00FB2992">
      <w:pPr>
        <w:pStyle w:val="ListParagraph"/>
        <w:numPr>
          <w:ilvl w:val="1"/>
          <w:numId w:val="10"/>
        </w:numPr>
        <w:tabs>
          <w:tab w:val="left" w:pos="3700"/>
          <w:tab w:val="left" w:pos="3701"/>
        </w:tabs>
        <w:rPr>
          <w:sz w:val="28"/>
        </w:rPr>
      </w:pPr>
      <w:r>
        <w:rPr>
          <w:spacing w:val="-2"/>
          <w:sz w:val="28"/>
        </w:rPr>
        <w:t>Nominations</w:t>
      </w:r>
    </w:p>
    <w:p w14:paraId="78377DA3" w14:textId="77777777" w:rsidR="00EB78C7" w:rsidRDefault="00FB2992">
      <w:pPr>
        <w:tabs>
          <w:tab w:val="left" w:pos="2980"/>
          <w:tab w:val="right" w:pos="9462"/>
        </w:tabs>
        <w:spacing w:before="342"/>
        <w:ind w:left="820"/>
        <w:rPr>
          <w:sz w:val="28"/>
        </w:rPr>
      </w:pPr>
      <w:r>
        <w:rPr>
          <w:sz w:val="28"/>
        </w:rPr>
        <w:t>ARTICLE</w:t>
      </w:r>
      <w:r>
        <w:rPr>
          <w:spacing w:val="-8"/>
          <w:sz w:val="28"/>
        </w:rPr>
        <w:t xml:space="preserve"> </w:t>
      </w:r>
      <w:r>
        <w:rPr>
          <w:spacing w:val="-10"/>
          <w:sz w:val="28"/>
        </w:rPr>
        <w:t>V</w:t>
      </w:r>
      <w:r>
        <w:rPr>
          <w:sz w:val="28"/>
        </w:rPr>
        <w:tab/>
        <w:t>Officers</w:t>
      </w:r>
      <w:r>
        <w:rPr>
          <w:spacing w:val="-2"/>
          <w:sz w:val="28"/>
        </w:rPr>
        <w:t xml:space="preserve"> </w:t>
      </w:r>
      <w:r>
        <w:rPr>
          <w:sz w:val="28"/>
        </w:rPr>
        <w:t>&amp;</w:t>
      </w:r>
      <w:r>
        <w:rPr>
          <w:spacing w:val="-3"/>
          <w:sz w:val="28"/>
        </w:rPr>
        <w:t xml:space="preserve"> </w:t>
      </w:r>
      <w:r>
        <w:rPr>
          <w:spacing w:val="-2"/>
          <w:sz w:val="28"/>
        </w:rPr>
        <w:t>Responsibilities</w:t>
      </w:r>
      <w:r>
        <w:rPr>
          <w:sz w:val="28"/>
        </w:rPr>
        <w:tab/>
      </w:r>
      <w:r>
        <w:rPr>
          <w:spacing w:val="-10"/>
          <w:sz w:val="28"/>
        </w:rPr>
        <w:t>4</w:t>
      </w:r>
    </w:p>
    <w:p w14:paraId="03DBC410" w14:textId="77777777" w:rsidR="00EB78C7" w:rsidRDefault="00FB2992">
      <w:pPr>
        <w:pStyle w:val="ListParagraph"/>
        <w:numPr>
          <w:ilvl w:val="1"/>
          <w:numId w:val="9"/>
        </w:numPr>
        <w:tabs>
          <w:tab w:val="left" w:pos="3700"/>
          <w:tab w:val="left" w:pos="3701"/>
        </w:tabs>
        <w:spacing w:before="2"/>
        <w:rPr>
          <w:sz w:val="28"/>
        </w:rPr>
      </w:pPr>
      <w:r>
        <w:rPr>
          <w:spacing w:val="-2"/>
          <w:sz w:val="28"/>
        </w:rPr>
        <w:t>Designation</w:t>
      </w:r>
    </w:p>
    <w:p w14:paraId="20FD5861" w14:textId="77777777" w:rsidR="00EB78C7" w:rsidRDefault="00FB2992">
      <w:pPr>
        <w:pStyle w:val="ListParagraph"/>
        <w:numPr>
          <w:ilvl w:val="1"/>
          <w:numId w:val="9"/>
        </w:numPr>
        <w:tabs>
          <w:tab w:val="left" w:pos="3700"/>
          <w:tab w:val="left" w:pos="3701"/>
        </w:tabs>
        <w:rPr>
          <w:sz w:val="28"/>
        </w:rPr>
      </w:pPr>
      <w:r>
        <w:rPr>
          <w:sz w:val="28"/>
        </w:rPr>
        <w:t>Election</w:t>
      </w:r>
      <w:r>
        <w:rPr>
          <w:spacing w:val="-6"/>
          <w:sz w:val="28"/>
        </w:rPr>
        <w:t xml:space="preserve"> </w:t>
      </w:r>
      <w:r>
        <w:rPr>
          <w:sz w:val="28"/>
        </w:rPr>
        <w:t>of</w:t>
      </w:r>
      <w:r>
        <w:rPr>
          <w:spacing w:val="-3"/>
          <w:sz w:val="28"/>
        </w:rPr>
        <w:t xml:space="preserve"> </w:t>
      </w:r>
      <w:r>
        <w:rPr>
          <w:spacing w:val="-2"/>
          <w:sz w:val="28"/>
        </w:rPr>
        <w:t>Officers</w:t>
      </w:r>
    </w:p>
    <w:p w14:paraId="32344E6A" w14:textId="77777777" w:rsidR="00EB78C7" w:rsidRDefault="00FB2992">
      <w:pPr>
        <w:pStyle w:val="ListParagraph"/>
        <w:numPr>
          <w:ilvl w:val="1"/>
          <w:numId w:val="9"/>
        </w:numPr>
        <w:tabs>
          <w:tab w:val="left" w:pos="3700"/>
          <w:tab w:val="left" w:pos="3701"/>
        </w:tabs>
        <w:rPr>
          <w:sz w:val="28"/>
        </w:rPr>
      </w:pPr>
      <w:r>
        <w:rPr>
          <w:sz w:val="28"/>
        </w:rPr>
        <w:t>Resignation</w:t>
      </w:r>
      <w:r>
        <w:rPr>
          <w:spacing w:val="-5"/>
          <w:sz w:val="28"/>
        </w:rPr>
        <w:t xml:space="preserve"> </w:t>
      </w:r>
      <w:r>
        <w:rPr>
          <w:sz w:val="28"/>
        </w:rPr>
        <w:t>and</w:t>
      </w:r>
      <w:r>
        <w:rPr>
          <w:spacing w:val="-6"/>
          <w:sz w:val="28"/>
        </w:rPr>
        <w:t xml:space="preserve"> </w:t>
      </w:r>
      <w:r>
        <w:rPr>
          <w:sz w:val="28"/>
        </w:rPr>
        <w:t>Removal</w:t>
      </w:r>
      <w:r>
        <w:rPr>
          <w:spacing w:val="-4"/>
          <w:sz w:val="28"/>
        </w:rPr>
        <w:t xml:space="preserve"> </w:t>
      </w:r>
      <w:r>
        <w:rPr>
          <w:sz w:val="28"/>
        </w:rPr>
        <w:t>of</w:t>
      </w:r>
      <w:r>
        <w:rPr>
          <w:spacing w:val="-3"/>
          <w:sz w:val="28"/>
        </w:rPr>
        <w:t xml:space="preserve"> </w:t>
      </w:r>
      <w:r>
        <w:rPr>
          <w:spacing w:val="-2"/>
          <w:sz w:val="28"/>
        </w:rPr>
        <w:t>Officers</w:t>
      </w:r>
    </w:p>
    <w:p w14:paraId="1BB115CC" w14:textId="77777777" w:rsidR="00EB78C7" w:rsidRDefault="00FB2992">
      <w:pPr>
        <w:pStyle w:val="ListParagraph"/>
        <w:numPr>
          <w:ilvl w:val="1"/>
          <w:numId w:val="9"/>
        </w:numPr>
        <w:tabs>
          <w:tab w:val="left" w:pos="3700"/>
          <w:tab w:val="left" w:pos="3701"/>
        </w:tabs>
        <w:spacing w:before="1"/>
        <w:rPr>
          <w:sz w:val="28"/>
        </w:rPr>
      </w:pPr>
      <w:r>
        <w:rPr>
          <w:spacing w:val="-2"/>
          <w:sz w:val="28"/>
        </w:rPr>
        <w:t>Vacancies</w:t>
      </w:r>
    </w:p>
    <w:p w14:paraId="739DEC0D" w14:textId="77777777" w:rsidR="00EB78C7" w:rsidRDefault="00FB2992">
      <w:pPr>
        <w:pStyle w:val="ListParagraph"/>
        <w:numPr>
          <w:ilvl w:val="1"/>
          <w:numId w:val="9"/>
        </w:numPr>
        <w:tabs>
          <w:tab w:val="left" w:pos="3700"/>
          <w:tab w:val="left" w:pos="3701"/>
        </w:tabs>
        <w:rPr>
          <w:sz w:val="28"/>
        </w:rPr>
      </w:pPr>
      <w:r>
        <w:rPr>
          <w:spacing w:val="-2"/>
          <w:sz w:val="28"/>
        </w:rPr>
        <w:t>President</w:t>
      </w:r>
    </w:p>
    <w:p w14:paraId="0C75B0BA" w14:textId="77777777" w:rsidR="00EB78C7" w:rsidRDefault="00FB2992">
      <w:pPr>
        <w:pStyle w:val="ListParagraph"/>
        <w:numPr>
          <w:ilvl w:val="1"/>
          <w:numId w:val="9"/>
        </w:numPr>
        <w:tabs>
          <w:tab w:val="left" w:pos="3700"/>
          <w:tab w:val="left" w:pos="3701"/>
        </w:tabs>
        <w:spacing w:before="2"/>
        <w:rPr>
          <w:sz w:val="28"/>
        </w:rPr>
      </w:pPr>
      <w:r>
        <w:rPr>
          <w:sz w:val="28"/>
        </w:rPr>
        <w:t>Vice</w:t>
      </w:r>
      <w:r>
        <w:rPr>
          <w:spacing w:val="-6"/>
          <w:sz w:val="28"/>
        </w:rPr>
        <w:t xml:space="preserve"> </w:t>
      </w:r>
      <w:r>
        <w:rPr>
          <w:spacing w:val="-2"/>
          <w:sz w:val="28"/>
        </w:rPr>
        <w:t>President</w:t>
      </w:r>
    </w:p>
    <w:p w14:paraId="7ACFAB33" w14:textId="24DB1355" w:rsidR="00EB78C7" w:rsidRPr="005C5676" w:rsidRDefault="00FB2992" w:rsidP="005C5676">
      <w:pPr>
        <w:pStyle w:val="ListParagraph"/>
        <w:numPr>
          <w:ilvl w:val="1"/>
          <w:numId w:val="9"/>
        </w:numPr>
        <w:tabs>
          <w:tab w:val="left" w:pos="3700"/>
          <w:tab w:val="left" w:pos="3701"/>
        </w:tabs>
        <w:rPr>
          <w:sz w:val="28"/>
        </w:rPr>
      </w:pPr>
      <w:r>
        <w:rPr>
          <w:spacing w:val="-2"/>
          <w:sz w:val="28"/>
        </w:rPr>
        <w:t>Recording/Corresponding</w:t>
      </w:r>
      <w:r>
        <w:rPr>
          <w:spacing w:val="24"/>
          <w:sz w:val="28"/>
        </w:rPr>
        <w:t xml:space="preserve"> </w:t>
      </w:r>
      <w:r>
        <w:rPr>
          <w:spacing w:val="-2"/>
          <w:sz w:val="28"/>
        </w:rPr>
        <w:t>Secretary</w:t>
      </w:r>
    </w:p>
    <w:p w14:paraId="0BE7BCFD" w14:textId="77777777" w:rsidR="00EB78C7" w:rsidRDefault="00FB2992">
      <w:pPr>
        <w:pStyle w:val="ListParagraph"/>
        <w:numPr>
          <w:ilvl w:val="1"/>
          <w:numId w:val="9"/>
        </w:numPr>
        <w:tabs>
          <w:tab w:val="left" w:pos="3700"/>
          <w:tab w:val="left" w:pos="3701"/>
        </w:tabs>
        <w:rPr>
          <w:sz w:val="28"/>
        </w:rPr>
      </w:pPr>
      <w:r>
        <w:rPr>
          <w:spacing w:val="-2"/>
          <w:sz w:val="28"/>
        </w:rPr>
        <w:t>Treasurer</w:t>
      </w:r>
    </w:p>
    <w:p w14:paraId="5449FA52" w14:textId="77777777" w:rsidR="00EB78C7" w:rsidRDefault="00EB78C7">
      <w:pPr>
        <w:pStyle w:val="BodyText"/>
        <w:rPr>
          <w:sz w:val="28"/>
        </w:rPr>
      </w:pPr>
    </w:p>
    <w:p w14:paraId="3514EF69" w14:textId="77777777" w:rsidR="00EB78C7" w:rsidRDefault="00FB2992">
      <w:pPr>
        <w:tabs>
          <w:tab w:val="left" w:pos="2980"/>
          <w:tab w:val="left" w:pos="9320"/>
        </w:tabs>
        <w:spacing w:line="341" w:lineRule="exact"/>
        <w:ind w:left="820"/>
        <w:rPr>
          <w:sz w:val="28"/>
        </w:rPr>
      </w:pPr>
      <w:r>
        <w:rPr>
          <w:sz w:val="28"/>
        </w:rPr>
        <w:t>ARTICLE</w:t>
      </w:r>
      <w:r>
        <w:rPr>
          <w:spacing w:val="-8"/>
          <w:sz w:val="28"/>
        </w:rPr>
        <w:t xml:space="preserve"> </w:t>
      </w:r>
      <w:r>
        <w:rPr>
          <w:spacing w:val="-5"/>
          <w:sz w:val="28"/>
        </w:rPr>
        <w:t>VI</w:t>
      </w:r>
      <w:r>
        <w:rPr>
          <w:sz w:val="28"/>
        </w:rPr>
        <w:tab/>
      </w:r>
      <w:r>
        <w:rPr>
          <w:spacing w:val="-2"/>
          <w:sz w:val="28"/>
        </w:rPr>
        <w:t>Committees</w:t>
      </w:r>
      <w:r>
        <w:rPr>
          <w:sz w:val="28"/>
        </w:rPr>
        <w:tab/>
      </w:r>
      <w:r>
        <w:rPr>
          <w:spacing w:val="-10"/>
          <w:sz w:val="28"/>
        </w:rPr>
        <w:t>5</w:t>
      </w:r>
    </w:p>
    <w:p w14:paraId="7F315DE4" w14:textId="77777777" w:rsidR="00EB78C7" w:rsidRDefault="00FB2992">
      <w:pPr>
        <w:pStyle w:val="ListParagraph"/>
        <w:numPr>
          <w:ilvl w:val="1"/>
          <w:numId w:val="8"/>
        </w:numPr>
        <w:tabs>
          <w:tab w:val="left" w:pos="3700"/>
          <w:tab w:val="left" w:pos="3701"/>
        </w:tabs>
        <w:rPr>
          <w:sz w:val="28"/>
        </w:rPr>
      </w:pPr>
      <w:r>
        <w:rPr>
          <w:spacing w:val="-2"/>
          <w:sz w:val="28"/>
        </w:rPr>
        <w:t>Committees</w:t>
      </w:r>
    </w:p>
    <w:p w14:paraId="23EBF05C" w14:textId="77777777" w:rsidR="00EB78C7" w:rsidRDefault="00FB2992">
      <w:pPr>
        <w:pStyle w:val="ListParagraph"/>
        <w:numPr>
          <w:ilvl w:val="1"/>
          <w:numId w:val="8"/>
        </w:numPr>
        <w:tabs>
          <w:tab w:val="left" w:pos="3700"/>
          <w:tab w:val="left" w:pos="3701"/>
        </w:tabs>
        <w:spacing w:before="2"/>
        <w:rPr>
          <w:sz w:val="28"/>
        </w:rPr>
      </w:pPr>
      <w:r>
        <w:rPr>
          <w:spacing w:val="-2"/>
          <w:sz w:val="28"/>
        </w:rPr>
        <w:t>Chairman</w:t>
      </w:r>
    </w:p>
    <w:p w14:paraId="2D70CF11" w14:textId="77777777" w:rsidR="00EB78C7" w:rsidRDefault="00FB2992">
      <w:pPr>
        <w:pStyle w:val="ListParagraph"/>
        <w:numPr>
          <w:ilvl w:val="1"/>
          <w:numId w:val="8"/>
        </w:numPr>
        <w:tabs>
          <w:tab w:val="left" w:pos="3700"/>
          <w:tab w:val="left" w:pos="3701"/>
        </w:tabs>
        <w:rPr>
          <w:sz w:val="28"/>
        </w:rPr>
      </w:pPr>
      <w:r>
        <w:rPr>
          <w:spacing w:val="-2"/>
          <w:sz w:val="28"/>
        </w:rPr>
        <w:t>Vacancies</w:t>
      </w:r>
    </w:p>
    <w:p w14:paraId="5BC48A41" w14:textId="77777777" w:rsidR="00EB78C7" w:rsidRDefault="00FB2992">
      <w:pPr>
        <w:pStyle w:val="ListParagraph"/>
        <w:numPr>
          <w:ilvl w:val="1"/>
          <w:numId w:val="8"/>
        </w:numPr>
        <w:tabs>
          <w:tab w:val="left" w:pos="3700"/>
          <w:tab w:val="left" w:pos="3701"/>
        </w:tabs>
        <w:rPr>
          <w:sz w:val="28"/>
        </w:rPr>
      </w:pPr>
      <w:r>
        <w:rPr>
          <w:spacing w:val="-2"/>
          <w:sz w:val="28"/>
        </w:rPr>
        <w:t>Quorum</w:t>
      </w:r>
    </w:p>
    <w:p w14:paraId="1DF8B99B" w14:textId="77777777" w:rsidR="00EB78C7" w:rsidRDefault="00FB2992">
      <w:pPr>
        <w:pStyle w:val="ListParagraph"/>
        <w:numPr>
          <w:ilvl w:val="1"/>
          <w:numId w:val="8"/>
        </w:numPr>
        <w:tabs>
          <w:tab w:val="left" w:pos="3700"/>
          <w:tab w:val="left" w:pos="3701"/>
        </w:tabs>
        <w:spacing w:before="2"/>
        <w:rPr>
          <w:sz w:val="28"/>
        </w:rPr>
      </w:pPr>
      <w:r>
        <w:rPr>
          <w:spacing w:val="-2"/>
          <w:sz w:val="28"/>
        </w:rPr>
        <w:t>Rules</w:t>
      </w:r>
    </w:p>
    <w:p w14:paraId="69F5288D" w14:textId="77777777" w:rsidR="00EB78C7" w:rsidRDefault="00FB2992">
      <w:pPr>
        <w:pStyle w:val="ListParagraph"/>
        <w:numPr>
          <w:ilvl w:val="1"/>
          <w:numId w:val="8"/>
        </w:numPr>
        <w:tabs>
          <w:tab w:val="left" w:pos="3700"/>
          <w:tab w:val="left" w:pos="3701"/>
        </w:tabs>
        <w:rPr>
          <w:sz w:val="28"/>
        </w:rPr>
      </w:pPr>
      <w:r>
        <w:rPr>
          <w:sz w:val="28"/>
        </w:rPr>
        <w:t>Standing</w:t>
      </w:r>
      <w:r>
        <w:rPr>
          <w:spacing w:val="-8"/>
          <w:sz w:val="28"/>
        </w:rPr>
        <w:t xml:space="preserve"> </w:t>
      </w:r>
      <w:r>
        <w:rPr>
          <w:spacing w:val="-2"/>
          <w:sz w:val="28"/>
        </w:rPr>
        <w:t>Committees</w:t>
      </w:r>
    </w:p>
    <w:p w14:paraId="7D21A0BB" w14:textId="77777777" w:rsidR="00EB78C7" w:rsidRDefault="00EB78C7">
      <w:pPr>
        <w:pStyle w:val="BodyText"/>
        <w:rPr>
          <w:sz w:val="28"/>
        </w:rPr>
      </w:pPr>
    </w:p>
    <w:p w14:paraId="0E201B46" w14:textId="0B1BE1F0" w:rsidR="00EB78C7" w:rsidRDefault="00FB2992">
      <w:pPr>
        <w:tabs>
          <w:tab w:val="left" w:pos="2980"/>
          <w:tab w:val="left" w:pos="9320"/>
        </w:tabs>
        <w:ind w:left="820"/>
        <w:rPr>
          <w:sz w:val="28"/>
        </w:rPr>
      </w:pPr>
      <w:r>
        <w:rPr>
          <w:sz w:val="28"/>
        </w:rPr>
        <w:t>ARTICLE</w:t>
      </w:r>
      <w:r>
        <w:rPr>
          <w:spacing w:val="-8"/>
          <w:sz w:val="28"/>
        </w:rPr>
        <w:t xml:space="preserve"> </w:t>
      </w:r>
      <w:r>
        <w:rPr>
          <w:spacing w:val="-5"/>
          <w:sz w:val="28"/>
        </w:rPr>
        <w:t>VII</w:t>
      </w:r>
      <w:r>
        <w:rPr>
          <w:sz w:val="28"/>
        </w:rPr>
        <w:tab/>
      </w:r>
      <w:r>
        <w:rPr>
          <w:spacing w:val="-2"/>
          <w:sz w:val="28"/>
        </w:rPr>
        <w:t>Meetings</w:t>
      </w:r>
      <w:r>
        <w:rPr>
          <w:sz w:val="28"/>
        </w:rPr>
        <w:tab/>
      </w:r>
      <w:r>
        <w:rPr>
          <w:spacing w:val="-10"/>
          <w:sz w:val="28"/>
        </w:rPr>
        <w:t>6</w:t>
      </w:r>
    </w:p>
    <w:p w14:paraId="00C3114B" w14:textId="77777777" w:rsidR="00EB78C7" w:rsidRDefault="00EB78C7">
      <w:pPr>
        <w:rPr>
          <w:sz w:val="28"/>
        </w:rPr>
        <w:sectPr w:rsidR="00EB78C7">
          <w:footerReference w:type="default" r:id="rId7"/>
          <w:pgSz w:w="12240" w:h="15840"/>
          <w:pgMar w:top="1060" w:right="980" w:bottom="840" w:left="980" w:header="0" w:footer="655" w:gutter="0"/>
          <w:pgNumType w:start="1"/>
          <w:cols w:space="720"/>
        </w:sectPr>
      </w:pPr>
    </w:p>
    <w:p w14:paraId="567B1AF3" w14:textId="77777777" w:rsidR="00EB78C7" w:rsidRDefault="00FB2992">
      <w:pPr>
        <w:pStyle w:val="ListParagraph"/>
        <w:numPr>
          <w:ilvl w:val="1"/>
          <w:numId w:val="7"/>
        </w:numPr>
        <w:tabs>
          <w:tab w:val="left" w:pos="3700"/>
          <w:tab w:val="left" w:pos="3701"/>
        </w:tabs>
        <w:spacing w:before="19"/>
        <w:rPr>
          <w:sz w:val="28"/>
        </w:rPr>
      </w:pPr>
      <w:r>
        <w:rPr>
          <w:sz w:val="28"/>
        </w:rPr>
        <w:lastRenderedPageBreak/>
        <w:t>Association</w:t>
      </w:r>
      <w:r>
        <w:rPr>
          <w:spacing w:val="-11"/>
          <w:sz w:val="28"/>
        </w:rPr>
        <w:t xml:space="preserve"> </w:t>
      </w:r>
      <w:r>
        <w:rPr>
          <w:spacing w:val="-2"/>
          <w:sz w:val="28"/>
        </w:rPr>
        <w:t>Responsibilities</w:t>
      </w:r>
    </w:p>
    <w:p w14:paraId="4BC5B8AA" w14:textId="77777777" w:rsidR="00EB78C7" w:rsidRDefault="00FB2992">
      <w:pPr>
        <w:pStyle w:val="ListParagraph"/>
        <w:numPr>
          <w:ilvl w:val="1"/>
          <w:numId w:val="7"/>
        </w:numPr>
        <w:tabs>
          <w:tab w:val="left" w:pos="3700"/>
          <w:tab w:val="left" w:pos="3701"/>
        </w:tabs>
        <w:rPr>
          <w:sz w:val="28"/>
        </w:rPr>
      </w:pPr>
      <w:r>
        <w:rPr>
          <w:sz w:val="28"/>
        </w:rPr>
        <w:t>Place</w:t>
      </w:r>
      <w:r>
        <w:rPr>
          <w:spacing w:val="-4"/>
          <w:sz w:val="28"/>
        </w:rPr>
        <w:t xml:space="preserve"> </w:t>
      </w:r>
      <w:r>
        <w:rPr>
          <w:sz w:val="28"/>
        </w:rPr>
        <w:t>of</w:t>
      </w:r>
      <w:r>
        <w:rPr>
          <w:spacing w:val="-2"/>
          <w:sz w:val="28"/>
        </w:rPr>
        <w:t xml:space="preserve"> Meetings</w:t>
      </w:r>
    </w:p>
    <w:p w14:paraId="7B4A35A2" w14:textId="77777777" w:rsidR="00EB78C7" w:rsidRDefault="00FB2992">
      <w:pPr>
        <w:pStyle w:val="ListParagraph"/>
        <w:numPr>
          <w:ilvl w:val="1"/>
          <w:numId w:val="7"/>
        </w:numPr>
        <w:tabs>
          <w:tab w:val="left" w:pos="3700"/>
          <w:tab w:val="left" w:pos="3701"/>
        </w:tabs>
        <w:spacing w:before="2"/>
        <w:rPr>
          <w:sz w:val="28"/>
        </w:rPr>
      </w:pPr>
      <w:r>
        <w:rPr>
          <w:sz w:val="28"/>
        </w:rPr>
        <w:t>Regular</w:t>
      </w:r>
      <w:r>
        <w:rPr>
          <w:spacing w:val="-4"/>
          <w:sz w:val="28"/>
        </w:rPr>
        <w:t xml:space="preserve"> </w:t>
      </w:r>
      <w:r>
        <w:rPr>
          <w:spacing w:val="-2"/>
          <w:sz w:val="28"/>
        </w:rPr>
        <w:t>Meetings</w:t>
      </w:r>
    </w:p>
    <w:p w14:paraId="68F88CEC" w14:textId="77777777" w:rsidR="00EB78C7" w:rsidRDefault="00FB2992">
      <w:pPr>
        <w:pStyle w:val="ListParagraph"/>
        <w:numPr>
          <w:ilvl w:val="1"/>
          <w:numId w:val="7"/>
        </w:numPr>
        <w:tabs>
          <w:tab w:val="left" w:pos="3700"/>
          <w:tab w:val="left" w:pos="3701"/>
        </w:tabs>
        <w:rPr>
          <w:sz w:val="28"/>
        </w:rPr>
      </w:pPr>
      <w:r>
        <w:rPr>
          <w:sz w:val="28"/>
        </w:rPr>
        <w:t>Special</w:t>
      </w:r>
      <w:r>
        <w:rPr>
          <w:spacing w:val="-5"/>
          <w:sz w:val="28"/>
        </w:rPr>
        <w:t xml:space="preserve"> </w:t>
      </w:r>
      <w:r>
        <w:rPr>
          <w:spacing w:val="-2"/>
          <w:sz w:val="28"/>
        </w:rPr>
        <w:t>Meetings</w:t>
      </w:r>
    </w:p>
    <w:p w14:paraId="22432A5B" w14:textId="77777777" w:rsidR="00EB78C7" w:rsidRDefault="00FB2992">
      <w:pPr>
        <w:pStyle w:val="ListParagraph"/>
        <w:numPr>
          <w:ilvl w:val="1"/>
          <w:numId w:val="7"/>
        </w:numPr>
        <w:tabs>
          <w:tab w:val="left" w:pos="3700"/>
          <w:tab w:val="left" w:pos="3701"/>
        </w:tabs>
        <w:spacing w:before="2"/>
        <w:rPr>
          <w:sz w:val="28"/>
        </w:rPr>
      </w:pPr>
      <w:r>
        <w:rPr>
          <w:sz w:val="28"/>
        </w:rPr>
        <w:t>Notice</w:t>
      </w:r>
      <w:r>
        <w:rPr>
          <w:spacing w:val="-6"/>
          <w:sz w:val="28"/>
        </w:rPr>
        <w:t xml:space="preserve"> </w:t>
      </w:r>
      <w:r>
        <w:rPr>
          <w:sz w:val="28"/>
        </w:rPr>
        <w:t>of</w:t>
      </w:r>
      <w:r>
        <w:rPr>
          <w:spacing w:val="-2"/>
          <w:sz w:val="28"/>
        </w:rPr>
        <w:t xml:space="preserve"> Meetings</w:t>
      </w:r>
    </w:p>
    <w:p w14:paraId="05BC98C3" w14:textId="77777777" w:rsidR="00EB78C7" w:rsidRDefault="00FB2992">
      <w:pPr>
        <w:pStyle w:val="ListParagraph"/>
        <w:numPr>
          <w:ilvl w:val="1"/>
          <w:numId w:val="7"/>
        </w:numPr>
        <w:tabs>
          <w:tab w:val="left" w:pos="3700"/>
          <w:tab w:val="left" w:pos="3701"/>
        </w:tabs>
        <w:rPr>
          <w:sz w:val="28"/>
        </w:rPr>
      </w:pPr>
      <w:r>
        <w:rPr>
          <w:sz w:val="28"/>
        </w:rPr>
        <w:t>Order</w:t>
      </w:r>
      <w:r>
        <w:rPr>
          <w:spacing w:val="-5"/>
          <w:sz w:val="28"/>
        </w:rPr>
        <w:t xml:space="preserve"> </w:t>
      </w:r>
      <w:r>
        <w:rPr>
          <w:sz w:val="28"/>
        </w:rPr>
        <w:t>of</w:t>
      </w:r>
      <w:r>
        <w:rPr>
          <w:spacing w:val="-3"/>
          <w:sz w:val="28"/>
        </w:rPr>
        <w:t xml:space="preserve"> </w:t>
      </w:r>
      <w:r>
        <w:rPr>
          <w:spacing w:val="-2"/>
          <w:sz w:val="28"/>
        </w:rPr>
        <w:t>Business</w:t>
      </w:r>
    </w:p>
    <w:p w14:paraId="2F3D310E" w14:textId="77777777" w:rsidR="00EB78C7" w:rsidRDefault="00EB78C7">
      <w:pPr>
        <w:pStyle w:val="BodyText"/>
        <w:rPr>
          <w:sz w:val="20"/>
        </w:rPr>
      </w:pPr>
    </w:p>
    <w:p w14:paraId="598FB31C" w14:textId="77777777" w:rsidR="00EB78C7" w:rsidRDefault="00EB78C7">
      <w:pPr>
        <w:pStyle w:val="BodyText"/>
        <w:spacing w:before="7"/>
        <w:rPr>
          <w:sz w:val="12"/>
        </w:rPr>
      </w:pPr>
    </w:p>
    <w:tbl>
      <w:tblPr>
        <w:tblW w:w="0" w:type="auto"/>
        <w:tblInd w:w="777" w:type="dxa"/>
        <w:tblLayout w:type="fixed"/>
        <w:tblCellMar>
          <w:left w:w="0" w:type="dxa"/>
          <w:right w:w="0" w:type="dxa"/>
        </w:tblCellMar>
        <w:tblLook w:val="01E0" w:firstRow="1" w:lastRow="1" w:firstColumn="1" w:lastColumn="1" w:noHBand="0" w:noVBand="0"/>
      </w:tblPr>
      <w:tblGrid>
        <w:gridCol w:w="1808"/>
        <w:gridCol w:w="1054"/>
        <w:gridCol w:w="4543"/>
        <w:gridCol w:w="1338"/>
      </w:tblGrid>
      <w:tr w:rsidR="00EB78C7" w14:paraId="78B9B223" w14:textId="77777777">
        <w:trPr>
          <w:trHeight w:val="310"/>
        </w:trPr>
        <w:tc>
          <w:tcPr>
            <w:tcW w:w="1808" w:type="dxa"/>
          </w:tcPr>
          <w:p w14:paraId="78D72EE2" w14:textId="77777777" w:rsidR="00EB78C7" w:rsidRDefault="00FB2992">
            <w:pPr>
              <w:pStyle w:val="TableParagraph"/>
              <w:spacing w:line="286" w:lineRule="exact"/>
              <w:ind w:left="50"/>
              <w:rPr>
                <w:sz w:val="28"/>
              </w:rPr>
            </w:pPr>
            <w:r>
              <w:rPr>
                <w:sz w:val="28"/>
              </w:rPr>
              <w:t>ARTICLE</w:t>
            </w:r>
            <w:r>
              <w:rPr>
                <w:spacing w:val="-8"/>
                <w:sz w:val="28"/>
              </w:rPr>
              <w:t xml:space="preserve"> </w:t>
            </w:r>
            <w:r>
              <w:rPr>
                <w:spacing w:val="-4"/>
                <w:sz w:val="28"/>
              </w:rPr>
              <w:t>VIII</w:t>
            </w:r>
          </w:p>
        </w:tc>
        <w:tc>
          <w:tcPr>
            <w:tcW w:w="1054" w:type="dxa"/>
          </w:tcPr>
          <w:p w14:paraId="722E7BA6" w14:textId="77777777" w:rsidR="00EB78C7" w:rsidRDefault="00FB2992">
            <w:pPr>
              <w:pStyle w:val="TableParagraph"/>
              <w:spacing w:line="286" w:lineRule="exact"/>
              <w:ind w:left="401"/>
              <w:rPr>
                <w:sz w:val="28"/>
              </w:rPr>
            </w:pPr>
            <w:r>
              <w:rPr>
                <w:spacing w:val="-2"/>
                <w:sz w:val="28"/>
              </w:rPr>
              <w:t>Fiscal</w:t>
            </w:r>
          </w:p>
        </w:tc>
        <w:tc>
          <w:tcPr>
            <w:tcW w:w="4543" w:type="dxa"/>
          </w:tcPr>
          <w:p w14:paraId="7C4A90B4" w14:textId="77777777" w:rsidR="00EB78C7" w:rsidRDefault="00FB2992">
            <w:pPr>
              <w:pStyle w:val="TableParagraph"/>
              <w:spacing w:line="286" w:lineRule="exact"/>
              <w:ind w:left="30"/>
              <w:rPr>
                <w:sz w:val="28"/>
              </w:rPr>
            </w:pPr>
            <w:r>
              <w:rPr>
                <w:spacing w:val="-2"/>
                <w:sz w:val="28"/>
              </w:rPr>
              <w:t>Management</w:t>
            </w:r>
          </w:p>
        </w:tc>
        <w:tc>
          <w:tcPr>
            <w:tcW w:w="1338" w:type="dxa"/>
          </w:tcPr>
          <w:p w14:paraId="539E3DE7" w14:textId="77777777" w:rsidR="00EB78C7" w:rsidRDefault="00FB2992">
            <w:pPr>
              <w:pStyle w:val="TableParagraph"/>
              <w:spacing w:line="286" w:lineRule="exact"/>
              <w:ind w:right="48"/>
              <w:jc w:val="right"/>
              <w:rPr>
                <w:sz w:val="28"/>
              </w:rPr>
            </w:pPr>
            <w:r>
              <w:rPr>
                <w:sz w:val="28"/>
              </w:rPr>
              <w:t>7</w:t>
            </w:r>
          </w:p>
        </w:tc>
      </w:tr>
      <w:tr w:rsidR="00EB78C7" w14:paraId="1C65834F" w14:textId="77777777">
        <w:trPr>
          <w:trHeight w:val="341"/>
        </w:trPr>
        <w:tc>
          <w:tcPr>
            <w:tcW w:w="1808" w:type="dxa"/>
          </w:tcPr>
          <w:p w14:paraId="06F3E626" w14:textId="77777777" w:rsidR="00EB78C7" w:rsidRDefault="00EB78C7">
            <w:pPr>
              <w:pStyle w:val="TableParagraph"/>
              <w:rPr>
                <w:rFonts w:ascii="Times New Roman"/>
                <w:sz w:val="26"/>
              </w:rPr>
            </w:pPr>
          </w:p>
        </w:tc>
        <w:tc>
          <w:tcPr>
            <w:tcW w:w="1054" w:type="dxa"/>
          </w:tcPr>
          <w:p w14:paraId="55D0F5FA" w14:textId="77777777" w:rsidR="00EB78C7" w:rsidRDefault="00FB2992">
            <w:pPr>
              <w:pStyle w:val="TableParagraph"/>
              <w:spacing w:line="316" w:lineRule="exact"/>
              <w:ind w:left="401"/>
              <w:rPr>
                <w:sz w:val="28"/>
              </w:rPr>
            </w:pPr>
            <w:r>
              <w:rPr>
                <w:spacing w:val="-5"/>
                <w:sz w:val="28"/>
              </w:rPr>
              <w:t>8.1</w:t>
            </w:r>
          </w:p>
        </w:tc>
        <w:tc>
          <w:tcPr>
            <w:tcW w:w="4543" w:type="dxa"/>
          </w:tcPr>
          <w:p w14:paraId="4C795E2C" w14:textId="77777777" w:rsidR="00EB78C7" w:rsidRDefault="00FB2992">
            <w:pPr>
              <w:pStyle w:val="TableParagraph"/>
              <w:spacing w:line="316" w:lineRule="exact"/>
              <w:ind w:left="68"/>
              <w:rPr>
                <w:sz w:val="28"/>
              </w:rPr>
            </w:pPr>
            <w:r>
              <w:rPr>
                <w:sz w:val="28"/>
              </w:rPr>
              <w:t>Fiscal</w:t>
            </w:r>
            <w:r>
              <w:rPr>
                <w:spacing w:val="-6"/>
                <w:sz w:val="28"/>
              </w:rPr>
              <w:t xml:space="preserve"> </w:t>
            </w:r>
            <w:r>
              <w:rPr>
                <w:spacing w:val="-4"/>
                <w:sz w:val="28"/>
              </w:rPr>
              <w:t>Year</w:t>
            </w:r>
          </w:p>
        </w:tc>
        <w:tc>
          <w:tcPr>
            <w:tcW w:w="1338" w:type="dxa"/>
          </w:tcPr>
          <w:p w14:paraId="671E9C78" w14:textId="77777777" w:rsidR="00EB78C7" w:rsidRDefault="00EB78C7">
            <w:pPr>
              <w:pStyle w:val="TableParagraph"/>
              <w:rPr>
                <w:rFonts w:ascii="Times New Roman"/>
                <w:sz w:val="26"/>
              </w:rPr>
            </w:pPr>
          </w:p>
        </w:tc>
      </w:tr>
      <w:tr w:rsidR="00EB78C7" w14:paraId="495DA935" w14:textId="77777777">
        <w:trPr>
          <w:trHeight w:val="342"/>
        </w:trPr>
        <w:tc>
          <w:tcPr>
            <w:tcW w:w="1808" w:type="dxa"/>
          </w:tcPr>
          <w:p w14:paraId="7D6B2DC2" w14:textId="77777777" w:rsidR="00EB78C7" w:rsidRDefault="00EB78C7">
            <w:pPr>
              <w:pStyle w:val="TableParagraph"/>
              <w:rPr>
                <w:rFonts w:ascii="Times New Roman"/>
                <w:sz w:val="26"/>
              </w:rPr>
            </w:pPr>
          </w:p>
        </w:tc>
        <w:tc>
          <w:tcPr>
            <w:tcW w:w="1054" w:type="dxa"/>
          </w:tcPr>
          <w:p w14:paraId="13C7774C" w14:textId="77777777" w:rsidR="00EB78C7" w:rsidRDefault="00FB2992">
            <w:pPr>
              <w:pStyle w:val="TableParagraph"/>
              <w:spacing w:line="317" w:lineRule="exact"/>
              <w:ind w:left="401"/>
              <w:rPr>
                <w:sz w:val="28"/>
              </w:rPr>
            </w:pPr>
            <w:r>
              <w:rPr>
                <w:spacing w:val="-5"/>
                <w:sz w:val="28"/>
              </w:rPr>
              <w:t>8.2</w:t>
            </w:r>
          </w:p>
        </w:tc>
        <w:tc>
          <w:tcPr>
            <w:tcW w:w="4543" w:type="dxa"/>
          </w:tcPr>
          <w:p w14:paraId="66384FFC" w14:textId="77777777" w:rsidR="00EB78C7" w:rsidRDefault="00FB2992">
            <w:pPr>
              <w:pStyle w:val="TableParagraph"/>
              <w:spacing w:line="317" w:lineRule="exact"/>
              <w:ind w:left="68"/>
              <w:rPr>
                <w:sz w:val="28"/>
              </w:rPr>
            </w:pPr>
            <w:r>
              <w:rPr>
                <w:sz w:val="28"/>
              </w:rPr>
              <w:t>Books,</w:t>
            </w:r>
            <w:r>
              <w:rPr>
                <w:spacing w:val="-6"/>
                <w:sz w:val="28"/>
              </w:rPr>
              <w:t xml:space="preserve"> </w:t>
            </w:r>
            <w:r>
              <w:rPr>
                <w:sz w:val="28"/>
              </w:rPr>
              <w:t>Accounts</w:t>
            </w:r>
            <w:r>
              <w:rPr>
                <w:spacing w:val="-5"/>
                <w:sz w:val="28"/>
              </w:rPr>
              <w:t xml:space="preserve"> </w:t>
            </w:r>
            <w:r>
              <w:rPr>
                <w:sz w:val="28"/>
              </w:rPr>
              <w:t>and</w:t>
            </w:r>
            <w:r>
              <w:rPr>
                <w:spacing w:val="-4"/>
                <w:sz w:val="28"/>
              </w:rPr>
              <w:t xml:space="preserve"> </w:t>
            </w:r>
            <w:r>
              <w:rPr>
                <w:spacing w:val="-2"/>
                <w:sz w:val="28"/>
              </w:rPr>
              <w:t>Records</w:t>
            </w:r>
          </w:p>
        </w:tc>
        <w:tc>
          <w:tcPr>
            <w:tcW w:w="1338" w:type="dxa"/>
          </w:tcPr>
          <w:p w14:paraId="19616B4A" w14:textId="77777777" w:rsidR="00EB78C7" w:rsidRDefault="00EB78C7">
            <w:pPr>
              <w:pStyle w:val="TableParagraph"/>
              <w:rPr>
                <w:rFonts w:ascii="Times New Roman"/>
                <w:sz w:val="26"/>
              </w:rPr>
            </w:pPr>
          </w:p>
        </w:tc>
      </w:tr>
      <w:tr w:rsidR="00EB78C7" w14:paraId="792CC95C" w14:textId="77777777">
        <w:trPr>
          <w:trHeight w:val="341"/>
        </w:trPr>
        <w:tc>
          <w:tcPr>
            <w:tcW w:w="1808" w:type="dxa"/>
          </w:tcPr>
          <w:p w14:paraId="2931405B" w14:textId="77777777" w:rsidR="00EB78C7" w:rsidRDefault="00EB78C7">
            <w:pPr>
              <w:pStyle w:val="TableParagraph"/>
              <w:rPr>
                <w:rFonts w:ascii="Times New Roman"/>
                <w:sz w:val="26"/>
              </w:rPr>
            </w:pPr>
          </w:p>
        </w:tc>
        <w:tc>
          <w:tcPr>
            <w:tcW w:w="1054" w:type="dxa"/>
          </w:tcPr>
          <w:p w14:paraId="617E9E53" w14:textId="77777777" w:rsidR="00EB78C7" w:rsidRDefault="00FB2992">
            <w:pPr>
              <w:pStyle w:val="TableParagraph"/>
              <w:spacing w:line="316" w:lineRule="exact"/>
              <w:ind w:left="401"/>
              <w:rPr>
                <w:sz w:val="28"/>
              </w:rPr>
            </w:pPr>
            <w:r>
              <w:rPr>
                <w:spacing w:val="-5"/>
                <w:sz w:val="28"/>
              </w:rPr>
              <w:t>8.3</w:t>
            </w:r>
          </w:p>
        </w:tc>
        <w:tc>
          <w:tcPr>
            <w:tcW w:w="4543" w:type="dxa"/>
          </w:tcPr>
          <w:p w14:paraId="518CC9FE" w14:textId="77777777" w:rsidR="00EB78C7" w:rsidRDefault="00FB2992">
            <w:pPr>
              <w:pStyle w:val="TableParagraph"/>
              <w:spacing w:line="316" w:lineRule="exact"/>
              <w:ind w:left="68"/>
              <w:rPr>
                <w:sz w:val="28"/>
              </w:rPr>
            </w:pPr>
            <w:r>
              <w:rPr>
                <w:spacing w:val="-2"/>
                <w:sz w:val="28"/>
              </w:rPr>
              <w:t>Budget</w:t>
            </w:r>
          </w:p>
        </w:tc>
        <w:tc>
          <w:tcPr>
            <w:tcW w:w="1338" w:type="dxa"/>
          </w:tcPr>
          <w:p w14:paraId="212DE812" w14:textId="77777777" w:rsidR="00EB78C7" w:rsidRDefault="00EB78C7">
            <w:pPr>
              <w:pStyle w:val="TableParagraph"/>
              <w:rPr>
                <w:rFonts w:ascii="Times New Roman"/>
                <w:sz w:val="26"/>
              </w:rPr>
            </w:pPr>
          </w:p>
        </w:tc>
      </w:tr>
      <w:tr w:rsidR="00EB78C7" w14:paraId="6355B3D6" w14:textId="77777777">
        <w:trPr>
          <w:trHeight w:val="312"/>
        </w:trPr>
        <w:tc>
          <w:tcPr>
            <w:tcW w:w="1808" w:type="dxa"/>
          </w:tcPr>
          <w:p w14:paraId="4635D1EC" w14:textId="77777777" w:rsidR="00EB78C7" w:rsidRDefault="00EB78C7">
            <w:pPr>
              <w:pStyle w:val="TableParagraph"/>
              <w:rPr>
                <w:rFonts w:ascii="Times New Roman"/>
              </w:rPr>
            </w:pPr>
          </w:p>
        </w:tc>
        <w:tc>
          <w:tcPr>
            <w:tcW w:w="1054" w:type="dxa"/>
          </w:tcPr>
          <w:p w14:paraId="19C31C2F" w14:textId="77777777" w:rsidR="00EB78C7" w:rsidRDefault="00FB2992">
            <w:pPr>
              <w:pStyle w:val="TableParagraph"/>
              <w:spacing w:line="292" w:lineRule="exact"/>
              <w:ind w:left="401"/>
              <w:rPr>
                <w:sz w:val="28"/>
              </w:rPr>
            </w:pPr>
            <w:r>
              <w:rPr>
                <w:spacing w:val="-5"/>
                <w:sz w:val="28"/>
              </w:rPr>
              <w:t>8.4</w:t>
            </w:r>
          </w:p>
        </w:tc>
        <w:tc>
          <w:tcPr>
            <w:tcW w:w="4543" w:type="dxa"/>
          </w:tcPr>
          <w:p w14:paraId="6D1CFB8E" w14:textId="77777777" w:rsidR="00EB78C7" w:rsidRDefault="00FB2992">
            <w:pPr>
              <w:pStyle w:val="TableParagraph"/>
              <w:spacing w:line="292" w:lineRule="exact"/>
              <w:ind w:left="68"/>
              <w:rPr>
                <w:sz w:val="28"/>
              </w:rPr>
            </w:pPr>
            <w:r>
              <w:rPr>
                <w:spacing w:val="-4"/>
                <w:sz w:val="28"/>
              </w:rPr>
              <w:t>Audit</w:t>
            </w:r>
          </w:p>
        </w:tc>
        <w:tc>
          <w:tcPr>
            <w:tcW w:w="1338" w:type="dxa"/>
          </w:tcPr>
          <w:p w14:paraId="0BEB778B" w14:textId="77777777" w:rsidR="00EB78C7" w:rsidRDefault="00EB78C7">
            <w:pPr>
              <w:pStyle w:val="TableParagraph"/>
              <w:rPr>
                <w:rFonts w:ascii="Times New Roman"/>
              </w:rPr>
            </w:pPr>
          </w:p>
        </w:tc>
      </w:tr>
    </w:tbl>
    <w:p w14:paraId="69E0F640" w14:textId="77777777" w:rsidR="00EB78C7" w:rsidRDefault="00EB78C7">
      <w:pPr>
        <w:pStyle w:val="BodyText"/>
        <w:spacing w:before="11"/>
      </w:pPr>
    </w:p>
    <w:p w14:paraId="7653E976" w14:textId="77777777" w:rsidR="00EB78C7" w:rsidRDefault="00FB2992">
      <w:pPr>
        <w:tabs>
          <w:tab w:val="left" w:pos="2980"/>
          <w:tab w:val="left" w:pos="9320"/>
        </w:tabs>
        <w:spacing w:before="44"/>
        <w:ind w:left="820"/>
        <w:rPr>
          <w:sz w:val="28"/>
        </w:rPr>
      </w:pPr>
      <w:r>
        <w:rPr>
          <w:sz w:val="28"/>
        </w:rPr>
        <w:t>ARTICLE</w:t>
      </w:r>
      <w:r>
        <w:rPr>
          <w:spacing w:val="-8"/>
          <w:sz w:val="28"/>
        </w:rPr>
        <w:t xml:space="preserve"> </w:t>
      </w:r>
      <w:r>
        <w:rPr>
          <w:spacing w:val="-5"/>
          <w:sz w:val="28"/>
        </w:rPr>
        <w:t>IX</w:t>
      </w:r>
      <w:r>
        <w:rPr>
          <w:sz w:val="28"/>
        </w:rPr>
        <w:tab/>
        <w:t>Assessments</w:t>
      </w:r>
      <w:r>
        <w:rPr>
          <w:spacing w:val="-7"/>
          <w:sz w:val="28"/>
        </w:rPr>
        <w:t xml:space="preserve"> </w:t>
      </w:r>
      <w:r>
        <w:rPr>
          <w:sz w:val="28"/>
        </w:rPr>
        <w:t>and</w:t>
      </w:r>
      <w:r>
        <w:rPr>
          <w:spacing w:val="-8"/>
          <w:sz w:val="28"/>
        </w:rPr>
        <w:t xml:space="preserve"> </w:t>
      </w:r>
      <w:r>
        <w:rPr>
          <w:spacing w:val="-2"/>
          <w:sz w:val="28"/>
        </w:rPr>
        <w:t>Liens</w:t>
      </w:r>
      <w:r>
        <w:rPr>
          <w:sz w:val="28"/>
        </w:rPr>
        <w:tab/>
      </w:r>
      <w:r>
        <w:rPr>
          <w:spacing w:val="-10"/>
          <w:sz w:val="28"/>
        </w:rPr>
        <w:t>8</w:t>
      </w:r>
    </w:p>
    <w:p w14:paraId="0C304982" w14:textId="77777777" w:rsidR="00EB78C7" w:rsidRDefault="00FB2992">
      <w:pPr>
        <w:pStyle w:val="ListParagraph"/>
        <w:numPr>
          <w:ilvl w:val="1"/>
          <w:numId w:val="6"/>
        </w:numPr>
        <w:tabs>
          <w:tab w:val="left" w:pos="3700"/>
          <w:tab w:val="left" w:pos="3701"/>
        </w:tabs>
        <w:spacing w:before="1"/>
        <w:rPr>
          <w:sz w:val="28"/>
        </w:rPr>
      </w:pPr>
      <w:r>
        <w:rPr>
          <w:sz w:val="28"/>
        </w:rPr>
        <w:t>Purpose</w:t>
      </w:r>
      <w:r>
        <w:rPr>
          <w:spacing w:val="-4"/>
          <w:sz w:val="28"/>
        </w:rPr>
        <w:t xml:space="preserve"> </w:t>
      </w:r>
      <w:r>
        <w:rPr>
          <w:sz w:val="28"/>
        </w:rPr>
        <w:t>of</w:t>
      </w:r>
      <w:r>
        <w:rPr>
          <w:spacing w:val="-2"/>
          <w:sz w:val="28"/>
        </w:rPr>
        <w:t xml:space="preserve"> Assessments</w:t>
      </w:r>
    </w:p>
    <w:p w14:paraId="6C834629" w14:textId="4C8017A0" w:rsidR="00EB78C7" w:rsidRPr="001266E8" w:rsidRDefault="00FB2992" w:rsidP="001266E8">
      <w:pPr>
        <w:pStyle w:val="ListParagraph"/>
        <w:numPr>
          <w:ilvl w:val="1"/>
          <w:numId w:val="6"/>
        </w:numPr>
        <w:tabs>
          <w:tab w:val="left" w:pos="3700"/>
          <w:tab w:val="left" w:pos="3701"/>
        </w:tabs>
        <w:rPr>
          <w:sz w:val="28"/>
        </w:rPr>
      </w:pPr>
      <w:r>
        <w:rPr>
          <w:sz w:val="28"/>
        </w:rPr>
        <w:t>Annual</w:t>
      </w:r>
      <w:r>
        <w:rPr>
          <w:spacing w:val="-5"/>
          <w:sz w:val="28"/>
        </w:rPr>
        <w:t xml:space="preserve"> </w:t>
      </w:r>
      <w:r>
        <w:rPr>
          <w:sz w:val="28"/>
        </w:rPr>
        <w:t>Budget</w:t>
      </w:r>
      <w:r>
        <w:rPr>
          <w:spacing w:val="-6"/>
          <w:sz w:val="28"/>
        </w:rPr>
        <w:t xml:space="preserve"> </w:t>
      </w:r>
      <w:r>
        <w:rPr>
          <w:sz w:val="28"/>
        </w:rPr>
        <w:t>and</w:t>
      </w:r>
      <w:r>
        <w:rPr>
          <w:spacing w:val="-4"/>
          <w:sz w:val="28"/>
        </w:rPr>
        <w:t xml:space="preserve"> </w:t>
      </w:r>
      <w:r>
        <w:rPr>
          <w:sz w:val="28"/>
        </w:rPr>
        <w:t>Annual</w:t>
      </w:r>
      <w:r>
        <w:rPr>
          <w:spacing w:val="-4"/>
          <w:sz w:val="28"/>
        </w:rPr>
        <w:t xml:space="preserve"> </w:t>
      </w:r>
      <w:r>
        <w:rPr>
          <w:spacing w:val="-2"/>
          <w:sz w:val="28"/>
        </w:rPr>
        <w:t>Assessments</w:t>
      </w:r>
    </w:p>
    <w:p w14:paraId="03279726" w14:textId="77777777" w:rsidR="00EB78C7" w:rsidRDefault="00FB2992">
      <w:pPr>
        <w:pStyle w:val="ListParagraph"/>
        <w:numPr>
          <w:ilvl w:val="1"/>
          <w:numId w:val="6"/>
        </w:numPr>
        <w:tabs>
          <w:tab w:val="left" w:pos="3700"/>
          <w:tab w:val="left" w:pos="3701"/>
        </w:tabs>
        <w:rPr>
          <w:sz w:val="28"/>
        </w:rPr>
      </w:pPr>
      <w:r>
        <w:rPr>
          <w:sz w:val="28"/>
        </w:rPr>
        <w:t>Violation</w:t>
      </w:r>
      <w:r>
        <w:rPr>
          <w:spacing w:val="-8"/>
          <w:sz w:val="28"/>
        </w:rPr>
        <w:t xml:space="preserve"> </w:t>
      </w:r>
      <w:r>
        <w:rPr>
          <w:sz w:val="28"/>
        </w:rPr>
        <w:t>by</w:t>
      </w:r>
      <w:r>
        <w:rPr>
          <w:spacing w:val="-5"/>
          <w:sz w:val="28"/>
        </w:rPr>
        <w:t xml:space="preserve"> </w:t>
      </w:r>
      <w:r>
        <w:rPr>
          <w:spacing w:val="-2"/>
          <w:sz w:val="28"/>
        </w:rPr>
        <w:t>Member</w:t>
      </w:r>
    </w:p>
    <w:p w14:paraId="20DE30D9" w14:textId="77777777" w:rsidR="00EB78C7" w:rsidRDefault="00FB2992">
      <w:pPr>
        <w:pStyle w:val="ListParagraph"/>
        <w:numPr>
          <w:ilvl w:val="1"/>
          <w:numId w:val="6"/>
        </w:numPr>
        <w:tabs>
          <w:tab w:val="left" w:pos="3700"/>
          <w:tab w:val="left" w:pos="3701"/>
        </w:tabs>
        <w:spacing w:line="240" w:lineRule="auto"/>
        <w:ind w:right="2020"/>
        <w:rPr>
          <w:sz w:val="28"/>
        </w:rPr>
      </w:pPr>
      <w:r>
        <w:rPr>
          <w:sz w:val="28"/>
        </w:rPr>
        <w:t>Enforcement</w:t>
      </w:r>
      <w:r>
        <w:rPr>
          <w:spacing w:val="-10"/>
          <w:sz w:val="28"/>
        </w:rPr>
        <w:t xml:space="preserve"> </w:t>
      </w:r>
      <w:r>
        <w:rPr>
          <w:sz w:val="28"/>
        </w:rPr>
        <w:t>and</w:t>
      </w:r>
      <w:r>
        <w:rPr>
          <w:spacing w:val="-8"/>
          <w:sz w:val="28"/>
        </w:rPr>
        <w:t xml:space="preserve"> </w:t>
      </w:r>
      <w:r>
        <w:rPr>
          <w:sz w:val="28"/>
        </w:rPr>
        <w:t>Personal</w:t>
      </w:r>
      <w:r>
        <w:rPr>
          <w:spacing w:val="-9"/>
          <w:sz w:val="28"/>
        </w:rPr>
        <w:t xml:space="preserve"> </w:t>
      </w:r>
      <w:r>
        <w:rPr>
          <w:sz w:val="28"/>
        </w:rPr>
        <w:t>Obligation</w:t>
      </w:r>
      <w:r>
        <w:rPr>
          <w:spacing w:val="-11"/>
          <w:sz w:val="28"/>
        </w:rPr>
        <w:t xml:space="preserve"> </w:t>
      </w:r>
      <w:r>
        <w:rPr>
          <w:sz w:val="28"/>
        </w:rPr>
        <w:t>of Owner for Payment of Assessment</w:t>
      </w:r>
    </w:p>
    <w:p w14:paraId="0704B67A" w14:textId="77777777" w:rsidR="00EB78C7" w:rsidRDefault="00FB2992">
      <w:pPr>
        <w:pStyle w:val="ListParagraph"/>
        <w:numPr>
          <w:ilvl w:val="1"/>
          <w:numId w:val="6"/>
        </w:numPr>
        <w:tabs>
          <w:tab w:val="left" w:pos="3700"/>
          <w:tab w:val="left" w:pos="3701"/>
        </w:tabs>
        <w:spacing w:line="240" w:lineRule="auto"/>
        <w:rPr>
          <w:sz w:val="28"/>
        </w:rPr>
      </w:pPr>
      <w:r>
        <w:rPr>
          <w:sz w:val="28"/>
        </w:rPr>
        <w:t>Lien</w:t>
      </w:r>
      <w:r>
        <w:rPr>
          <w:spacing w:val="-6"/>
          <w:sz w:val="28"/>
        </w:rPr>
        <w:t xml:space="preserve"> </w:t>
      </w:r>
      <w:r>
        <w:rPr>
          <w:sz w:val="28"/>
        </w:rPr>
        <w:t>and</w:t>
      </w:r>
      <w:r>
        <w:rPr>
          <w:spacing w:val="-5"/>
          <w:sz w:val="28"/>
        </w:rPr>
        <w:t xml:space="preserve"> </w:t>
      </w:r>
      <w:r>
        <w:rPr>
          <w:spacing w:val="-2"/>
          <w:sz w:val="28"/>
        </w:rPr>
        <w:t>Foreclosure</w:t>
      </w:r>
    </w:p>
    <w:p w14:paraId="5AD90EEE" w14:textId="77777777" w:rsidR="00EB78C7" w:rsidRDefault="00EB78C7">
      <w:pPr>
        <w:pStyle w:val="BodyText"/>
        <w:rPr>
          <w:sz w:val="20"/>
        </w:rPr>
      </w:pPr>
    </w:p>
    <w:p w14:paraId="541EAB88" w14:textId="77777777" w:rsidR="00EB78C7" w:rsidRDefault="00EB78C7">
      <w:pPr>
        <w:pStyle w:val="BodyText"/>
        <w:spacing w:before="7" w:after="1"/>
        <w:rPr>
          <w:sz w:val="12"/>
        </w:rPr>
      </w:pPr>
    </w:p>
    <w:tbl>
      <w:tblPr>
        <w:tblW w:w="0" w:type="auto"/>
        <w:tblInd w:w="777" w:type="dxa"/>
        <w:tblLayout w:type="fixed"/>
        <w:tblCellMar>
          <w:left w:w="0" w:type="dxa"/>
          <w:right w:w="0" w:type="dxa"/>
        </w:tblCellMar>
        <w:tblLook w:val="01E0" w:firstRow="1" w:lastRow="1" w:firstColumn="1" w:lastColumn="1" w:noHBand="0" w:noVBand="0"/>
      </w:tblPr>
      <w:tblGrid>
        <w:gridCol w:w="1732"/>
        <w:gridCol w:w="5282"/>
        <w:gridCol w:w="1728"/>
      </w:tblGrid>
      <w:tr w:rsidR="00EB78C7" w14:paraId="5AD44D4A" w14:textId="77777777">
        <w:trPr>
          <w:trHeight w:val="1166"/>
        </w:trPr>
        <w:tc>
          <w:tcPr>
            <w:tcW w:w="1732" w:type="dxa"/>
          </w:tcPr>
          <w:p w14:paraId="37A76FE6" w14:textId="77777777" w:rsidR="00EB78C7" w:rsidRDefault="00FB2992">
            <w:pPr>
              <w:pStyle w:val="TableParagraph"/>
              <w:spacing w:line="286" w:lineRule="exact"/>
              <w:ind w:left="50"/>
              <w:rPr>
                <w:sz w:val="28"/>
              </w:rPr>
            </w:pPr>
            <w:r>
              <w:rPr>
                <w:sz w:val="28"/>
              </w:rPr>
              <w:t>ARTICLE</w:t>
            </w:r>
            <w:r>
              <w:rPr>
                <w:spacing w:val="-8"/>
                <w:sz w:val="28"/>
              </w:rPr>
              <w:t xml:space="preserve"> </w:t>
            </w:r>
            <w:r>
              <w:rPr>
                <w:spacing w:val="-10"/>
                <w:sz w:val="28"/>
              </w:rPr>
              <w:t>X</w:t>
            </w:r>
          </w:p>
        </w:tc>
        <w:tc>
          <w:tcPr>
            <w:tcW w:w="5282" w:type="dxa"/>
          </w:tcPr>
          <w:p w14:paraId="2D7CAF2F" w14:textId="77777777" w:rsidR="00EB78C7" w:rsidRDefault="00FB2992">
            <w:pPr>
              <w:pStyle w:val="TableParagraph"/>
              <w:spacing w:line="286" w:lineRule="exact"/>
              <w:ind w:left="477"/>
              <w:rPr>
                <w:sz w:val="28"/>
              </w:rPr>
            </w:pPr>
            <w:r>
              <w:rPr>
                <w:spacing w:val="-2"/>
                <w:sz w:val="28"/>
              </w:rPr>
              <w:t>Indemnification</w:t>
            </w:r>
          </w:p>
          <w:p w14:paraId="235975BE" w14:textId="77777777" w:rsidR="00EB78C7" w:rsidRDefault="00FB2992">
            <w:pPr>
              <w:pStyle w:val="TableParagraph"/>
              <w:numPr>
                <w:ilvl w:val="1"/>
                <w:numId w:val="5"/>
              </w:numPr>
              <w:tabs>
                <w:tab w:val="left" w:pos="1198"/>
                <w:tab w:val="left" w:pos="1199"/>
              </w:tabs>
              <w:spacing w:before="1" w:line="341" w:lineRule="exact"/>
              <w:ind w:hanging="722"/>
              <w:rPr>
                <w:sz w:val="28"/>
              </w:rPr>
            </w:pPr>
            <w:r>
              <w:rPr>
                <w:spacing w:val="-2"/>
                <w:sz w:val="28"/>
              </w:rPr>
              <w:t>Indemnification</w:t>
            </w:r>
          </w:p>
          <w:p w14:paraId="3A06C16E" w14:textId="77777777" w:rsidR="00EB78C7" w:rsidRDefault="00FB2992">
            <w:pPr>
              <w:pStyle w:val="TableParagraph"/>
              <w:numPr>
                <w:ilvl w:val="1"/>
                <w:numId w:val="5"/>
              </w:numPr>
              <w:tabs>
                <w:tab w:val="left" w:pos="1198"/>
                <w:tab w:val="left" w:pos="1199"/>
              </w:tabs>
              <w:spacing w:line="341" w:lineRule="exact"/>
              <w:ind w:hanging="722"/>
              <w:rPr>
                <w:sz w:val="28"/>
              </w:rPr>
            </w:pPr>
            <w:r>
              <w:rPr>
                <w:spacing w:val="-2"/>
                <w:sz w:val="28"/>
              </w:rPr>
              <w:t>Other</w:t>
            </w:r>
          </w:p>
        </w:tc>
        <w:tc>
          <w:tcPr>
            <w:tcW w:w="1728" w:type="dxa"/>
          </w:tcPr>
          <w:p w14:paraId="303776C6" w14:textId="77777777" w:rsidR="00EB78C7" w:rsidRDefault="00FB2992">
            <w:pPr>
              <w:pStyle w:val="TableParagraph"/>
              <w:spacing w:line="286" w:lineRule="exact"/>
              <w:ind w:right="47"/>
              <w:jc w:val="right"/>
              <w:rPr>
                <w:sz w:val="28"/>
              </w:rPr>
            </w:pPr>
            <w:r>
              <w:rPr>
                <w:spacing w:val="-5"/>
                <w:sz w:val="28"/>
              </w:rPr>
              <w:t>11</w:t>
            </w:r>
          </w:p>
        </w:tc>
      </w:tr>
      <w:tr w:rsidR="00EB78C7" w14:paraId="341B2072" w14:textId="77777777">
        <w:trPr>
          <w:trHeight w:val="1166"/>
        </w:trPr>
        <w:tc>
          <w:tcPr>
            <w:tcW w:w="1732" w:type="dxa"/>
          </w:tcPr>
          <w:p w14:paraId="1DA5F50A" w14:textId="77777777" w:rsidR="00EB78C7" w:rsidRDefault="00FB2992">
            <w:pPr>
              <w:pStyle w:val="TableParagraph"/>
              <w:spacing w:before="145"/>
              <w:ind w:left="50"/>
              <w:rPr>
                <w:sz w:val="28"/>
              </w:rPr>
            </w:pPr>
            <w:r>
              <w:rPr>
                <w:sz w:val="28"/>
              </w:rPr>
              <w:t>ARTICLE</w:t>
            </w:r>
            <w:r>
              <w:rPr>
                <w:spacing w:val="-8"/>
                <w:sz w:val="28"/>
              </w:rPr>
              <w:t xml:space="preserve"> </w:t>
            </w:r>
            <w:r>
              <w:rPr>
                <w:spacing w:val="-5"/>
                <w:sz w:val="28"/>
              </w:rPr>
              <w:t>XI</w:t>
            </w:r>
          </w:p>
        </w:tc>
        <w:tc>
          <w:tcPr>
            <w:tcW w:w="5282" w:type="dxa"/>
          </w:tcPr>
          <w:p w14:paraId="02B63C5B" w14:textId="77777777" w:rsidR="00EB78C7" w:rsidRDefault="00FB2992">
            <w:pPr>
              <w:pStyle w:val="TableParagraph"/>
              <w:spacing w:before="145" w:line="341" w:lineRule="exact"/>
              <w:ind w:left="477"/>
              <w:rPr>
                <w:sz w:val="28"/>
              </w:rPr>
            </w:pPr>
            <w:r>
              <w:rPr>
                <w:sz w:val="28"/>
              </w:rPr>
              <w:t>Amendments</w:t>
            </w:r>
            <w:r>
              <w:rPr>
                <w:spacing w:val="-6"/>
                <w:sz w:val="28"/>
              </w:rPr>
              <w:t xml:space="preserve"> </w:t>
            </w:r>
            <w:r>
              <w:rPr>
                <w:sz w:val="28"/>
              </w:rPr>
              <w:t>to</w:t>
            </w:r>
            <w:r>
              <w:rPr>
                <w:spacing w:val="-5"/>
                <w:sz w:val="28"/>
              </w:rPr>
              <w:t xml:space="preserve"> </w:t>
            </w:r>
            <w:r>
              <w:rPr>
                <w:spacing w:val="-2"/>
                <w:sz w:val="28"/>
              </w:rPr>
              <w:t>Bylaws</w:t>
            </w:r>
          </w:p>
          <w:p w14:paraId="2436199F" w14:textId="77777777" w:rsidR="00EB78C7" w:rsidRDefault="00FB2992">
            <w:pPr>
              <w:pStyle w:val="TableParagraph"/>
              <w:numPr>
                <w:ilvl w:val="1"/>
                <w:numId w:val="4"/>
              </w:numPr>
              <w:tabs>
                <w:tab w:val="left" w:pos="1198"/>
                <w:tab w:val="left" w:pos="1199"/>
              </w:tabs>
              <w:spacing w:line="341" w:lineRule="exact"/>
              <w:ind w:hanging="722"/>
              <w:rPr>
                <w:sz w:val="28"/>
              </w:rPr>
            </w:pPr>
            <w:r>
              <w:rPr>
                <w:sz w:val="28"/>
              </w:rPr>
              <w:t>Amendments</w:t>
            </w:r>
            <w:r>
              <w:rPr>
                <w:spacing w:val="-6"/>
                <w:sz w:val="28"/>
              </w:rPr>
              <w:t xml:space="preserve"> </w:t>
            </w:r>
            <w:r>
              <w:rPr>
                <w:sz w:val="28"/>
              </w:rPr>
              <w:t>to</w:t>
            </w:r>
            <w:r>
              <w:rPr>
                <w:spacing w:val="-5"/>
                <w:sz w:val="28"/>
              </w:rPr>
              <w:t xml:space="preserve"> </w:t>
            </w:r>
            <w:r>
              <w:rPr>
                <w:spacing w:val="-2"/>
                <w:sz w:val="28"/>
              </w:rPr>
              <w:t>Bylaws</w:t>
            </w:r>
          </w:p>
          <w:p w14:paraId="4A81A2D5" w14:textId="77777777" w:rsidR="00EB78C7" w:rsidRDefault="00FB2992">
            <w:pPr>
              <w:pStyle w:val="TableParagraph"/>
              <w:numPr>
                <w:ilvl w:val="1"/>
                <w:numId w:val="4"/>
              </w:numPr>
              <w:tabs>
                <w:tab w:val="left" w:pos="1198"/>
                <w:tab w:val="left" w:pos="1199"/>
              </w:tabs>
              <w:spacing w:before="2" w:line="317" w:lineRule="exact"/>
              <w:ind w:hanging="722"/>
              <w:rPr>
                <w:sz w:val="28"/>
              </w:rPr>
            </w:pPr>
            <w:r>
              <w:rPr>
                <w:sz w:val="28"/>
              </w:rPr>
              <w:t>Changes</w:t>
            </w:r>
            <w:r>
              <w:rPr>
                <w:spacing w:val="-4"/>
                <w:sz w:val="28"/>
              </w:rPr>
              <w:t xml:space="preserve"> </w:t>
            </w:r>
            <w:r>
              <w:rPr>
                <w:sz w:val="28"/>
              </w:rPr>
              <w:t>to</w:t>
            </w:r>
            <w:r>
              <w:rPr>
                <w:spacing w:val="-4"/>
                <w:sz w:val="28"/>
              </w:rPr>
              <w:t xml:space="preserve"> </w:t>
            </w:r>
            <w:r>
              <w:rPr>
                <w:spacing w:val="-2"/>
                <w:sz w:val="28"/>
              </w:rPr>
              <w:t>Bylaws</w:t>
            </w:r>
          </w:p>
        </w:tc>
        <w:tc>
          <w:tcPr>
            <w:tcW w:w="1728" w:type="dxa"/>
          </w:tcPr>
          <w:p w14:paraId="6A50AD74" w14:textId="77777777" w:rsidR="00EB78C7" w:rsidRDefault="00FB2992">
            <w:pPr>
              <w:pStyle w:val="TableParagraph"/>
              <w:spacing w:before="145"/>
              <w:ind w:right="47"/>
              <w:jc w:val="right"/>
              <w:rPr>
                <w:sz w:val="28"/>
              </w:rPr>
            </w:pPr>
            <w:r>
              <w:rPr>
                <w:spacing w:val="-5"/>
                <w:sz w:val="28"/>
              </w:rPr>
              <w:t>12</w:t>
            </w:r>
          </w:p>
        </w:tc>
      </w:tr>
    </w:tbl>
    <w:p w14:paraId="0FB87F12" w14:textId="77777777" w:rsidR="00EB78C7" w:rsidRDefault="00EB78C7">
      <w:pPr>
        <w:jc w:val="right"/>
        <w:rPr>
          <w:sz w:val="28"/>
        </w:rPr>
        <w:sectPr w:rsidR="00EB78C7">
          <w:pgSz w:w="12240" w:h="15840"/>
          <w:pgMar w:top="1060" w:right="980" w:bottom="840" w:left="980" w:header="0" w:footer="655" w:gutter="0"/>
          <w:cols w:space="720"/>
        </w:sectPr>
      </w:pPr>
    </w:p>
    <w:p w14:paraId="33EF9E38" w14:textId="118B1D91" w:rsidR="00EB78C7" w:rsidRDefault="00FB2992" w:rsidP="00673217">
      <w:pPr>
        <w:pStyle w:val="Heading1"/>
        <w:ind w:left="4291" w:right="4291"/>
        <w:jc w:val="left"/>
        <w:rPr>
          <w:spacing w:val="-2"/>
        </w:rPr>
      </w:pPr>
      <w:r>
        <w:rPr>
          <w:u w:val="none"/>
        </w:rPr>
        <w:lastRenderedPageBreak/>
        <w:t xml:space="preserve">ARTICLE I </w:t>
      </w:r>
      <w:r>
        <w:rPr>
          <w:spacing w:val="-2"/>
        </w:rPr>
        <w:t>DEFINITIONS</w:t>
      </w:r>
    </w:p>
    <w:p w14:paraId="1E015E87" w14:textId="77777777" w:rsidR="0005270A" w:rsidRDefault="0005270A" w:rsidP="0005270A">
      <w:pPr>
        <w:pStyle w:val="Heading1"/>
        <w:ind w:left="0" w:right="4291"/>
        <w:jc w:val="left"/>
        <w:rPr>
          <w:u w:val="none"/>
        </w:rPr>
      </w:pPr>
    </w:p>
    <w:p w14:paraId="0A95AB88" w14:textId="04B426E0" w:rsidR="00EB78C7" w:rsidRDefault="00FB2992">
      <w:pPr>
        <w:pStyle w:val="BodyText"/>
        <w:tabs>
          <w:tab w:val="left" w:pos="1540"/>
        </w:tabs>
        <w:spacing w:before="2" w:line="276" w:lineRule="auto"/>
        <w:ind w:left="100" w:right="364"/>
      </w:pPr>
      <w:r w:rsidRPr="003A7879">
        <w:rPr>
          <w:b/>
          <w:bCs/>
        </w:rPr>
        <w:t>Section 1.1</w:t>
      </w:r>
      <w:r>
        <w:tab/>
        <w:t xml:space="preserve">"Association" shall mean and refer </w:t>
      </w:r>
      <w:r w:rsidR="00132F97">
        <w:t>to CASTLE</w:t>
      </w:r>
      <w:r>
        <w:t xml:space="preserve"> </w:t>
      </w:r>
      <w:r w:rsidR="00132F97">
        <w:t>MANOR IMPROVEMENT ASSOCIATION</w:t>
      </w:r>
      <w:r>
        <w:rPr>
          <w:spacing w:val="-4"/>
        </w:rPr>
        <w:t xml:space="preserve"> </w:t>
      </w:r>
      <w:r>
        <w:t>and/or</w:t>
      </w:r>
      <w:r>
        <w:rPr>
          <w:spacing w:val="-7"/>
        </w:rPr>
        <w:t xml:space="preserve"> </w:t>
      </w:r>
      <w:r w:rsidR="00132F97">
        <w:t>CASTLE MANOR SUBDIVISION</w:t>
      </w:r>
      <w:r>
        <w:t>, a</w:t>
      </w:r>
      <w:r>
        <w:rPr>
          <w:spacing w:val="-5"/>
        </w:rPr>
        <w:t xml:space="preserve"> </w:t>
      </w:r>
      <w:r>
        <w:t>nonprofit</w:t>
      </w:r>
      <w:r>
        <w:rPr>
          <w:spacing w:val="-4"/>
        </w:rPr>
        <w:t xml:space="preserve"> </w:t>
      </w:r>
      <w:r>
        <w:t>corporation</w:t>
      </w:r>
      <w:r>
        <w:rPr>
          <w:spacing w:val="-4"/>
        </w:rPr>
        <w:t xml:space="preserve"> </w:t>
      </w:r>
      <w:r>
        <w:t>organized</w:t>
      </w:r>
      <w:r>
        <w:rPr>
          <w:spacing w:val="-5"/>
        </w:rPr>
        <w:t xml:space="preserve"> </w:t>
      </w:r>
      <w:r>
        <w:t>and existing under the laws of the State of Louisiana.</w:t>
      </w:r>
    </w:p>
    <w:p w14:paraId="2AE22413" w14:textId="3F9BAF42" w:rsidR="00EB78C7" w:rsidRDefault="00FB2992">
      <w:pPr>
        <w:pStyle w:val="BodyText"/>
        <w:tabs>
          <w:tab w:val="left" w:pos="1540"/>
        </w:tabs>
        <w:spacing w:before="202" w:line="276" w:lineRule="auto"/>
        <w:ind w:left="100" w:right="249"/>
      </w:pPr>
      <w:r w:rsidRPr="003A7879">
        <w:rPr>
          <w:b/>
          <w:bCs/>
        </w:rPr>
        <w:t>Section 1.2</w:t>
      </w:r>
      <w:r>
        <w:tab/>
        <w:t>"Board"</w:t>
      </w:r>
      <w:r>
        <w:rPr>
          <w:spacing w:val="-3"/>
        </w:rPr>
        <w:t xml:space="preserve"> </w:t>
      </w:r>
      <w:r>
        <w:t>shall</w:t>
      </w:r>
      <w:r>
        <w:rPr>
          <w:spacing w:val="-5"/>
        </w:rPr>
        <w:t xml:space="preserve"> </w:t>
      </w:r>
      <w:r>
        <w:t>mean</w:t>
      </w:r>
      <w:r>
        <w:rPr>
          <w:spacing w:val="-2"/>
        </w:rPr>
        <w:t xml:space="preserve"> </w:t>
      </w:r>
      <w:r>
        <w:t>and</w:t>
      </w:r>
      <w:r>
        <w:rPr>
          <w:spacing w:val="-4"/>
        </w:rPr>
        <w:t xml:space="preserve"> </w:t>
      </w:r>
      <w:r>
        <w:t>refer</w:t>
      </w:r>
      <w:r>
        <w:rPr>
          <w:spacing w:val="-4"/>
        </w:rPr>
        <w:t xml:space="preserve"> </w:t>
      </w:r>
      <w:r>
        <w:t>to</w:t>
      </w:r>
      <w:r>
        <w:rPr>
          <w:spacing w:val="-5"/>
        </w:rPr>
        <w:t xml:space="preserve"> </w:t>
      </w:r>
      <w:r>
        <w:t>the</w:t>
      </w:r>
      <w:r>
        <w:rPr>
          <w:spacing w:val="-2"/>
        </w:rPr>
        <w:t xml:space="preserve"> </w:t>
      </w:r>
      <w:r>
        <w:t>Board</w:t>
      </w:r>
      <w:r>
        <w:rPr>
          <w:spacing w:val="-2"/>
        </w:rPr>
        <w:t xml:space="preserve"> </w:t>
      </w:r>
      <w:r>
        <w:t>of</w:t>
      </w:r>
      <w:r>
        <w:rPr>
          <w:spacing w:val="-4"/>
        </w:rPr>
        <w:t xml:space="preserve"> </w:t>
      </w:r>
      <w:r>
        <w:t>Directors (Officers</w:t>
      </w:r>
      <w:r>
        <w:rPr>
          <w:spacing w:val="-5"/>
        </w:rPr>
        <w:t xml:space="preserve"> </w:t>
      </w:r>
      <w:r>
        <w:t>and</w:t>
      </w:r>
      <w:r>
        <w:rPr>
          <w:spacing w:val="-2"/>
        </w:rPr>
        <w:t xml:space="preserve"> </w:t>
      </w:r>
      <w:r w:rsidR="00673217">
        <w:t>Commissioners)</w:t>
      </w:r>
      <w:r w:rsidR="00673217">
        <w:rPr>
          <w:spacing w:val="-2"/>
        </w:rPr>
        <w:t xml:space="preserve"> </w:t>
      </w:r>
      <w:r w:rsidR="00673217" w:rsidRPr="00FC31C3">
        <w:rPr>
          <w:spacing w:val="-2"/>
        </w:rPr>
        <w:t>(</w:t>
      </w:r>
      <w:r w:rsidR="00656C75" w:rsidRPr="00FC31C3">
        <w:rPr>
          <w:spacing w:val="-2"/>
        </w:rPr>
        <w:t>and 2 members-at large</w:t>
      </w:r>
      <w:r w:rsidR="003A7879" w:rsidRPr="00FC31C3">
        <w:rPr>
          <w:spacing w:val="-2"/>
        </w:rPr>
        <w:t xml:space="preserve"> </w:t>
      </w:r>
      <w:r w:rsidR="00656C75" w:rsidRPr="00FC31C3">
        <w:rPr>
          <w:spacing w:val="-2"/>
        </w:rPr>
        <w:t>non</w:t>
      </w:r>
      <w:r w:rsidR="003A7879" w:rsidRPr="00FC31C3">
        <w:rPr>
          <w:spacing w:val="-2"/>
        </w:rPr>
        <w:t>-</w:t>
      </w:r>
      <w:r w:rsidR="00656C75" w:rsidRPr="00FC31C3">
        <w:rPr>
          <w:spacing w:val="-2"/>
        </w:rPr>
        <w:t>voting)</w:t>
      </w:r>
      <w:r w:rsidR="0005270A" w:rsidRPr="00673217">
        <w:rPr>
          <w:spacing w:val="-2"/>
        </w:rPr>
        <w:t xml:space="preserve"> </w:t>
      </w:r>
      <w:r>
        <w:t xml:space="preserve">of </w:t>
      </w:r>
      <w:r w:rsidR="00962087">
        <w:t>CASTLE MANOR</w:t>
      </w:r>
      <w:r>
        <w:t xml:space="preserve"> IMPROVEMENT </w:t>
      </w:r>
      <w:r w:rsidR="00962087">
        <w:t>ASSOCIATION</w:t>
      </w:r>
      <w:r>
        <w:t xml:space="preserve"> (</w:t>
      </w:r>
      <w:r w:rsidR="00962087">
        <w:t>CASTLE MANOR SUBDIVISION</w:t>
      </w:r>
      <w:r>
        <w:t>).</w:t>
      </w:r>
    </w:p>
    <w:p w14:paraId="408EB210" w14:textId="77777777" w:rsidR="00EB78C7" w:rsidRDefault="00FB2992">
      <w:pPr>
        <w:pStyle w:val="BodyText"/>
        <w:tabs>
          <w:tab w:val="left" w:pos="1540"/>
        </w:tabs>
        <w:spacing w:before="200" w:line="276" w:lineRule="auto"/>
        <w:ind w:left="100" w:right="229"/>
      </w:pPr>
      <w:r w:rsidRPr="003A7879">
        <w:rPr>
          <w:b/>
          <w:bCs/>
        </w:rPr>
        <w:t>Section 1.3</w:t>
      </w:r>
      <w:r>
        <w:tab/>
        <w:t>"Properties" shall mean and refer to that certain real property described in the Declaration</w:t>
      </w:r>
      <w:r>
        <w:rPr>
          <w:spacing w:val="-4"/>
        </w:rPr>
        <w:t xml:space="preserve"> </w:t>
      </w:r>
      <w:r>
        <w:t>of</w:t>
      </w:r>
      <w:r>
        <w:rPr>
          <w:spacing w:val="-4"/>
        </w:rPr>
        <w:t xml:space="preserve"> </w:t>
      </w:r>
      <w:r>
        <w:t>Covenants,</w:t>
      </w:r>
      <w:r>
        <w:rPr>
          <w:spacing w:val="-4"/>
        </w:rPr>
        <w:t xml:space="preserve"> </w:t>
      </w:r>
      <w:r>
        <w:t>Conditions,</w:t>
      </w:r>
      <w:r>
        <w:rPr>
          <w:spacing w:val="-5"/>
        </w:rPr>
        <w:t xml:space="preserve"> </w:t>
      </w:r>
      <w:r>
        <w:t>and</w:t>
      </w:r>
      <w:r>
        <w:rPr>
          <w:spacing w:val="-2"/>
        </w:rPr>
        <w:t xml:space="preserve"> </w:t>
      </w:r>
      <w:r>
        <w:t>Restrictions</w:t>
      </w:r>
      <w:r>
        <w:rPr>
          <w:spacing w:val="-5"/>
        </w:rPr>
        <w:t xml:space="preserve"> </w:t>
      </w:r>
      <w:r>
        <w:t>(the</w:t>
      </w:r>
      <w:r>
        <w:rPr>
          <w:spacing w:val="-5"/>
        </w:rPr>
        <w:t xml:space="preserve"> </w:t>
      </w:r>
      <w:r>
        <w:t>"Declaration"),</w:t>
      </w:r>
      <w:r>
        <w:rPr>
          <w:spacing w:val="-3"/>
        </w:rPr>
        <w:t xml:space="preserve"> </w:t>
      </w:r>
      <w:r>
        <w:t>and</w:t>
      </w:r>
      <w:r>
        <w:rPr>
          <w:spacing w:val="-4"/>
        </w:rPr>
        <w:t xml:space="preserve"> </w:t>
      </w:r>
      <w:r>
        <w:t>such</w:t>
      </w:r>
      <w:r>
        <w:rPr>
          <w:spacing w:val="-4"/>
        </w:rPr>
        <w:t xml:space="preserve"> </w:t>
      </w:r>
      <w:r>
        <w:t>additional</w:t>
      </w:r>
      <w:r>
        <w:rPr>
          <w:spacing w:val="-5"/>
        </w:rPr>
        <w:t xml:space="preserve"> </w:t>
      </w:r>
      <w:r>
        <w:t>land</w:t>
      </w:r>
      <w:r>
        <w:rPr>
          <w:spacing w:val="-4"/>
        </w:rPr>
        <w:t xml:space="preserve"> </w:t>
      </w:r>
      <w:r>
        <w:t>as may hereafter be brought within the jurisdiction of the Association.</w:t>
      </w:r>
    </w:p>
    <w:p w14:paraId="3D51DC64" w14:textId="549625FD" w:rsidR="00EB78C7" w:rsidRDefault="00FB2992">
      <w:pPr>
        <w:pStyle w:val="BodyText"/>
        <w:tabs>
          <w:tab w:val="left" w:pos="1540"/>
        </w:tabs>
        <w:spacing w:before="199" w:line="276" w:lineRule="auto"/>
        <w:ind w:left="100" w:right="666"/>
      </w:pPr>
      <w:r w:rsidRPr="003A7879">
        <w:rPr>
          <w:b/>
          <w:bCs/>
        </w:rPr>
        <w:t>Section 1.4</w:t>
      </w:r>
      <w:r>
        <w:tab/>
        <w:t xml:space="preserve">"Owner" shall mean and refer to the record owner, whether </w:t>
      </w:r>
      <w:r w:rsidR="009135EB">
        <w:t>one or more person entities</w:t>
      </w:r>
      <w:r>
        <w:t xml:space="preserve"> of the fee simple title to any Lot which is a part of the Properties, including contract purchasers,</w:t>
      </w:r>
      <w:r>
        <w:rPr>
          <w:spacing w:val="-3"/>
        </w:rPr>
        <w:t xml:space="preserve"> </w:t>
      </w:r>
      <w:r>
        <w:t>but</w:t>
      </w:r>
      <w:r>
        <w:rPr>
          <w:spacing w:val="-4"/>
        </w:rPr>
        <w:t xml:space="preserve"> </w:t>
      </w:r>
      <w:r>
        <w:t>excluding</w:t>
      </w:r>
      <w:r>
        <w:rPr>
          <w:spacing w:val="-3"/>
        </w:rPr>
        <w:t xml:space="preserve"> </w:t>
      </w:r>
      <w:r>
        <w:t>those</w:t>
      </w:r>
      <w:r>
        <w:rPr>
          <w:spacing w:val="-5"/>
        </w:rPr>
        <w:t xml:space="preserve"> </w:t>
      </w:r>
      <w:r>
        <w:t>having</w:t>
      </w:r>
      <w:r>
        <w:rPr>
          <w:spacing w:val="-3"/>
        </w:rPr>
        <w:t xml:space="preserve"> </w:t>
      </w:r>
      <w:r>
        <w:t>such interest</w:t>
      </w:r>
      <w:r>
        <w:rPr>
          <w:spacing w:val="-1"/>
        </w:rPr>
        <w:t xml:space="preserve"> </w:t>
      </w:r>
      <w:r>
        <w:t>merely</w:t>
      </w:r>
      <w:r>
        <w:rPr>
          <w:spacing w:val="-3"/>
        </w:rPr>
        <w:t xml:space="preserve"> </w:t>
      </w:r>
      <w:r>
        <w:t>as</w:t>
      </w:r>
      <w:r>
        <w:rPr>
          <w:spacing w:val="-3"/>
        </w:rPr>
        <w:t xml:space="preserve"> </w:t>
      </w:r>
      <w:r>
        <w:t>security</w:t>
      </w:r>
      <w:r>
        <w:rPr>
          <w:spacing w:val="-5"/>
        </w:rPr>
        <w:t xml:space="preserve"> </w:t>
      </w:r>
      <w:r>
        <w:t>for</w:t>
      </w:r>
      <w:r>
        <w:rPr>
          <w:spacing w:val="-5"/>
        </w:rPr>
        <w:t xml:space="preserve"> </w:t>
      </w:r>
      <w:r>
        <w:t>the</w:t>
      </w:r>
      <w:r>
        <w:rPr>
          <w:spacing w:val="-2"/>
        </w:rPr>
        <w:t xml:space="preserve"> </w:t>
      </w:r>
      <w:r>
        <w:t>performance</w:t>
      </w:r>
      <w:r>
        <w:rPr>
          <w:spacing w:val="-5"/>
        </w:rPr>
        <w:t xml:space="preserve"> </w:t>
      </w:r>
      <w:r>
        <w:t>of</w:t>
      </w:r>
      <w:r>
        <w:rPr>
          <w:spacing w:val="-4"/>
        </w:rPr>
        <w:t xml:space="preserve"> </w:t>
      </w:r>
      <w:r>
        <w:t xml:space="preserve">an </w:t>
      </w:r>
      <w:r>
        <w:rPr>
          <w:spacing w:val="-2"/>
        </w:rPr>
        <w:t>obligation.</w:t>
      </w:r>
    </w:p>
    <w:p w14:paraId="0880B43C" w14:textId="77777777" w:rsidR="00EB78C7" w:rsidRDefault="00FB2992">
      <w:pPr>
        <w:pStyle w:val="BodyText"/>
        <w:tabs>
          <w:tab w:val="left" w:pos="1540"/>
        </w:tabs>
        <w:spacing w:before="200"/>
        <w:ind w:left="100"/>
      </w:pPr>
      <w:r w:rsidRPr="003A7879">
        <w:rPr>
          <w:b/>
          <w:bCs/>
        </w:rPr>
        <w:t>Section</w:t>
      </w:r>
      <w:r w:rsidRPr="003A7879">
        <w:rPr>
          <w:b/>
          <w:bCs/>
          <w:spacing w:val="-2"/>
        </w:rPr>
        <w:t xml:space="preserve"> </w:t>
      </w:r>
      <w:r w:rsidRPr="003A7879">
        <w:rPr>
          <w:b/>
          <w:bCs/>
          <w:spacing w:val="-5"/>
        </w:rPr>
        <w:t>1.5</w:t>
      </w:r>
      <w:r>
        <w:tab/>
        <w:t>"Common</w:t>
      </w:r>
      <w:r>
        <w:rPr>
          <w:spacing w:val="-3"/>
        </w:rPr>
        <w:t xml:space="preserve"> </w:t>
      </w:r>
      <w:r>
        <w:t>Area"</w:t>
      </w:r>
      <w:r>
        <w:rPr>
          <w:spacing w:val="-2"/>
        </w:rPr>
        <w:t xml:space="preserve"> </w:t>
      </w:r>
      <w:r>
        <w:t>shall</w:t>
      </w:r>
      <w:r>
        <w:rPr>
          <w:spacing w:val="-2"/>
        </w:rPr>
        <w:t xml:space="preserve"> </w:t>
      </w:r>
      <w:r>
        <w:t>mean all</w:t>
      </w:r>
      <w:r>
        <w:rPr>
          <w:spacing w:val="-4"/>
        </w:rPr>
        <w:t xml:space="preserve"> </w:t>
      </w:r>
      <w:r>
        <w:t>property</w:t>
      </w:r>
      <w:r>
        <w:rPr>
          <w:spacing w:val="-2"/>
        </w:rPr>
        <w:t xml:space="preserve"> </w:t>
      </w:r>
      <w:r>
        <w:t>owned</w:t>
      </w:r>
      <w:r>
        <w:rPr>
          <w:spacing w:val="-1"/>
        </w:rPr>
        <w:t xml:space="preserve"> </w:t>
      </w:r>
      <w:r>
        <w:t>by</w:t>
      </w:r>
      <w:r>
        <w:rPr>
          <w:spacing w:val="-2"/>
        </w:rPr>
        <w:t xml:space="preserve"> </w:t>
      </w:r>
      <w:r>
        <w:t>the</w:t>
      </w:r>
      <w:r>
        <w:rPr>
          <w:spacing w:val="-4"/>
        </w:rPr>
        <w:t xml:space="preserve"> </w:t>
      </w:r>
      <w:r>
        <w:t>Association</w:t>
      </w:r>
      <w:r>
        <w:rPr>
          <w:spacing w:val="-2"/>
        </w:rPr>
        <w:t xml:space="preserve"> </w:t>
      </w:r>
      <w:r>
        <w:t>for</w:t>
      </w:r>
      <w:r>
        <w:rPr>
          <w:spacing w:val="-4"/>
        </w:rPr>
        <w:t xml:space="preserve"> </w:t>
      </w:r>
      <w:r>
        <w:t>the</w:t>
      </w:r>
      <w:r>
        <w:rPr>
          <w:spacing w:val="-3"/>
        </w:rPr>
        <w:t xml:space="preserve"> </w:t>
      </w:r>
      <w:r>
        <w:t>common</w:t>
      </w:r>
      <w:r>
        <w:rPr>
          <w:spacing w:val="-2"/>
        </w:rPr>
        <w:t xml:space="preserve"> </w:t>
      </w:r>
      <w:r>
        <w:rPr>
          <w:spacing w:val="-4"/>
        </w:rPr>
        <w:t>use.</w:t>
      </w:r>
    </w:p>
    <w:p w14:paraId="4C8F1559" w14:textId="77777777" w:rsidR="00EB78C7" w:rsidRDefault="00EB78C7">
      <w:pPr>
        <w:pStyle w:val="BodyText"/>
        <w:spacing w:before="1"/>
        <w:rPr>
          <w:sz w:val="20"/>
        </w:rPr>
      </w:pPr>
    </w:p>
    <w:p w14:paraId="2832CFF9" w14:textId="77777777" w:rsidR="00EB78C7" w:rsidRDefault="00FB2992">
      <w:pPr>
        <w:pStyle w:val="BodyText"/>
        <w:tabs>
          <w:tab w:val="left" w:pos="1540"/>
        </w:tabs>
        <w:spacing w:line="276" w:lineRule="auto"/>
        <w:ind w:left="100" w:right="186"/>
      </w:pPr>
      <w:r w:rsidRPr="003A7879">
        <w:rPr>
          <w:b/>
          <w:bCs/>
        </w:rPr>
        <w:t>Section 1.6</w:t>
      </w:r>
      <w:r w:rsidRPr="0005270A">
        <w:rPr>
          <w:b/>
          <w:bCs/>
          <w:color w:val="FF0000"/>
        </w:rPr>
        <w:tab/>
      </w:r>
      <w:r>
        <w:t>"Declaration" shall mean and refer to the Declaration of Covenants applicable to the “Act</w:t>
      </w:r>
      <w:r>
        <w:rPr>
          <w:spacing w:val="-2"/>
        </w:rPr>
        <w:t xml:space="preserve"> </w:t>
      </w:r>
      <w:r>
        <w:t>of</w:t>
      </w:r>
      <w:r>
        <w:rPr>
          <w:spacing w:val="-2"/>
        </w:rPr>
        <w:t xml:space="preserve"> </w:t>
      </w:r>
      <w:r>
        <w:t>Restrictions”</w:t>
      </w:r>
      <w:r>
        <w:rPr>
          <w:spacing w:val="-3"/>
        </w:rPr>
        <w:t xml:space="preserve"> </w:t>
      </w:r>
      <w:r>
        <w:t>as</w:t>
      </w:r>
      <w:r>
        <w:rPr>
          <w:spacing w:val="-3"/>
        </w:rPr>
        <w:t xml:space="preserve"> </w:t>
      </w:r>
      <w:r>
        <w:t>recorded</w:t>
      </w:r>
      <w:r>
        <w:rPr>
          <w:spacing w:val="-2"/>
        </w:rPr>
        <w:t xml:space="preserve"> </w:t>
      </w:r>
      <w:r>
        <w:t>in</w:t>
      </w:r>
      <w:r>
        <w:rPr>
          <w:spacing w:val="-4"/>
        </w:rPr>
        <w:t xml:space="preserve"> </w:t>
      </w:r>
      <w:r>
        <w:t>the</w:t>
      </w:r>
      <w:r>
        <w:rPr>
          <w:spacing w:val="-2"/>
        </w:rPr>
        <w:t xml:space="preserve"> </w:t>
      </w:r>
      <w:r>
        <w:t>Conveyance</w:t>
      </w:r>
      <w:r>
        <w:rPr>
          <w:spacing w:val="-2"/>
        </w:rPr>
        <w:t xml:space="preserve"> </w:t>
      </w:r>
      <w:r>
        <w:t>Office</w:t>
      </w:r>
      <w:r>
        <w:rPr>
          <w:spacing w:val="-4"/>
        </w:rPr>
        <w:t xml:space="preserve"> </w:t>
      </w:r>
      <w:r>
        <w:t>for</w:t>
      </w:r>
      <w:r>
        <w:rPr>
          <w:spacing w:val="-5"/>
        </w:rPr>
        <w:t xml:space="preserve"> </w:t>
      </w:r>
      <w:r>
        <w:t>the</w:t>
      </w:r>
      <w:r>
        <w:rPr>
          <w:spacing w:val="-4"/>
        </w:rPr>
        <w:t xml:space="preserve"> </w:t>
      </w:r>
      <w:r>
        <w:t>Parish</w:t>
      </w:r>
      <w:r>
        <w:rPr>
          <w:spacing w:val="-4"/>
        </w:rPr>
        <w:t xml:space="preserve"> </w:t>
      </w:r>
      <w:r>
        <w:t>of</w:t>
      </w:r>
      <w:r>
        <w:rPr>
          <w:spacing w:val="-2"/>
        </w:rPr>
        <w:t xml:space="preserve"> </w:t>
      </w:r>
      <w:r>
        <w:t>Orleans,</w:t>
      </w:r>
      <w:r>
        <w:rPr>
          <w:spacing w:val="-4"/>
        </w:rPr>
        <w:t xml:space="preserve"> </w:t>
      </w:r>
      <w:r>
        <w:t>State</w:t>
      </w:r>
      <w:r>
        <w:rPr>
          <w:spacing w:val="-5"/>
        </w:rPr>
        <w:t xml:space="preserve"> </w:t>
      </w:r>
      <w:r>
        <w:t>of</w:t>
      </w:r>
      <w:r>
        <w:rPr>
          <w:spacing w:val="-4"/>
        </w:rPr>
        <w:t xml:space="preserve"> </w:t>
      </w:r>
      <w:r>
        <w:t>Louisiana.</w:t>
      </w:r>
    </w:p>
    <w:p w14:paraId="406158BA" w14:textId="77777777" w:rsidR="00EB78C7" w:rsidRDefault="00FB2992">
      <w:pPr>
        <w:pStyle w:val="BodyText"/>
        <w:tabs>
          <w:tab w:val="left" w:pos="1540"/>
        </w:tabs>
        <w:spacing w:before="200" w:line="276" w:lineRule="auto"/>
        <w:ind w:left="100" w:right="666"/>
      </w:pPr>
      <w:r w:rsidRPr="003A7879">
        <w:rPr>
          <w:b/>
          <w:bCs/>
        </w:rPr>
        <w:t>Section 1.7</w:t>
      </w:r>
      <w:r>
        <w:tab/>
        <w:t>"Architectural Standards" shall mean and refer to the architectural standards and construction</w:t>
      </w:r>
      <w:r>
        <w:rPr>
          <w:spacing w:val="-2"/>
        </w:rPr>
        <w:t xml:space="preserve"> </w:t>
      </w:r>
      <w:r>
        <w:t>regulations</w:t>
      </w:r>
      <w:r>
        <w:rPr>
          <w:spacing w:val="-4"/>
        </w:rPr>
        <w:t xml:space="preserve"> </w:t>
      </w:r>
      <w:r>
        <w:t>set</w:t>
      </w:r>
      <w:r>
        <w:rPr>
          <w:spacing w:val="-1"/>
        </w:rPr>
        <w:t xml:space="preserve"> </w:t>
      </w:r>
      <w:r>
        <w:t>forth</w:t>
      </w:r>
      <w:r>
        <w:rPr>
          <w:spacing w:val="-1"/>
        </w:rPr>
        <w:t xml:space="preserve"> </w:t>
      </w:r>
      <w:r>
        <w:t>in</w:t>
      </w:r>
      <w:r>
        <w:rPr>
          <w:spacing w:val="-3"/>
        </w:rPr>
        <w:t xml:space="preserve"> </w:t>
      </w:r>
      <w:r>
        <w:t>the</w:t>
      </w:r>
      <w:r>
        <w:rPr>
          <w:spacing w:val="-4"/>
        </w:rPr>
        <w:t xml:space="preserve"> </w:t>
      </w:r>
      <w:r>
        <w:t>"Act</w:t>
      </w:r>
      <w:r>
        <w:rPr>
          <w:spacing w:val="-3"/>
        </w:rPr>
        <w:t xml:space="preserve"> </w:t>
      </w:r>
      <w:r>
        <w:t>of</w:t>
      </w:r>
      <w:r>
        <w:rPr>
          <w:spacing w:val="-3"/>
        </w:rPr>
        <w:t xml:space="preserve"> </w:t>
      </w:r>
      <w:r>
        <w:t>Restrictions"</w:t>
      </w:r>
      <w:r>
        <w:rPr>
          <w:spacing w:val="-3"/>
        </w:rPr>
        <w:t xml:space="preserve"> </w:t>
      </w:r>
      <w:r>
        <w:t>(Article</w:t>
      </w:r>
      <w:r>
        <w:rPr>
          <w:spacing w:val="-4"/>
        </w:rPr>
        <w:t xml:space="preserve"> </w:t>
      </w:r>
      <w:r>
        <w:t>One,</w:t>
      </w:r>
      <w:r>
        <w:rPr>
          <w:spacing w:val="-6"/>
        </w:rPr>
        <w:t xml:space="preserve"> </w:t>
      </w:r>
      <w:r>
        <w:t>No.</w:t>
      </w:r>
      <w:r>
        <w:rPr>
          <w:spacing w:val="-3"/>
        </w:rPr>
        <w:t xml:space="preserve"> </w:t>
      </w:r>
      <w:r>
        <w:t>25)</w:t>
      </w:r>
      <w:r>
        <w:rPr>
          <w:spacing w:val="-5"/>
        </w:rPr>
        <w:t xml:space="preserve"> </w:t>
      </w:r>
      <w:r>
        <w:t>recorded</w:t>
      </w:r>
      <w:r>
        <w:rPr>
          <w:spacing w:val="-2"/>
        </w:rPr>
        <w:t xml:space="preserve"> </w:t>
      </w:r>
      <w:r>
        <w:t>in</w:t>
      </w:r>
      <w:r>
        <w:rPr>
          <w:spacing w:val="-3"/>
        </w:rPr>
        <w:t xml:space="preserve"> </w:t>
      </w:r>
      <w:r>
        <w:t>the Conveyance Office for the Parish of Orleans, State of Louisiana.</w:t>
      </w:r>
    </w:p>
    <w:p w14:paraId="7195A62B" w14:textId="77777777" w:rsidR="00EB78C7" w:rsidRDefault="00FB2992">
      <w:pPr>
        <w:pStyle w:val="BodyText"/>
        <w:tabs>
          <w:tab w:val="left" w:pos="1540"/>
        </w:tabs>
        <w:spacing w:before="199" w:line="276" w:lineRule="auto"/>
        <w:ind w:left="100" w:right="110"/>
      </w:pPr>
      <w:r w:rsidRPr="003A7879">
        <w:rPr>
          <w:b/>
          <w:bCs/>
        </w:rPr>
        <w:t>Section 1.8</w:t>
      </w:r>
      <w:r>
        <w:tab/>
        <w:t>"Lot"</w:t>
      </w:r>
      <w:r>
        <w:rPr>
          <w:spacing w:val="-3"/>
        </w:rPr>
        <w:t xml:space="preserve"> </w:t>
      </w:r>
      <w:r>
        <w:t>shall</w:t>
      </w:r>
      <w:r>
        <w:rPr>
          <w:spacing w:val="-5"/>
        </w:rPr>
        <w:t xml:space="preserve"> </w:t>
      </w:r>
      <w:r>
        <w:t>mean</w:t>
      </w:r>
      <w:r>
        <w:rPr>
          <w:spacing w:val="-2"/>
        </w:rPr>
        <w:t xml:space="preserve"> </w:t>
      </w:r>
      <w:r>
        <w:t>and</w:t>
      </w:r>
      <w:r>
        <w:rPr>
          <w:spacing w:val="-4"/>
        </w:rPr>
        <w:t xml:space="preserve"> </w:t>
      </w:r>
      <w:r>
        <w:t>refer</w:t>
      </w:r>
      <w:r>
        <w:rPr>
          <w:spacing w:val="-2"/>
        </w:rPr>
        <w:t xml:space="preserve"> </w:t>
      </w:r>
      <w:r>
        <w:t>to</w:t>
      </w:r>
      <w:r>
        <w:rPr>
          <w:spacing w:val="-2"/>
        </w:rPr>
        <w:t xml:space="preserve"> </w:t>
      </w:r>
      <w:r>
        <w:t>any</w:t>
      </w:r>
      <w:r>
        <w:rPr>
          <w:spacing w:val="-6"/>
        </w:rPr>
        <w:t xml:space="preserve"> </w:t>
      </w:r>
      <w:r>
        <w:t>plot</w:t>
      </w:r>
      <w:r>
        <w:rPr>
          <w:spacing w:val="-4"/>
        </w:rPr>
        <w:t xml:space="preserve"> </w:t>
      </w:r>
      <w:r>
        <w:t>of</w:t>
      </w:r>
      <w:r>
        <w:rPr>
          <w:spacing w:val="-2"/>
        </w:rPr>
        <w:t xml:space="preserve"> </w:t>
      </w:r>
      <w:r>
        <w:t>land</w:t>
      </w:r>
      <w:r>
        <w:rPr>
          <w:spacing w:val="-4"/>
        </w:rPr>
        <w:t xml:space="preserve"> </w:t>
      </w:r>
      <w:r>
        <w:t>shown</w:t>
      </w:r>
      <w:r>
        <w:rPr>
          <w:spacing w:val="-2"/>
        </w:rPr>
        <w:t xml:space="preserve"> </w:t>
      </w:r>
      <w:r>
        <w:t>upon</w:t>
      </w:r>
      <w:r>
        <w:rPr>
          <w:spacing w:val="-2"/>
        </w:rPr>
        <w:t xml:space="preserve"> </w:t>
      </w:r>
      <w:r>
        <w:t>any</w:t>
      </w:r>
      <w:r>
        <w:rPr>
          <w:spacing w:val="-3"/>
        </w:rPr>
        <w:t xml:space="preserve"> </w:t>
      </w:r>
      <w:r>
        <w:t>recorded</w:t>
      </w:r>
      <w:r>
        <w:rPr>
          <w:spacing w:val="-2"/>
        </w:rPr>
        <w:t xml:space="preserve"> </w:t>
      </w:r>
      <w:r>
        <w:t>subdivision</w:t>
      </w:r>
      <w:r>
        <w:rPr>
          <w:spacing w:val="-2"/>
        </w:rPr>
        <w:t xml:space="preserve"> </w:t>
      </w:r>
      <w:r>
        <w:t>map of the properties used or zoned for use for residential purposes and shall not include the Common Areas and as otherwise defined in the Declaration.</w:t>
      </w:r>
    </w:p>
    <w:p w14:paraId="1514AE38" w14:textId="77777777" w:rsidR="00EB78C7" w:rsidRDefault="00FB2992">
      <w:pPr>
        <w:pStyle w:val="BodyText"/>
        <w:tabs>
          <w:tab w:val="left" w:pos="1540"/>
        </w:tabs>
        <w:spacing w:before="201" w:line="276" w:lineRule="auto"/>
        <w:ind w:left="100" w:right="171"/>
      </w:pPr>
      <w:r w:rsidRPr="003A7879">
        <w:rPr>
          <w:b/>
          <w:bCs/>
        </w:rPr>
        <w:t>Section 1.9</w:t>
      </w:r>
      <w:r>
        <w:tab/>
        <w:t>"Member"</w:t>
      </w:r>
      <w:r>
        <w:rPr>
          <w:spacing w:val="-3"/>
        </w:rPr>
        <w:t xml:space="preserve"> </w:t>
      </w:r>
      <w:r>
        <w:t>shall</w:t>
      </w:r>
      <w:r>
        <w:rPr>
          <w:spacing w:val="-5"/>
        </w:rPr>
        <w:t xml:space="preserve"> </w:t>
      </w:r>
      <w:r>
        <w:t>mean</w:t>
      </w:r>
      <w:r>
        <w:rPr>
          <w:spacing w:val="-2"/>
        </w:rPr>
        <w:t xml:space="preserve"> </w:t>
      </w:r>
      <w:r>
        <w:t>and</w:t>
      </w:r>
      <w:r>
        <w:rPr>
          <w:spacing w:val="-2"/>
        </w:rPr>
        <w:t xml:space="preserve"> </w:t>
      </w:r>
      <w:r>
        <w:t>refer</w:t>
      </w:r>
      <w:r>
        <w:rPr>
          <w:spacing w:val="-4"/>
        </w:rPr>
        <w:t xml:space="preserve"> </w:t>
      </w:r>
      <w:r>
        <w:t>to</w:t>
      </w:r>
      <w:r>
        <w:rPr>
          <w:spacing w:val="-5"/>
        </w:rPr>
        <w:t xml:space="preserve"> </w:t>
      </w:r>
      <w:r>
        <w:t>those</w:t>
      </w:r>
      <w:r>
        <w:rPr>
          <w:spacing w:val="-5"/>
        </w:rPr>
        <w:t xml:space="preserve"> </w:t>
      </w:r>
      <w:r>
        <w:t>persons</w:t>
      </w:r>
      <w:r>
        <w:rPr>
          <w:spacing w:val="-5"/>
        </w:rPr>
        <w:t xml:space="preserve"> </w:t>
      </w:r>
      <w:r>
        <w:t>entitled</w:t>
      </w:r>
      <w:r>
        <w:rPr>
          <w:spacing w:val="-3"/>
        </w:rPr>
        <w:t xml:space="preserve"> </w:t>
      </w:r>
      <w:r>
        <w:t>to</w:t>
      </w:r>
      <w:r>
        <w:rPr>
          <w:spacing w:val="-2"/>
        </w:rPr>
        <w:t xml:space="preserve"> </w:t>
      </w:r>
      <w:r>
        <w:t>membership</w:t>
      </w:r>
      <w:r>
        <w:rPr>
          <w:spacing w:val="-6"/>
        </w:rPr>
        <w:t xml:space="preserve"> </w:t>
      </w:r>
      <w:r>
        <w:t>as</w:t>
      </w:r>
      <w:r>
        <w:rPr>
          <w:spacing w:val="-3"/>
        </w:rPr>
        <w:t xml:space="preserve"> </w:t>
      </w:r>
      <w:r>
        <w:t>provided</w:t>
      </w:r>
      <w:r>
        <w:rPr>
          <w:spacing w:val="-3"/>
        </w:rPr>
        <w:t xml:space="preserve"> </w:t>
      </w:r>
      <w:r>
        <w:t>in the Declaration.</w:t>
      </w:r>
    </w:p>
    <w:p w14:paraId="556C51B7" w14:textId="77777777" w:rsidR="00EB78C7" w:rsidRDefault="00EB78C7">
      <w:pPr>
        <w:spacing w:line="276" w:lineRule="auto"/>
        <w:sectPr w:rsidR="00EB78C7" w:rsidSect="00673217">
          <w:footerReference w:type="default" r:id="rId8"/>
          <w:pgSz w:w="12240" w:h="15840"/>
          <w:pgMar w:top="810" w:right="980" w:bottom="840" w:left="980" w:header="0" w:footer="655" w:gutter="0"/>
          <w:pgNumType w:start="1"/>
          <w:cols w:space="720"/>
        </w:sectPr>
      </w:pPr>
    </w:p>
    <w:p w14:paraId="3787BC3D" w14:textId="77777777" w:rsidR="00EB78C7" w:rsidRDefault="00FB2992" w:rsidP="005316C3">
      <w:pPr>
        <w:pStyle w:val="Heading1"/>
        <w:ind w:right="2965"/>
        <w:rPr>
          <w:u w:val="none"/>
        </w:rPr>
      </w:pPr>
      <w:r>
        <w:rPr>
          <w:u w:val="none"/>
        </w:rPr>
        <w:lastRenderedPageBreak/>
        <w:t>ARTICLE</w:t>
      </w:r>
      <w:r>
        <w:rPr>
          <w:spacing w:val="-12"/>
          <w:u w:val="none"/>
        </w:rPr>
        <w:t xml:space="preserve"> </w:t>
      </w:r>
      <w:r>
        <w:rPr>
          <w:spacing w:val="-5"/>
          <w:u w:val="none"/>
        </w:rPr>
        <w:t>II</w:t>
      </w:r>
    </w:p>
    <w:p w14:paraId="45AD1B3F" w14:textId="77777777" w:rsidR="00EB78C7" w:rsidRDefault="00FB2992" w:rsidP="005316C3">
      <w:pPr>
        <w:ind w:left="2965" w:right="2967"/>
        <w:jc w:val="center"/>
        <w:rPr>
          <w:b/>
          <w:sz w:val="32"/>
        </w:rPr>
      </w:pPr>
      <w:r>
        <w:rPr>
          <w:b/>
          <w:sz w:val="32"/>
          <w:u w:val="single"/>
        </w:rPr>
        <w:t>OFFICE</w:t>
      </w:r>
      <w:r>
        <w:rPr>
          <w:b/>
          <w:spacing w:val="-11"/>
          <w:sz w:val="32"/>
          <w:u w:val="single"/>
        </w:rPr>
        <w:t xml:space="preserve"> </w:t>
      </w:r>
      <w:r>
        <w:rPr>
          <w:b/>
          <w:sz w:val="32"/>
          <w:u w:val="single"/>
        </w:rPr>
        <w:t>OF</w:t>
      </w:r>
      <w:r>
        <w:rPr>
          <w:b/>
          <w:spacing w:val="-8"/>
          <w:sz w:val="32"/>
          <w:u w:val="single"/>
        </w:rPr>
        <w:t xml:space="preserve"> </w:t>
      </w:r>
      <w:r>
        <w:rPr>
          <w:b/>
          <w:sz w:val="32"/>
          <w:u w:val="single"/>
        </w:rPr>
        <w:t>THE</w:t>
      </w:r>
      <w:r>
        <w:rPr>
          <w:b/>
          <w:spacing w:val="-6"/>
          <w:sz w:val="32"/>
          <w:u w:val="single"/>
        </w:rPr>
        <w:t xml:space="preserve"> </w:t>
      </w:r>
      <w:r>
        <w:rPr>
          <w:b/>
          <w:spacing w:val="-2"/>
          <w:sz w:val="32"/>
          <w:u w:val="single"/>
        </w:rPr>
        <w:t>ASSOCIATION</w:t>
      </w:r>
    </w:p>
    <w:p w14:paraId="1CFB1455" w14:textId="77777777" w:rsidR="00EB78C7" w:rsidRDefault="00EB78C7" w:rsidP="005316C3">
      <w:pPr>
        <w:pStyle w:val="BodyText"/>
        <w:spacing w:before="10"/>
        <w:rPr>
          <w:b/>
          <w:sz w:val="27"/>
        </w:rPr>
      </w:pPr>
    </w:p>
    <w:p w14:paraId="6747CF8D" w14:textId="609A3C4B" w:rsidR="00EB78C7" w:rsidRDefault="00FB2992">
      <w:pPr>
        <w:pStyle w:val="BodyText"/>
        <w:tabs>
          <w:tab w:val="left" w:pos="1540"/>
        </w:tabs>
        <w:spacing w:before="52" w:line="276" w:lineRule="auto"/>
        <w:ind w:left="100" w:right="212"/>
      </w:pPr>
      <w:r w:rsidRPr="003A7879">
        <w:rPr>
          <w:b/>
          <w:bCs/>
        </w:rPr>
        <w:t>Section 2.1</w:t>
      </w:r>
      <w:r>
        <w:tab/>
        <w:t>Registered</w:t>
      </w:r>
      <w:r>
        <w:rPr>
          <w:spacing w:val="-4"/>
        </w:rPr>
        <w:t xml:space="preserve"> </w:t>
      </w:r>
      <w:r>
        <w:t>Office –</w:t>
      </w:r>
      <w:r>
        <w:rPr>
          <w:spacing w:val="-4"/>
        </w:rPr>
        <w:t xml:space="preserve"> </w:t>
      </w:r>
      <w:r>
        <w:t>The</w:t>
      </w:r>
      <w:r>
        <w:rPr>
          <w:spacing w:val="-5"/>
        </w:rPr>
        <w:t xml:space="preserve"> </w:t>
      </w:r>
      <w:r>
        <w:t>registered</w:t>
      </w:r>
      <w:r>
        <w:rPr>
          <w:spacing w:val="-2"/>
        </w:rPr>
        <w:t xml:space="preserve"> </w:t>
      </w:r>
      <w:r>
        <w:t>office</w:t>
      </w:r>
      <w:r>
        <w:rPr>
          <w:spacing w:val="-5"/>
        </w:rPr>
        <w:t xml:space="preserve"> </w:t>
      </w:r>
      <w:r>
        <w:t>of</w:t>
      </w:r>
      <w:r>
        <w:rPr>
          <w:spacing w:val="-4"/>
        </w:rPr>
        <w:t xml:space="preserve"> </w:t>
      </w:r>
      <w:r>
        <w:t>the</w:t>
      </w:r>
      <w:r>
        <w:rPr>
          <w:spacing w:val="-4"/>
        </w:rPr>
        <w:t xml:space="preserve"> </w:t>
      </w:r>
      <w:r>
        <w:t>Association</w:t>
      </w:r>
      <w:r>
        <w:rPr>
          <w:spacing w:val="-3"/>
        </w:rPr>
        <w:t xml:space="preserve"> </w:t>
      </w:r>
      <w:r>
        <w:t>shall</w:t>
      </w:r>
      <w:r>
        <w:rPr>
          <w:spacing w:val="-5"/>
        </w:rPr>
        <w:t xml:space="preserve"> </w:t>
      </w:r>
      <w:r>
        <w:t>be</w:t>
      </w:r>
      <w:r>
        <w:rPr>
          <w:spacing w:val="-5"/>
        </w:rPr>
        <w:t xml:space="preserve"> </w:t>
      </w:r>
      <w:r>
        <w:t>as</w:t>
      </w:r>
      <w:r>
        <w:rPr>
          <w:spacing w:val="-5"/>
        </w:rPr>
        <w:t xml:space="preserve"> </w:t>
      </w:r>
      <w:r>
        <w:t>designated</w:t>
      </w:r>
      <w:r>
        <w:rPr>
          <w:spacing w:val="-2"/>
        </w:rPr>
        <w:t xml:space="preserve"> </w:t>
      </w:r>
      <w:r>
        <w:t>in</w:t>
      </w:r>
      <w:r>
        <w:rPr>
          <w:spacing w:val="-2"/>
        </w:rPr>
        <w:t xml:space="preserve"> </w:t>
      </w:r>
      <w:r>
        <w:t xml:space="preserve">the Articles of Incorporation of the Association filed with the Secretary of State for the State of Louisiana, or where there is no physical office shall be designated as the </w:t>
      </w:r>
      <w:r w:rsidR="00CF5DB5">
        <w:t>Association’s post office box.</w:t>
      </w:r>
    </w:p>
    <w:p w14:paraId="48F249C9" w14:textId="77777777" w:rsidR="00EB78C7" w:rsidRDefault="00EB78C7">
      <w:pPr>
        <w:pStyle w:val="BodyText"/>
      </w:pPr>
    </w:p>
    <w:p w14:paraId="12057DA3" w14:textId="77777777" w:rsidR="00EB78C7" w:rsidRDefault="00EB78C7">
      <w:pPr>
        <w:pStyle w:val="BodyText"/>
      </w:pPr>
    </w:p>
    <w:p w14:paraId="3BB3AC75" w14:textId="4D78E0F6" w:rsidR="005316C3" w:rsidRDefault="00FB2992" w:rsidP="00623D89">
      <w:pPr>
        <w:pStyle w:val="Heading1"/>
        <w:spacing w:before="0"/>
        <w:ind w:left="4378" w:right="4378"/>
        <w:rPr>
          <w:u w:val="none"/>
        </w:rPr>
      </w:pPr>
      <w:r>
        <w:rPr>
          <w:u w:val="none"/>
        </w:rPr>
        <w:t>ARTICLE</w:t>
      </w:r>
      <w:r>
        <w:rPr>
          <w:spacing w:val="-19"/>
          <w:u w:val="none"/>
        </w:rPr>
        <w:t xml:space="preserve"> </w:t>
      </w:r>
      <w:r>
        <w:rPr>
          <w:u w:val="none"/>
        </w:rPr>
        <w:t xml:space="preserve">III </w:t>
      </w:r>
    </w:p>
    <w:p w14:paraId="315B2EF6" w14:textId="4AC5C6D4" w:rsidR="00623D89" w:rsidRPr="00623D89" w:rsidRDefault="00623D89" w:rsidP="00623D89">
      <w:pPr>
        <w:pStyle w:val="Heading1"/>
        <w:spacing w:before="0"/>
        <w:ind w:left="4378" w:right="4378"/>
      </w:pPr>
      <w:r w:rsidRPr="00623D89">
        <w:t>PURPOSES</w:t>
      </w:r>
    </w:p>
    <w:p w14:paraId="77B192FB" w14:textId="2170DD4B" w:rsidR="00EB78C7" w:rsidRPr="00623D89" w:rsidRDefault="00EB78C7" w:rsidP="00623D89">
      <w:pPr>
        <w:pStyle w:val="Heading1"/>
        <w:spacing w:before="150"/>
        <w:ind w:left="4378" w:right="4378"/>
        <w:jc w:val="left"/>
      </w:pPr>
    </w:p>
    <w:p w14:paraId="72608CEF" w14:textId="77777777" w:rsidR="00EB78C7" w:rsidRPr="00765415" w:rsidRDefault="00FB2992">
      <w:pPr>
        <w:pStyle w:val="BodyText"/>
        <w:spacing w:before="2"/>
        <w:ind w:left="100"/>
        <w:rPr>
          <w:b/>
          <w:bCs/>
        </w:rPr>
      </w:pPr>
      <w:r w:rsidRPr="00765415">
        <w:rPr>
          <w:b/>
          <w:bCs/>
        </w:rPr>
        <w:t>The</w:t>
      </w:r>
      <w:r w:rsidRPr="00765415">
        <w:rPr>
          <w:b/>
          <w:bCs/>
          <w:spacing w:val="-2"/>
        </w:rPr>
        <w:t xml:space="preserve"> </w:t>
      </w:r>
      <w:r w:rsidRPr="00765415">
        <w:rPr>
          <w:b/>
          <w:bCs/>
        </w:rPr>
        <w:t>Objectives</w:t>
      </w:r>
      <w:r w:rsidRPr="00765415">
        <w:rPr>
          <w:b/>
          <w:bCs/>
          <w:spacing w:val="-5"/>
        </w:rPr>
        <w:t xml:space="preserve"> </w:t>
      </w:r>
      <w:r w:rsidRPr="00765415">
        <w:rPr>
          <w:b/>
          <w:bCs/>
        </w:rPr>
        <w:t>of</w:t>
      </w:r>
      <w:r w:rsidRPr="00765415">
        <w:rPr>
          <w:b/>
          <w:bCs/>
          <w:spacing w:val="-3"/>
        </w:rPr>
        <w:t xml:space="preserve"> </w:t>
      </w:r>
      <w:r w:rsidRPr="00765415">
        <w:rPr>
          <w:b/>
          <w:bCs/>
        </w:rPr>
        <w:t>this</w:t>
      </w:r>
      <w:r w:rsidRPr="00765415">
        <w:rPr>
          <w:b/>
          <w:bCs/>
          <w:spacing w:val="-3"/>
        </w:rPr>
        <w:t xml:space="preserve"> </w:t>
      </w:r>
      <w:r w:rsidRPr="00765415">
        <w:rPr>
          <w:b/>
          <w:bCs/>
        </w:rPr>
        <w:t>Association</w:t>
      </w:r>
      <w:r w:rsidRPr="00765415">
        <w:rPr>
          <w:b/>
          <w:bCs/>
          <w:spacing w:val="-2"/>
        </w:rPr>
        <w:t xml:space="preserve"> </w:t>
      </w:r>
      <w:r w:rsidRPr="00765415">
        <w:rPr>
          <w:b/>
          <w:bCs/>
        </w:rPr>
        <w:t>shall</w:t>
      </w:r>
      <w:r w:rsidRPr="00765415">
        <w:rPr>
          <w:b/>
          <w:bCs/>
          <w:spacing w:val="-4"/>
        </w:rPr>
        <w:t xml:space="preserve"> </w:t>
      </w:r>
      <w:r w:rsidRPr="00765415">
        <w:rPr>
          <w:b/>
          <w:bCs/>
          <w:spacing w:val="-5"/>
        </w:rPr>
        <w:t>be:</w:t>
      </w:r>
    </w:p>
    <w:p w14:paraId="7D0BA06F" w14:textId="77777777" w:rsidR="00EB78C7" w:rsidRDefault="00EB78C7">
      <w:pPr>
        <w:pStyle w:val="BodyText"/>
        <w:spacing w:before="10"/>
        <w:rPr>
          <w:sz w:val="19"/>
        </w:rPr>
      </w:pPr>
    </w:p>
    <w:p w14:paraId="4216CD04" w14:textId="5620C73A" w:rsidR="00EB78C7" w:rsidRDefault="00FB2992">
      <w:pPr>
        <w:pStyle w:val="BodyText"/>
        <w:tabs>
          <w:tab w:val="left" w:pos="1540"/>
        </w:tabs>
        <w:spacing w:line="276" w:lineRule="auto"/>
        <w:ind w:left="100" w:right="298"/>
      </w:pPr>
      <w:r w:rsidRPr="003A7879">
        <w:rPr>
          <w:b/>
          <w:bCs/>
        </w:rPr>
        <w:t>Section 3.1</w:t>
      </w:r>
      <w:r>
        <w:tab/>
        <w:t xml:space="preserve">To implement through joint efforts of all owners of single-family dwellings located within </w:t>
      </w:r>
      <w:r w:rsidR="00136F1E">
        <w:t xml:space="preserve">CASTLE MANOR </w:t>
      </w:r>
      <w:r>
        <w:t xml:space="preserve">IMPROVEMENT </w:t>
      </w:r>
      <w:r w:rsidR="00136F1E">
        <w:t>ASSOCIATION</w:t>
      </w:r>
      <w:r>
        <w:t>, New Orleans, Louisiana, an exemplary community</w:t>
      </w:r>
      <w:r>
        <w:rPr>
          <w:spacing w:val="-4"/>
        </w:rPr>
        <w:t xml:space="preserve"> </w:t>
      </w:r>
      <w:r>
        <w:t>which</w:t>
      </w:r>
      <w:r>
        <w:rPr>
          <w:spacing w:val="-3"/>
        </w:rPr>
        <w:t xml:space="preserve"> </w:t>
      </w:r>
      <w:r>
        <w:t>will</w:t>
      </w:r>
      <w:r>
        <w:rPr>
          <w:spacing w:val="-4"/>
        </w:rPr>
        <w:t xml:space="preserve"> </w:t>
      </w:r>
      <w:r>
        <w:t>combine</w:t>
      </w:r>
      <w:r>
        <w:rPr>
          <w:spacing w:val="-5"/>
        </w:rPr>
        <w:t xml:space="preserve"> </w:t>
      </w:r>
      <w:r>
        <w:t>change</w:t>
      </w:r>
      <w:r>
        <w:rPr>
          <w:spacing w:val="-3"/>
        </w:rPr>
        <w:t xml:space="preserve"> </w:t>
      </w:r>
      <w:r>
        <w:t>with</w:t>
      </w:r>
      <w:r>
        <w:rPr>
          <w:spacing w:val="-5"/>
        </w:rPr>
        <w:t xml:space="preserve"> </w:t>
      </w:r>
      <w:r>
        <w:t>tradition</w:t>
      </w:r>
      <w:r>
        <w:rPr>
          <w:spacing w:val="-2"/>
        </w:rPr>
        <w:t xml:space="preserve"> </w:t>
      </w:r>
      <w:r>
        <w:t>and</w:t>
      </w:r>
      <w:r>
        <w:rPr>
          <w:spacing w:val="-5"/>
        </w:rPr>
        <w:t xml:space="preserve"> </w:t>
      </w:r>
      <w:r>
        <w:t>beauty</w:t>
      </w:r>
      <w:r>
        <w:rPr>
          <w:spacing w:val="-4"/>
        </w:rPr>
        <w:t xml:space="preserve"> </w:t>
      </w:r>
      <w:r>
        <w:t>with</w:t>
      </w:r>
      <w:r>
        <w:rPr>
          <w:spacing w:val="-5"/>
        </w:rPr>
        <w:t xml:space="preserve"> </w:t>
      </w:r>
      <w:r>
        <w:t>functional</w:t>
      </w:r>
      <w:r>
        <w:rPr>
          <w:spacing w:val="-5"/>
        </w:rPr>
        <w:t xml:space="preserve"> </w:t>
      </w:r>
      <w:r>
        <w:t>advancement,</w:t>
      </w:r>
      <w:r>
        <w:rPr>
          <w:spacing w:val="-4"/>
        </w:rPr>
        <w:t xml:space="preserve"> </w:t>
      </w:r>
      <w:r>
        <w:t>while preserving the natural serenity of the neighborhood in which it is situated.</w:t>
      </w:r>
    </w:p>
    <w:p w14:paraId="7FC3F4AE" w14:textId="375D5499" w:rsidR="00EB78C7" w:rsidRDefault="00FB2992">
      <w:pPr>
        <w:pStyle w:val="BodyText"/>
        <w:tabs>
          <w:tab w:val="left" w:pos="1540"/>
        </w:tabs>
        <w:spacing w:before="201" w:line="278" w:lineRule="auto"/>
        <w:ind w:left="100" w:right="976"/>
      </w:pPr>
      <w:r w:rsidRPr="003A7879">
        <w:rPr>
          <w:b/>
          <w:bCs/>
        </w:rPr>
        <w:t>Section 3.2</w:t>
      </w:r>
      <w:r>
        <w:tab/>
        <w:t>To</w:t>
      </w:r>
      <w:r>
        <w:rPr>
          <w:spacing w:val="-2"/>
        </w:rPr>
        <w:t xml:space="preserve"> </w:t>
      </w:r>
      <w:r>
        <w:t>achieve</w:t>
      </w:r>
      <w:r>
        <w:rPr>
          <w:spacing w:val="-2"/>
        </w:rPr>
        <w:t xml:space="preserve"> </w:t>
      </w:r>
      <w:r>
        <w:t>a</w:t>
      </w:r>
      <w:r>
        <w:rPr>
          <w:spacing w:val="-5"/>
        </w:rPr>
        <w:t xml:space="preserve"> </w:t>
      </w:r>
      <w:r>
        <w:t>high</w:t>
      </w:r>
      <w:r>
        <w:rPr>
          <w:spacing w:val="-4"/>
        </w:rPr>
        <w:t xml:space="preserve"> </w:t>
      </w:r>
      <w:r>
        <w:t>quality</w:t>
      </w:r>
      <w:r>
        <w:rPr>
          <w:spacing w:val="-6"/>
        </w:rPr>
        <w:t xml:space="preserve"> </w:t>
      </w:r>
      <w:r>
        <w:t>of</w:t>
      </w:r>
      <w:r>
        <w:rPr>
          <w:spacing w:val="-4"/>
        </w:rPr>
        <w:t xml:space="preserve"> </w:t>
      </w:r>
      <w:r>
        <w:t>life</w:t>
      </w:r>
      <w:r>
        <w:rPr>
          <w:spacing w:val="-5"/>
        </w:rPr>
        <w:t xml:space="preserve"> </w:t>
      </w:r>
      <w:r>
        <w:t>for</w:t>
      </w:r>
      <w:r>
        <w:rPr>
          <w:spacing w:val="-2"/>
        </w:rPr>
        <w:t xml:space="preserve"> </w:t>
      </w:r>
      <w:r>
        <w:t>those</w:t>
      </w:r>
      <w:r>
        <w:rPr>
          <w:spacing w:val="-5"/>
        </w:rPr>
        <w:t xml:space="preserve"> </w:t>
      </w:r>
      <w:r>
        <w:t>residing</w:t>
      </w:r>
      <w:r>
        <w:rPr>
          <w:spacing w:val="-5"/>
        </w:rPr>
        <w:t xml:space="preserve"> </w:t>
      </w:r>
      <w:r>
        <w:t>in</w:t>
      </w:r>
      <w:r>
        <w:rPr>
          <w:spacing w:val="-2"/>
        </w:rPr>
        <w:t xml:space="preserve"> </w:t>
      </w:r>
      <w:r w:rsidR="00136F1E">
        <w:t>CASTLE MANOR</w:t>
      </w:r>
      <w:r>
        <w:t xml:space="preserve"> IMPROVEMENT </w:t>
      </w:r>
      <w:r w:rsidR="00136F1E">
        <w:t>ASSOCIATION,</w:t>
      </w:r>
      <w:r>
        <w:t xml:space="preserve"> through joint effort.</w:t>
      </w:r>
    </w:p>
    <w:p w14:paraId="1B8EBC70" w14:textId="77777777" w:rsidR="00EB78C7" w:rsidRDefault="00FB2992">
      <w:pPr>
        <w:pStyle w:val="BodyText"/>
        <w:tabs>
          <w:tab w:val="left" w:pos="1540"/>
        </w:tabs>
        <w:spacing w:before="194" w:line="276" w:lineRule="auto"/>
        <w:ind w:left="100" w:right="329"/>
      </w:pPr>
      <w:r w:rsidRPr="003A7879">
        <w:rPr>
          <w:b/>
          <w:bCs/>
        </w:rPr>
        <w:t>Section 3.3</w:t>
      </w:r>
      <w:r>
        <w:tab/>
        <w:t>To maintain the beautification of individual property; the safety and security of homeowners,</w:t>
      </w:r>
      <w:r>
        <w:rPr>
          <w:spacing w:val="-3"/>
        </w:rPr>
        <w:t xml:space="preserve"> </w:t>
      </w:r>
      <w:r>
        <w:t>children,</w:t>
      </w:r>
      <w:r>
        <w:rPr>
          <w:spacing w:val="-4"/>
        </w:rPr>
        <w:t xml:space="preserve"> </w:t>
      </w:r>
      <w:r>
        <w:t>and</w:t>
      </w:r>
      <w:r>
        <w:rPr>
          <w:spacing w:val="-5"/>
        </w:rPr>
        <w:t xml:space="preserve"> </w:t>
      </w:r>
      <w:r>
        <w:t>property;</w:t>
      </w:r>
      <w:r>
        <w:rPr>
          <w:spacing w:val="-6"/>
        </w:rPr>
        <w:t xml:space="preserve"> </w:t>
      </w:r>
      <w:r>
        <w:t>effective</w:t>
      </w:r>
      <w:r>
        <w:rPr>
          <w:spacing w:val="-6"/>
        </w:rPr>
        <w:t xml:space="preserve"> </w:t>
      </w:r>
      <w:r>
        <w:t>traffic</w:t>
      </w:r>
      <w:r>
        <w:rPr>
          <w:spacing w:val="-4"/>
        </w:rPr>
        <w:t xml:space="preserve"> </w:t>
      </w:r>
      <w:r>
        <w:t>safety</w:t>
      </w:r>
      <w:r>
        <w:rPr>
          <w:spacing w:val="-6"/>
        </w:rPr>
        <w:t xml:space="preserve"> </w:t>
      </w:r>
      <w:r>
        <w:t>measures</w:t>
      </w:r>
      <w:r>
        <w:rPr>
          <w:spacing w:val="-3"/>
        </w:rPr>
        <w:t xml:space="preserve"> </w:t>
      </w:r>
      <w:r>
        <w:t>to</w:t>
      </w:r>
      <w:r>
        <w:rPr>
          <w:spacing w:val="-6"/>
        </w:rPr>
        <w:t xml:space="preserve"> </w:t>
      </w:r>
      <w:r>
        <w:t>protect</w:t>
      </w:r>
      <w:r>
        <w:rPr>
          <w:spacing w:val="-5"/>
        </w:rPr>
        <w:t xml:space="preserve"> </w:t>
      </w:r>
      <w:r>
        <w:t>pedestrians,</w:t>
      </w:r>
      <w:r>
        <w:rPr>
          <w:spacing w:val="-5"/>
        </w:rPr>
        <w:t xml:space="preserve"> </w:t>
      </w:r>
      <w:r>
        <w:t>vehicle users of public roadways and personal property adjacent to such roadways.</w:t>
      </w:r>
    </w:p>
    <w:p w14:paraId="4DDFC6AA" w14:textId="77777777" w:rsidR="00EB78C7" w:rsidRDefault="00FB2992">
      <w:pPr>
        <w:pStyle w:val="BodyText"/>
        <w:tabs>
          <w:tab w:val="left" w:pos="1540"/>
        </w:tabs>
        <w:spacing w:before="201"/>
        <w:ind w:left="100"/>
      </w:pPr>
      <w:r w:rsidRPr="003A7879">
        <w:rPr>
          <w:b/>
          <w:bCs/>
        </w:rPr>
        <w:t>Section</w:t>
      </w:r>
      <w:r w:rsidRPr="003A7879">
        <w:rPr>
          <w:b/>
          <w:bCs/>
          <w:spacing w:val="-2"/>
        </w:rPr>
        <w:t xml:space="preserve"> </w:t>
      </w:r>
      <w:r w:rsidRPr="003A7879">
        <w:rPr>
          <w:b/>
          <w:bCs/>
          <w:spacing w:val="-5"/>
        </w:rPr>
        <w:t>3.4</w:t>
      </w:r>
      <w:r>
        <w:tab/>
        <w:t>To</w:t>
      </w:r>
      <w:r>
        <w:rPr>
          <w:spacing w:val="-2"/>
        </w:rPr>
        <w:t xml:space="preserve"> </w:t>
      </w:r>
      <w:r>
        <w:t>maintain</w:t>
      </w:r>
      <w:r>
        <w:rPr>
          <w:spacing w:val="-1"/>
        </w:rPr>
        <w:t xml:space="preserve"> </w:t>
      </w:r>
      <w:r>
        <w:t>cooperative</w:t>
      </w:r>
      <w:r>
        <w:rPr>
          <w:spacing w:val="-5"/>
        </w:rPr>
        <w:t xml:space="preserve"> </w:t>
      </w:r>
      <w:r>
        <w:t>efforts</w:t>
      </w:r>
      <w:r>
        <w:rPr>
          <w:spacing w:val="-2"/>
        </w:rPr>
        <w:t xml:space="preserve"> </w:t>
      </w:r>
      <w:r>
        <w:t>with</w:t>
      </w:r>
      <w:r>
        <w:rPr>
          <w:spacing w:val="-4"/>
        </w:rPr>
        <w:t xml:space="preserve"> </w:t>
      </w:r>
      <w:r>
        <w:t>neighboring</w:t>
      </w:r>
      <w:r>
        <w:rPr>
          <w:spacing w:val="-4"/>
        </w:rPr>
        <w:t xml:space="preserve"> </w:t>
      </w:r>
      <w:r>
        <w:t>homeowners’</w:t>
      </w:r>
      <w:r>
        <w:rPr>
          <w:spacing w:val="-1"/>
        </w:rPr>
        <w:t xml:space="preserve"> </w:t>
      </w:r>
      <w:r>
        <w:rPr>
          <w:spacing w:val="-2"/>
        </w:rPr>
        <w:t>Associations.</w:t>
      </w:r>
    </w:p>
    <w:p w14:paraId="1CD54785" w14:textId="77777777" w:rsidR="00EB78C7" w:rsidRDefault="00EB78C7">
      <w:pPr>
        <w:pStyle w:val="BodyText"/>
        <w:spacing w:before="1"/>
        <w:rPr>
          <w:sz w:val="20"/>
        </w:rPr>
      </w:pPr>
    </w:p>
    <w:p w14:paraId="3D25720A" w14:textId="77777777" w:rsidR="00EB78C7" w:rsidRDefault="00FB2992">
      <w:pPr>
        <w:pStyle w:val="BodyText"/>
        <w:tabs>
          <w:tab w:val="left" w:pos="1540"/>
        </w:tabs>
        <w:spacing w:line="276" w:lineRule="auto"/>
        <w:ind w:left="100" w:right="407"/>
      </w:pPr>
      <w:r w:rsidRPr="003A7879">
        <w:rPr>
          <w:b/>
          <w:bCs/>
        </w:rPr>
        <w:t>Section 3.5</w:t>
      </w:r>
      <w:r>
        <w:tab/>
        <w:t>To</w:t>
      </w:r>
      <w:r>
        <w:rPr>
          <w:spacing w:val="-3"/>
        </w:rPr>
        <w:t xml:space="preserve"> </w:t>
      </w:r>
      <w:r>
        <w:t>promote</w:t>
      </w:r>
      <w:r>
        <w:rPr>
          <w:spacing w:val="-5"/>
        </w:rPr>
        <w:t xml:space="preserve"> </w:t>
      </w:r>
      <w:r>
        <w:t>effective</w:t>
      </w:r>
      <w:r>
        <w:rPr>
          <w:spacing w:val="-6"/>
        </w:rPr>
        <w:t xml:space="preserve"> </w:t>
      </w:r>
      <w:r>
        <w:t>measures</w:t>
      </w:r>
      <w:r>
        <w:rPr>
          <w:spacing w:val="-6"/>
        </w:rPr>
        <w:t xml:space="preserve"> </w:t>
      </w:r>
      <w:r>
        <w:t>to</w:t>
      </w:r>
      <w:r>
        <w:rPr>
          <w:spacing w:val="-3"/>
        </w:rPr>
        <w:t xml:space="preserve"> </w:t>
      </w:r>
      <w:r>
        <w:t>improve</w:t>
      </w:r>
      <w:r>
        <w:rPr>
          <w:spacing w:val="-6"/>
        </w:rPr>
        <w:t xml:space="preserve"> </w:t>
      </w:r>
      <w:r>
        <w:t>common</w:t>
      </w:r>
      <w:r>
        <w:rPr>
          <w:spacing w:val="-3"/>
        </w:rPr>
        <w:t xml:space="preserve"> </w:t>
      </w:r>
      <w:r>
        <w:t>services</w:t>
      </w:r>
      <w:r>
        <w:rPr>
          <w:spacing w:val="-5"/>
        </w:rPr>
        <w:t xml:space="preserve"> </w:t>
      </w:r>
      <w:r>
        <w:t>including</w:t>
      </w:r>
      <w:r>
        <w:rPr>
          <w:spacing w:val="-6"/>
        </w:rPr>
        <w:t xml:space="preserve"> </w:t>
      </w:r>
      <w:r>
        <w:t>fire</w:t>
      </w:r>
      <w:r>
        <w:rPr>
          <w:spacing w:val="-5"/>
        </w:rPr>
        <w:t xml:space="preserve"> </w:t>
      </w:r>
      <w:r>
        <w:t>protection and garbage collection, and the improvement of the furnishing of water, gas, telephone, electricity service, and police protection.</w:t>
      </w:r>
    </w:p>
    <w:p w14:paraId="7D29675C" w14:textId="77777777" w:rsidR="00EB78C7" w:rsidRDefault="00EB78C7">
      <w:pPr>
        <w:spacing w:line="276" w:lineRule="auto"/>
      </w:pPr>
    </w:p>
    <w:p w14:paraId="1D84E3E7" w14:textId="77777777" w:rsidR="00623D89" w:rsidRDefault="00623D89">
      <w:pPr>
        <w:spacing w:line="276" w:lineRule="auto"/>
      </w:pPr>
    </w:p>
    <w:p w14:paraId="433ECB9B" w14:textId="0F28D47B" w:rsidR="00EB78C7" w:rsidRDefault="00FB2992" w:rsidP="00623D89">
      <w:pPr>
        <w:pStyle w:val="Heading1"/>
        <w:ind w:left="2981" w:right="2606" w:firstLine="1454"/>
        <w:jc w:val="left"/>
      </w:pPr>
      <w:r>
        <w:rPr>
          <w:u w:val="none"/>
        </w:rPr>
        <w:t xml:space="preserve">ARTICLE IV </w:t>
      </w:r>
      <w:r>
        <w:t>MEMBERSHIP</w:t>
      </w:r>
      <w:r>
        <w:rPr>
          <w:spacing w:val="-15"/>
        </w:rPr>
        <w:t xml:space="preserve"> </w:t>
      </w:r>
      <w:r>
        <w:t>&amp;</w:t>
      </w:r>
      <w:r>
        <w:rPr>
          <w:spacing w:val="-14"/>
        </w:rPr>
        <w:t xml:space="preserve"> </w:t>
      </w:r>
      <w:r>
        <w:t>VOTING</w:t>
      </w:r>
      <w:r>
        <w:rPr>
          <w:spacing w:val="-15"/>
        </w:rPr>
        <w:t xml:space="preserve"> </w:t>
      </w:r>
      <w:r>
        <w:t>RIGHTS</w:t>
      </w:r>
    </w:p>
    <w:p w14:paraId="2C6C27E2" w14:textId="77777777" w:rsidR="00623D89" w:rsidRDefault="00623D89" w:rsidP="00623D89">
      <w:pPr>
        <w:pStyle w:val="Heading1"/>
        <w:ind w:left="2981" w:right="2606" w:firstLine="1454"/>
        <w:jc w:val="left"/>
        <w:rPr>
          <w:u w:val="none"/>
        </w:rPr>
      </w:pPr>
    </w:p>
    <w:p w14:paraId="5B15E1C2" w14:textId="15C0B107" w:rsidR="00EB78C7" w:rsidRDefault="00FB2992">
      <w:pPr>
        <w:pStyle w:val="BodyText"/>
        <w:tabs>
          <w:tab w:val="left" w:pos="1540"/>
        </w:tabs>
        <w:spacing w:before="2" w:line="276" w:lineRule="auto"/>
        <w:ind w:left="100" w:right="205"/>
      </w:pPr>
      <w:r w:rsidRPr="003A7879">
        <w:rPr>
          <w:b/>
          <w:bCs/>
        </w:rPr>
        <w:t>Section 4.1</w:t>
      </w:r>
      <w:r>
        <w:tab/>
        <w:t>Qualifications</w:t>
      </w:r>
      <w:r>
        <w:rPr>
          <w:spacing w:val="-2"/>
        </w:rPr>
        <w:t xml:space="preserve"> </w:t>
      </w:r>
      <w:r>
        <w:t>–</w:t>
      </w:r>
      <w:r>
        <w:rPr>
          <w:spacing w:val="-3"/>
        </w:rPr>
        <w:t xml:space="preserve"> </w:t>
      </w:r>
      <w:r>
        <w:t>All</w:t>
      </w:r>
      <w:r>
        <w:rPr>
          <w:spacing w:val="-4"/>
        </w:rPr>
        <w:t xml:space="preserve"> </w:t>
      </w:r>
      <w:r>
        <w:t>owners</w:t>
      </w:r>
      <w:r>
        <w:rPr>
          <w:spacing w:val="-2"/>
        </w:rPr>
        <w:t xml:space="preserve"> </w:t>
      </w:r>
      <w:r>
        <w:t>of</w:t>
      </w:r>
      <w:r>
        <w:rPr>
          <w:spacing w:val="-3"/>
        </w:rPr>
        <w:t xml:space="preserve"> </w:t>
      </w:r>
      <w:r>
        <w:t>one</w:t>
      </w:r>
      <w:r>
        <w:rPr>
          <w:spacing w:val="-2"/>
        </w:rPr>
        <w:t xml:space="preserve"> </w:t>
      </w:r>
      <w:r>
        <w:t>or</w:t>
      </w:r>
      <w:r>
        <w:rPr>
          <w:spacing w:val="-4"/>
        </w:rPr>
        <w:t xml:space="preserve"> </w:t>
      </w:r>
      <w:r>
        <w:t>more</w:t>
      </w:r>
      <w:r>
        <w:rPr>
          <w:spacing w:val="-3"/>
        </w:rPr>
        <w:t xml:space="preserve"> </w:t>
      </w:r>
      <w:r>
        <w:t>Lots</w:t>
      </w:r>
      <w:r>
        <w:rPr>
          <w:spacing w:val="-2"/>
        </w:rPr>
        <w:t xml:space="preserve"> </w:t>
      </w:r>
      <w:r>
        <w:t>of</w:t>
      </w:r>
      <w:r>
        <w:rPr>
          <w:spacing w:val="-3"/>
        </w:rPr>
        <w:t xml:space="preserve"> </w:t>
      </w:r>
      <w:r w:rsidR="00E14F83">
        <w:t>Property</w:t>
      </w:r>
      <w:r>
        <w:rPr>
          <w:spacing w:val="-2"/>
        </w:rPr>
        <w:t xml:space="preserve"> </w:t>
      </w:r>
      <w:r>
        <w:t>shall</w:t>
      </w:r>
      <w:r>
        <w:rPr>
          <w:spacing w:val="-4"/>
        </w:rPr>
        <w:t xml:space="preserve"> </w:t>
      </w:r>
      <w:r>
        <w:t>be</w:t>
      </w:r>
      <w:r>
        <w:rPr>
          <w:spacing w:val="-3"/>
        </w:rPr>
        <w:t xml:space="preserve"> </w:t>
      </w:r>
      <w:r>
        <w:t>Members</w:t>
      </w:r>
      <w:r>
        <w:rPr>
          <w:spacing w:val="-3"/>
        </w:rPr>
        <w:t xml:space="preserve"> </w:t>
      </w:r>
      <w:r>
        <w:t>of</w:t>
      </w:r>
      <w:r>
        <w:rPr>
          <w:spacing w:val="-3"/>
        </w:rPr>
        <w:t xml:space="preserve"> </w:t>
      </w:r>
      <w:r>
        <w:t xml:space="preserve">the Association, a non-profit corporation organized and existing under the authority of the </w:t>
      </w:r>
      <w:r w:rsidR="00136F1E">
        <w:t xml:space="preserve">Castle Manor </w:t>
      </w:r>
      <w:r w:rsidR="00E14F83">
        <w:t xml:space="preserve">Improvement Association </w:t>
      </w:r>
      <w:r>
        <w:t>Subdivision and/or the Homeowners’ Association Acts.</w:t>
      </w:r>
    </w:p>
    <w:p w14:paraId="5C09C820" w14:textId="77777777" w:rsidR="00636154" w:rsidRDefault="00636154">
      <w:pPr>
        <w:pStyle w:val="BodyText"/>
        <w:tabs>
          <w:tab w:val="left" w:pos="1540"/>
        </w:tabs>
        <w:spacing w:before="202" w:line="276" w:lineRule="auto"/>
        <w:ind w:left="100" w:right="161"/>
        <w:rPr>
          <w:b/>
          <w:bCs/>
          <w:color w:val="FF0000"/>
        </w:rPr>
      </w:pPr>
    </w:p>
    <w:p w14:paraId="4FA53048" w14:textId="77777777" w:rsidR="00801B08" w:rsidRDefault="00801B08">
      <w:pPr>
        <w:pStyle w:val="BodyText"/>
        <w:tabs>
          <w:tab w:val="left" w:pos="1540"/>
        </w:tabs>
        <w:spacing w:before="202" w:line="276" w:lineRule="auto"/>
        <w:ind w:left="100" w:right="161"/>
        <w:rPr>
          <w:b/>
          <w:bCs/>
        </w:rPr>
      </w:pPr>
    </w:p>
    <w:p w14:paraId="10D16A99" w14:textId="77777777" w:rsidR="006A198A" w:rsidRDefault="006A198A">
      <w:pPr>
        <w:pStyle w:val="BodyText"/>
        <w:tabs>
          <w:tab w:val="left" w:pos="1540"/>
        </w:tabs>
        <w:spacing w:before="202" w:line="276" w:lineRule="auto"/>
        <w:ind w:left="100" w:right="161"/>
        <w:rPr>
          <w:b/>
          <w:bCs/>
        </w:rPr>
      </w:pPr>
    </w:p>
    <w:p w14:paraId="7182B141" w14:textId="0B066EB2" w:rsidR="00EB78C7" w:rsidRDefault="00FB2992">
      <w:pPr>
        <w:pStyle w:val="BodyText"/>
        <w:tabs>
          <w:tab w:val="left" w:pos="1540"/>
        </w:tabs>
        <w:spacing w:before="202" w:line="276" w:lineRule="auto"/>
        <w:ind w:left="100" w:right="161"/>
      </w:pPr>
      <w:r w:rsidRPr="003A7879">
        <w:rPr>
          <w:b/>
          <w:bCs/>
        </w:rPr>
        <w:lastRenderedPageBreak/>
        <w:t>Section 4.2</w:t>
      </w:r>
      <w:r>
        <w:tab/>
        <w:t>Dues</w:t>
      </w:r>
      <w:r>
        <w:rPr>
          <w:spacing w:val="-3"/>
        </w:rPr>
        <w:t xml:space="preserve"> </w:t>
      </w:r>
      <w:r>
        <w:t>–</w:t>
      </w:r>
      <w:r>
        <w:rPr>
          <w:spacing w:val="-1"/>
        </w:rPr>
        <w:t xml:space="preserve"> </w:t>
      </w:r>
      <w:r w:rsidR="00765415">
        <w:t>Castle Manor</w:t>
      </w:r>
      <w:r w:rsidR="006E7C3D">
        <w:t xml:space="preserve"> Improvement Association</w:t>
      </w:r>
      <w:r w:rsidR="00765415">
        <w:t xml:space="preserve"> Subdivision, </w:t>
      </w:r>
      <w:r w:rsidR="000E3EA1" w:rsidRPr="00FC31C3">
        <w:t>(</w:t>
      </w:r>
      <w:r w:rsidR="00656C75" w:rsidRPr="00FC31C3">
        <w:t xml:space="preserve">The Castle Manor </w:t>
      </w:r>
      <w:r w:rsidR="000E3EA1" w:rsidRPr="00FC31C3">
        <w:t>Improvement Association</w:t>
      </w:r>
      <w:r w:rsidR="000E3EA1">
        <w:t>)</w:t>
      </w:r>
      <w:r>
        <w:rPr>
          <w:spacing w:val="-1"/>
        </w:rPr>
        <w:t xml:space="preserve"> </w:t>
      </w:r>
      <w:r>
        <w:t>is</w:t>
      </w:r>
      <w:r>
        <w:rPr>
          <w:spacing w:val="-4"/>
        </w:rPr>
        <w:t xml:space="preserve"> </w:t>
      </w:r>
      <w:r>
        <w:t>a</w:t>
      </w:r>
      <w:r>
        <w:rPr>
          <w:spacing w:val="-2"/>
        </w:rPr>
        <w:t xml:space="preserve"> </w:t>
      </w:r>
      <w:r w:rsidR="003A7879">
        <w:t xml:space="preserve">Taxing </w:t>
      </w:r>
      <w:r w:rsidR="003A7879">
        <w:rPr>
          <w:spacing w:val="-4"/>
        </w:rPr>
        <w:t>District</w:t>
      </w:r>
      <w:r>
        <w:rPr>
          <w:spacing w:val="-1"/>
        </w:rPr>
        <w:t xml:space="preserve"> </w:t>
      </w:r>
      <w:r>
        <w:t>and</w:t>
      </w:r>
      <w:r>
        <w:rPr>
          <w:spacing w:val="-3"/>
        </w:rPr>
        <w:t xml:space="preserve"> </w:t>
      </w:r>
      <w:r>
        <w:t>each</w:t>
      </w:r>
      <w:r>
        <w:rPr>
          <w:spacing w:val="-3"/>
        </w:rPr>
        <w:t xml:space="preserve"> </w:t>
      </w:r>
      <w:r>
        <w:t>homeowner</w:t>
      </w:r>
      <w:r>
        <w:rPr>
          <w:spacing w:val="-1"/>
        </w:rPr>
        <w:t xml:space="preserve"> </w:t>
      </w:r>
      <w:r>
        <w:t>is</w:t>
      </w:r>
      <w:r>
        <w:rPr>
          <w:spacing w:val="-4"/>
        </w:rPr>
        <w:t xml:space="preserve"> </w:t>
      </w:r>
      <w:r>
        <w:t>taxed</w:t>
      </w:r>
      <w:r>
        <w:rPr>
          <w:spacing w:val="-1"/>
        </w:rPr>
        <w:t xml:space="preserve"> </w:t>
      </w:r>
      <w:r>
        <w:t xml:space="preserve">an Annual Fee </w:t>
      </w:r>
      <w:r w:rsidR="00B14248">
        <w:t xml:space="preserve">of Two Hundred Fifty Dollars ($250.00), </w:t>
      </w:r>
      <w:r>
        <w:t>that is collected by the City of New Orleans.</w:t>
      </w:r>
      <w:r>
        <w:rPr>
          <w:spacing w:val="40"/>
        </w:rPr>
        <w:t xml:space="preserve"> </w:t>
      </w:r>
      <w:r>
        <w:t>The Fee amount is subject to be approved by the</w:t>
      </w:r>
      <w:r>
        <w:rPr>
          <w:spacing w:val="-4"/>
        </w:rPr>
        <w:t xml:space="preserve"> </w:t>
      </w:r>
      <w:r>
        <w:t>Association</w:t>
      </w:r>
      <w:r>
        <w:rPr>
          <w:spacing w:val="-2"/>
        </w:rPr>
        <w:t xml:space="preserve"> </w:t>
      </w:r>
      <w:r>
        <w:t>and</w:t>
      </w:r>
      <w:r>
        <w:rPr>
          <w:spacing w:val="-3"/>
        </w:rPr>
        <w:t xml:space="preserve"> </w:t>
      </w:r>
      <w:r>
        <w:t>voted</w:t>
      </w:r>
      <w:r>
        <w:rPr>
          <w:spacing w:val="-2"/>
        </w:rPr>
        <w:t xml:space="preserve"> </w:t>
      </w:r>
      <w:r>
        <w:t>upon</w:t>
      </w:r>
      <w:r>
        <w:rPr>
          <w:spacing w:val="-1"/>
        </w:rPr>
        <w:t xml:space="preserve"> </w:t>
      </w:r>
      <w:r>
        <w:t>by</w:t>
      </w:r>
      <w:r>
        <w:rPr>
          <w:spacing w:val="-4"/>
        </w:rPr>
        <w:t xml:space="preserve"> </w:t>
      </w:r>
      <w:r>
        <w:t>the</w:t>
      </w:r>
      <w:r>
        <w:rPr>
          <w:spacing w:val="-2"/>
        </w:rPr>
        <w:t xml:space="preserve"> </w:t>
      </w:r>
      <w:r>
        <w:t>membership</w:t>
      </w:r>
      <w:r>
        <w:rPr>
          <w:spacing w:val="-3"/>
        </w:rPr>
        <w:t xml:space="preserve"> </w:t>
      </w:r>
      <w:r>
        <w:t>every</w:t>
      </w:r>
      <w:r>
        <w:rPr>
          <w:spacing w:val="-3"/>
        </w:rPr>
        <w:t xml:space="preserve"> </w:t>
      </w:r>
      <w:r>
        <w:t>five</w:t>
      </w:r>
      <w:r>
        <w:rPr>
          <w:spacing w:val="-2"/>
        </w:rPr>
        <w:t xml:space="preserve"> </w:t>
      </w:r>
      <w:r>
        <w:t>(5)</w:t>
      </w:r>
      <w:r>
        <w:rPr>
          <w:spacing w:val="-3"/>
        </w:rPr>
        <w:t xml:space="preserve"> </w:t>
      </w:r>
      <w:r>
        <w:t>years</w:t>
      </w:r>
      <w:r>
        <w:rPr>
          <w:spacing w:val="-4"/>
        </w:rPr>
        <w:t xml:space="preserve"> </w:t>
      </w:r>
      <w:r>
        <w:t>or</w:t>
      </w:r>
      <w:r>
        <w:rPr>
          <w:spacing w:val="-2"/>
        </w:rPr>
        <w:t xml:space="preserve"> </w:t>
      </w:r>
      <w:r>
        <w:t>as</w:t>
      </w:r>
      <w:r>
        <w:rPr>
          <w:spacing w:val="-3"/>
        </w:rPr>
        <w:t xml:space="preserve"> </w:t>
      </w:r>
      <w:r>
        <w:t>determined</w:t>
      </w:r>
      <w:r>
        <w:rPr>
          <w:spacing w:val="-3"/>
        </w:rPr>
        <w:t xml:space="preserve"> </w:t>
      </w:r>
      <w:r>
        <w:t>by</w:t>
      </w:r>
      <w:r>
        <w:rPr>
          <w:spacing w:val="-3"/>
        </w:rPr>
        <w:t xml:space="preserve"> </w:t>
      </w:r>
      <w:r>
        <w:t>the</w:t>
      </w:r>
      <w:r>
        <w:rPr>
          <w:spacing w:val="-2"/>
        </w:rPr>
        <w:t xml:space="preserve"> </w:t>
      </w:r>
      <w:r>
        <w:t>City</w:t>
      </w:r>
      <w:r>
        <w:rPr>
          <w:spacing w:val="-3"/>
        </w:rPr>
        <w:t xml:space="preserve"> </w:t>
      </w:r>
      <w:r>
        <w:t>of New Orleans.</w:t>
      </w:r>
    </w:p>
    <w:p w14:paraId="3DD70C64" w14:textId="77777777" w:rsidR="00EB78C7" w:rsidRDefault="00FB2992">
      <w:pPr>
        <w:pStyle w:val="BodyText"/>
        <w:tabs>
          <w:tab w:val="left" w:pos="1540"/>
        </w:tabs>
        <w:spacing w:before="198" w:line="276" w:lineRule="auto"/>
        <w:ind w:left="100" w:right="457"/>
      </w:pPr>
      <w:r w:rsidRPr="00F03687">
        <w:rPr>
          <w:b/>
          <w:bCs/>
        </w:rPr>
        <w:t>Section 4.3</w:t>
      </w:r>
      <w:r>
        <w:tab/>
        <w:t>Member</w:t>
      </w:r>
      <w:r>
        <w:rPr>
          <w:spacing w:val="-2"/>
        </w:rPr>
        <w:t xml:space="preserve"> </w:t>
      </w:r>
      <w:r>
        <w:t>in</w:t>
      </w:r>
      <w:r>
        <w:rPr>
          <w:spacing w:val="-2"/>
        </w:rPr>
        <w:t xml:space="preserve"> </w:t>
      </w:r>
      <w:r>
        <w:t>Good</w:t>
      </w:r>
      <w:r>
        <w:rPr>
          <w:spacing w:val="-2"/>
        </w:rPr>
        <w:t xml:space="preserve"> </w:t>
      </w:r>
      <w:r>
        <w:t>Standing –</w:t>
      </w:r>
      <w:r>
        <w:rPr>
          <w:spacing w:val="-2"/>
        </w:rPr>
        <w:t xml:space="preserve"> </w:t>
      </w:r>
      <w:r>
        <w:t>Only</w:t>
      </w:r>
      <w:r>
        <w:rPr>
          <w:spacing w:val="-3"/>
        </w:rPr>
        <w:t xml:space="preserve"> </w:t>
      </w:r>
      <w:r>
        <w:t>property</w:t>
      </w:r>
      <w:r>
        <w:rPr>
          <w:spacing w:val="-3"/>
        </w:rPr>
        <w:t xml:space="preserve"> </w:t>
      </w:r>
      <w:r>
        <w:t>owners</w:t>
      </w:r>
      <w:r>
        <w:rPr>
          <w:spacing w:val="-3"/>
        </w:rPr>
        <w:t xml:space="preserve"> </w:t>
      </w:r>
      <w:r>
        <w:t>whose</w:t>
      </w:r>
      <w:r>
        <w:rPr>
          <w:spacing w:val="-5"/>
        </w:rPr>
        <w:t xml:space="preserve"> </w:t>
      </w:r>
      <w:r>
        <w:t>dues</w:t>
      </w:r>
      <w:r>
        <w:rPr>
          <w:spacing w:val="-5"/>
        </w:rPr>
        <w:t xml:space="preserve"> </w:t>
      </w:r>
      <w:r>
        <w:t>are</w:t>
      </w:r>
      <w:r>
        <w:rPr>
          <w:spacing w:val="-4"/>
        </w:rPr>
        <w:t xml:space="preserve"> </w:t>
      </w:r>
      <w:r>
        <w:t>paid</w:t>
      </w:r>
      <w:r>
        <w:rPr>
          <w:spacing w:val="-2"/>
        </w:rPr>
        <w:t xml:space="preserve"> </w:t>
      </w:r>
      <w:r>
        <w:t>in</w:t>
      </w:r>
      <w:r>
        <w:rPr>
          <w:spacing w:val="-2"/>
        </w:rPr>
        <w:t xml:space="preserve"> </w:t>
      </w:r>
      <w:r>
        <w:t>full</w:t>
      </w:r>
      <w:r>
        <w:rPr>
          <w:spacing w:val="-3"/>
        </w:rPr>
        <w:t xml:space="preserve"> </w:t>
      </w:r>
      <w:r>
        <w:t>will</w:t>
      </w:r>
      <w:r>
        <w:rPr>
          <w:spacing w:val="-5"/>
        </w:rPr>
        <w:t xml:space="preserve"> </w:t>
      </w:r>
      <w:r>
        <w:t>be entitled to any rights and privileges of membership in the Association, including but not limited to, attendance at any meetings as well as voting privileges.</w:t>
      </w:r>
    </w:p>
    <w:p w14:paraId="43FAA331" w14:textId="77777777" w:rsidR="00E14F83" w:rsidRDefault="00FB2992" w:rsidP="00CB66DC">
      <w:pPr>
        <w:pStyle w:val="BodyText"/>
        <w:tabs>
          <w:tab w:val="left" w:pos="1540"/>
        </w:tabs>
        <w:spacing w:before="202" w:line="276" w:lineRule="auto"/>
        <w:ind w:left="100" w:right="324"/>
      </w:pPr>
      <w:r w:rsidRPr="00F03687">
        <w:rPr>
          <w:b/>
          <w:bCs/>
        </w:rPr>
        <w:t>Section 4.4</w:t>
      </w:r>
      <w:r>
        <w:tab/>
      </w:r>
      <w:r w:rsidR="00DE6073">
        <w:t xml:space="preserve">Covenants – All members of the Association shall abide by the "Act of Restrictions" as </w:t>
      </w:r>
    </w:p>
    <w:p w14:paraId="796EDB66" w14:textId="77777777" w:rsidR="00E14F83" w:rsidRDefault="00E14F83" w:rsidP="00CB66DC">
      <w:pPr>
        <w:pStyle w:val="BodyText"/>
        <w:tabs>
          <w:tab w:val="left" w:pos="1540"/>
        </w:tabs>
        <w:spacing w:before="202" w:line="276" w:lineRule="auto"/>
        <w:ind w:left="100" w:right="324"/>
      </w:pPr>
    </w:p>
    <w:p w14:paraId="7E0322E1" w14:textId="015372FC" w:rsidR="00EB78C7" w:rsidRDefault="00DE6073" w:rsidP="00CB66DC">
      <w:pPr>
        <w:pStyle w:val="BodyText"/>
        <w:tabs>
          <w:tab w:val="left" w:pos="1540"/>
        </w:tabs>
        <w:spacing w:before="202" w:line="276" w:lineRule="auto"/>
        <w:ind w:left="100" w:right="324"/>
      </w:pPr>
      <w:r>
        <w:t xml:space="preserve">recorded in the office of </w:t>
      </w:r>
      <w:r w:rsidR="00E14F83">
        <w:t>Attorney</w:t>
      </w:r>
      <w:r>
        <w:t>,</w:t>
      </w:r>
      <w:r w:rsidR="00E14F83">
        <w:t>_____________________________________________________</w:t>
      </w:r>
      <w:r>
        <w:t xml:space="preserve"> Notary, dated ____________</w:t>
      </w:r>
      <w:r w:rsidR="007862E5">
        <w:t>_____</w:t>
      </w:r>
      <w:r>
        <w:t>, 2023, City of New Orleans, State of Louisiana, and such subsequent restrictions applying to all sections throughout CASTLE MANOR IMPROVEMENT ASSOCIATION.</w:t>
      </w:r>
    </w:p>
    <w:p w14:paraId="595E07AD" w14:textId="77777777" w:rsidR="00EB78C7" w:rsidRDefault="00FB2992">
      <w:pPr>
        <w:pStyle w:val="BodyText"/>
        <w:tabs>
          <w:tab w:val="left" w:pos="1540"/>
        </w:tabs>
        <w:spacing w:before="200" w:line="276" w:lineRule="auto"/>
        <w:ind w:left="100" w:right="961"/>
      </w:pPr>
      <w:r w:rsidRPr="00F03687">
        <w:rPr>
          <w:b/>
          <w:bCs/>
        </w:rPr>
        <w:t>Section 4.5</w:t>
      </w:r>
      <w:r>
        <w:tab/>
        <w:t>Majority</w:t>
      </w:r>
      <w:r>
        <w:rPr>
          <w:spacing w:val="-3"/>
        </w:rPr>
        <w:t xml:space="preserve"> </w:t>
      </w:r>
      <w:r>
        <w:t>–</w:t>
      </w:r>
      <w:r>
        <w:rPr>
          <w:spacing w:val="-2"/>
        </w:rPr>
        <w:t xml:space="preserve"> </w:t>
      </w:r>
      <w:r>
        <w:t>As</w:t>
      </w:r>
      <w:r>
        <w:rPr>
          <w:spacing w:val="-5"/>
        </w:rPr>
        <w:t xml:space="preserve"> </w:t>
      </w:r>
      <w:r>
        <w:t>used</w:t>
      </w:r>
      <w:r>
        <w:rPr>
          <w:spacing w:val="-2"/>
        </w:rPr>
        <w:t xml:space="preserve"> </w:t>
      </w:r>
      <w:r>
        <w:t>in</w:t>
      </w:r>
      <w:r>
        <w:rPr>
          <w:spacing w:val="-4"/>
        </w:rPr>
        <w:t xml:space="preserve"> </w:t>
      </w:r>
      <w:r>
        <w:t>these</w:t>
      </w:r>
      <w:r>
        <w:rPr>
          <w:spacing w:val="-3"/>
        </w:rPr>
        <w:t xml:space="preserve"> </w:t>
      </w:r>
      <w:r>
        <w:t>Bylaws,</w:t>
      </w:r>
      <w:r>
        <w:rPr>
          <w:spacing w:val="-4"/>
        </w:rPr>
        <w:t xml:space="preserve"> </w:t>
      </w:r>
      <w:r>
        <w:t>the</w:t>
      </w:r>
      <w:r>
        <w:rPr>
          <w:spacing w:val="-4"/>
        </w:rPr>
        <w:t xml:space="preserve"> </w:t>
      </w:r>
      <w:r>
        <w:t>term</w:t>
      </w:r>
      <w:r>
        <w:rPr>
          <w:spacing w:val="-4"/>
        </w:rPr>
        <w:t xml:space="preserve"> </w:t>
      </w:r>
      <w:r>
        <w:t>"Majority</w:t>
      </w:r>
      <w:r>
        <w:rPr>
          <w:spacing w:val="-3"/>
        </w:rPr>
        <w:t xml:space="preserve"> </w:t>
      </w:r>
      <w:r>
        <w:t>of</w:t>
      </w:r>
      <w:r>
        <w:rPr>
          <w:spacing w:val="-4"/>
        </w:rPr>
        <w:t xml:space="preserve"> </w:t>
      </w:r>
      <w:r>
        <w:t>Members"</w:t>
      </w:r>
      <w:r>
        <w:rPr>
          <w:spacing w:val="-2"/>
        </w:rPr>
        <w:t xml:space="preserve"> </w:t>
      </w:r>
      <w:r>
        <w:t>shall</w:t>
      </w:r>
      <w:r>
        <w:rPr>
          <w:spacing w:val="-5"/>
        </w:rPr>
        <w:t xml:space="preserve"> </w:t>
      </w:r>
      <w:r>
        <w:t>mean members holding two-thirds (2/3) percent of the votes of the Subdivision entitled to be cast.</w:t>
      </w:r>
    </w:p>
    <w:p w14:paraId="07594E18" w14:textId="717D0FBC" w:rsidR="00EB78C7" w:rsidRDefault="00FB2992">
      <w:pPr>
        <w:pStyle w:val="BodyText"/>
        <w:tabs>
          <w:tab w:val="left" w:pos="1540"/>
        </w:tabs>
        <w:spacing w:before="200" w:line="276" w:lineRule="auto"/>
        <w:ind w:left="100" w:right="329"/>
      </w:pPr>
      <w:r w:rsidRPr="00F03687">
        <w:rPr>
          <w:b/>
          <w:bCs/>
        </w:rPr>
        <w:t>Section 4.6</w:t>
      </w:r>
      <w:r>
        <w:tab/>
        <w:t>Quorum</w:t>
      </w:r>
      <w:r>
        <w:rPr>
          <w:spacing w:val="-5"/>
        </w:rPr>
        <w:t xml:space="preserve"> </w:t>
      </w:r>
      <w:r>
        <w:t>for</w:t>
      </w:r>
      <w:r>
        <w:rPr>
          <w:spacing w:val="-5"/>
        </w:rPr>
        <w:t xml:space="preserve"> </w:t>
      </w:r>
      <w:r>
        <w:t>Meetings</w:t>
      </w:r>
      <w:r>
        <w:rPr>
          <w:spacing w:val="40"/>
        </w:rPr>
        <w:t xml:space="preserve"> </w:t>
      </w:r>
      <w:r>
        <w:t>–</w:t>
      </w:r>
      <w:r>
        <w:rPr>
          <w:spacing w:val="-4"/>
        </w:rPr>
        <w:t xml:space="preserve"> </w:t>
      </w:r>
      <w:r>
        <w:t>Represented</w:t>
      </w:r>
      <w:r>
        <w:rPr>
          <w:spacing w:val="-2"/>
        </w:rPr>
        <w:t xml:space="preserve"> </w:t>
      </w:r>
      <w:r>
        <w:t>by</w:t>
      </w:r>
      <w:r>
        <w:rPr>
          <w:spacing w:val="-6"/>
        </w:rPr>
        <w:t xml:space="preserve"> </w:t>
      </w:r>
      <w:r>
        <w:t>2/3</w:t>
      </w:r>
      <w:r>
        <w:rPr>
          <w:spacing w:val="-2"/>
        </w:rPr>
        <w:t xml:space="preserve"> </w:t>
      </w:r>
      <w:r>
        <w:t>of</w:t>
      </w:r>
      <w:r>
        <w:rPr>
          <w:spacing w:val="-2"/>
        </w:rPr>
        <w:t xml:space="preserve"> </w:t>
      </w:r>
      <w:r>
        <w:t>Board</w:t>
      </w:r>
      <w:r>
        <w:rPr>
          <w:spacing w:val="-4"/>
        </w:rPr>
        <w:t xml:space="preserve"> </w:t>
      </w:r>
      <w:r>
        <w:t>Members</w:t>
      </w:r>
      <w:r>
        <w:rPr>
          <w:spacing w:val="-2"/>
        </w:rPr>
        <w:t xml:space="preserve"> </w:t>
      </w:r>
      <w:r>
        <w:t>(Association’s</w:t>
      </w:r>
      <w:r>
        <w:rPr>
          <w:spacing w:val="-3"/>
        </w:rPr>
        <w:t xml:space="preserve"> </w:t>
      </w:r>
      <w:r>
        <w:t>Officers and Commissioners).</w:t>
      </w:r>
      <w:r>
        <w:rPr>
          <w:spacing w:val="40"/>
        </w:rPr>
        <w:t xml:space="preserve"> </w:t>
      </w:r>
      <w:r>
        <w:t xml:space="preserve">In the event a quorum is not present, </w:t>
      </w:r>
      <w:r w:rsidR="00C45BCC">
        <w:t>the meeting</w:t>
      </w:r>
      <w:r>
        <w:t xml:space="preserve"> may continue with no official motions made or votes taken.</w:t>
      </w:r>
    </w:p>
    <w:p w14:paraId="0815A4D2" w14:textId="77777777" w:rsidR="00EB78C7" w:rsidRDefault="00FB2992">
      <w:pPr>
        <w:pStyle w:val="BodyText"/>
        <w:tabs>
          <w:tab w:val="left" w:pos="1540"/>
        </w:tabs>
        <w:spacing w:before="199" w:line="276" w:lineRule="auto"/>
        <w:ind w:left="100" w:right="457"/>
      </w:pPr>
      <w:r w:rsidRPr="00F03687">
        <w:rPr>
          <w:b/>
          <w:bCs/>
        </w:rPr>
        <w:t>Section 4.7</w:t>
      </w:r>
      <w:r>
        <w:tab/>
        <w:t>Nominations</w:t>
      </w:r>
      <w:r>
        <w:rPr>
          <w:spacing w:val="40"/>
        </w:rPr>
        <w:t xml:space="preserve"> </w:t>
      </w:r>
      <w:r>
        <w:t>– Nominations for officers may be emailed to the Election Committee Chair</w:t>
      </w:r>
      <w:r>
        <w:rPr>
          <w:spacing w:val="-1"/>
        </w:rPr>
        <w:t xml:space="preserve"> </w:t>
      </w:r>
      <w:r>
        <w:t>no</w:t>
      </w:r>
      <w:r>
        <w:rPr>
          <w:spacing w:val="-1"/>
        </w:rPr>
        <w:t xml:space="preserve"> </w:t>
      </w:r>
      <w:r>
        <w:t>less</w:t>
      </w:r>
      <w:r>
        <w:rPr>
          <w:spacing w:val="-4"/>
        </w:rPr>
        <w:t xml:space="preserve"> </w:t>
      </w:r>
      <w:r>
        <w:t>than</w:t>
      </w:r>
      <w:r>
        <w:rPr>
          <w:spacing w:val="-3"/>
        </w:rPr>
        <w:t xml:space="preserve"> </w:t>
      </w:r>
      <w:r>
        <w:t>five</w:t>
      </w:r>
      <w:r>
        <w:rPr>
          <w:spacing w:val="-2"/>
        </w:rPr>
        <w:t xml:space="preserve"> </w:t>
      </w:r>
      <w:r>
        <w:t>(5)</w:t>
      </w:r>
      <w:r>
        <w:rPr>
          <w:spacing w:val="-3"/>
        </w:rPr>
        <w:t xml:space="preserve"> </w:t>
      </w:r>
      <w:r>
        <w:t>days</w:t>
      </w:r>
      <w:r>
        <w:rPr>
          <w:spacing w:val="-3"/>
        </w:rPr>
        <w:t xml:space="preserve"> </w:t>
      </w:r>
      <w:r>
        <w:t>before</w:t>
      </w:r>
      <w:r>
        <w:rPr>
          <w:spacing w:val="-3"/>
        </w:rPr>
        <w:t xml:space="preserve"> </w:t>
      </w:r>
      <w:r>
        <w:t>the</w:t>
      </w:r>
      <w:r>
        <w:rPr>
          <w:spacing w:val="-3"/>
        </w:rPr>
        <w:t xml:space="preserve"> </w:t>
      </w:r>
      <w:r>
        <w:t>election</w:t>
      </w:r>
      <w:r>
        <w:rPr>
          <w:spacing w:val="-1"/>
        </w:rPr>
        <w:t xml:space="preserve"> </w:t>
      </w:r>
      <w:r>
        <w:t>and</w:t>
      </w:r>
      <w:r>
        <w:rPr>
          <w:spacing w:val="-3"/>
        </w:rPr>
        <w:t xml:space="preserve"> </w:t>
      </w:r>
      <w:r>
        <w:t>Nominations</w:t>
      </w:r>
      <w:r>
        <w:rPr>
          <w:spacing w:val="-2"/>
        </w:rPr>
        <w:t xml:space="preserve"> </w:t>
      </w:r>
      <w:r>
        <w:t>may</w:t>
      </w:r>
      <w:r>
        <w:rPr>
          <w:spacing w:val="-7"/>
        </w:rPr>
        <w:t xml:space="preserve"> </w:t>
      </w:r>
      <w:r>
        <w:t>be</w:t>
      </w:r>
      <w:r>
        <w:rPr>
          <w:spacing w:val="-1"/>
        </w:rPr>
        <w:t xml:space="preserve"> </w:t>
      </w:r>
      <w:r>
        <w:t>made</w:t>
      </w:r>
      <w:r>
        <w:rPr>
          <w:spacing w:val="-3"/>
        </w:rPr>
        <w:t xml:space="preserve"> </w:t>
      </w:r>
      <w:r>
        <w:t>from</w:t>
      </w:r>
      <w:r>
        <w:rPr>
          <w:spacing w:val="-4"/>
        </w:rPr>
        <w:t xml:space="preserve"> </w:t>
      </w:r>
      <w:r>
        <w:t>the</w:t>
      </w:r>
      <w:r>
        <w:rPr>
          <w:spacing w:val="-3"/>
        </w:rPr>
        <w:t xml:space="preserve"> </w:t>
      </w:r>
      <w:r>
        <w:t>floor on the day of Elections.</w:t>
      </w:r>
    </w:p>
    <w:p w14:paraId="46304CEE" w14:textId="3B717B4A" w:rsidR="00EB78C7" w:rsidRDefault="00EB78C7">
      <w:pPr>
        <w:spacing w:line="276" w:lineRule="auto"/>
      </w:pPr>
    </w:p>
    <w:p w14:paraId="0B938BDF" w14:textId="77777777" w:rsidR="00CB66DC" w:rsidRDefault="00CB66DC">
      <w:pPr>
        <w:spacing w:line="276" w:lineRule="auto"/>
      </w:pPr>
    </w:p>
    <w:p w14:paraId="5FF56DAC" w14:textId="3567B9F2" w:rsidR="00EB78C7" w:rsidRPr="00F6591C" w:rsidRDefault="00FB2992" w:rsidP="00F6591C">
      <w:pPr>
        <w:pStyle w:val="Heading1"/>
        <w:ind w:right="2964"/>
        <w:rPr>
          <w:u w:val="none"/>
        </w:rPr>
      </w:pPr>
      <w:r>
        <w:rPr>
          <w:u w:val="none"/>
        </w:rPr>
        <w:t>ARTICLE</w:t>
      </w:r>
      <w:r>
        <w:rPr>
          <w:spacing w:val="-12"/>
          <w:u w:val="none"/>
        </w:rPr>
        <w:t xml:space="preserve"> </w:t>
      </w:r>
      <w:r>
        <w:rPr>
          <w:spacing w:val="-10"/>
          <w:u w:val="none"/>
        </w:rPr>
        <w:t>V</w:t>
      </w:r>
    </w:p>
    <w:p w14:paraId="657D496E" w14:textId="77777777" w:rsidR="00EB78C7" w:rsidRDefault="00FB2992" w:rsidP="00F6591C">
      <w:pPr>
        <w:ind w:left="2965" w:right="2970"/>
        <w:jc w:val="center"/>
        <w:rPr>
          <w:b/>
          <w:sz w:val="32"/>
        </w:rPr>
      </w:pPr>
      <w:r>
        <w:rPr>
          <w:b/>
          <w:sz w:val="32"/>
          <w:u w:val="single"/>
        </w:rPr>
        <w:t>OFFICERS</w:t>
      </w:r>
      <w:r>
        <w:rPr>
          <w:b/>
          <w:spacing w:val="-13"/>
          <w:sz w:val="32"/>
          <w:u w:val="single"/>
        </w:rPr>
        <w:t xml:space="preserve"> </w:t>
      </w:r>
      <w:r>
        <w:rPr>
          <w:b/>
          <w:sz w:val="32"/>
          <w:u w:val="single"/>
        </w:rPr>
        <w:t>AND</w:t>
      </w:r>
      <w:r>
        <w:rPr>
          <w:b/>
          <w:spacing w:val="-13"/>
          <w:sz w:val="32"/>
          <w:u w:val="single"/>
        </w:rPr>
        <w:t xml:space="preserve"> </w:t>
      </w:r>
      <w:r>
        <w:rPr>
          <w:b/>
          <w:spacing w:val="-2"/>
          <w:sz w:val="32"/>
          <w:u w:val="single"/>
        </w:rPr>
        <w:t>RESPONSIBILITIES</w:t>
      </w:r>
    </w:p>
    <w:p w14:paraId="1276FB06" w14:textId="77777777" w:rsidR="00EB78C7" w:rsidRDefault="00EB78C7">
      <w:pPr>
        <w:pStyle w:val="BodyText"/>
        <w:spacing w:before="10"/>
        <w:rPr>
          <w:b/>
          <w:sz w:val="27"/>
        </w:rPr>
      </w:pPr>
    </w:p>
    <w:p w14:paraId="7988C488" w14:textId="746F5C64" w:rsidR="00EB78C7" w:rsidRDefault="00FB2992">
      <w:pPr>
        <w:pStyle w:val="BodyText"/>
        <w:tabs>
          <w:tab w:val="left" w:pos="1540"/>
        </w:tabs>
        <w:spacing w:before="52" w:line="276" w:lineRule="auto"/>
        <w:ind w:left="100" w:right="110"/>
      </w:pPr>
      <w:r w:rsidRPr="00C26BBB">
        <w:rPr>
          <w:b/>
          <w:bCs/>
        </w:rPr>
        <w:t>Section 5.1</w:t>
      </w:r>
      <w:r>
        <w:tab/>
        <w:t>Designation – The officers of the Association shall be a President, Vice President, Recording/Corresponding Secretary,</w:t>
      </w:r>
      <w:r>
        <w:rPr>
          <w:spacing w:val="-3"/>
        </w:rPr>
        <w:t xml:space="preserve"> </w:t>
      </w:r>
      <w:r>
        <w:t>Treasurer,</w:t>
      </w:r>
      <w:r w:rsidR="000E3EA1">
        <w:t xml:space="preserve"> </w:t>
      </w:r>
      <w:r w:rsidR="000E3EA1" w:rsidRPr="00EE20D7">
        <w:t>and 2-members-at-large non-voting</w:t>
      </w:r>
      <w:r w:rsidRPr="00C26BBB">
        <w:rPr>
          <w:spacing w:val="-3"/>
        </w:rPr>
        <w:t xml:space="preserve"> </w:t>
      </w:r>
      <w:r>
        <w:t>all</w:t>
      </w:r>
      <w:r>
        <w:rPr>
          <w:spacing w:val="-3"/>
        </w:rPr>
        <w:t xml:space="preserve"> </w:t>
      </w:r>
      <w:r>
        <w:t>of</w:t>
      </w:r>
      <w:r>
        <w:rPr>
          <w:spacing w:val="-2"/>
        </w:rPr>
        <w:t xml:space="preserve"> </w:t>
      </w:r>
      <w:r>
        <w:t>whom shall</w:t>
      </w:r>
      <w:r>
        <w:rPr>
          <w:spacing w:val="-3"/>
        </w:rPr>
        <w:t xml:space="preserve"> </w:t>
      </w:r>
      <w:r>
        <w:t>be elected by the general body of the Association.</w:t>
      </w:r>
      <w:r>
        <w:rPr>
          <w:spacing w:val="40"/>
        </w:rPr>
        <w:t xml:space="preserve"> </w:t>
      </w:r>
      <w:r>
        <w:t>In addition, each of these officers shall constitute the Board of Directors. The collective responsibilities of the officers shall include (a) the duties and powers to conduct business and administer the affairs of the Association on behalf of the Association; (b) the Officers may perform such acts as long as they do not conflict with the Act of Restrictions, Bylaws of</w:t>
      </w:r>
      <w:r>
        <w:rPr>
          <w:spacing w:val="40"/>
        </w:rPr>
        <w:t xml:space="preserve"> </w:t>
      </w:r>
      <w:r>
        <w:t>the Association and the laws of the State of Louisiana, Parish of Orleans, City of New Orleans; (c) to employ</w:t>
      </w:r>
      <w:r>
        <w:rPr>
          <w:spacing w:val="-3"/>
        </w:rPr>
        <w:t xml:space="preserve"> </w:t>
      </w:r>
      <w:r>
        <w:t>independent</w:t>
      </w:r>
      <w:r>
        <w:rPr>
          <w:spacing w:val="-4"/>
        </w:rPr>
        <w:t xml:space="preserve"> </w:t>
      </w:r>
      <w:r>
        <w:t>contractors,</w:t>
      </w:r>
      <w:r>
        <w:rPr>
          <w:spacing w:val="-5"/>
        </w:rPr>
        <w:t xml:space="preserve"> </w:t>
      </w:r>
      <w:r>
        <w:t>i.e.</w:t>
      </w:r>
      <w:r>
        <w:rPr>
          <w:spacing w:val="-3"/>
        </w:rPr>
        <w:t xml:space="preserve"> </w:t>
      </w:r>
      <w:r>
        <w:t>security,</w:t>
      </w:r>
      <w:r>
        <w:rPr>
          <w:spacing w:val="40"/>
        </w:rPr>
        <w:t xml:space="preserve"> </w:t>
      </w:r>
      <w:r>
        <w:t>lawn</w:t>
      </w:r>
      <w:r>
        <w:rPr>
          <w:spacing w:val="-2"/>
        </w:rPr>
        <w:t xml:space="preserve"> </w:t>
      </w:r>
      <w:r>
        <w:t>care,</w:t>
      </w:r>
      <w:r>
        <w:rPr>
          <w:spacing w:val="-3"/>
        </w:rPr>
        <w:t xml:space="preserve"> </w:t>
      </w:r>
      <w:r>
        <w:t>daily</w:t>
      </w:r>
      <w:r>
        <w:rPr>
          <w:spacing w:val="-4"/>
        </w:rPr>
        <w:t xml:space="preserve"> </w:t>
      </w:r>
      <w:r>
        <w:t>subdivision</w:t>
      </w:r>
      <w:r>
        <w:rPr>
          <w:spacing w:val="-2"/>
        </w:rPr>
        <w:t xml:space="preserve"> </w:t>
      </w:r>
      <w:r>
        <w:t>maintenance/upkeep;</w:t>
      </w:r>
      <w:r>
        <w:rPr>
          <w:spacing w:val="-7"/>
        </w:rPr>
        <w:t xml:space="preserve"> </w:t>
      </w:r>
      <w:r>
        <w:t>(d)</w:t>
      </w:r>
      <w:r>
        <w:rPr>
          <w:spacing w:val="-4"/>
        </w:rPr>
        <w:t xml:space="preserve"> </w:t>
      </w:r>
      <w:r>
        <w:t xml:space="preserve">to enter into contracts for professional services, such as accountants/CPAs, insurance brokers and to make all other decisions that are in the best interest of the </w:t>
      </w:r>
      <w:r w:rsidR="00EC30E7">
        <w:t>Castle Manor</w:t>
      </w:r>
      <w:r>
        <w:t xml:space="preserve"> </w:t>
      </w:r>
      <w:r w:rsidR="00CB66DC">
        <w:lastRenderedPageBreak/>
        <w:t xml:space="preserve">Improvement Association </w:t>
      </w:r>
      <w:r>
        <w:t>Subdivision.</w:t>
      </w:r>
    </w:p>
    <w:p w14:paraId="0EE88DD2" w14:textId="11969E5B" w:rsidR="00EB78C7" w:rsidRDefault="00FB2992">
      <w:pPr>
        <w:pStyle w:val="BodyText"/>
        <w:tabs>
          <w:tab w:val="left" w:pos="1540"/>
        </w:tabs>
        <w:spacing w:before="200" w:line="276" w:lineRule="auto"/>
        <w:ind w:left="100" w:right="186"/>
      </w:pPr>
      <w:r w:rsidRPr="00C26BBB">
        <w:rPr>
          <w:b/>
          <w:bCs/>
        </w:rPr>
        <w:t>Section 5.2</w:t>
      </w:r>
      <w:r w:rsidRPr="00F6591C">
        <w:rPr>
          <w:b/>
          <w:bCs/>
          <w:color w:val="FF0000"/>
        </w:rPr>
        <w:tab/>
      </w:r>
      <w:r>
        <w:t>Election</w:t>
      </w:r>
      <w:r>
        <w:rPr>
          <w:spacing w:val="-3"/>
        </w:rPr>
        <w:t xml:space="preserve"> </w:t>
      </w:r>
      <w:r>
        <w:t>of</w:t>
      </w:r>
      <w:r>
        <w:rPr>
          <w:spacing w:val="-2"/>
        </w:rPr>
        <w:t xml:space="preserve"> </w:t>
      </w:r>
      <w:r>
        <w:t>Officers</w:t>
      </w:r>
      <w:r>
        <w:rPr>
          <w:spacing w:val="-1"/>
        </w:rPr>
        <w:t xml:space="preserve"> </w:t>
      </w:r>
      <w:r>
        <w:t>–</w:t>
      </w:r>
      <w:r>
        <w:rPr>
          <w:spacing w:val="-4"/>
        </w:rPr>
        <w:t xml:space="preserve"> </w:t>
      </w:r>
      <w:r>
        <w:t>The</w:t>
      </w:r>
      <w:r>
        <w:rPr>
          <w:spacing w:val="-5"/>
        </w:rPr>
        <w:t xml:space="preserve"> </w:t>
      </w:r>
      <w:r>
        <w:t>Officers</w:t>
      </w:r>
      <w:r>
        <w:rPr>
          <w:spacing w:val="-5"/>
        </w:rPr>
        <w:t xml:space="preserve"> </w:t>
      </w:r>
      <w:r>
        <w:t>of</w:t>
      </w:r>
      <w:r>
        <w:rPr>
          <w:spacing w:val="-4"/>
        </w:rPr>
        <w:t xml:space="preserve"> </w:t>
      </w:r>
      <w:r>
        <w:t>the</w:t>
      </w:r>
      <w:r>
        <w:rPr>
          <w:spacing w:val="-2"/>
        </w:rPr>
        <w:t xml:space="preserve"> </w:t>
      </w:r>
      <w:r>
        <w:t>Association</w:t>
      </w:r>
      <w:r>
        <w:rPr>
          <w:spacing w:val="-2"/>
        </w:rPr>
        <w:t xml:space="preserve"> </w:t>
      </w:r>
      <w:r>
        <w:t>shall</w:t>
      </w:r>
      <w:r>
        <w:rPr>
          <w:spacing w:val="-3"/>
        </w:rPr>
        <w:t xml:space="preserve"> </w:t>
      </w:r>
      <w:r>
        <w:t>be</w:t>
      </w:r>
      <w:r>
        <w:rPr>
          <w:spacing w:val="-2"/>
        </w:rPr>
        <w:t xml:space="preserve"> </w:t>
      </w:r>
      <w:r>
        <w:t>elected</w:t>
      </w:r>
      <w:r>
        <w:rPr>
          <w:spacing w:val="-2"/>
        </w:rPr>
        <w:t xml:space="preserve"> </w:t>
      </w:r>
      <w:r>
        <w:t>every</w:t>
      </w:r>
      <w:r>
        <w:rPr>
          <w:spacing w:val="-1"/>
        </w:rPr>
        <w:t xml:space="preserve"> </w:t>
      </w:r>
      <w:r>
        <w:t>two</w:t>
      </w:r>
      <w:r>
        <w:rPr>
          <w:spacing w:val="-2"/>
        </w:rPr>
        <w:t xml:space="preserve"> </w:t>
      </w:r>
      <w:r>
        <w:t>(2)</w:t>
      </w:r>
      <w:r>
        <w:rPr>
          <w:spacing w:val="-2"/>
        </w:rPr>
        <w:t xml:space="preserve"> </w:t>
      </w:r>
      <w:r>
        <w:t>years by the membership at the organizational meeting in December.</w:t>
      </w:r>
      <w:r>
        <w:rPr>
          <w:spacing w:val="40"/>
        </w:rPr>
        <w:t xml:space="preserve"> </w:t>
      </w:r>
      <w:r>
        <w:t>New Officers will assume responsibilities in January.</w:t>
      </w:r>
      <w:r w:rsidR="00CB66DC">
        <w:t xml:space="preserve">  </w:t>
      </w:r>
      <w:r w:rsidR="006E7C3D">
        <w:t>Exception</w:t>
      </w:r>
      <w:r w:rsidR="00CB66DC">
        <w:t xml:space="preserve">:  Officers </w:t>
      </w:r>
      <w:r w:rsidR="000A341B">
        <w:t>2-year term can be extended</w:t>
      </w:r>
      <w:r w:rsidR="006E7C3D">
        <w:t xml:space="preserve"> for 1 year</w:t>
      </w:r>
      <w:r w:rsidR="000A341B">
        <w:t xml:space="preserve"> if there’s no </w:t>
      </w:r>
      <w:r w:rsidR="006E7C3D">
        <w:t>individual</w:t>
      </w:r>
      <w:r w:rsidR="000A341B">
        <w:t xml:space="preserve"> interested in that specific position and if current Officer is willing to extend his/her time of service.</w:t>
      </w:r>
      <w:r w:rsidR="006E7C3D">
        <w:t xml:space="preserve">  </w:t>
      </w:r>
    </w:p>
    <w:p w14:paraId="0A9560DF" w14:textId="5BEE0509" w:rsidR="00EB78C7" w:rsidRDefault="00FB2992">
      <w:pPr>
        <w:pStyle w:val="BodyText"/>
        <w:tabs>
          <w:tab w:val="left" w:pos="1540"/>
        </w:tabs>
        <w:spacing w:before="201" w:line="276" w:lineRule="auto"/>
        <w:ind w:left="100" w:right="186"/>
      </w:pPr>
      <w:r w:rsidRPr="00C26BBB">
        <w:rPr>
          <w:b/>
          <w:bCs/>
        </w:rPr>
        <w:t>Section 5.3</w:t>
      </w:r>
      <w:r>
        <w:tab/>
        <w:t xml:space="preserve">Resignations and Removal of Officers – Any Officer may resign at any time by giving written notice to the </w:t>
      </w:r>
      <w:r w:rsidRPr="0017154F">
        <w:t>Board</w:t>
      </w:r>
      <w:r w:rsidR="000E3EA1" w:rsidRPr="0017154F">
        <w:rPr>
          <w:color w:val="FF0000"/>
        </w:rPr>
        <w:t xml:space="preserve"> </w:t>
      </w:r>
      <w:r w:rsidR="000E3EA1" w:rsidRPr="00EE20D7">
        <w:t xml:space="preserve">President </w:t>
      </w:r>
      <w:r w:rsidR="00EC7D8F" w:rsidRPr="00EE20D7">
        <w:t xml:space="preserve">and </w:t>
      </w:r>
      <w:r w:rsidR="000E3EA1" w:rsidRPr="00EE20D7">
        <w:t>Secretary</w:t>
      </w:r>
      <w:r w:rsidR="0017154F" w:rsidRPr="00EE20D7">
        <w:t>.</w:t>
      </w:r>
      <w:r w:rsidRPr="005A2E47">
        <w:t xml:space="preserve"> </w:t>
      </w:r>
      <w:r w:rsidR="005A2E47" w:rsidRPr="005A2E47">
        <w:t xml:space="preserve"> </w:t>
      </w:r>
      <w:r>
        <w:t>Such resignation shall take effect on the date</w:t>
      </w:r>
      <w:r>
        <w:rPr>
          <w:spacing w:val="-4"/>
        </w:rPr>
        <w:t xml:space="preserve"> </w:t>
      </w:r>
      <w:r>
        <w:t>of</w:t>
      </w:r>
      <w:r>
        <w:rPr>
          <w:spacing w:val="-3"/>
        </w:rPr>
        <w:t xml:space="preserve"> </w:t>
      </w:r>
      <w:r>
        <w:t>receipt</w:t>
      </w:r>
      <w:r>
        <w:rPr>
          <w:spacing w:val="-3"/>
        </w:rPr>
        <w:t xml:space="preserve"> </w:t>
      </w:r>
      <w:r>
        <w:t>of</w:t>
      </w:r>
      <w:r>
        <w:rPr>
          <w:spacing w:val="-3"/>
        </w:rPr>
        <w:t xml:space="preserve"> </w:t>
      </w:r>
      <w:r>
        <w:t>such</w:t>
      </w:r>
      <w:r>
        <w:rPr>
          <w:spacing w:val="-3"/>
        </w:rPr>
        <w:t xml:space="preserve"> </w:t>
      </w:r>
      <w:r>
        <w:t>notice</w:t>
      </w:r>
      <w:r>
        <w:rPr>
          <w:spacing w:val="-1"/>
        </w:rPr>
        <w:t xml:space="preserve"> </w:t>
      </w:r>
      <w:r>
        <w:t>or</w:t>
      </w:r>
      <w:r>
        <w:rPr>
          <w:spacing w:val="-1"/>
        </w:rPr>
        <w:t xml:space="preserve"> </w:t>
      </w:r>
      <w:r>
        <w:t>at</w:t>
      </w:r>
      <w:r>
        <w:rPr>
          <w:spacing w:val="-1"/>
        </w:rPr>
        <w:t xml:space="preserve"> </w:t>
      </w:r>
      <w:r w:rsidR="00D23D32">
        <w:t>a later</w:t>
      </w:r>
      <w:r>
        <w:rPr>
          <w:spacing w:val="-3"/>
        </w:rPr>
        <w:t xml:space="preserve"> </w:t>
      </w:r>
      <w:r>
        <w:t>time</w:t>
      </w:r>
      <w:r>
        <w:rPr>
          <w:spacing w:val="-3"/>
        </w:rPr>
        <w:t xml:space="preserve"> </w:t>
      </w:r>
      <w:r>
        <w:t>specified</w:t>
      </w:r>
      <w:r>
        <w:rPr>
          <w:spacing w:val="-2"/>
        </w:rPr>
        <w:t xml:space="preserve"> </w:t>
      </w:r>
      <w:r>
        <w:t>therein,</w:t>
      </w:r>
      <w:r>
        <w:rPr>
          <w:spacing w:val="-2"/>
        </w:rPr>
        <w:t xml:space="preserve"> </w:t>
      </w:r>
      <w:r>
        <w:t>and</w:t>
      </w:r>
      <w:r>
        <w:rPr>
          <w:spacing w:val="-3"/>
        </w:rPr>
        <w:t xml:space="preserve"> </w:t>
      </w:r>
      <w:r>
        <w:t>unless</w:t>
      </w:r>
      <w:r>
        <w:rPr>
          <w:spacing w:val="-4"/>
        </w:rPr>
        <w:t xml:space="preserve"> </w:t>
      </w:r>
      <w:r>
        <w:t>otherwise</w:t>
      </w:r>
      <w:r>
        <w:rPr>
          <w:spacing w:val="-1"/>
        </w:rPr>
        <w:t xml:space="preserve"> </w:t>
      </w:r>
      <w:r>
        <w:t>specified</w:t>
      </w:r>
      <w:r>
        <w:rPr>
          <w:spacing w:val="-3"/>
        </w:rPr>
        <w:t xml:space="preserve"> </w:t>
      </w:r>
      <w:r>
        <w:t>therein, the acceptance of such resignation shall not be necessary to make it effective.</w:t>
      </w:r>
      <w:r>
        <w:rPr>
          <w:spacing w:val="40"/>
        </w:rPr>
        <w:t xml:space="preserve"> </w:t>
      </w:r>
      <w:r>
        <w:t>An Officer may be removed from office for just and proven cause by the vote of a Majority of Members, and a successor may then be elected by a Majority of Members</w:t>
      </w:r>
      <w:r w:rsidR="00497277">
        <w:t xml:space="preserve"> present at a general membership meeting, conducted for this issue and other business,</w:t>
      </w:r>
      <w:r>
        <w:t xml:space="preserve"> to fill the vacancy.</w:t>
      </w:r>
      <w:r w:rsidR="009E27CF">
        <w:t xml:space="preserve">  If </w:t>
      </w:r>
      <w:r w:rsidR="00497277">
        <w:t>the current</w:t>
      </w:r>
      <w:r w:rsidR="009E27CF">
        <w:t xml:space="preserve"> officer is not willing to extend </w:t>
      </w:r>
      <w:r w:rsidR="006A198A">
        <w:t>their</w:t>
      </w:r>
      <w:r w:rsidR="009E27CF">
        <w:t xml:space="preserve"> time, the Board of Directors will put in place a</w:t>
      </w:r>
      <w:r w:rsidR="006A198A">
        <w:t>n</w:t>
      </w:r>
      <w:r w:rsidR="009E27CF">
        <w:t xml:space="preserve"> officer utilizing Section 5.4.</w:t>
      </w:r>
    </w:p>
    <w:p w14:paraId="1FB20B9A" w14:textId="77777777" w:rsidR="00EB78C7" w:rsidRDefault="00FB2992">
      <w:pPr>
        <w:pStyle w:val="BodyText"/>
        <w:tabs>
          <w:tab w:val="left" w:pos="1540"/>
        </w:tabs>
        <w:spacing w:before="199" w:line="276" w:lineRule="auto"/>
        <w:ind w:left="100" w:right="119"/>
      </w:pPr>
      <w:r w:rsidRPr="00D8771D">
        <w:rPr>
          <w:b/>
          <w:bCs/>
        </w:rPr>
        <w:t>Section 5.4</w:t>
      </w:r>
      <w:r>
        <w:tab/>
        <w:t>Vacancies – A vacancy in any office because of the death, resignation, removal, disqualification</w:t>
      </w:r>
      <w:r>
        <w:rPr>
          <w:spacing w:val="-3"/>
        </w:rPr>
        <w:t xml:space="preserve"> </w:t>
      </w:r>
      <w:r>
        <w:t>or</w:t>
      </w:r>
      <w:r>
        <w:rPr>
          <w:spacing w:val="-4"/>
        </w:rPr>
        <w:t xml:space="preserve"> </w:t>
      </w:r>
      <w:r>
        <w:t>otherwise</w:t>
      </w:r>
      <w:r>
        <w:rPr>
          <w:spacing w:val="-1"/>
        </w:rPr>
        <w:t xml:space="preserve"> </w:t>
      </w:r>
      <w:r>
        <w:t>of</w:t>
      </w:r>
      <w:r>
        <w:rPr>
          <w:spacing w:val="-3"/>
        </w:rPr>
        <w:t xml:space="preserve"> </w:t>
      </w:r>
      <w:r>
        <w:t>the</w:t>
      </w:r>
      <w:r>
        <w:rPr>
          <w:spacing w:val="-4"/>
        </w:rPr>
        <w:t xml:space="preserve"> </w:t>
      </w:r>
      <w:r>
        <w:t>Officer</w:t>
      </w:r>
      <w:r>
        <w:rPr>
          <w:spacing w:val="-3"/>
        </w:rPr>
        <w:t xml:space="preserve"> </w:t>
      </w:r>
      <w:r>
        <w:t>previously</w:t>
      </w:r>
      <w:r>
        <w:rPr>
          <w:spacing w:val="-3"/>
        </w:rPr>
        <w:t xml:space="preserve"> </w:t>
      </w:r>
      <w:r>
        <w:t>filling</w:t>
      </w:r>
      <w:r>
        <w:rPr>
          <w:spacing w:val="-2"/>
        </w:rPr>
        <w:t xml:space="preserve"> </w:t>
      </w:r>
      <w:r>
        <w:t>such</w:t>
      </w:r>
      <w:r>
        <w:rPr>
          <w:spacing w:val="-1"/>
        </w:rPr>
        <w:t xml:space="preserve"> </w:t>
      </w:r>
      <w:r>
        <w:t>office</w:t>
      </w:r>
      <w:r>
        <w:rPr>
          <w:spacing w:val="-4"/>
        </w:rPr>
        <w:t xml:space="preserve"> </w:t>
      </w:r>
      <w:r>
        <w:t>may</w:t>
      </w:r>
      <w:r>
        <w:rPr>
          <w:spacing w:val="-2"/>
        </w:rPr>
        <w:t xml:space="preserve"> </w:t>
      </w:r>
      <w:r>
        <w:t>be</w:t>
      </w:r>
      <w:r>
        <w:rPr>
          <w:spacing w:val="-3"/>
        </w:rPr>
        <w:t xml:space="preserve"> </w:t>
      </w:r>
      <w:r>
        <w:t>filled</w:t>
      </w:r>
      <w:r>
        <w:rPr>
          <w:spacing w:val="-1"/>
        </w:rPr>
        <w:t xml:space="preserve"> </w:t>
      </w:r>
      <w:r>
        <w:t>by</w:t>
      </w:r>
      <w:r>
        <w:rPr>
          <w:spacing w:val="-5"/>
        </w:rPr>
        <w:t xml:space="preserve"> </w:t>
      </w:r>
      <w:r>
        <w:t>appointment</w:t>
      </w:r>
      <w:r>
        <w:rPr>
          <w:spacing w:val="-3"/>
        </w:rPr>
        <w:t xml:space="preserve"> </w:t>
      </w:r>
      <w:r>
        <w:t>of the Board. The Officer appointed to such vacancy shall serve for the remainder of the term of the Officer he/she replaces.</w:t>
      </w:r>
    </w:p>
    <w:p w14:paraId="0C73DC74" w14:textId="77777777" w:rsidR="00EB78C7" w:rsidRDefault="00FB2992">
      <w:pPr>
        <w:pStyle w:val="BodyText"/>
        <w:tabs>
          <w:tab w:val="left" w:pos="1540"/>
        </w:tabs>
        <w:spacing w:before="200" w:line="276" w:lineRule="auto"/>
        <w:ind w:left="100" w:right="192"/>
      </w:pPr>
      <w:r w:rsidRPr="00D8771D">
        <w:rPr>
          <w:b/>
          <w:bCs/>
        </w:rPr>
        <w:t>Section 5.5</w:t>
      </w:r>
      <w:r>
        <w:tab/>
        <w:t>President – The President shall be the Chief Executive Officer of the Association; shall preside at all meetings of the Association and of the Board; shall have all of the general powers and duties which are usually vested in the office of president of a Louisiana non-profit corporation, including</w:t>
      </w:r>
      <w:r>
        <w:rPr>
          <w:spacing w:val="-2"/>
        </w:rPr>
        <w:t xml:space="preserve"> </w:t>
      </w:r>
      <w:r>
        <w:t>but</w:t>
      </w:r>
      <w:r>
        <w:rPr>
          <w:spacing w:val="-2"/>
        </w:rPr>
        <w:t xml:space="preserve"> </w:t>
      </w:r>
      <w:r>
        <w:t>not</w:t>
      </w:r>
      <w:r>
        <w:rPr>
          <w:spacing w:val="-1"/>
        </w:rPr>
        <w:t xml:space="preserve"> </w:t>
      </w:r>
      <w:r>
        <w:t>limited</w:t>
      </w:r>
      <w:r>
        <w:rPr>
          <w:spacing w:val="-2"/>
        </w:rPr>
        <w:t xml:space="preserve"> </w:t>
      </w:r>
      <w:r>
        <w:t>to,</w:t>
      </w:r>
      <w:r>
        <w:rPr>
          <w:spacing w:val="-3"/>
        </w:rPr>
        <w:t xml:space="preserve"> </w:t>
      </w:r>
      <w:r>
        <w:t>the</w:t>
      </w:r>
      <w:r>
        <w:rPr>
          <w:spacing w:val="-3"/>
        </w:rPr>
        <w:t xml:space="preserve"> </w:t>
      </w:r>
      <w:r>
        <w:t>power</w:t>
      </w:r>
      <w:r>
        <w:rPr>
          <w:spacing w:val="-1"/>
        </w:rPr>
        <w:t xml:space="preserve"> </w:t>
      </w:r>
      <w:r>
        <w:t>to</w:t>
      </w:r>
      <w:r>
        <w:rPr>
          <w:spacing w:val="-1"/>
        </w:rPr>
        <w:t xml:space="preserve"> </w:t>
      </w:r>
      <w:r>
        <w:t>appoint</w:t>
      </w:r>
      <w:r>
        <w:rPr>
          <w:spacing w:val="-4"/>
        </w:rPr>
        <w:t xml:space="preserve"> </w:t>
      </w:r>
      <w:r>
        <w:t>committees</w:t>
      </w:r>
      <w:r>
        <w:rPr>
          <w:spacing w:val="-1"/>
        </w:rPr>
        <w:t xml:space="preserve"> </w:t>
      </w:r>
      <w:r>
        <w:t>from</w:t>
      </w:r>
      <w:r>
        <w:rPr>
          <w:spacing w:val="-1"/>
        </w:rPr>
        <w:t xml:space="preserve"> </w:t>
      </w:r>
      <w:r>
        <w:t>among</w:t>
      </w:r>
      <w:r>
        <w:rPr>
          <w:spacing w:val="-3"/>
        </w:rPr>
        <w:t xml:space="preserve"> </w:t>
      </w:r>
      <w:r>
        <w:t>the</w:t>
      </w:r>
      <w:r>
        <w:rPr>
          <w:spacing w:val="-1"/>
        </w:rPr>
        <w:t xml:space="preserve"> </w:t>
      </w:r>
      <w:r>
        <w:t>members</w:t>
      </w:r>
      <w:r>
        <w:rPr>
          <w:spacing w:val="-3"/>
        </w:rPr>
        <w:t xml:space="preserve"> </w:t>
      </w:r>
      <w:r>
        <w:t>from</w:t>
      </w:r>
      <w:r>
        <w:rPr>
          <w:spacing w:val="-1"/>
        </w:rPr>
        <w:t xml:space="preserve"> </w:t>
      </w:r>
      <w:r>
        <w:t>time</w:t>
      </w:r>
      <w:r>
        <w:rPr>
          <w:spacing w:val="-2"/>
        </w:rPr>
        <w:t xml:space="preserve"> </w:t>
      </w:r>
      <w:r>
        <w:t>to time,</w:t>
      </w:r>
      <w:r>
        <w:rPr>
          <w:spacing w:val="-2"/>
        </w:rPr>
        <w:t xml:space="preserve"> </w:t>
      </w:r>
      <w:r>
        <w:t>as</w:t>
      </w:r>
      <w:r>
        <w:rPr>
          <w:spacing w:val="-4"/>
        </w:rPr>
        <w:t xml:space="preserve"> </w:t>
      </w:r>
      <w:r>
        <w:t>the</w:t>
      </w:r>
      <w:r>
        <w:rPr>
          <w:spacing w:val="-3"/>
        </w:rPr>
        <w:t xml:space="preserve"> </w:t>
      </w:r>
      <w:r>
        <w:t>President</w:t>
      </w:r>
      <w:r>
        <w:rPr>
          <w:spacing w:val="-1"/>
        </w:rPr>
        <w:t xml:space="preserve"> </w:t>
      </w:r>
      <w:r>
        <w:t>may,</w:t>
      </w:r>
      <w:r>
        <w:rPr>
          <w:spacing w:val="-3"/>
        </w:rPr>
        <w:t xml:space="preserve"> </w:t>
      </w:r>
      <w:r>
        <w:t>in</w:t>
      </w:r>
      <w:r>
        <w:rPr>
          <w:spacing w:val="-2"/>
        </w:rPr>
        <w:t xml:space="preserve"> </w:t>
      </w:r>
      <w:r>
        <w:t>discretion,</w:t>
      </w:r>
      <w:r>
        <w:rPr>
          <w:spacing w:val="-4"/>
        </w:rPr>
        <w:t xml:space="preserve"> </w:t>
      </w:r>
      <w:r>
        <w:t>decide</w:t>
      </w:r>
      <w:r>
        <w:rPr>
          <w:spacing w:val="-1"/>
        </w:rPr>
        <w:t xml:space="preserve"> </w:t>
      </w:r>
      <w:r>
        <w:t>is</w:t>
      </w:r>
      <w:r>
        <w:rPr>
          <w:spacing w:val="-2"/>
        </w:rPr>
        <w:t xml:space="preserve"> </w:t>
      </w:r>
      <w:r>
        <w:t>appropriate</w:t>
      </w:r>
      <w:r>
        <w:rPr>
          <w:spacing w:val="-4"/>
        </w:rPr>
        <w:t xml:space="preserve"> </w:t>
      </w:r>
      <w:r>
        <w:t>to</w:t>
      </w:r>
      <w:r>
        <w:rPr>
          <w:spacing w:val="-4"/>
        </w:rPr>
        <w:t xml:space="preserve"> </w:t>
      </w:r>
      <w:r>
        <w:t>assist</w:t>
      </w:r>
      <w:r>
        <w:rPr>
          <w:spacing w:val="-1"/>
        </w:rPr>
        <w:t xml:space="preserve"> </w:t>
      </w:r>
      <w:r>
        <w:t>in</w:t>
      </w:r>
      <w:r>
        <w:rPr>
          <w:spacing w:val="-3"/>
        </w:rPr>
        <w:t xml:space="preserve"> </w:t>
      </w:r>
      <w:r>
        <w:t>the</w:t>
      </w:r>
      <w:r>
        <w:rPr>
          <w:spacing w:val="-4"/>
        </w:rPr>
        <w:t xml:space="preserve"> </w:t>
      </w:r>
      <w:r>
        <w:t>conducting</w:t>
      </w:r>
      <w:r>
        <w:rPr>
          <w:spacing w:val="-2"/>
        </w:rPr>
        <w:t xml:space="preserve"> </w:t>
      </w:r>
      <w:r>
        <w:t>of</w:t>
      </w:r>
      <w:r>
        <w:rPr>
          <w:spacing w:val="-3"/>
        </w:rPr>
        <w:t xml:space="preserve"> </w:t>
      </w:r>
      <w:r>
        <w:t>the</w:t>
      </w:r>
      <w:r>
        <w:rPr>
          <w:spacing w:val="-4"/>
        </w:rPr>
        <w:t xml:space="preserve"> </w:t>
      </w:r>
      <w:r>
        <w:t xml:space="preserve">affairs of the Association or as may be established by the Board or by the members at any regular or special </w:t>
      </w:r>
      <w:r>
        <w:rPr>
          <w:spacing w:val="-2"/>
        </w:rPr>
        <w:t>meeting.</w:t>
      </w:r>
    </w:p>
    <w:p w14:paraId="53DD08E2" w14:textId="77777777" w:rsidR="00EB78C7" w:rsidRDefault="00FB2992">
      <w:pPr>
        <w:pStyle w:val="BodyText"/>
        <w:tabs>
          <w:tab w:val="left" w:pos="1540"/>
        </w:tabs>
        <w:spacing w:before="201" w:line="278" w:lineRule="auto"/>
        <w:ind w:left="100" w:right="192"/>
      </w:pPr>
      <w:r w:rsidRPr="00D8771D">
        <w:rPr>
          <w:b/>
          <w:bCs/>
        </w:rPr>
        <w:t>Section 5.6</w:t>
      </w:r>
      <w:r>
        <w:tab/>
        <w:t>Vice</w:t>
      </w:r>
      <w:r>
        <w:rPr>
          <w:spacing w:val="-2"/>
        </w:rPr>
        <w:t xml:space="preserve"> </w:t>
      </w:r>
      <w:r>
        <w:t>President</w:t>
      </w:r>
      <w:r>
        <w:rPr>
          <w:spacing w:val="-3"/>
        </w:rPr>
        <w:t xml:space="preserve"> </w:t>
      </w:r>
      <w:r>
        <w:t>–</w:t>
      </w:r>
      <w:r>
        <w:rPr>
          <w:spacing w:val="-1"/>
        </w:rPr>
        <w:t xml:space="preserve"> </w:t>
      </w:r>
      <w:r>
        <w:t>The</w:t>
      </w:r>
      <w:r>
        <w:rPr>
          <w:spacing w:val="-4"/>
        </w:rPr>
        <w:t xml:space="preserve"> </w:t>
      </w:r>
      <w:r>
        <w:t>Vice</w:t>
      </w:r>
      <w:r>
        <w:rPr>
          <w:spacing w:val="-5"/>
        </w:rPr>
        <w:t xml:space="preserve"> </w:t>
      </w:r>
      <w:r>
        <w:t>President</w:t>
      </w:r>
      <w:r>
        <w:rPr>
          <w:spacing w:val="-2"/>
        </w:rPr>
        <w:t xml:space="preserve"> </w:t>
      </w:r>
      <w:r>
        <w:t>shall</w:t>
      </w:r>
      <w:r>
        <w:rPr>
          <w:spacing w:val="-3"/>
        </w:rPr>
        <w:t xml:space="preserve"> </w:t>
      </w:r>
      <w:r>
        <w:t>have</w:t>
      </w:r>
      <w:r>
        <w:rPr>
          <w:spacing w:val="-3"/>
        </w:rPr>
        <w:t xml:space="preserve"> </w:t>
      </w:r>
      <w:r>
        <w:t>all</w:t>
      </w:r>
      <w:r>
        <w:rPr>
          <w:spacing w:val="-5"/>
        </w:rPr>
        <w:t xml:space="preserve"> </w:t>
      </w:r>
      <w:r>
        <w:t>the</w:t>
      </w:r>
      <w:r>
        <w:rPr>
          <w:spacing w:val="-4"/>
        </w:rPr>
        <w:t xml:space="preserve"> </w:t>
      </w:r>
      <w:r>
        <w:t>powers</w:t>
      </w:r>
      <w:r>
        <w:rPr>
          <w:spacing w:val="-2"/>
        </w:rPr>
        <w:t xml:space="preserve"> </w:t>
      </w:r>
      <w:r>
        <w:t>and</w:t>
      </w:r>
      <w:r>
        <w:rPr>
          <w:spacing w:val="-2"/>
        </w:rPr>
        <w:t xml:space="preserve"> </w:t>
      </w:r>
      <w:r>
        <w:t>authority</w:t>
      </w:r>
      <w:r>
        <w:rPr>
          <w:spacing w:val="-5"/>
        </w:rPr>
        <w:t xml:space="preserve"> </w:t>
      </w:r>
      <w:r>
        <w:t>and</w:t>
      </w:r>
      <w:r>
        <w:rPr>
          <w:spacing w:val="-4"/>
        </w:rPr>
        <w:t xml:space="preserve"> </w:t>
      </w:r>
      <w:r>
        <w:t>perform all</w:t>
      </w:r>
      <w:r>
        <w:rPr>
          <w:spacing w:val="-4"/>
        </w:rPr>
        <w:t xml:space="preserve"> </w:t>
      </w:r>
      <w:r>
        <w:t>the</w:t>
      </w:r>
      <w:r>
        <w:rPr>
          <w:spacing w:val="-3"/>
        </w:rPr>
        <w:t xml:space="preserve"> </w:t>
      </w:r>
      <w:r>
        <w:t>functions</w:t>
      </w:r>
      <w:r>
        <w:rPr>
          <w:spacing w:val="-2"/>
        </w:rPr>
        <w:t xml:space="preserve"> </w:t>
      </w:r>
      <w:r>
        <w:t>and</w:t>
      </w:r>
      <w:r>
        <w:rPr>
          <w:spacing w:val="-2"/>
        </w:rPr>
        <w:t xml:space="preserve"> </w:t>
      </w:r>
      <w:r>
        <w:t>duties</w:t>
      </w:r>
      <w:r>
        <w:rPr>
          <w:spacing w:val="-1"/>
        </w:rPr>
        <w:t xml:space="preserve"> </w:t>
      </w:r>
      <w:r>
        <w:t>of</w:t>
      </w:r>
      <w:r>
        <w:rPr>
          <w:spacing w:val="-3"/>
        </w:rPr>
        <w:t xml:space="preserve"> </w:t>
      </w:r>
      <w:r>
        <w:t>the</w:t>
      </w:r>
      <w:r>
        <w:rPr>
          <w:spacing w:val="-3"/>
        </w:rPr>
        <w:t xml:space="preserve"> </w:t>
      </w:r>
      <w:r>
        <w:t>President,</w:t>
      </w:r>
      <w:r>
        <w:rPr>
          <w:spacing w:val="-2"/>
        </w:rPr>
        <w:t xml:space="preserve"> </w:t>
      </w:r>
      <w:r>
        <w:t>in</w:t>
      </w:r>
      <w:r>
        <w:rPr>
          <w:spacing w:val="-2"/>
        </w:rPr>
        <w:t xml:space="preserve"> </w:t>
      </w:r>
      <w:r>
        <w:t>the</w:t>
      </w:r>
      <w:r>
        <w:rPr>
          <w:spacing w:val="-1"/>
        </w:rPr>
        <w:t xml:space="preserve"> </w:t>
      </w:r>
      <w:r>
        <w:t>absence</w:t>
      </w:r>
      <w:r>
        <w:rPr>
          <w:spacing w:val="-1"/>
        </w:rPr>
        <w:t xml:space="preserve"> </w:t>
      </w:r>
      <w:r>
        <w:t>of</w:t>
      </w:r>
      <w:r>
        <w:rPr>
          <w:spacing w:val="-3"/>
        </w:rPr>
        <w:t xml:space="preserve"> </w:t>
      </w:r>
      <w:r>
        <w:t>the</w:t>
      </w:r>
      <w:r>
        <w:rPr>
          <w:spacing w:val="-3"/>
        </w:rPr>
        <w:t xml:space="preserve"> </w:t>
      </w:r>
      <w:r>
        <w:t>President,</w:t>
      </w:r>
      <w:r>
        <w:rPr>
          <w:spacing w:val="-4"/>
        </w:rPr>
        <w:t xml:space="preserve"> </w:t>
      </w:r>
      <w:r>
        <w:t>or</w:t>
      </w:r>
      <w:r>
        <w:rPr>
          <w:spacing w:val="-4"/>
        </w:rPr>
        <w:t xml:space="preserve"> </w:t>
      </w:r>
      <w:r>
        <w:t>due</w:t>
      </w:r>
      <w:r>
        <w:rPr>
          <w:spacing w:val="-3"/>
        </w:rPr>
        <w:t xml:space="preserve"> </w:t>
      </w:r>
      <w:r>
        <w:t>to</w:t>
      </w:r>
      <w:r>
        <w:rPr>
          <w:spacing w:val="-4"/>
        </w:rPr>
        <w:t xml:space="preserve"> </w:t>
      </w:r>
      <w:r>
        <w:t>the</w:t>
      </w:r>
      <w:r>
        <w:rPr>
          <w:spacing w:val="-3"/>
        </w:rPr>
        <w:t xml:space="preserve"> </w:t>
      </w:r>
      <w:r>
        <w:t>inability</w:t>
      </w:r>
      <w:r>
        <w:rPr>
          <w:spacing w:val="-4"/>
        </w:rPr>
        <w:t xml:space="preserve"> </w:t>
      </w:r>
      <w:r>
        <w:rPr>
          <w:spacing w:val="-5"/>
        </w:rPr>
        <w:t>for</w:t>
      </w:r>
    </w:p>
    <w:p w14:paraId="6C1C9752" w14:textId="69C84810" w:rsidR="00EB78C7" w:rsidRDefault="0017154F">
      <w:pPr>
        <w:pStyle w:val="BodyText"/>
        <w:spacing w:before="39" w:line="276" w:lineRule="auto"/>
        <w:ind w:left="100"/>
      </w:pPr>
      <w:r>
        <w:t>a</w:t>
      </w:r>
      <w:r w:rsidR="00FB2992">
        <w:t>ny</w:t>
      </w:r>
      <w:r w:rsidR="00FB2992">
        <w:rPr>
          <w:spacing w:val="-2"/>
        </w:rPr>
        <w:t xml:space="preserve"> </w:t>
      </w:r>
      <w:r w:rsidR="00FB2992">
        <w:t>reasons</w:t>
      </w:r>
      <w:r w:rsidR="00FB2992">
        <w:rPr>
          <w:spacing w:val="-4"/>
        </w:rPr>
        <w:t xml:space="preserve"> </w:t>
      </w:r>
      <w:r w:rsidR="00FB2992">
        <w:t>to</w:t>
      </w:r>
      <w:r w:rsidR="00FB2992">
        <w:rPr>
          <w:spacing w:val="-1"/>
        </w:rPr>
        <w:t xml:space="preserve"> </w:t>
      </w:r>
      <w:r w:rsidR="00FB2992">
        <w:t>exercise</w:t>
      </w:r>
      <w:r w:rsidR="00FB2992">
        <w:rPr>
          <w:spacing w:val="-4"/>
        </w:rPr>
        <w:t xml:space="preserve"> </w:t>
      </w:r>
      <w:r w:rsidR="00FB2992">
        <w:t>such</w:t>
      </w:r>
      <w:r w:rsidR="00FB2992">
        <w:rPr>
          <w:spacing w:val="-1"/>
        </w:rPr>
        <w:t xml:space="preserve"> </w:t>
      </w:r>
      <w:r w:rsidR="00FB2992">
        <w:t>powers</w:t>
      </w:r>
      <w:r w:rsidR="00FB2992">
        <w:rPr>
          <w:spacing w:val="-1"/>
        </w:rPr>
        <w:t xml:space="preserve"> </w:t>
      </w:r>
      <w:r w:rsidR="00FB2992">
        <w:t>and</w:t>
      </w:r>
      <w:r w:rsidR="00FB2992">
        <w:rPr>
          <w:spacing w:val="-3"/>
        </w:rPr>
        <w:t xml:space="preserve"> </w:t>
      </w:r>
      <w:r w:rsidR="00FB2992">
        <w:t>functions</w:t>
      </w:r>
      <w:r w:rsidR="00FB2992">
        <w:rPr>
          <w:spacing w:val="-2"/>
        </w:rPr>
        <w:t xml:space="preserve"> </w:t>
      </w:r>
      <w:r w:rsidR="00FB2992">
        <w:t>or</w:t>
      </w:r>
      <w:r w:rsidR="00FB2992">
        <w:rPr>
          <w:spacing w:val="-4"/>
        </w:rPr>
        <w:t xml:space="preserve"> </w:t>
      </w:r>
      <w:r w:rsidR="00FB2992">
        <w:t>perform</w:t>
      </w:r>
      <w:r w:rsidR="00FB2992">
        <w:rPr>
          <w:spacing w:val="-1"/>
        </w:rPr>
        <w:t xml:space="preserve"> </w:t>
      </w:r>
      <w:r w:rsidR="00FB2992">
        <w:t>such</w:t>
      </w:r>
      <w:r w:rsidR="00FB2992">
        <w:rPr>
          <w:spacing w:val="-3"/>
        </w:rPr>
        <w:t xml:space="preserve"> </w:t>
      </w:r>
      <w:r w:rsidR="00FB2992">
        <w:t>duties,</w:t>
      </w:r>
      <w:r w:rsidR="00FB2992">
        <w:rPr>
          <w:spacing w:val="-4"/>
        </w:rPr>
        <w:t xml:space="preserve"> </w:t>
      </w:r>
      <w:r w:rsidR="00FB2992">
        <w:t>and</w:t>
      </w:r>
      <w:r w:rsidR="00FB2992">
        <w:rPr>
          <w:spacing w:val="-3"/>
        </w:rPr>
        <w:t xml:space="preserve"> </w:t>
      </w:r>
      <w:r w:rsidR="00FB2992">
        <w:t>also</w:t>
      </w:r>
      <w:r w:rsidR="00FB2992">
        <w:rPr>
          <w:spacing w:val="-1"/>
        </w:rPr>
        <w:t xml:space="preserve"> </w:t>
      </w:r>
      <w:r w:rsidR="00FB2992">
        <w:t>will</w:t>
      </w:r>
      <w:r w:rsidR="00FB2992">
        <w:rPr>
          <w:spacing w:val="-4"/>
        </w:rPr>
        <w:t xml:space="preserve"> </w:t>
      </w:r>
      <w:r w:rsidR="00FB2992">
        <w:t>perform</w:t>
      </w:r>
      <w:r w:rsidR="00FB2992">
        <w:rPr>
          <w:spacing w:val="-4"/>
        </w:rPr>
        <w:t xml:space="preserve"> </w:t>
      </w:r>
      <w:r w:rsidR="00FB2992">
        <w:t>any duties directed to perform by the President.</w:t>
      </w:r>
    </w:p>
    <w:p w14:paraId="1FE6175B" w14:textId="77777777" w:rsidR="00EB78C7" w:rsidRDefault="00FB2992">
      <w:pPr>
        <w:pStyle w:val="BodyText"/>
        <w:tabs>
          <w:tab w:val="left" w:pos="1540"/>
        </w:tabs>
        <w:spacing w:before="200" w:line="276" w:lineRule="auto"/>
        <w:ind w:left="100" w:right="339"/>
      </w:pPr>
      <w:r w:rsidRPr="00D8771D">
        <w:rPr>
          <w:b/>
          <w:bCs/>
        </w:rPr>
        <w:t>Section 5.7</w:t>
      </w:r>
      <w:r>
        <w:tab/>
        <w:t>Recording/Corresponding Secretary – The Recording/Corresponding Secretary shall keep</w:t>
      </w:r>
      <w:r>
        <w:rPr>
          <w:spacing w:val="-2"/>
        </w:rPr>
        <w:t xml:space="preserve"> </w:t>
      </w:r>
      <w:r>
        <w:t>all</w:t>
      </w:r>
      <w:r>
        <w:rPr>
          <w:spacing w:val="-5"/>
        </w:rPr>
        <w:t xml:space="preserve"> </w:t>
      </w:r>
      <w:r>
        <w:t>the</w:t>
      </w:r>
      <w:r>
        <w:rPr>
          <w:spacing w:val="-2"/>
        </w:rPr>
        <w:t xml:space="preserve"> </w:t>
      </w:r>
      <w:r>
        <w:t>minutes</w:t>
      </w:r>
      <w:r>
        <w:rPr>
          <w:spacing w:val="-2"/>
        </w:rPr>
        <w:t xml:space="preserve"> </w:t>
      </w:r>
      <w:r>
        <w:t>of</w:t>
      </w:r>
      <w:r>
        <w:rPr>
          <w:spacing w:val="-4"/>
        </w:rPr>
        <w:t xml:space="preserve"> </w:t>
      </w:r>
      <w:r>
        <w:t>the</w:t>
      </w:r>
      <w:r>
        <w:rPr>
          <w:spacing w:val="-2"/>
        </w:rPr>
        <w:t xml:space="preserve"> </w:t>
      </w:r>
      <w:r>
        <w:t>meetings</w:t>
      </w:r>
      <w:r>
        <w:rPr>
          <w:spacing w:val="-3"/>
        </w:rPr>
        <w:t xml:space="preserve"> </w:t>
      </w:r>
      <w:r>
        <w:t>of</w:t>
      </w:r>
      <w:r>
        <w:rPr>
          <w:spacing w:val="-4"/>
        </w:rPr>
        <w:t xml:space="preserve"> </w:t>
      </w:r>
      <w:r>
        <w:t>the</w:t>
      </w:r>
      <w:r>
        <w:rPr>
          <w:spacing w:val="-5"/>
        </w:rPr>
        <w:t xml:space="preserve"> </w:t>
      </w:r>
      <w:r>
        <w:t>Board</w:t>
      </w:r>
      <w:r>
        <w:rPr>
          <w:spacing w:val="-2"/>
        </w:rPr>
        <w:t xml:space="preserve"> </w:t>
      </w:r>
      <w:r>
        <w:t>and</w:t>
      </w:r>
      <w:r>
        <w:rPr>
          <w:spacing w:val="-4"/>
        </w:rPr>
        <w:t xml:space="preserve"> </w:t>
      </w:r>
      <w:r>
        <w:t>the</w:t>
      </w:r>
      <w:r>
        <w:rPr>
          <w:spacing w:val="-5"/>
        </w:rPr>
        <w:t xml:space="preserve"> </w:t>
      </w:r>
      <w:r>
        <w:t>minutes of</w:t>
      </w:r>
      <w:r>
        <w:rPr>
          <w:spacing w:val="-2"/>
        </w:rPr>
        <w:t xml:space="preserve"> </w:t>
      </w:r>
      <w:r>
        <w:t>all</w:t>
      </w:r>
      <w:r>
        <w:rPr>
          <w:spacing w:val="-6"/>
        </w:rPr>
        <w:t xml:space="preserve"> </w:t>
      </w:r>
      <w:r>
        <w:t>meetings</w:t>
      </w:r>
      <w:r>
        <w:rPr>
          <w:spacing w:val="-3"/>
        </w:rPr>
        <w:t xml:space="preserve"> </w:t>
      </w:r>
      <w:r>
        <w:t>of</w:t>
      </w:r>
      <w:r>
        <w:rPr>
          <w:spacing w:val="-2"/>
        </w:rPr>
        <w:t xml:space="preserve"> </w:t>
      </w:r>
      <w:r>
        <w:t>the</w:t>
      </w:r>
      <w:r>
        <w:rPr>
          <w:spacing w:val="-5"/>
        </w:rPr>
        <w:t xml:space="preserve"> </w:t>
      </w:r>
      <w:r>
        <w:t>Association; shall have charge of such books and papers as</w:t>
      </w:r>
      <w:r>
        <w:rPr>
          <w:spacing w:val="-1"/>
        </w:rPr>
        <w:t xml:space="preserve"> </w:t>
      </w:r>
      <w:r>
        <w:t>the</w:t>
      </w:r>
      <w:r>
        <w:rPr>
          <w:spacing w:val="-1"/>
        </w:rPr>
        <w:t xml:space="preserve"> </w:t>
      </w:r>
      <w:r>
        <w:t xml:space="preserve">Board may direct and shall, in general, perform all duties incident to the office of Secretary and those duties as provided in the Declaration and these </w:t>
      </w:r>
      <w:r>
        <w:rPr>
          <w:spacing w:val="-2"/>
        </w:rPr>
        <w:t>Bylaws.</w:t>
      </w:r>
    </w:p>
    <w:p w14:paraId="591ACD8E" w14:textId="4622D0FD" w:rsidR="00EB78C7" w:rsidRDefault="00FB2992">
      <w:pPr>
        <w:pStyle w:val="BodyText"/>
        <w:spacing w:before="200" w:line="276" w:lineRule="auto"/>
        <w:ind w:left="100"/>
      </w:pPr>
      <w:r>
        <w:t>The</w:t>
      </w:r>
      <w:r>
        <w:rPr>
          <w:spacing w:val="-1"/>
        </w:rPr>
        <w:t xml:space="preserve"> </w:t>
      </w:r>
      <w:r>
        <w:t>Secretary</w:t>
      </w:r>
      <w:r>
        <w:rPr>
          <w:spacing w:val="-4"/>
        </w:rPr>
        <w:t xml:space="preserve"> </w:t>
      </w:r>
      <w:r>
        <w:t>shall</w:t>
      </w:r>
      <w:r>
        <w:rPr>
          <w:spacing w:val="-4"/>
        </w:rPr>
        <w:t xml:space="preserve"> </w:t>
      </w:r>
      <w:r>
        <w:t>compile</w:t>
      </w:r>
      <w:r>
        <w:rPr>
          <w:spacing w:val="-1"/>
        </w:rPr>
        <w:t xml:space="preserve"> </w:t>
      </w:r>
      <w:r>
        <w:t>and</w:t>
      </w:r>
      <w:r>
        <w:rPr>
          <w:spacing w:val="-1"/>
        </w:rPr>
        <w:t xml:space="preserve"> </w:t>
      </w:r>
      <w:r>
        <w:t>keep</w:t>
      </w:r>
      <w:r>
        <w:rPr>
          <w:spacing w:val="-1"/>
        </w:rPr>
        <w:t xml:space="preserve"> </w:t>
      </w:r>
      <w:r>
        <w:t>up</w:t>
      </w:r>
      <w:r>
        <w:rPr>
          <w:spacing w:val="-3"/>
        </w:rPr>
        <w:t xml:space="preserve"> </w:t>
      </w:r>
      <w:r>
        <w:t>to</w:t>
      </w:r>
      <w:r>
        <w:rPr>
          <w:spacing w:val="-4"/>
        </w:rPr>
        <w:t xml:space="preserve"> </w:t>
      </w:r>
      <w:r w:rsidR="007A0FA7">
        <w:t>date</w:t>
      </w:r>
      <w:r>
        <w:rPr>
          <w:spacing w:val="-3"/>
        </w:rPr>
        <w:t xml:space="preserve"> </w:t>
      </w:r>
      <w:r>
        <w:t>a</w:t>
      </w:r>
      <w:r>
        <w:rPr>
          <w:spacing w:val="-2"/>
        </w:rPr>
        <w:t xml:space="preserve"> </w:t>
      </w:r>
      <w:r>
        <w:t>complete</w:t>
      </w:r>
      <w:r>
        <w:rPr>
          <w:spacing w:val="-1"/>
        </w:rPr>
        <w:t xml:space="preserve"> </w:t>
      </w:r>
      <w:r>
        <w:t>list</w:t>
      </w:r>
      <w:r>
        <w:rPr>
          <w:spacing w:val="-3"/>
        </w:rPr>
        <w:t xml:space="preserve"> </w:t>
      </w:r>
      <w:r>
        <w:t>of</w:t>
      </w:r>
      <w:r>
        <w:rPr>
          <w:spacing w:val="-3"/>
        </w:rPr>
        <w:t xml:space="preserve"> </w:t>
      </w:r>
      <w:r>
        <w:t>members</w:t>
      </w:r>
      <w:r>
        <w:rPr>
          <w:spacing w:val="-1"/>
        </w:rPr>
        <w:t xml:space="preserve"> </w:t>
      </w:r>
      <w:r>
        <w:t>and</w:t>
      </w:r>
      <w:r>
        <w:rPr>
          <w:spacing w:val="-3"/>
        </w:rPr>
        <w:t xml:space="preserve"> </w:t>
      </w:r>
      <w:r>
        <w:t>their</w:t>
      </w:r>
      <w:r>
        <w:rPr>
          <w:spacing w:val="-3"/>
        </w:rPr>
        <w:t xml:space="preserve"> </w:t>
      </w:r>
      <w:r>
        <w:t>last</w:t>
      </w:r>
      <w:r>
        <w:rPr>
          <w:spacing w:val="-3"/>
        </w:rPr>
        <w:t xml:space="preserve"> </w:t>
      </w:r>
      <w:r>
        <w:t xml:space="preserve">known </w:t>
      </w:r>
      <w:r w:rsidR="00F71355">
        <w:t xml:space="preserve">addresses, </w:t>
      </w:r>
      <w:r w:rsidR="00801B08">
        <w:t>emails,</w:t>
      </w:r>
      <w:r w:rsidR="0017154F" w:rsidRPr="0017154F">
        <w:rPr>
          <w:color w:val="FF0000"/>
        </w:rPr>
        <w:t xml:space="preserve"> </w:t>
      </w:r>
      <w:r w:rsidR="0017154F" w:rsidRPr="00EE20D7">
        <w:t>and phone numbers</w:t>
      </w:r>
      <w:r w:rsidR="00F71355" w:rsidRPr="00EE20D7">
        <w:t>,</w:t>
      </w:r>
      <w:r w:rsidR="0017154F" w:rsidRPr="00D8771D">
        <w:t xml:space="preserve"> </w:t>
      </w:r>
      <w:r>
        <w:t>as shown on the records obtained from the city’s Assessor’s Office and the Subdivision/Association’s records.</w:t>
      </w:r>
    </w:p>
    <w:p w14:paraId="3DF1C98C" w14:textId="5B9A49DB" w:rsidR="00EB78C7" w:rsidRDefault="00FB2992">
      <w:pPr>
        <w:pStyle w:val="BodyText"/>
        <w:tabs>
          <w:tab w:val="left" w:pos="1540"/>
        </w:tabs>
        <w:spacing w:before="200" w:line="276" w:lineRule="auto"/>
        <w:ind w:left="100" w:right="147"/>
      </w:pPr>
      <w:r w:rsidRPr="00D8771D">
        <w:rPr>
          <w:b/>
          <w:bCs/>
        </w:rPr>
        <w:lastRenderedPageBreak/>
        <w:t>Section 5.</w:t>
      </w:r>
      <w:r w:rsidR="005F067A" w:rsidRPr="00D8771D">
        <w:rPr>
          <w:b/>
          <w:bCs/>
        </w:rPr>
        <w:t>8</w:t>
      </w:r>
      <w:r w:rsidRPr="00F6591C">
        <w:rPr>
          <w:b/>
          <w:bCs/>
          <w:color w:val="FF0000"/>
        </w:rPr>
        <w:tab/>
      </w:r>
      <w:r>
        <w:t xml:space="preserve">Treasurer – The Treasurer shall have the responsibility to (a) collect and deposit, in the appropriate bank account, all monies of the Association; (b) disburse funds as directed and upon </w:t>
      </w:r>
      <w:r w:rsidR="00497277">
        <w:t xml:space="preserve">written approval of the President or Vice-President, including via text message or email approval;     </w:t>
      </w:r>
      <w:r>
        <w:t xml:space="preserve"> (c) maintain the financial and accounting records of the Association established in accordance with Generally Accepted Accounting Principles (GAAP); (d) provide the Officers of the Association with monthly reports of Revenues and Expenses; (e) prepare and present monthly reports to be presented to the membership at monthly meetings; (f) to work closely with and in</w:t>
      </w:r>
      <w:r>
        <w:rPr>
          <w:spacing w:val="-1"/>
        </w:rPr>
        <w:t xml:space="preserve"> </w:t>
      </w:r>
      <w:r>
        <w:t>concert</w:t>
      </w:r>
      <w:r>
        <w:rPr>
          <w:spacing w:val="-1"/>
        </w:rPr>
        <w:t xml:space="preserve"> </w:t>
      </w:r>
      <w:r>
        <w:t>with</w:t>
      </w:r>
      <w:r>
        <w:rPr>
          <w:spacing w:val="-3"/>
        </w:rPr>
        <w:t xml:space="preserve"> </w:t>
      </w:r>
      <w:r>
        <w:t>the</w:t>
      </w:r>
      <w:r>
        <w:rPr>
          <w:spacing w:val="-4"/>
        </w:rPr>
        <w:t xml:space="preserve"> </w:t>
      </w:r>
      <w:r w:rsidR="00553C4F">
        <w:t xml:space="preserve">Recording/Corresponding </w:t>
      </w:r>
      <w:r>
        <w:t>Secretary</w:t>
      </w:r>
      <w:r>
        <w:rPr>
          <w:spacing w:val="-4"/>
        </w:rPr>
        <w:t xml:space="preserve"> </w:t>
      </w:r>
      <w:r>
        <w:t>(check</w:t>
      </w:r>
      <w:r>
        <w:rPr>
          <w:spacing w:val="-3"/>
        </w:rPr>
        <w:t xml:space="preserve"> </w:t>
      </w:r>
      <w:r>
        <w:t>and</w:t>
      </w:r>
      <w:r>
        <w:rPr>
          <w:spacing w:val="-3"/>
        </w:rPr>
        <w:t xml:space="preserve"> </w:t>
      </w:r>
      <w:r>
        <w:t>balance);</w:t>
      </w:r>
      <w:r>
        <w:rPr>
          <w:spacing w:val="-1"/>
        </w:rPr>
        <w:t xml:space="preserve"> </w:t>
      </w:r>
      <w:r>
        <w:t>(g)</w:t>
      </w:r>
      <w:r>
        <w:rPr>
          <w:spacing w:val="-2"/>
        </w:rPr>
        <w:t xml:space="preserve"> </w:t>
      </w:r>
      <w:r>
        <w:t>perform</w:t>
      </w:r>
      <w:r>
        <w:rPr>
          <w:spacing w:val="-4"/>
        </w:rPr>
        <w:t xml:space="preserve"> </w:t>
      </w:r>
      <w:r>
        <w:t>other</w:t>
      </w:r>
      <w:r>
        <w:rPr>
          <w:spacing w:val="-3"/>
        </w:rPr>
        <w:t xml:space="preserve"> </w:t>
      </w:r>
      <w:r>
        <w:t>duties</w:t>
      </w:r>
      <w:r>
        <w:rPr>
          <w:spacing w:val="-1"/>
        </w:rPr>
        <w:t xml:space="preserve"> </w:t>
      </w:r>
      <w:r>
        <w:t>as</w:t>
      </w:r>
      <w:r>
        <w:rPr>
          <w:spacing w:val="-4"/>
        </w:rPr>
        <w:t xml:space="preserve"> </w:t>
      </w:r>
      <w:r>
        <w:t>assigned</w:t>
      </w:r>
      <w:r>
        <w:rPr>
          <w:spacing w:val="-1"/>
        </w:rPr>
        <w:t xml:space="preserve"> </w:t>
      </w:r>
      <w:r>
        <w:t>by</w:t>
      </w:r>
      <w:r>
        <w:rPr>
          <w:spacing w:val="-5"/>
        </w:rPr>
        <w:t xml:space="preserve"> </w:t>
      </w:r>
      <w:r>
        <w:t>the President of the Subdivision/Association.</w:t>
      </w:r>
    </w:p>
    <w:p w14:paraId="7FCDE72F" w14:textId="77777777" w:rsidR="00EB78C7" w:rsidRDefault="00EB78C7">
      <w:pPr>
        <w:pStyle w:val="BodyText"/>
      </w:pPr>
    </w:p>
    <w:p w14:paraId="55A61C3A" w14:textId="77777777" w:rsidR="00EC7D8F" w:rsidRDefault="00EC7D8F" w:rsidP="0017154F">
      <w:pPr>
        <w:pStyle w:val="Heading1"/>
        <w:spacing w:before="0"/>
        <w:ind w:left="4234" w:right="4234"/>
        <w:rPr>
          <w:u w:val="none"/>
        </w:rPr>
      </w:pPr>
    </w:p>
    <w:p w14:paraId="1D3D15E3" w14:textId="01D4A40C" w:rsidR="00EB78C7" w:rsidRDefault="00FB2992" w:rsidP="0017154F">
      <w:pPr>
        <w:pStyle w:val="Heading1"/>
        <w:spacing w:before="0"/>
        <w:ind w:left="4234" w:right="4234"/>
        <w:rPr>
          <w:spacing w:val="-2"/>
        </w:rPr>
      </w:pPr>
      <w:r>
        <w:rPr>
          <w:u w:val="none"/>
        </w:rPr>
        <w:t xml:space="preserve">ARTICLE VI </w:t>
      </w:r>
      <w:r>
        <w:rPr>
          <w:spacing w:val="-2"/>
        </w:rPr>
        <w:t>COMMITTEES</w:t>
      </w:r>
      <w:r w:rsidR="00F71355">
        <w:rPr>
          <w:spacing w:val="-2"/>
        </w:rPr>
        <w:t xml:space="preserve"> </w:t>
      </w:r>
    </w:p>
    <w:p w14:paraId="504D1852" w14:textId="77777777" w:rsidR="00F71355" w:rsidRDefault="00F71355" w:rsidP="0017154F">
      <w:pPr>
        <w:pStyle w:val="Heading1"/>
        <w:spacing w:before="0"/>
        <w:ind w:left="4234" w:right="4234"/>
        <w:rPr>
          <w:u w:val="none"/>
        </w:rPr>
      </w:pPr>
    </w:p>
    <w:p w14:paraId="4B7D7856" w14:textId="5DCCBEB7" w:rsidR="00EB78C7" w:rsidRDefault="00FB2992">
      <w:pPr>
        <w:pStyle w:val="BodyText"/>
        <w:tabs>
          <w:tab w:val="left" w:pos="1540"/>
        </w:tabs>
        <w:spacing w:before="2" w:line="276" w:lineRule="auto"/>
        <w:ind w:left="100" w:right="673"/>
      </w:pPr>
      <w:r w:rsidRPr="00263EC0">
        <w:rPr>
          <w:b/>
          <w:bCs/>
        </w:rPr>
        <w:t>Section 6.1</w:t>
      </w:r>
      <w:r>
        <w:tab/>
        <w:t>Committees</w:t>
      </w:r>
      <w:r>
        <w:rPr>
          <w:spacing w:val="-1"/>
        </w:rPr>
        <w:t xml:space="preserve"> </w:t>
      </w:r>
      <w:r>
        <w:t>–</w:t>
      </w:r>
      <w:r>
        <w:rPr>
          <w:spacing w:val="-4"/>
        </w:rPr>
        <w:t xml:space="preserve"> </w:t>
      </w:r>
      <w:r>
        <w:t>The</w:t>
      </w:r>
      <w:r>
        <w:rPr>
          <w:spacing w:val="-2"/>
        </w:rPr>
        <w:t xml:space="preserve"> </w:t>
      </w:r>
      <w:r>
        <w:t>Board</w:t>
      </w:r>
      <w:r>
        <w:rPr>
          <w:spacing w:val="-4"/>
        </w:rPr>
        <w:t xml:space="preserve"> </w:t>
      </w:r>
      <w:r>
        <w:t>by</w:t>
      </w:r>
      <w:r>
        <w:rPr>
          <w:spacing w:val="-3"/>
        </w:rPr>
        <w:t xml:space="preserve"> </w:t>
      </w:r>
      <w:r>
        <w:t>resolution</w:t>
      </w:r>
      <w:r>
        <w:rPr>
          <w:spacing w:val="-3"/>
        </w:rPr>
        <w:t xml:space="preserve"> </w:t>
      </w:r>
      <w:r>
        <w:t>adopted</w:t>
      </w:r>
      <w:r>
        <w:rPr>
          <w:spacing w:val="-3"/>
        </w:rPr>
        <w:t xml:space="preserve"> </w:t>
      </w:r>
      <w:r>
        <w:t>by</w:t>
      </w:r>
      <w:r>
        <w:rPr>
          <w:spacing w:val="-3"/>
        </w:rPr>
        <w:t xml:space="preserve"> </w:t>
      </w:r>
      <w:r>
        <w:t>a</w:t>
      </w:r>
      <w:r>
        <w:rPr>
          <w:spacing w:val="-2"/>
        </w:rPr>
        <w:t xml:space="preserve"> </w:t>
      </w:r>
      <w:r>
        <w:t>majority</w:t>
      </w:r>
      <w:r>
        <w:rPr>
          <w:spacing w:val="-3"/>
        </w:rPr>
        <w:t xml:space="preserve"> </w:t>
      </w:r>
      <w:r>
        <w:t>of</w:t>
      </w:r>
      <w:r>
        <w:rPr>
          <w:spacing w:val="-4"/>
        </w:rPr>
        <w:t xml:space="preserve"> </w:t>
      </w:r>
      <w:r>
        <w:t>the</w:t>
      </w:r>
      <w:r>
        <w:rPr>
          <w:spacing w:val="-5"/>
        </w:rPr>
        <w:t xml:space="preserve"> </w:t>
      </w:r>
      <w:r>
        <w:t>Directors,</w:t>
      </w:r>
      <w:r>
        <w:rPr>
          <w:spacing w:val="-3"/>
        </w:rPr>
        <w:t xml:space="preserve"> </w:t>
      </w:r>
      <w:r>
        <w:t xml:space="preserve">may designate one or more committees to assist it. Except as otherwise provided in such resolution, members of such Committee or Committees shall be members in good standing of the </w:t>
      </w:r>
      <w:r>
        <w:rPr>
          <w:spacing w:val="-2"/>
        </w:rPr>
        <w:t>Subdivision/Association.</w:t>
      </w:r>
      <w:r w:rsidR="006D2B02">
        <w:rPr>
          <w:spacing w:val="-2"/>
        </w:rPr>
        <w:t xml:space="preserve">  A committee shall be comprised of at least 3 members, and at least one of the Committee members shall be a Board of Directors member.</w:t>
      </w:r>
    </w:p>
    <w:p w14:paraId="277E5109" w14:textId="77777777" w:rsidR="00EB78C7" w:rsidRDefault="00FB2992">
      <w:pPr>
        <w:pStyle w:val="BodyText"/>
        <w:tabs>
          <w:tab w:val="left" w:pos="1540"/>
        </w:tabs>
        <w:spacing w:before="201" w:line="276" w:lineRule="auto"/>
        <w:ind w:left="100" w:right="298"/>
      </w:pPr>
      <w:r w:rsidRPr="00263EC0">
        <w:rPr>
          <w:b/>
          <w:bCs/>
        </w:rPr>
        <w:t>Section 6.2</w:t>
      </w:r>
      <w:r>
        <w:tab/>
        <w:t>Chairman</w:t>
      </w:r>
      <w:r>
        <w:rPr>
          <w:spacing w:val="-4"/>
        </w:rPr>
        <w:t xml:space="preserve"> </w:t>
      </w:r>
      <w:r>
        <w:t>–</w:t>
      </w:r>
      <w:r>
        <w:rPr>
          <w:spacing w:val="-2"/>
        </w:rPr>
        <w:t xml:space="preserve"> </w:t>
      </w:r>
      <w:r>
        <w:t>One</w:t>
      </w:r>
      <w:r>
        <w:rPr>
          <w:spacing w:val="-2"/>
        </w:rPr>
        <w:t xml:space="preserve"> </w:t>
      </w:r>
      <w:r>
        <w:t>member</w:t>
      </w:r>
      <w:r>
        <w:rPr>
          <w:spacing w:val="-2"/>
        </w:rPr>
        <w:t xml:space="preserve"> </w:t>
      </w:r>
      <w:r>
        <w:t>of</w:t>
      </w:r>
      <w:r>
        <w:rPr>
          <w:spacing w:val="-4"/>
        </w:rPr>
        <w:t xml:space="preserve"> </w:t>
      </w:r>
      <w:r>
        <w:t>each</w:t>
      </w:r>
      <w:r>
        <w:rPr>
          <w:spacing w:val="-4"/>
        </w:rPr>
        <w:t xml:space="preserve"> </w:t>
      </w:r>
      <w:r>
        <w:t>Committee</w:t>
      </w:r>
      <w:r>
        <w:rPr>
          <w:spacing w:val="-4"/>
        </w:rPr>
        <w:t xml:space="preserve"> </w:t>
      </w:r>
      <w:r>
        <w:t>shall</w:t>
      </w:r>
      <w:r>
        <w:rPr>
          <w:spacing w:val="-3"/>
        </w:rPr>
        <w:t xml:space="preserve"> </w:t>
      </w:r>
      <w:r>
        <w:t>be</w:t>
      </w:r>
      <w:r>
        <w:rPr>
          <w:spacing w:val="-5"/>
        </w:rPr>
        <w:t xml:space="preserve"> </w:t>
      </w:r>
      <w:r>
        <w:t>appointed</w:t>
      </w:r>
      <w:r>
        <w:rPr>
          <w:spacing w:val="-2"/>
        </w:rPr>
        <w:t xml:space="preserve"> </w:t>
      </w:r>
      <w:r>
        <w:t>Chair</w:t>
      </w:r>
      <w:r>
        <w:rPr>
          <w:spacing w:val="-4"/>
        </w:rPr>
        <w:t xml:space="preserve"> </w:t>
      </w:r>
      <w:r>
        <w:t>by</w:t>
      </w:r>
      <w:r>
        <w:rPr>
          <w:spacing w:val="-5"/>
        </w:rPr>
        <w:t xml:space="preserve"> </w:t>
      </w:r>
      <w:r>
        <w:t>the</w:t>
      </w:r>
      <w:r>
        <w:rPr>
          <w:spacing w:val="-2"/>
        </w:rPr>
        <w:t xml:space="preserve"> </w:t>
      </w:r>
      <w:r>
        <w:t>President of the Association or volunteer to serve as Chair.</w:t>
      </w:r>
    </w:p>
    <w:p w14:paraId="33F79F49" w14:textId="1EED71E4" w:rsidR="00EB78C7" w:rsidRDefault="00FB2992">
      <w:pPr>
        <w:pStyle w:val="BodyText"/>
        <w:tabs>
          <w:tab w:val="left" w:pos="1540"/>
        </w:tabs>
        <w:spacing w:before="200" w:line="276" w:lineRule="auto"/>
        <w:ind w:left="100" w:right="1012"/>
      </w:pPr>
      <w:r w:rsidRPr="00263EC0">
        <w:rPr>
          <w:b/>
          <w:bCs/>
        </w:rPr>
        <w:t>Section 6.3</w:t>
      </w:r>
      <w:r>
        <w:tab/>
        <w:t xml:space="preserve">Vacancies – Vacancies in the </w:t>
      </w:r>
      <w:r w:rsidR="006D2B02">
        <w:t>membership</w:t>
      </w:r>
      <w:r>
        <w:t xml:space="preserve"> of any Committees may be filled by appointments</w:t>
      </w:r>
      <w:r>
        <w:rPr>
          <w:spacing w:val="-3"/>
        </w:rPr>
        <w:t xml:space="preserve"> </w:t>
      </w:r>
      <w:r>
        <w:t>made</w:t>
      </w:r>
      <w:r>
        <w:rPr>
          <w:spacing w:val="-2"/>
        </w:rPr>
        <w:t xml:space="preserve"> </w:t>
      </w:r>
      <w:r>
        <w:t>in</w:t>
      </w:r>
      <w:r>
        <w:rPr>
          <w:spacing w:val="-4"/>
        </w:rPr>
        <w:t xml:space="preserve"> </w:t>
      </w:r>
      <w:r>
        <w:t>the</w:t>
      </w:r>
      <w:r>
        <w:rPr>
          <w:spacing w:val="-2"/>
        </w:rPr>
        <w:t xml:space="preserve"> </w:t>
      </w:r>
      <w:r>
        <w:t>same</w:t>
      </w:r>
      <w:r>
        <w:rPr>
          <w:spacing w:val="-4"/>
        </w:rPr>
        <w:t xml:space="preserve"> </w:t>
      </w:r>
      <w:r>
        <w:t>manner</w:t>
      </w:r>
      <w:r>
        <w:rPr>
          <w:spacing w:val="-4"/>
        </w:rPr>
        <w:t xml:space="preserve"> </w:t>
      </w:r>
      <w:r>
        <w:t>as</w:t>
      </w:r>
      <w:r>
        <w:rPr>
          <w:spacing w:val="-5"/>
        </w:rPr>
        <w:t xml:space="preserve"> </w:t>
      </w:r>
      <w:r>
        <w:t>provided</w:t>
      </w:r>
      <w:r>
        <w:rPr>
          <w:spacing w:val="-3"/>
        </w:rPr>
        <w:t xml:space="preserve"> </w:t>
      </w:r>
      <w:r>
        <w:t>in</w:t>
      </w:r>
      <w:r>
        <w:rPr>
          <w:spacing w:val="-4"/>
        </w:rPr>
        <w:t xml:space="preserve"> </w:t>
      </w:r>
      <w:r>
        <w:t>the</w:t>
      </w:r>
      <w:r>
        <w:rPr>
          <w:spacing w:val="-2"/>
        </w:rPr>
        <w:t xml:space="preserve"> </w:t>
      </w:r>
      <w:r>
        <w:t>case</w:t>
      </w:r>
      <w:r>
        <w:rPr>
          <w:spacing w:val="-4"/>
        </w:rPr>
        <w:t xml:space="preserve"> </w:t>
      </w:r>
      <w:r>
        <w:t>of</w:t>
      </w:r>
      <w:r>
        <w:rPr>
          <w:spacing w:val="-4"/>
        </w:rPr>
        <w:t xml:space="preserve"> </w:t>
      </w:r>
      <w:r>
        <w:t>the</w:t>
      </w:r>
      <w:r>
        <w:rPr>
          <w:spacing w:val="-2"/>
        </w:rPr>
        <w:t xml:space="preserve"> </w:t>
      </w:r>
      <w:r>
        <w:t>original</w:t>
      </w:r>
      <w:r>
        <w:rPr>
          <w:spacing w:val="-3"/>
        </w:rPr>
        <w:t xml:space="preserve"> </w:t>
      </w:r>
      <w:r>
        <w:t>appointments.</w:t>
      </w:r>
    </w:p>
    <w:p w14:paraId="0114C14E" w14:textId="77777777" w:rsidR="00EB78C7" w:rsidRDefault="00EB78C7">
      <w:pPr>
        <w:spacing w:line="276" w:lineRule="auto"/>
      </w:pPr>
    </w:p>
    <w:p w14:paraId="38536210" w14:textId="77777777" w:rsidR="00EB78C7" w:rsidRDefault="00FB2992">
      <w:pPr>
        <w:pStyle w:val="BodyText"/>
        <w:tabs>
          <w:tab w:val="left" w:pos="1540"/>
        </w:tabs>
        <w:spacing w:before="39" w:line="276" w:lineRule="auto"/>
        <w:ind w:left="100" w:right="257"/>
      </w:pPr>
      <w:r w:rsidRPr="00263EC0">
        <w:rPr>
          <w:b/>
          <w:bCs/>
        </w:rPr>
        <w:t>Section 6.4</w:t>
      </w:r>
      <w:r>
        <w:tab/>
        <w:t>Quorum – Unless otherwise provided in the Declaration or the resolution of the Board designating</w:t>
      </w:r>
      <w:r>
        <w:rPr>
          <w:spacing w:val="-4"/>
        </w:rPr>
        <w:t xml:space="preserve"> </w:t>
      </w:r>
      <w:r>
        <w:t>a</w:t>
      </w:r>
      <w:r>
        <w:rPr>
          <w:spacing w:val="-3"/>
        </w:rPr>
        <w:t xml:space="preserve"> </w:t>
      </w:r>
      <w:r>
        <w:t>Committee,</w:t>
      </w:r>
      <w:r>
        <w:rPr>
          <w:spacing w:val="-3"/>
        </w:rPr>
        <w:t xml:space="preserve"> </w:t>
      </w:r>
      <w:r>
        <w:t>a</w:t>
      </w:r>
      <w:r>
        <w:rPr>
          <w:spacing w:val="-3"/>
        </w:rPr>
        <w:t xml:space="preserve"> </w:t>
      </w:r>
      <w:r>
        <w:t>majority</w:t>
      </w:r>
      <w:r>
        <w:rPr>
          <w:spacing w:val="-4"/>
        </w:rPr>
        <w:t xml:space="preserve"> </w:t>
      </w:r>
      <w:r>
        <w:t>of</w:t>
      </w:r>
      <w:r>
        <w:rPr>
          <w:spacing w:val="-3"/>
        </w:rPr>
        <w:t xml:space="preserve"> </w:t>
      </w:r>
      <w:r>
        <w:t>the</w:t>
      </w:r>
      <w:r>
        <w:rPr>
          <w:spacing w:val="-2"/>
        </w:rPr>
        <w:t xml:space="preserve"> </w:t>
      </w:r>
      <w:r>
        <w:t>whole</w:t>
      </w:r>
      <w:r>
        <w:rPr>
          <w:spacing w:val="-3"/>
        </w:rPr>
        <w:t xml:space="preserve"> </w:t>
      </w:r>
      <w:r>
        <w:t>Committee</w:t>
      </w:r>
      <w:r>
        <w:rPr>
          <w:spacing w:val="-2"/>
        </w:rPr>
        <w:t xml:space="preserve"> </w:t>
      </w:r>
      <w:r>
        <w:t>shall</w:t>
      </w:r>
      <w:r>
        <w:rPr>
          <w:spacing w:val="-3"/>
        </w:rPr>
        <w:t xml:space="preserve"> </w:t>
      </w:r>
      <w:r>
        <w:t>constitute</w:t>
      </w:r>
      <w:r>
        <w:rPr>
          <w:spacing w:val="-2"/>
        </w:rPr>
        <w:t xml:space="preserve"> </w:t>
      </w:r>
      <w:r>
        <w:t>a</w:t>
      </w:r>
      <w:r>
        <w:rPr>
          <w:spacing w:val="-4"/>
        </w:rPr>
        <w:t xml:space="preserve"> </w:t>
      </w:r>
      <w:r>
        <w:t>quorum</w:t>
      </w:r>
      <w:r>
        <w:rPr>
          <w:spacing w:val="-4"/>
        </w:rPr>
        <w:t xml:space="preserve"> </w:t>
      </w:r>
      <w:r>
        <w:t>and</w:t>
      </w:r>
      <w:r>
        <w:rPr>
          <w:spacing w:val="-3"/>
        </w:rPr>
        <w:t xml:space="preserve"> </w:t>
      </w:r>
      <w:r>
        <w:t>the</w:t>
      </w:r>
      <w:r>
        <w:rPr>
          <w:spacing w:val="-4"/>
        </w:rPr>
        <w:t xml:space="preserve"> </w:t>
      </w:r>
      <w:r>
        <w:t>act</w:t>
      </w:r>
      <w:r>
        <w:rPr>
          <w:spacing w:val="-6"/>
        </w:rPr>
        <w:t xml:space="preserve"> </w:t>
      </w:r>
      <w:r>
        <w:t xml:space="preserve">of a majority of the members present at a meeting at which a quorum is present shall be the act of the </w:t>
      </w:r>
      <w:r>
        <w:rPr>
          <w:spacing w:val="-2"/>
        </w:rPr>
        <w:t>Committee.</w:t>
      </w:r>
    </w:p>
    <w:p w14:paraId="71E5C9EA" w14:textId="0A75D438" w:rsidR="00EB78C7" w:rsidRDefault="00FB2992">
      <w:pPr>
        <w:pStyle w:val="BodyText"/>
        <w:tabs>
          <w:tab w:val="left" w:pos="1540"/>
        </w:tabs>
        <w:spacing w:before="201" w:line="276" w:lineRule="auto"/>
        <w:ind w:left="100" w:right="457"/>
      </w:pPr>
      <w:r w:rsidRPr="00263EC0">
        <w:rPr>
          <w:b/>
          <w:bCs/>
        </w:rPr>
        <w:t>Section 6.5</w:t>
      </w:r>
      <w:r>
        <w:tab/>
        <w:t>Rules</w:t>
      </w:r>
      <w:r>
        <w:rPr>
          <w:spacing w:val="-2"/>
        </w:rPr>
        <w:t xml:space="preserve"> </w:t>
      </w:r>
      <w:r>
        <w:t>–</w:t>
      </w:r>
      <w:r>
        <w:rPr>
          <w:spacing w:val="-2"/>
        </w:rPr>
        <w:t xml:space="preserve"> </w:t>
      </w:r>
      <w:r>
        <w:t>Each</w:t>
      </w:r>
      <w:r>
        <w:rPr>
          <w:spacing w:val="-2"/>
        </w:rPr>
        <w:t xml:space="preserve"> </w:t>
      </w:r>
      <w:r>
        <w:t>Committee</w:t>
      </w:r>
      <w:r>
        <w:rPr>
          <w:spacing w:val="-4"/>
        </w:rPr>
        <w:t xml:space="preserve"> </w:t>
      </w:r>
      <w:r>
        <w:t>may</w:t>
      </w:r>
      <w:r>
        <w:rPr>
          <w:spacing w:val="-3"/>
        </w:rPr>
        <w:t xml:space="preserve"> </w:t>
      </w:r>
      <w:r>
        <w:t>adopt</w:t>
      </w:r>
      <w:r>
        <w:rPr>
          <w:spacing w:val="-4"/>
        </w:rPr>
        <w:t xml:space="preserve"> </w:t>
      </w:r>
      <w:r>
        <w:t>rules</w:t>
      </w:r>
      <w:r>
        <w:rPr>
          <w:spacing w:val="-5"/>
        </w:rPr>
        <w:t xml:space="preserve"> </w:t>
      </w:r>
      <w:r>
        <w:t>for</w:t>
      </w:r>
      <w:r>
        <w:rPr>
          <w:spacing w:val="-2"/>
        </w:rPr>
        <w:t xml:space="preserve"> </w:t>
      </w:r>
      <w:r>
        <w:t>its</w:t>
      </w:r>
      <w:r>
        <w:rPr>
          <w:spacing w:val="-5"/>
        </w:rPr>
        <w:t xml:space="preserve"> </w:t>
      </w:r>
      <w:r>
        <w:t>own</w:t>
      </w:r>
      <w:r w:rsidR="00263EC0">
        <w:rPr>
          <w:spacing w:val="-2"/>
        </w:rPr>
        <w:t xml:space="preserve"> </w:t>
      </w:r>
      <w:r w:rsidR="0017154F" w:rsidRPr="00263EC0">
        <w:t>governance</w:t>
      </w:r>
      <w:r w:rsidRPr="00263EC0">
        <w:t>.</w:t>
      </w:r>
      <w:r w:rsidRPr="00263EC0">
        <w:rPr>
          <w:spacing w:val="-4"/>
        </w:rPr>
        <w:t xml:space="preserve"> </w:t>
      </w:r>
      <w:r>
        <w:t>Said</w:t>
      </w:r>
      <w:r>
        <w:rPr>
          <w:spacing w:val="-4"/>
        </w:rPr>
        <w:t xml:space="preserve"> </w:t>
      </w:r>
      <w:r>
        <w:t>Rules</w:t>
      </w:r>
      <w:r>
        <w:rPr>
          <w:spacing w:val="-2"/>
        </w:rPr>
        <w:t xml:space="preserve"> </w:t>
      </w:r>
      <w:r>
        <w:t>must</w:t>
      </w:r>
      <w:r>
        <w:rPr>
          <w:spacing w:val="-4"/>
        </w:rPr>
        <w:t xml:space="preserve"> </w:t>
      </w:r>
      <w:r>
        <w:t>be consistent with these Bylaws, the Declaration or with rules adopted by the Board.</w:t>
      </w:r>
    </w:p>
    <w:p w14:paraId="17800880" w14:textId="3A0F0550" w:rsidR="00EB78C7" w:rsidRDefault="00FB2992">
      <w:pPr>
        <w:pStyle w:val="BodyText"/>
        <w:spacing w:before="200" w:line="276" w:lineRule="auto"/>
        <w:ind w:left="100" w:right="269"/>
        <w:jc w:val="both"/>
      </w:pPr>
      <w:r w:rsidRPr="00263EC0">
        <w:rPr>
          <w:b/>
          <w:bCs/>
        </w:rPr>
        <w:t>Section</w:t>
      </w:r>
      <w:r w:rsidRPr="00263EC0">
        <w:rPr>
          <w:b/>
          <w:bCs/>
          <w:spacing w:val="-2"/>
        </w:rPr>
        <w:t xml:space="preserve"> </w:t>
      </w:r>
      <w:r w:rsidR="00EE20D7" w:rsidRPr="00263EC0">
        <w:rPr>
          <w:b/>
          <w:bCs/>
        </w:rPr>
        <w:t>6.6</w:t>
      </w:r>
      <w:r w:rsidR="00EE20D7" w:rsidRPr="00263EC0">
        <w:rPr>
          <w:spacing w:val="40"/>
        </w:rPr>
        <w:t xml:space="preserve"> </w:t>
      </w:r>
      <w:r w:rsidR="0066796A">
        <w:rPr>
          <w:spacing w:val="40"/>
        </w:rPr>
        <w:t xml:space="preserve">  </w:t>
      </w:r>
      <w:r w:rsidR="00EE20D7" w:rsidRPr="00263EC0">
        <w:rPr>
          <w:spacing w:val="40"/>
        </w:rPr>
        <w:t>Standing</w:t>
      </w:r>
      <w:r>
        <w:rPr>
          <w:spacing w:val="-2"/>
        </w:rPr>
        <w:t xml:space="preserve"> </w:t>
      </w:r>
      <w:r>
        <w:t>Committees</w:t>
      </w:r>
      <w:r>
        <w:rPr>
          <w:spacing w:val="-2"/>
        </w:rPr>
        <w:t xml:space="preserve"> </w:t>
      </w:r>
      <w:r>
        <w:t>–</w:t>
      </w:r>
      <w:r>
        <w:rPr>
          <w:spacing w:val="-1"/>
        </w:rPr>
        <w:t xml:space="preserve"> </w:t>
      </w:r>
      <w:r>
        <w:t>Standing</w:t>
      </w:r>
      <w:r>
        <w:rPr>
          <w:spacing w:val="-2"/>
        </w:rPr>
        <w:t xml:space="preserve"> </w:t>
      </w:r>
      <w:r>
        <w:t>Committees</w:t>
      </w:r>
      <w:r>
        <w:rPr>
          <w:spacing w:val="-2"/>
        </w:rPr>
        <w:t xml:space="preserve"> </w:t>
      </w:r>
      <w:r>
        <w:t>shall</w:t>
      </w:r>
      <w:r>
        <w:rPr>
          <w:spacing w:val="-2"/>
        </w:rPr>
        <w:t xml:space="preserve"> </w:t>
      </w:r>
      <w:r>
        <w:t>be</w:t>
      </w:r>
      <w:r>
        <w:rPr>
          <w:spacing w:val="-4"/>
        </w:rPr>
        <w:t xml:space="preserve"> </w:t>
      </w:r>
      <w:r>
        <w:t>as</w:t>
      </w:r>
      <w:r>
        <w:rPr>
          <w:spacing w:val="-2"/>
        </w:rPr>
        <w:t xml:space="preserve"> </w:t>
      </w:r>
      <w:r>
        <w:t>follows:</w:t>
      </w:r>
      <w:r>
        <w:rPr>
          <w:spacing w:val="-2"/>
        </w:rPr>
        <w:t xml:space="preserve"> </w:t>
      </w:r>
      <w:r>
        <w:t>Architectural/</w:t>
      </w:r>
      <w:r>
        <w:rPr>
          <w:spacing w:val="-3"/>
        </w:rPr>
        <w:t xml:space="preserve"> </w:t>
      </w:r>
      <w:r>
        <w:t>Review Committee, Finance</w:t>
      </w:r>
      <w:r>
        <w:rPr>
          <w:spacing w:val="-3"/>
        </w:rPr>
        <w:t xml:space="preserve"> </w:t>
      </w:r>
      <w:r>
        <w:t>&amp;</w:t>
      </w:r>
      <w:r>
        <w:rPr>
          <w:spacing w:val="-2"/>
        </w:rPr>
        <w:t xml:space="preserve"> </w:t>
      </w:r>
      <w:r>
        <w:t>Audit</w:t>
      </w:r>
      <w:r>
        <w:rPr>
          <w:spacing w:val="-2"/>
        </w:rPr>
        <w:t xml:space="preserve"> </w:t>
      </w:r>
      <w:r>
        <w:t>Committee, Beautification Committee,</w:t>
      </w:r>
      <w:r>
        <w:rPr>
          <w:spacing w:val="-3"/>
        </w:rPr>
        <w:t xml:space="preserve"> </w:t>
      </w:r>
      <w:r>
        <w:t>Security</w:t>
      </w:r>
      <w:r>
        <w:rPr>
          <w:spacing w:val="-1"/>
        </w:rPr>
        <w:t xml:space="preserve"> </w:t>
      </w:r>
      <w:r>
        <w:t>&amp;</w:t>
      </w:r>
      <w:r>
        <w:rPr>
          <w:spacing w:val="-1"/>
        </w:rPr>
        <w:t xml:space="preserve"> </w:t>
      </w:r>
      <w:r>
        <w:t>Safety Committee</w:t>
      </w:r>
      <w:r>
        <w:rPr>
          <w:spacing w:val="-2"/>
        </w:rPr>
        <w:t xml:space="preserve"> </w:t>
      </w:r>
      <w:r>
        <w:t>and Social Committee.</w:t>
      </w:r>
    </w:p>
    <w:p w14:paraId="25D2DEF5" w14:textId="77777777" w:rsidR="00EB78C7" w:rsidRDefault="00EB78C7">
      <w:pPr>
        <w:pStyle w:val="BodyText"/>
      </w:pPr>
    </w:p>
    <w:p w14:paraId="25C02948" w14:textId="77777777" w:rsidR="00EB78C7" w:rsidRDefault="00EB78C7">
      <w:pPr>
        <w:pStyle w:val="BodyText"/>
      </w:pPr>
    </w:p>
    <w:p w14:paraId="57FC858C" w14:textId="0033D931" w:rsidR="00EB78C7" w:rsidRDefault="00FB2992" w:rsidP="00D04364">
      <w:pPr>
        <w:pStyle w:val="Heading1"/>
        <w:spacing w:before="149"/>
        <w:ind w:left="4392" w:right="4378"/>
        <w:rPr>
          <w:spacing w:val="-2"/>
        </w:rPr>
      </w:pPr>
      <w:r>
        <w:rPr>
          <w:u w:val="none"/>
        </w:rPr>
        <w:t>ARTICLE</w:t>
      </w:r>
      <w:r>
        <w:rPr>
          <w:spacing w:val="-19"/>
          <w:u w:val="none"/>
        </w:rPr>
        <w:t xml:space="preserve"> </w:t>
      </w:r>
      <w:r>
        <w:rPr>
          <w:u w:val="none"/>
        </w:rPr>
        <w:t xml:space="preserve">VII </w:t>
      </w:r>
      <w:r>
        <w:rPr>
          <w:spacing w:val="-2"/>
        </w:rPr>
        <w:t>MEETINGS</w:t>
      </w:r>
    </w:p>
    <w:p w14:paraId="601FCB85" w14:textId="77777777" w:rsidR="00132D74" w:rsidRDefault="00132D74" w:rsidP="00D04364">
      <w:pPr>
        <w:pStyle w:val="Heading1"/>
        <w:spacing w:before="149"/>
        <w:ind w:left="4392" w:right="4378"/>
        <w:rPr>
          <w:u w:val="none"/>
        </w:rPr>
      </w:pPr>
    </w:p>
    <w:p w14:paraId="0D9C3643" w14:textId="6095BBEE" w:rsidR="00EB78C7" w:rsidRDefault="00FB2992">
      <w:pPr>
        <w:pStyle w:val="BodyText"/>
        <w:tabs>
          <w:tab w:val="left" w:pos="1540"/>
        </w:tabs>
        <w:spacing w:before="2" w:line="276" w:lineRule="auto"/>
        <w:ind w:left="100" w:right="161"/>
      </w:pPr>
      <w:r w:rsidRPr="00263EC0">
        <w:rPr>
          <w:b/>
          <w:bCs/>
        </w:rPr>
        <w:lastRenderedPageBreak/>
        <w:t>Section 7.1</w:t>
      </w:r>
      <w:r w:rsidRPr="00132D74">
        <w:rPr>
          <w:b/>
          <w:bCs/>
          <w:color w:val="FF0000"/>
        </w:rPr>
        <w:tab/>
      </w:r>
      <w:r>
        <w:t>Meetings – Association Responsibilities - The members will constitute the Association, which will have the responsibility of administering and enforcing the covenants, conditions and restrictions contained in the Declaration, including the collection and disbursement of charges and assessments</w:t>
      </w:r>
      <w:r>
        <w:rPr>
          <w:spacing w:val="-2"/>
        </w:rPr>
        <w:t xml:space="preserve"> </w:t>
      </w:r>
      <w:r>
        <w:t>created</w:t>
      </w:r>
      <w:r>
        <w:rPr>
          <w:spacing w:val="-3"/>
        </w:rPr>
        <w:t xml:space="preserve"> </w:t>
      </w:r>
      <w:r>
        <w:t>therein,</w:t>
      </w:r>
      <w:r>
        <w:rPr>
          <w:spacing w:val="-4"/>
        </w:rPr>
        <w:t xml:space="preserve"> </w:t>
      </w:r>
      <w:r>
        <w:t>through</w:t>
      </w:r>
      <w:r>
        <w:rPr>
          <w:spacing w:val="-1"/>
        </w:rPr>
        <w:t xml:space="preserve"> </w:t>
      </w:r>
      <w:r>
        <w:t>the</w:t>
      </w:r>
      <w:r>
        <w:rPr>
          <w:spacing w:val="-1"/>
        </w:rPr>
        <w:t xml:space="preserve"> </w:t>
      </w:r>
      <w:r>
        <w:t>Board.</w:t>
      </w:r>
      <w:r w:rsidR="00EC7D8F">
        <w:t xml:space="preserve"> </w:t>
      </w:r>
      <w:r>
        <w:rPr>
          <w:spacing w:val="-5"/>
        </w:rPr>
        <w:t xml:space="preserve"> </w:t>
      </w:r>
      <w:r>
        <w:t>In</w:t>
      </w:r>
      <w:r>
        <w:rPr>
          <w:spacing w:val="-1"/>
        </w:rPr>
        <w:t xml:space="preserve"> </w:t>
      </w:r>
      <w:r>
        <w:t>the</w:t>
      </w:r>
      <w:r>
        <w:rPr>
          <w:spacing w:val="-1"/>
        </w:rPr>
        <w:t xml:space="preserve"> </w:t>
      </w:r>
      <w:r>
        <w:t>event</w:t>
      </w:r>
      <w:r>
        <w:rPr>
          <w:spacing w:val="-1"/>
        </w:rPr>
        <w:t xml:space="preserve"> </w:t>
      </w:r>
      <w:r>
        <w:t>of</w:t>
      </w:r>
      <w:r>
        <w:rPr>
          <w:spacing w:val="-1"/>
        </w:rPr>
        <w:t xml:space="preserve"> </w:t>
      </w:r>
      <w:r>
        <w:t>any</w:t>
      </w:r>
      <w:r>
        <w:rPr>
          <w:spacing w:val="-2"/>
        </w:rPr>
        <w:t xml:space="preserve"> </w:t>
      </w:r>
      <w:r>
        <w:t>dispute</w:t>
      </w:r>
      <w:r>
        <w:rPr>
          <w:spacing w:val="-1"/>
        </w:rPr>
        <w:t xml:space="preserve"> </w:t>
      </w:r>
      <w:r>
        <w:t>or</w:t>
      </w:r>
      <w:r>
        <w:rPr>
          <w:spacing w:val="-1"/>
        </w:rPr>
        <w:t xml:space="preserve"> </w:t>
      </w:r>
      <w:r>
        <w:t>disagreement</w:t>
      </w:r>
      <w:r>
        <w:rPr>
          <w:spacing w:val="-3"/>
        </w:rPr>
        <w:t xml:space="preserve"> </w:t>
      </w:r>
      <w:r>
        <w:t>between any members relating to the Properties, or to any question of interpretation or application of the provisions of the Declaration, Articles of Incorporation or these Bylaws, such dispute or disagreement shall</w:t>
      </w:r>
      <w:r>
        <w:rPr>
          <w:spacing w:val="-2"/>
        </w:rPr>
        <w:t xml:space="preserve"> </w:t>
      </w:r>
      <w:r>
        <w:t>be</w:t>
      </w:r>
      <w:r>
        <w:rPr>
          <w:spacing w:val="-1"/>
        </w:rPr>
        <w:t xml:space="preserve"> </w:t>
      </w:r>
      <w:r>
        <w:t>submitted</w:t>
      </w:r>
      <w:r>
        <w:rPr>
          <w:spacing w:val="-3"/>
        </w:rPr>
        <w:t xml:space="preserve"> </w:t>
      </w:r>
      <w:r>
        <w:t>to</w:t>
      </w:r>
      <w:r>
        <w:rPr>
          <w:spacing w:val="-4"/>
        </w:rPr>
        <w:t xml:space="preserve"> </w:t>
      </w:r>
      <w:r>
        <w:t>the</w:t>
      </w:r>
      <w:r>
        <w:rPr>
          <w:spacing w:val="-4"/>
        </w:rPr>
        <w:t xml:space="preserve"> </w:t>
      </w:r>
      <w:r>
        <w:t>Board.</w:t>
      </w:r>
      <w:r>
        <w:rPr>
          <w:spacing w:val="-3"/>
        </w:rPr>
        <w:t xml:space="preserve"> </w:t>
      </w:r>
      <w:r>
        <w:t>The</w:t>
      </w:r>
      <w:r>
        <w:rPr>
          <w:spacing w:val="-3"/>
        </w:rPr>
        <w:t xml:space="preserve"> </w:t>
      </w:r>
      <w:r>
        <w:t>determination</w:t>
      </w:r>
      <w:r>
        <w:rPr>
          <w:spacing w:val="-1"/>
        </w:rPr>
        <w:t xml:space="preserve"> </w:t>
      </w:r>
      <w:r>
        <w:t>of</w:t>
      </w:r>
      <w:r>
        <w:rPr>
          <w:spacing w:val="-1"/>
        </w:rPr>
        <w:t xml:space="preserve"> </w:t>
      </w:r>
      <w:r>
        <w:t>such</w:t>
      </w:r>
      <w:r>
        <w:rPr>
          <w:spacing w:val="-3"/>
        </w:rPr>
        <w:t xml:space="preserve"> </w:t>
      </w:r>
      <w:r>
        <w:t>dispute</w:t>
      </w:r>
      <w:r>
        <w:rPr>
          <w:spacing w:val="-3"/>
        </w:rPr>
        <w:t xml:space="preserve"> </w:t>
      </w:r>
      <w:r>
        <w:t>or</w:t>
      </w:r>
      <w:r>
        <w:rPr>
          <w:spacing w:val="-4"/>
        </w:rPr>
        <w:t xml:space="preserve"> </w:t>
      </w:r>
      <w:r>
        <w:t>disagreement</w:t>
      </w:r>
      <w:r>
        <w:rPr>
          <w:spacing w:val="-3"/>
        </w:rPr>
        <w:t xml:space="preserve"> </w:t>
      </w:r>
      <w:r>
        <w:t>by</w:t>
      </w:r>
      <w:r>
        <w:rPr>
          <w:spacing w:val="-2"/>
        </w:rPr>
        <w:t xml:space="preserve"> </w:t>
      </w:r>
      <w:r>
        <w:t>the</w:t>
      </w:r>
      <w:r>
        <w:rPr>
          <w:spacing w:val="-1"/>
        </w:rPr>
        <w:t xml:space="preserve"> </w:t>
      </w:r>
      <w:r>
        <w:t>Board</w:t>
      </w:r>
      <w:r>
        <w:rPr>
          <w:spacing w:val="-1"/>
        </w:rPr>
        <w:t xml:space="preserve"> </w:t>
      </w:r>
      <w:r>
        <w:t xml:space="preserve">shall be binding on each and all such members, subject to the </w:t>
      </w:r>
      <w:r w:rsidR="00EF6771">
        <w:t xml:space="preserve">right </w:t>
      </w:r>
      <w:r>
        <w:t>of members to seek other remedies provided by law after such determination by the Board.</w:t>
      </w:r>
    </w:p>
    <w:p w14:paraId="3CDA591E" w14:textId="480035A3" w:rsidR="00EB78C7" w:rsidRDefault="00FB2992">
      <w:pPr>
        <w:pStyle w:val="BodyText"/>
        <w:tabs>
          <w:tab w:val="left" w:pos="1540"/>
        </w:tabs>
        <w:spacing w:before="201" w:line="276" w:lineRule="auto"/>
        <w:ind w:left="100" w:right="171"/>
      </w:pPr>
      <w:r w:rsidRPr="00263EC0">
        <w:rPr>
          <w:b/>
          <w:bCs/>
        </w:rPr>
        <w:t>Section 7.2</w:t>
      </w:r>
      <w:r>
        <w:tab/>
        <w:t>Place</w:t>
      </w:r>
      <w:r>
        <w:rPr>
          <w:spacing w:val="-2"/>
        </w:rPr>
        <w:t xml:space="preserve"> </w:t>
      </w:r>
      <w:r>
        <w:t>of</w:t>
      </w:r>
      <w:r>
        <w:rPr>
          <w:spacing w:val="-2"/>
        </w:rPr>
        <w:t xml:space="preserve"> </w:t>
      </w:r>
      <w:r>
        <w:t>Meetings</w:t>
      </w:r>
      <w:r>
        <w:rPr>
          <w:spacing w:val="-1"/>
        </w:rPr>
        <w:t xml:space="preserve"> </w:t>
      </w:r>
      <w:r>
        <w:t>–</w:t>
      </w:r>
      <w:r>
        <w:rPr>
          <w:spacing w:val="-4"/>
        </w:rPr>
        <w:t xml:space="preserve"> </w:t>
      </w:r>
      <w:r>
        <w:t>The</w:t>
      </w:r>
      <w:r>
        <w:rPr>
          <w:spacing w:val="-4"/>
        </w:rPr>
        <w:t xml:space="preserve"> </w:t>
      </w:r>
      <w:r>
        <w:t>meetings</w:t>
      </w:r>
      <w:r>
        <w:rPr>
          <w:spacing w:val="-3"/>
        </w:rPr>
        <w:t xml:space="preserve"> </w:t>
      </w:r>
      <w:r>
        <w:t>of</w:t>
      </w:r>
      <w:r>
        <w:rPr>
          <w:spacing w:val="-2"/>
        </w:rPr>
        <w:t xml:space="preserve"> </w:t>
      </w:r>
      <w:r>
        <w:t>the</w:t>
      </w:r>
      <w:r>
        <w:rPr>
          <w:spacing w:val="-4"/>
        </w:rPr>
        <w:t xml:space="preserve"> </w:t>
      </w:r>
      <w:r>
        <w:t>Association</w:t>
      </w:r>
      <w:r>
        <w:rPr>
          <w:spacing w:val="-2"/>
        </w:rPr>
        <w:t xml:space="preserve"> </w:t>
      </w:r>
      <w:r>
        <w:t>shall</w:t>
      </w:r>
      <w:r>
        <w:rPr>
          <w:spacing w:val="-3"/>
        </w:rPr>
        <w:t xml:space="preserve"> </w:t>
      </w:r>
      <w:r>
        <w:t>be</w:t>
      </w:r>
      <w:r>
        <w:rPr>
          <w:spacing w:val="-4"/>
        </w:rPr>
        <w:t xml:space="preserve"> </w:t>
      </w:r>
      <w:r>
        <w:t>held</w:t>
      </w:r>
      <w:r>
        <w:rPr>
          <w:spacing w:val="-3"/>
        </w:rPr>
        <w:t xml:space="preserve"> </w:t>
      </w:r>
      <w:r>
        <w:t>at</w:t>
      </w:r>
      <w:r>
        <w:rPr>
          <w:spacing w:val="-4"/>
        </w:rPr>
        <w:t xml:space="preserve"> </w:t>
      </w:r>
      <w:r>
        <w:t>such</w:t>
      </w:r>
      <w:r>
        <w:rPr>
          <w:spacing w:val="-4"/>
        </w:rPr>
        <w:t xml:space="preserve"> </w:t>
      </w:r>
      <w:r w:rsidR="00BD3D62">
        <w:t>a suitable</w:t>
      </w:r>
      <w:r>
        <w:rPr>
          <w:spacing w:val="-4"/>
        </w:rPr>
        <w:t xml:space="preserve"> </w:t>
      </w:r>
      <w:r>
        <w:t>place, convenient to the members, as the Board may determine.</w:t>
      </w:r>
    </w:p>
    <w:p w14:paraId="1F99B741" w14:textId="77777777" w:rsidR="00EB78C7" w:rsidRDefault="00FB2992">
      <w:pPr>
        <w:pStyle w:val="BodyText"/>
        <w:tabs>
          <w:tab w:val="left" w:pos="1540"/>
        </w:tabs>
        <w:spacing w:before="199"/>
        <w:ind w:left="100"/>
      </w:pPr>
      <w:r w:rsidRPr="00263EC0">
        <w:rPr>
          <w:b/>
          <w:bCs/>
        </w:rPr>
        <w:t>Section</w:t>
      </w:r>
      <w:r w:rsidRPr="00263EC0">
        <w:rPr>
          <w:b/>
          <w:bCs/>
          <w:spacing w:val="-2"/>
        </w:rPr>
        <w:t xml:space="preserve"> </w:t>
      </w:r>
      <w:r w:rsidRPr="00263EC0">
        <w:rPr>
          <w:b/>
          <w:bCs/>
          <w:spacing w:val="-5"/>
        </w:rPr>
        <w:t>7.3</w:t>
      </w:r>
      <w:r>
        <w:tab/>
        <w:t>Regular</w:t>
      </w:r>
      <w:r>
        <w:rPr>
          <w:spacing w:val="-3"/>
        </w:rPr>
        <w:t xml:space="preserve"> </w:t>
      </w:r>
      <w:r>
        <w:t>Meetings</w:t>
      </w:r>
      <w:r>
        <w:rPr>
          <w:spacing w:val="-1"/>
        </w:rPr>
        <w:t xml:space="preserve"> </w:t>
      </w:r>
      <w:r>
        <w:t>–</w:t>
      </w:r>
      <w:r>
        <w:rPr>
          <w:spacing w:val="-2"/>
        </w:rPr>
        <w:t xml:space="preserve"> </w:t>
      </w:r>
      <w:r>
        <w:t>The</w:t>
      </w:r>
      <w:r>
        <w:rPr>
          <w:spacing w:val="-3"/>
        </w:rPr>
        <w:t xml:space="preserve"> </w:t>
      </w:r>
      <w:r>
        <w:t>meetings</w:t>
      </w:r>
      <w:r>
        <w:rPr>
          <w:spacing w:val="-2"/>
        </w:rPr>
        <w:t xml:space="preserve"> </w:t>
      </w:r>
      <w:r>
        <w:t>of the</w:t>
      </w:r>
      <w:r>
        <w:rPr>
          <w:spacing w:val="-4"/>
        </w:rPr>
        <w:t xml:space="preserve"> </w:t>
      </w:r>
      <w:r>
        <w:t>Association</w:t>
      </w:r>
      <w:r>
        <w:rPr>
          <w:spacing w:val="-1"/>
        </w:rPr>
        <w:t xml:space="preserve"> </w:t>
      </w:r>
      <w:r>
        <w:t>shall</w:t>
      </w:r>
      <w:r>
        <w:rPr>
          <w:spacing w:val="-1"/>
        </w:rPr>
        <w:t xml:space="preserve"> </w:t>
      </w:r>
      <w:r>
        <w:t>be</w:t>
      </w:r>
      <w:r>
        <w:rPr>
          <w:spacing w:val="-3"/>
        </w:rPr>
        <w:t xml:space="preserve"> </w:t>
      </w:r>
      <w:r>
        <w:t>held</w:t>
      </w:r>
      <w:r>
        <w:rPr>
          <w:spacing w:val="-1"/>
        </w:rPr>
        <w:t xml:space="preserve"> </w:t>
      </w:r>
      <w:r>
        <w:rPr>
          <w:spacing w:val="-2"/>
        </w:rPr>
        <w:t>monthly.</w:t>
      </w:r>
    </w:p>
    <w:p w14:paraId="67180CE8" w14:textId="77777777" w:rsidR="00EB78C7" w:rsidRPr="00263EC0" w:rsidRDefault="00EB78C7">
      <w:pPr>
        <w:pStyle w:val="BodyText"/>
        <w:spacing w:before="1"/>
        <w:rPr>
          <w:sz w:val="20"/>
        </w:rPr>
      </w:pPr>
    </w:p>
    <w:p w14:paraId="20B40763" w14:textId="77777777" w:rsidR="00EB78C7" w:rsidRDefault="00FB2992">
      <w:pPr>
        <w:pStyle w:val="BodyText"/>
        <w:tabs>
          <w:tab w:val="left" w:pos="1540"/>
        </w:tabs>
        <w:spacing w:line="276" w:lineRule="auto"/>
        <w:ind w:left="100" w:right="212"/>
      </w:pPr>
      <w:r w:rsidRPr="00263EC0">
        <w:rPr>
          <w:b/>
          <w:bCs/>
        </w:rPr>
        <w:t>Section 7.4</w:t>
      </w:r>
      <w:r>
        <w:tab/>
        <w:t>Special Meetings – It shall be the duty of the President to call a special meeting of the Owners</w:t>
      </w:r>
      <w:r>
        <w:rPr>
          <w:spacing w:val="-2"/>
        </w:rPr>
        <w:t xml:space="preserve"> </w:t>
      </w:r>
      <w:r>
        <w:t>as</w:t>
      </w:r>
      <w:r>
        <w:rPr>
          <w:spacing w:val="-3"/>
        </w:rPr>
        <w:t xml:space="preserve"> </w:t>
      </w:r>
      <w:r>
        <w:t>directed</w:t>
      </w:r>
      <w:r>
        <w:rPr>
          <w:spacing w:val="-2"/>
        </w:rPr>
        <w:t xml:space="preserve"> </w:t>
      </w:r>
      <w:r>
        <w:t>by</w:t>
      </w:r>
      <w:r>
        <w:rPr>
          <w:spacing w:val="-6"/>
        </w:rPr>
        <w:t xml:space="preserve"> </w:t>
      </w:r>
      <w:r>
        <w:t>resolution</w:t>
      </w:r>
      <w:r>
        <w:rPr>
          <w:spacing w:val="-4"/>
        </w:rPr>
        <w:t xml:space="preserve"> </w:t>
      </w:r>
      <w:r>
        <w:t>of</w:t>
      </w:r>
      <w:r>
        <w:rPr>
          <w:spacing w:val="-4"/>
        </w:rPr>
        <w:t xml:space="preserve"> </w:t>
      </w:r>
      <w:r>
        <w:t>the</w:t>
      </w:r>
      <w:r>
        <w:rPr>
          <w:spacing w:val="-2"/>
        </w:rPr>
        <w:t xml:space="preserve"> </w:t>
      </w:r>
      <w:r>
        <w:t>Board,</w:t>
      </w:r>
      <w:r>
        <w:rPr>
          <w:spacing w:val="-3"/>
        </w:rPr>
        <w:t xml:space="preserve"> </w:t>
      </w:r>
      <w:r>
        <w:t>or</w:t>
      </w:r>
      <w:r>
        <w:rPr>
          <w:spacing w:val="-7"/>
        </w:rPr>
        <w:t xml:space="preserve"> </w:t>
      </w:r>
      <w:r>
        <w:t>upon written</w:t>
      </w:r>
      <w:r>
        <w:rPr>
          <w:spacing w:val="-3"/>
        </w:rPr>
        <w:t xml:space="preserve"> </w:t>
      </w:r>
      <w:r>
        <w:t>request</w:t>
      </w:r>
      <w:r>
        <w:rPr>
          <w:spacing w:val="-2"/>
        </w:rPr>
        <w:t xml:space="preserve"> </w:t>
      </w:r>
      <w:r>
        <w:t>of</w:t>
      </w:r>
      <w:r>
        <w:rPr>
          <w:spacing w:val="-4"/>
        </w:rPr>
        <w:t xml:space="preserve"> </w:t>
      </w:r>
      <w:r>
        <w:t>the</w:t>
      </w:r>
      <w:r>
        <w:rPr>
          <w:spacing w:val="-5"/>
        </w:rPr>
        <w:t xml:space="preserve"> </w:t>
      </w:r>
      <w:r>
        <w:t>members in</w:t>
      </w:r>
      <w:r>
        <w:rPr>
          <w:spacing w:val="-2"/>
        </w:rPr>
        <w:t xml:space="preserve"> </w:t>
      </w:r>
      <w:r>
        <w:t>accordance with established voting guidelines established in Article IV.</w:t>
      </w:r>
    </w:p>
    <w:p w14:paraId="358C120B" w14:textId="7754B9C5" w:rsidR="00EB78C7" w:rsidRDefault="00FB2992">
      <w:pPr>
        <w:pStyle w:val="BodyText"/>
        <w:tabs>
          <w:tab w:val="left" w:pos="1540"/>
        </w:tabs>
        <w:spacing w:before="199" w:line="278" w:lineRule="auto"/>
        <w:ind w:left="100" w:right="1091"/>
      </w:pPr>
      <w:r w:rsidRPr="00263EC0">
        <w:rPr>
          <w:b/>
          <w:bCs/>
        </w:rPr>
        <w:t>Section 7.5</w:t>
      </w:r>
      <w:r>
        <w:tab/>
        <w:t>Notice</w:t>
      </w:r>
      <w:r>
        <w:rPr>
          <w:spacing w:val="-5"/>
        </w:rPr>
        <w:t xml:space="preserve"> </w:t>
      </w:r>
      <w:r>
        <w:t>of</w:t>
      </w:r>
      <w:r>
        <w:rPr>
          <w:spacing w:val="-3"/>
        </w:rPr>
        <w:t xml:space="preserve"> </w:t>
      </w:r>
      <w:r>
        <w:t>Meetings</w:t>
      </w:r>
      <w:r>
        <w:rPr>
          <w:spacing w:val="-2"/>
        </w:rPr>
        <w:t xml:space="preserve"> </w:t>
      </w:r>
      <w:r>
        <w:t>–</w:t>
      </w:r>
      <w:r>
        <w:rPr>
          <w:spacing w:val="-4"/>
        </w:rPr>
        <w:t xml:space="preserve"> </w:t>
      </w:r>
      <w:r>
        <w:t>Notice</w:t>
      </w:r>
      <w:r>
        <w:rPr>
          <w:spacing w:val="-2"/>
        </w:rPr>
        <w:t xml:space="preserve"> </w:t>
      </w:r>
      <w:r>
        <w:t>of</w:t>
      </w:r>
      <w:r>
        <w:rPr>
          <w:spacing w:val="-4"/>
        </w:rPr>
        <w:t xml:space="preserve"> </w:t>
      </w:r>
      <w:r>
        <w:t>meetings</w:t>
      </w:r>
      <w:r>
        <w:rPr>
          <w:spacing w:val="-3"/>
        </w:rPr>
        <w:t xml:space="preserve"> </w:t>
      </w:r>
      <w:r w:rsidR="003A6FCA">
        <w:t>shall</w:t>
      </w:r>
      <w:r w:rsidR="003A6FCA">
        <w:rPr>
          <w:spacing w:val="-5"/>
        </w:rPr>
        <w:t xml:space="preserve"> </w:t>
      </w:r>
      <w:r w:rsidR="003A6FCA">
        <w:t>be</w:t>
      </w:r>
      <w:r w:rsidR="003A6FCA">
        <w:rPr>
          <w:spacing w:val="-4"/>
        </w:rPr>
        <w:t xml:space="preserve"> </w:t>
      </w:r>
      <w:r w:rsidR="003A6FCA">
        <w:t>posted</w:t>
      </w:r>
      <w:r w:rsidR="003A6FCA">
        <w:rPr>
          <w:spacing w:val="-2"/>
        </w:rPr>
        <w:t xml:space="preserve"> online</w:t>
      </w:r>
      <w:r w:rsidR="00400F06">
        <w:rPr>
          <w:spacing w:val="-2"/>
        </w:rPr>
        <w:t xml:space="preserve"> on our </w:t>
      </w:r>
      <w:r w:rsidR="00E8258B">
        <w:rPr>
          <w:spacing w:val="-2"/>
        </w:rPr>
        <w:t xml:space="preserve">Subdivisions </w:t>
      </w:r>
      <w:r w:rsidR="00400F06">
        <w:rPr>
          <w:spacing w:val="-2"/>
        </w:rPr>
        <w:t>Facebook page</w:t>
      </w:r>
      <w:r w:rsidR="00AF3916">
        <w:rPr>
          <w:spacing w:val="-2"/>
        </w:rPr>
        <w:t xml:space="preserve"> (CASTLE MANOR </w:t>
      </w:r>
      <w:r w:rsidR="00263EC0">
        <w:rPr>
          <w:spacing w:val="-2"/>
        </w:rPr>
        <w:t>HOMEOWNER</w:t>
      </w:r>
      <w:r w:rsidR="00AF3916">
        <w:rPr>
          <w:spacing w:val="-2"/>
        </w:rPr>
        <w:t xml:space="preserve"> ASSOCIATION),</w:t>
      </w:r>
      <w:r w:rsidR="00BD3D62">
        <w:rPr>
          <w:spacing w:val="-2"/>
        </w:rPr>
        <w:t xml:space="preserve"> email and text message and other methods that the board deems efficient and cost effective,</w:t>
      </w:r>
      <w:r w:rsidR="00400F06">
        <w:rPr>
          <w:spacing w:val="-2"/>
        </w:rPr>
        <w:t xml:space="preserve"> a</w:t>
      </w:r>
      <w:r>
        <w:t>t</w:t>
      </w:r>
      <w:r>
        <w:rPr>
          <w:spacing w:val="-4"/>
        </w:rPr>
        <w:t xml:space="preserve"> </w:t>
      </w:r>
      <w:r>
        <w:t>the</w:t>
      </w:r>
      <w:r>
        <w:rPr>
          <w:spacing w:val="-5"/>
        </w:rPr>
        <w:t xml:space="preserve"> </w:t>
      </w:r>
      <w:r w:rsidR="00400F06">
        <w:t>beginning</w:t>
      </w:r>
      <w:r>
        <w:rPr>
          <w:spacing w:val="-2"/>
        </w:rPr>
        <w:t xml:space="preserve"> </w:t>
      </w:r>
      <w:r>
        <w:t>of</w:t>
      </w:r>
      <w:r>
        <w:rPr>
          <w:spacing w:val="-2"/>
        </w:rPr>
        <w:t xml:space="preserve"> </w:t>
      </w:r>
      <w:r w:rsidR="00E8258B">
        <w:rPr>
          <w:spacing w:val="-2"/>
        </w:rPr>
        <w:t>each month,</w:t>
      </w:r>
      <w:r>
        <w:t xml:space="preserve"> 48 – 72 hours in advance of all meetings.</w:t>
      </w:r>
    </w:p>
    <w:p w14:paraId="599D08DC" w14:textId="0D908EA3" w:rsidR="00EB78C7" w:rsidRDefault="00FB2992" w:rsidP="00EE20D7">
      <w:pPr>
        <w:pStyle w:val="BodyText"/>
        <w:tabs>
          <w:tab w:val="left" w:pos="1540"/>
        </w:tabs>
        <w:spacing w:before="194" w:line="276" w:lineRule="auto"/>
        <w:ind w:left="1440" w:right="621" w:hanging="1340"/>
      </w:pPr>
      <w:r w:rsidRPr="00263EC0">
        <w:rPr>
          <w:b/>
          <w:bCs/>
        </w:rPr>
        <w:t>Section 7.6</w:t>
      </w:r>
      <w:r>
        <w:tab/>
        <w:t>Order</w:t>
      </w:r>
      <w:r>
        <w:rPr>
          <w:spacing w:val="-2"/>
        </w:rPr>
        <w:t xml:space="preserve"> </w:t>
      </w:r>
      <w:r>
        <w:t>of</w:t>
      </w:r>
      <w:r>
        <w:rPr>
          <w:spacing w:val="-2"/>
        </w:rPr>
        <w:t xml:space="preserve"> </w:t>
      </w:r>
      <w:r>
        <w:t>Business</w:t>
      </w:r>
      <w:r>
        <w:rPr>
          <w:spacing w:val="-1"/>
        </w:rPr>
        <w:t xml:space="preserve"> </w:t>
      </w:r>
      <w:r>
        <w:t>–</w:t>
      </w:r>
      <w:r>
        <w:rPr>
          <w:spacing w:val="-4"/>
        </w:rPr>
        <w:t xml:space="preserve"> </w:t>
      </w:r>
      <w:r>
        <w:t>The</w:t>
      </w:r>
      <w:r>
        <w:rPr>
          <w:spacing w:val="-4"/>
        </w:rPr>
        <w:t xml:space="preserve"> </w:t>
      </w:r>
      <w:r>
        <w:t>order</w:t>
      </w:r>
      <w:r>
        <w:rPr>
          <w:spacing w:val="-4"/>
        </w:rPr>
        <w:t xml:space="preserve"> </w:t>
      </w:r>
      <w:r>
        <w:t>of</w:t>
      </w:r>
      <w:r>
        <w:rPr>
          <w:spacing w:val="-4"/>
        </w:rPr>
        <w:t xml:space="preserve"> </w:t>
      </w:r>
      <w:r>
        <w:t>business</w:t>
      </w:r>
      <w:r>
        <w:rPr>
          <w:spacing w:val="-5"/>
        </w:rPr>
        <w:t xml:space="preserve"> </w:t>
      </w:r>
      <w:r>
        <w:t>at</w:t>
      </w:r>
      <w:r>
        <w:rPr>
          <w:spacing w:val="-4"/>
        </w:rPr>
        <w:t xml:space="preserve"> </w:t>
      </w:r>
      <w:r>
        <w:t>meetings</w:t>
      </w:r>
      <w:r>
        <w:rPr>
          <w:spacing w:val="-3"/>
        </w:rPr>
        <w:t xml:space="preserve"> </w:t>
      </w:r>
      <w:r>
        <w:t>of</w:t>
      </w:r>
      <w:r>
        <w:rPr>
          <w:spacing w:val="-4"/>
        </w:rPr>
        <w:t xml:space="preserve"> </w:t>
      </w:r>
      <w:r>
        <w:t>the</w:t>
      </w:r>
      <w:r>
        <w:rPr>
          <w:spacing w:val="-2"/>
        </w:rPr>
        <w:t xml:space="preserve"> </w:t>
      </w:r>
      <w:r>
        <w:t>Association</w:t>
      </w:r>
      <w:r>
        <w:rPr>
          <w:spacing w:val="-3"/>
        </w:rPr>
        <w:t xml:space="preserve"> </w:t>
      </w:r>
      <w:r>
        <w:t>shall</w:t>
      </w:r>
      <w:r>
        <w:rPr>
          <w:spacing w:val="-3"/>
        </w:rPr>
        <w:t xml:space="preserve"> </w:t>
      </w:r>
      <w:r>
        <w:t>be</w:t>
      </w:r>
      <w:r>
        <w:rPr>
          <w:spacing w:val="-2"/>
        </w:rPr>
        <w:t xml:space="preserve"> </w:t>
      </w:r>
      <w:r>
        <w:t xml:space="preserve">as </w:t>
      </w:r>
      <w:r>
        <w:rPr>
          <w:spacing w:val="-2"/>
        </w:rPr>
        <w:t>follows:</w:t>
      </w:r>
      <w:r w:rsidR="00EC7D8F">
        <w:rPr>
          <w:spacing w:val="-2"/>
        </w:rPr>
        <w:t xml:space="preserve">          </w:t>
      </w:r>
    </w:p>
    <w:p w14:paraId="5014EB82" w14:textId="77777777" w:rsidR="00EB60EB" w:rsidRPr="00EB60EB" w:rsidRDefault="00FB2992" w:rsidP="003A6FCA">
      <w:pPr>
        <w:pStyle w:val="ListParagraph"/>
        <w:numPr>
          <w:ilvl w:val="0"/>
          <w:numId w:val="3"/>
        </w:numPr>
        <w:tabs>
          <w:tab w:val="left" w:pos="1540"/>
          <w:tab w:val="left" w:pos="1541"/>
        </w:tabs>
        <w:spacing w:before="200" w:line="240" w:lineRule="auto"/>
        <w:ind w:hanging="721"/>
        <w:rPr>
          <w:sz w:val="24"/>
        </w:rPr>
      </w:pPr>
      <w:r>
        <w:rPr>
          <w:sz w:val="24"/>
        </w:rPr>
        <w:t>Roll</w:t>
      </w:r>
      <w:r>
        <w:rPr>
          <w:spacing w:val="-5"/>
          <w:sz w:val="24"/>
        </w:rPr>
        <w:t xml:space="preserve"> </w:t>
      </w:r>
      <w:r>
        <w:rPr>
          <w:sz w:val="24"/>
        </w:rPr>
        <w:t>call</w:t>
      </w:r>
      <w:r>
        <w:rPr>
          <w:spacing w:val="-2"/>
          <w:sz w:val="24"/>
        </w:rPr>
        <w:t xml:space="preserve"> </w:t>
      </w:r>
      <w:r>
        <w:rPr>
          <w:sz w:val="24"/>
        </w:rPr>
        <w:t>(i.e.,</w:t>
      </w:r>
      <w:r>
        <w:rPr>
          <w:spacing w:val="-3"/>
          <w:sz w:val="24"/>
        </w:rPr>
        <w:t xml:space="preserve"> </w:t>
      </w:r>
      <w:r>
        <w:rPr>
          <w:sz w:val="24"/>
        </w:rPr>
        <w:t>for</w:t>
      </w:r>
      <w:r>
        <w:rPr>
          <w:spacing w:val="-1"/>
          <w:sz w:val="24"/>
        </w:rPr>
        <w:t xml:space="preserve"> </w:t>
      </w:r>
      <w:r>
        <w:rPr>
          <w:sz w:val="24"/>
        </w:rPr>
        <w:t>conducting</w:t>
      </w:r>
      <w:r>
        <w:rPr>
          <w:spacing w:val="-3"/>
          <w:sz w:val="24"/>
        </w:rPr>
        <w:t xml:space="preserve"> </w:t>
      </w:r>
      <w:r>
        <w:rPr>
          <w:sz w:val="24"/>
        </w:rPr>
        <w:t>business,</w:t>
      </w:r>
      <w:r>
        <w:rPr>
          <w:spacing w:val="-4"/>
          <w:sz w:val="24"/>
        </w:rPr>
        <w:t xml:space="preserve"> </w:t>
      </w:r>
      <w:r>
        <w:rPr>
          <w:sz w:val="24"/>
        </w:rPr>
        <w:t>elections,</w:t>
      </w:r>
      <w:r>
        <w:rPr>
          <w:spacing w:val="-1"/>
          <w:sz w:val="24"/>
        </w:rPr>
        <w:t xml:space="preserve"> </w:t>
      </w:r>
      <w:r>
        <w:rPr>
          <w:sz w:val="24"/>
        </w:rPr>
        <w:t>and</w:t>
      </w:r>
      <w:r>
        <w:rPr>
          <w:spacing w:val="-4"/>
          <w:sz w:val="24"/>
        </w:rPr>
        <w:t xml:space="preserve"> </w:t>
      </w:r>
      <w:r>
        <w:rPr>
          <w:sz w:val="24"/>
        </w:rPr>
        <w:t>establishing</w:t>
      </w:r>
      <w:r>
        <w:rPr>
          <w:spacing w:val="-4"/>
          <w:sz w:val="24"/>
        </w:rPr>
        <w:t xml:space="preserve"> </w:t>
      </w:r>
      <w:r>
        <w:rPr>
          <w:sz w:val="24"/>
        </w:rPr>
        <w:t>quorums,</w:t>
      </w:r>
      <w:r>
        <w:rPr>
          <w:spacing w:val="-4"/>
          <w:sz w:val="24"/>
        </w:rPr>
        <w:t xml:space="preserve"> </w:t>
      </w:r>
      <w:r>
        <w:rPr>
          <w:spacing w:val="-2"/>
          <w:sz w:val="24"/>
        </w:rPr>
        <w:t>etc.</w:t>
      </w:r>
    </w:p>
    <w:p w14:paraId="3D388A4B" w14:textId="3581CFFD" w:rsidR="00132D74" w:rsidRPr="00EB60EB" w:rsidRDefault="00132D74" w:rsidP="00EB60EB">
      <w:pPr>
        <w:pStyle w:val="ListParagraph"/>
        <w:numPr>
          <w:ilvl w:val="0"/>
          <w:numId w:val="3"/>
        </w:numPr>
        <w:tabs>
          <w:tab w:val="left" w:pos="1540"/>
          <w:tab w:val="left" w:pos="1541"/>
        </w:tabs>
        <w:spacing w:line="240" w:lineRule="auto"/>
        <w:ind w:hanging="721"/>
        <w:rPr>
          <w:sz w:val="24"/>
        </w:rPr>
      </w:pPr>
      <w:r w:rsidRPr="00EB60EB">
        <w:rPr>
          <w:spacing w:val="-2"/>
          <w:sz w:val="24"/>
        </w:rPr>
        <w:t>Meditation</w:t>
      </w:r>
    </w:p>
    <w:p w14:paraId="3CE375A1" w14:textId="55CE8D6C" w:rsidR="001B7B38" w:rsidRPr="00EB60EB" w:rsidRDefault="001B7B38" w:rsidP="001B7B38">
      <w:pPr>
        <w:pStyle w:val="ListParagraph"/>
        <w:numPr>
          <w:ilvl w:val="0"/>
          <w:numId w:val="3"/>
        </w:numPr>
        <w:tabs>
          <w:tab w:val="left" w:pos="1540"/>
          <w:tab w:val="left" w:pos="1541"/>
        </w:tabs>
        <w:spacing w:before="39" w:line="240" w:lineRule="auto"/>
        <w:rPr>
          <w:sz w:val="24"/>
        </w:rPr>
      </w:pPr>
      <w:r>
        <w:rPr>
          <w:sz w:val="24"/>
        </w:rPr>
        <w:t>Approval</w:t>
      </w:r>
      <w:r>
        <w:rPr>
          <w:spacing w:val="-5"/>
          <w:sz w:val="24"/>
        </w:rPr>
        <w:t xml:space="preserve"> </w:t>
      </w:r>
      <w:r>
        <w:rPr>
          <w:sz w:val="24"/>
        </w:rPr>
        <w:t>of</w:t>
      </w:r>
      <w:r>
        <w:rPr>
          <w:spacing w:val="1"/>
          <w:sz w:val="24"/>
        </w:rPr>
        <w:t xml:space="preserve"> </w:t>
      </w:r>
      <w:r>
        <w:rPr>
          <w:spacing w:val="-2"/>
          <w:sz w:val="24"/>
        </w:rPr>
        <w:t>Agenda</w:t>
      </w:r>
      <w:r w:rsidR="00EB1CAE">
        <w:rPr>
          <w:spacing w:val="-2"/>
          <w:sz w:val="24"/>
        </w:rPr>
        <w:t xml:space="preserve"> </w:t>
      </w:r>
      <w:r w:rsidR="00EB1CAE" w:rsidRPr="00EB60EB">
        <w:rPr>
          <w:spacing w:val="-2"/>
          <w:sz w:val="24"/>
        </w:rPr>
        <w:t>(agenda can be amended if additions or deletions are requested</w:t>
      </w:r>
      <w:r w:rsidR="00BD039D" w:rsidRPr="00EB60EB">
        <w:rPr>
          <w:spacing w:val="-2"/>
          <w:sz w:val="24"/>
        </w:rPr>
        <w:t xml:space="preserve"> and then adopted)</w:t>
      </w:r>
    </w:p>
    <w:p w14:paraId="7D248823" w14:textId="7DAC3E03" w:rsidR="001B7B38" w:rsidRPr="00EB60EB" w:rsidRDefault="001B7B38" w:rsidP="001B7B38">
      <w:pPr>
        <w:pStyle w:val="ListParagraph"/>
        <w:numPr>
          <w:ilvl w:val="0"/>
          <w:numId w:val="3"/>
        </w:numPr>
        <w:tabs>
          <w:tab w:val="left" w:pos="1540"/>
          <w:tab w:val="left" w:pos="1541"/>
        </w:tabs>
        <w:spacing w:before="43" w:line="240" w:lineRule="auto"/>
        <w:ind w:hanging="721"/>
        <w:rPr>
          <w:sz w:val="24"/>
        </w:rPr>
      </w:pPr>
      <w:r w:rsidRPr="00EB60EB">
        <w:rPr>
          <w:sz w:val="24"/>
        </w:rPr>
        <w:t>Reading</w:t>
      </w:r>
      <w:r w:rsidRPr="00EB60EB">
        <w:rPr>
          <w:spacing w:val="-2"/>
          <w:sz w:val="24"/>
        </w:rPr>
        <w:t xml:space="preserve"> </w:t>
      </w:r>
      <w:r w:rsidRPr="00EB60EB">
        <w:rPr>
          <w:sz w:val="24"/>
        </w:rPr>
        <w:t xml:space="preserve">of </w:t>
      </w:r>
      <w:r w:rsidRPr="00EB60EB">
        <w:rPr>
          <w:spacing w:val="-2"/>
          <w:sz w:val="24"/>
        </w:rPr>
        <w:t>Minutes</w:t>
      </w:r>
      <w:r w:rsidR="00D04364" w:rsidRPr="00EB60EB">
        <w:rPr>
          <w:spacing w:val="-2"/>
          <w:sz w:val="24"/>
        </w:rPr>
        <w:t xml:space="preserve"> and approval if corrections are needed</w:t>
      </w:r>
    </w:p>
    <w:p w14:paraId="7D87A112" w14:textId="77777777" w:rsidR="001B7B38" w:rsidRPr="00EB60EB" w:rsidRDefault="001B7B38" w:rsidP="001B7B38">
      <w:pPr>
        <w:pStyle w:val="ListParagraph"/>
        <w:numPr>
          <w:ilvl w:val="0"/>
          <w:numId w:val="3"/>
        </w:numPr>
        <w:tabs>
          <w:tab w:val="left" w:pos="1540"/>
          <w:tab w:val="left" w:pos="1541"/>
        </w:tabs>
        <w:spacing w:before="46" w:line="240" w:lineRule="auto"/>
        <w:ind w:hanging="721"/>
        <w:rPr>
          <w:sz w:val="24"/>
        </w:rPr>
      </w:pPr>
      <w:r w:rsidRPr="00EB60EB">
        <w:rPr>
          <w:spacing w:val="-2"/>
          <w:sz w:val="24"/>
        </w:rPr>
        <w:t>Correspondences</w:t>
      </w:r>
    </w:p>
    <w:p w14:paraId="573B2134" w14:textId="3CEF3CDC" w:rsidR="001B7B38" w:rsidRPr="00EB60EB" w:rsidRDefault="001B7B38" w:rsidP="001B7B38">
      <w:pPr>
        <w:pStyle w:val="ListParagraph"/>
        <w:numPr>
          <w:ilvl w:val="0"/>
          <w:numId w:val="3"/>
        </w:numPr>
        <w:tabs>
          <w:tab w:val="left" w:pos="1540"/>
          <w:tab w:val="left" w:pos="1541"/>
        </w:tabs>
        <w:spacing w:before="43" w:line="240" w:lineRule="auto"/>
        <w:ind w:hanging="721"/>
        <w:rPr>
          <w:sz w:val="24"/>
        </w:rPr>
      </w:pPr>
      <w:r w:rsidRPr="00EB60EB">
        <w:rPr>
          <w:sz w:val="24"/>
        </w:rPr>
        <w:t>Reading</w:t>
      </w:r>
      <w:r w:rsidRPr="00EB60EB">
        <w:rPr>
          <w:spacing w:val="-2"/>
          <w:sz w:val="24"/>
        </w:rPr>
        <w:t xml:space="preserve"> </w:t>
      </w:r>
      <w:r w:rsidRPr="00EB60EB">
        <w:rPr>
          <w:sz w:val="24"/>
        </w:rPr>
        <w:t>of</w:t>
      </w:r>
      <w:r w:rsidRPr="00EB60EB">
        <w:rPr>
          <w:spacing w:val="3"/>
          <w:sz w:val="24"/>
        </w:rPr>
        <w:t xml:space="preserve"> </w:t>
      </w:r>
      <w:r w:rsidRPr="00EB60EB">
        <w:rPr>
          <w:spacing w:val="-2"/>
          <w:sz w:val="24"/>
        </w:rPr>
        <w:t>Correspondences</w:t>
      </w:r>
      <w:r w:rsidR="00D04364" w:rsidRPr="00EB60EB">
        <w:rPr>
          <w:spacing w:val="-2"/>
          <w:sz w:val="24"/>
        </w:rPr>
        <w:t xml:space="preserve"> (Do not think we need to include this.  If we call for </w:t>
      </w:r>
      <w:r w:rsidR="00EB60EB" w:rsidRPr="00EB60EB">
        <w:rPr>
          <w:spacing w:val="-2"/>
          <w:sz w:val="24"/>
        </w:rPr>
        <w:t>correspondences,</w:t>
      </w:r>
      <w:r w:rsidR="00D04364" w:rsidRPr="00EB60EB">
        <w:rPr>
          <w:spacing w:val="-2"/>
          <w:sz w:val="24"/>
        </w:rPr>
        <w:t xml:space="preserve"> they will be read)</w:t>
      </w:r>
    </w:p>
    <w:p w14:paraId="48F4F023" w14:textId="77777777" w:rsidR="001B7B38" w:rsidRDefault="001B7B38" w:rsidP="001B7B38">
      <w:pPr>
        <w:pStyle w:val="ListParagraph"/>
        <w:numPr>
          <w:ilvl w:val="0"/>
          <w:numId w:val="3"/>
        </w:numPr>
        <w:tabs>
          <w:tab w:val="left" w:pos="1540"/>
          <w:tab w:val="left" w:pos="1541"/>
        </w:tabs>
        <w:spacing w:before="43" w:line="240" w:lineRule="auto"/>
        <w:ind w:hanging="721"/>
        <w:rPr>
          <w:sz w:val="24"/>
        </w:rPr>
      </w:pPr>
      <w:r>
        <w:rPr>
          <w:sz w:val="24"/>
        </w:rPr>
        <w:t>Treasurer’s</w:t>
      </w:r>
      <w:r>
        <w:rPr>
          <w:spacing w:val="-2"/>
          <w:sz w:val="24"/>
        </w:rPr>
        <w:t xml:space="preserve"> Report</w:t>
      </w:r>
    </w:p>
    <w:p w14:paraId="77AD3CDD" w14:textId="148F0ABD" w:rsidR="001B7B38" w:rsidRPr="00EB1CAE" w:rsidRDefault="001B7B38" w:rsidP="001B7B38">
      <w:pPr>
        <w:pStyle w:val="ListParagraph"/>
        <w:numPr>
          <w:ilvl w:val="0"/>
          <w:numId w:val="3"/>
        </w:numPr>
        <w:tabs>
          <w:tab w:val="left" w:pos="1540"/>
          <w:tab w:val="left" w:pos="1541"/>
        </w:tabs>
        <w:spacing w:before="43" w:line="240" w:lineRule="auto"/>
        <w:ind w:hanging="721"/>
        <w:rPr>
          <w:sz w:val="24"/>
        </w:rPr>
      </w:pPr>
      <w:r>
        <w:rPr>
          <w:sz w:val="24"/>
        </w:rPr>
        <w:t>Committee</w:t>
      </w:r>
      <w:r>
        <w:rPr>
          <w:spacing w:val="-5"/>
          <w:sz w:val="24"/>
        </w:rPr>
        <w:t xml:space="preserve"> </w:t>
      </w:r>
      <w:r>
        <w:rPr>
          <w:spacing w:val="-2"/>
          <w:sz w:val="24"/>
        </w:rPr>
        <w:t>Reports</w:t>
      </w:r>
    </w:p>
    <w:p w14:paraId="5CC7583B" w14:textId="66E1BDA2" w:rsidR="00EB1CAE" w:rsidRPr="00EB60EB" w:rsidRDefault="00EE20D7" w:rsidP="00BD039D">
      <w:pPr>
        <w:pStyle w:val="ListParagraph"/>
        <w:numPr>
          <w:ilvl w:val="0"/>
          <w:numId w:val="3"/>
        </w:numPr>
        <w:tabs>
          <w:tab w:val="left" w:pos="1540"/>
          <w:tab w:val="left" w:pos="1541"/>
        </w:tabs>
        <w:spacing w:before="46"/>
        <w:rPr>
          <w:sz w:val="24"/>
        </w:rPr>
      </w:pPr>
      <w:r w:rsidRPr="00EB60EB">
        <w:rPr>
          <w:spacing w:val="-2"/>
          <w:sz w:val="24"/>
        </w:rPr>
        <w:t>Updates (</w:t>
      </w:r>
      <w:r w:rsidR="00EB1CAE" w:rsidRPr="00EB60EB">
        <w:rPr>
          <w:spacing w:val="-2"/>
          <w:sz w:val="24"/>
        </w:rPr>
        <w:t>should be</w:t>
      </w:r>
      <w:r w:rsidR="00BD039D" w:rsidRPr="00EB60EB">
        <w:rPr>
          <w:spacing w:val="-2"/>
          <w:sz w:val="24"/>
        </w:rPr>
        <w:t xml:space="preserve"> </w:t>
      </w:r>
      <w:r w:rsidRPr="00EB60EB">
        <w:rPr>
          <w:spacing w:val="-2"/>
          <w:sz w:val="24"/>
        </w:rPr>
        <w:t>given during</w:t>
      </w:r>
      <w:r w:rsidR="00BD039D" w:rsidRPr="00EB60EB">
        <w:rPr>
          <w:spacing w:val="-2"/>
          <w:sz w:val="24"/>
        </w:rPr>
        <w:t xml:space="preserve"> committee reports</w:t>
      </w:r>
      <w:r w:rsidR="00EB1CAE" w:rsidRPr="00EB60EB">
        <w:rPr>
          <w:spacing w:val="-2"/>
          <w:sz w:val="24"/>
        </w:rPr>
        <w:t xml:space="preserve"> </w:t>
      </w:r>
      <w:r w:rsidR="007A0FA7" w:rsidRPr="00EB60EB">
        <w:rPr>
          <w:spacing w:val="-2"/>
          <w:sz w:val="24"/>
        </w:rPr>
        <w:t>and usually</w:t>
      </w:r>
      <w:r w:rsidR="00EB1CAE" w:rsidRPr="00EB60EB">
        <w:rPr>
          <w:spacing w:val="-2"/>
          <w:sz w:val="24"/>
        </w:rPr>
        <w:t xml:space="preserve"> include any updates)</w:t>
      </w:r>
    </w:p>
    <w:p w14:paraId="4C04D56F" w14:textId="77777777" w:rsidR="001B7B38" w:rsidRPr="00EB60EB" w:rsidRDefault="001B7B38" w:rsidP="001B7B38">
      <w:pPr>
        <w:pStyle w:val="ListParagraph"/>
        <w:numPr>
          <w:ilvl w:val="0"/>
          <w:numId w:val="3"/>
        </w:numPr>
        <w:tabs>
          <w:tab w:val="left" w:pos="1540"/>
          <w:tab w:val="left" w:pos="1541"/>
        </w:tabs>
        <w:spacing w:before="45" w:line="240" w:lineRule="auto"/>
        <w:ind w:hanging="721"/>
        <w:rPr>
          <w:sz w:val="24"/>
        </w:rPr>
      </w:pPr>
      <w:r w:rsidRPr="00EB60EB">
        <w:rPr>
          <w:sz w:val="24"/>
        </w:rPr>
        <w:t>Unfinished</w:t>
      </w:r>
      <w:r w:rsidRPr="00EB60EB">
        <w:rPr>
          <w:spacing w:val="-3"/>
          <w:sz w:val="24"/>
        </w:rPr>
        <w:t xml:space="preserve"> </w:t>
      </w:r>
      <w:r w:rsidRPr="00EB60EB">
        <w:rPr>
          <w:spacing w:val="-2"/>
          <w:sz w:val="24"/>
        </w:rPr>
        <w:t>Business</w:t>
      </w:r>
    </w:p>
    <w:p w14:paraId="707CD392" w14:textId="77777777" w:rsidR="001B7B38" w:rsidRDefault="001B7B38" w:rsidP="001B7B38">
      <w:pPr>
        <w:pStyle w:val="ListParagraph"/>
        <w:numPr>
          <w:ilvl w:val="0"/>
          <w:numId w:val="3"/>
        </w:numPr>
        <w:tabs>
          <w:tab w:val="left" w:pos="1540"/>
          <w:tab w:val="left" w:pos="1541"/>
        </w:tabs>
        <w:spacing w:before="43" w:line="240" w:lineRule="auto"/>
        <w:ind w:hanging="721"/>
        <w:rPr>
          <w:sz w:val="24"/>
        </w:rPr>
      </w:pPr>
      <w:r>
        <w:rPr>
          <w:sz w:val="24"/>
        </w:rPr>
        <w:t xml:space="preserve">New </w:t>
      </w:r>
      <w:r>
        <w:rPr>
          <w:spacing w:val="-2"/>
          <w:sz w:val="24"/>
        </w:rPr>
        <w:t>Business</w:t>
      </w:r>
    </w:p>
    <w:p w14:paraId="7FCD767B" w14:textId="5E3A0745" w:rsidR="001B7B38" w:rsidRPr="00EB1CAE" w:rsidRDefault="00EB1CAE" w:rsidP="001B7B38">
      <w:pPr>
        <w:pStyle w:val="ListParagraph"/>
        <w:numPr>
          <w:ilvl w:val="0"/>
          <w:numId w:val="3"/>
        </w:numPr>
        <w:tabs>
          <w:tab w:val="left" w:pos="1540"/>
          <w:tab w:val="left" w:pos="1541"/>
        </w:tabs>
        <w:spacing w:before="43" w:line="240" w:lineRule="auto"/>
        <w:ind w:hanging="721"/>
        <w:rPr>
          <w:color w:val="FF0000"/>
          <w:sz w:val="24"/>
        </w:rPr>
      </w:pPr>
      <w:r w:rsidRPr="0050298C">
        <w:rPr>
          <w:spacing w:val="-2"/>
          <w:sz w:val="24"/>
        </w:rPr>
        <w:t>Announcements</w:t>
      </w:r>
    </w:p>
    <w:p w14:paraId="08474300" w14:textId="77777777" w:rsidR="001B7B38" w:rsidRDefault="001B7B38" w:rsidP="001B7B38">
      <w:pPr>
        <w:pStyle w:val="ListParagraph"/>
        <w:numPr>
          <w:ilvl w:val="0"/>
          <w:numId w:val="3"/>
        </w:numPr>
        <w:tabs>
          <w:tab w:val="left" w:pos="1540"/>
          <w:tab w:val="left" w:pos="1541"/>
        </w:tabs>
        <w:spacing w:before="45" w:line="240" w:lineRule="auto"/>
        <w:ind w:hanging="721"/>
        <w:rPr>
          <w:sz w:val="24"/>
        </w:rPr>
      </w:pPr>
      <w:r>
        <w:rPr>
          <w:spacing w:val="-2"/>
          <w:sz w:val="24"/>
        </w:rPr>
        <w:t>Adjournment</w:t>
      </w:r>
    </w:p>
    <w:p w14:paraId="31D09BEF" w14:textId="77777777" w:rsidR="001B7B38" w:rsidRDefault="001B7B38">
      <w:pPr>
        <w:rPr>
          <w:sz w:val="24"/>
        </w:rPr>
      </w:pPr>
    </w:p>
    <w:p w14:paraId="7626C482" w14:textId="77777777" w:rsidR="00BD039D" w:rsidRDefault="00BD039D">
      <w:pPr>
        <w:rPr>
          <w:sz w:val="24"/>
        </w:rPr>
      </w:pPr>
    </w:p>
    <w:p w14:paraId="1384E0D3" w14:textId="5808D6E5" w:rsidR="00EB78C7" w:rsidRDefault="00FB2992" w:rsidP="00BD039D">
      <w:pPr>
        <w:pStyle w:val="Heading1"/>
        <w:spacing w:before="0"/>
        <w:ind w:left="3643" w:right="3643" w:firstLine="706"/>
        <w:jc w:val="left"/>
      </w:pPr>
      <w:r>
        <w:rPr>
          <w:u w:val="none"/>
        </w:rPr>
        <w:t xml:space="preserve">ARTICLE VIII </w:t>
      </w:r>
      <w:r>
        <w:lastRenderedPageBreak/>
        <w:t>FISCAL</w:t>
      </w:r>
      <w:r>
        <w:rPr>
          <w:spacing w:val="-19"/>
        </w:rPr>
        <w:t xml:space="preserve"> </w:t>
      </w:r>
      <w:r>
        <w:t>MANAGEMENT</w:t>
      </w:r>
    </w:p>
    <w:p w14:paraId="66290427" w14:textId="77777777" w:rsidR="00BD039D" w:rsidRPr="00263EC0" w:rsidRDefault="00BD039D" w:rsidP="00BD039D">
      <w:pPr>
        <w:pStyle w:val="Heading1"/>
        <w:spacing w:before="0"/>
        <w:ind w:left="3643" w:right="3643" w:firstLine="706"/>
        <w:jc w:val="left"/>
        <w:rPr>
          <w:u w:val="none"/>
        </w:rPr>
      </w:pPr>
    </w:p>
    <w:p w14:paraId="6BB1AE3B" w14:textId="77777777" w:rsidR="00EB78C7" w:rsidRDefault="00FB2992">
      <w:pPr>
        <w:pStyle w:val="BodyText"/>
        <w:tabs>
          <w:tab w:val="left" w:pos="1540"/>
        </w:tabs>
        <w:spacing w:before="1" w:line="278" w:lineRule="auto"/>
        <w:ind w:left="100" w:right="249"/>
      </w:pPr>
      <w:r w:rsidRPr="00263EC0">
        <w:rPr>
          <w:b/>
          <w:bCs/>
        </w:rPr>
        <w:t>Section 8.1</w:t>
      </w:r>
      <w:r>
        <w:tab/>
        <w:t>Fiscal</w:t>
      </w:r>
      <w:r>
        <w:rPr>
          <w:spacing w:val="-3"/>
        </w:rPr>
        <w:t xml:space="preserve"> </w:t>
      </w:r>
      <w:r>
        <w:t>Year</w:t>
      </w:r>
      <w:r>
        <w:rPr>
          <w:spacing w:val="-3"/>
        </w:rPr>
        <w:t xml:space="preserve"> </w:t>
      </w:r>
      <w:r>
        <w:t>–</w:t>
      </w:r>
      <w:r>
        <w:rPr>
          <w:spacing w:val="-2"/>
        </w:rPr>
        <w:t xml:space="preserve"> </w:t>
      </w:r>
      <w:r>
        <w:t>The</w:t>
      </w:r>
      <w:r>
        <w:rPr>
          <w:spacing w:val="-4"/>
        </w:rPr>
        <w:t xml:space="preserve"> </w:t>
      </w:r>
      <w:r>
        <w:t>fiscal</w:t>
      </w:r>
      <w:r>
        <w:rPr>
          <w:spacing w:val="-3"/>
        </w:rPr>
        <w:t xml:space="preserve"> </w:t>
      </w:r>
      <w:r>
        <w:t>year</w:t>
      </w:r>
      <w:r>
        <w:rPr>
          <w:spacing w:val="-2"/>
        </w:rPr>
        <w:t xml:space="preserve"> </w:t>
      </w:r>
      <w:r>
        <w:t>of</w:t>
      </w:r>
      <w:r>
        <w:rPr>
          <w:spacing w:val="-4"/>
        </w:rPr>
        <w:t xml:space="preserve"> </w:t>
      </w:r>
      <w:r>
        <w:t>the</w:t>
      </w:r>
      <w:r>
        <w:rPr>
          <w:spacing w:val="-2"/>
        </w:rPr>
        <w:t xml:space="preserve"> </w:t>
      </w:r>
      <w:r>
        <w:t>Association</w:t>
      </w:r>
      <w:r>
        <w:rPr>
          <w:spacing w:val="-2"/>
        </w:rPr>
        <w:t xml:space="preserve"> </w:t>
      </w:r>
      <w:r>
        <w:t>shall</w:t>
      </w:r>
      <w:r>
        <w:rPr>
          <w:spacing w:val="-3"/>
        </w:rPr>
        <w:t xml:space="preserve"> </w:t>
      </w:r>
      <w:r>
        <w:t>be</w:t>
      </w:r>
      <w:r>
        <w:rPr>
          <w:spacing w:val="-5"/>
        </w:rPr>
        <w:t xml:space="preserve"> </w:t>
      </w:r>
      <w:r>
        <w:t>a</w:t>
      </w:r>
      <w:r>
        <w:rPr>
          <w:spacing w:val="-3"/>
        </w:rPr>
        <w:t xml:space="preserve"> </w:t>
      </w:r>
      <w:r>
        <w:t>Calendar</w:t>
      </w:r>
      <w:r>
        <w:rPr>
          <w:spacing w:val="-5"/>
        </w:rPr>
        <w:t xml:space="preserve"> </w:t>
      </w:r>
      <w:r>
        <w:t>year</w:t>
      </w:r>
      <w:r>
        <w:rPr>
          <w:spacing w:val="-2"/>
        </w:rPr>
        <w:t xml:space="preserve"> </w:t>
      </w:r>
      <w:r>
        <w:t>and</w:t>
      </w:r>
      <w:r>
        <w:rPr>
          <w:spacing w:val="-6"/>
        </w:rPr>
        <w:t xml:space="preserve"> </w:t>
      </w:r>
      <w:r>
        <w:t>as</w:t>
      </w:r>
      <w:r>
        <w:rPr>
          <w:spacing w:val="-3"/>
        </w:rPr>
        <w:t xml:space="preserve"> </w:t>
      </w:r>
      <w:r>
        <w:t>such</w:t>
      </w:r>
      <w:r>
        <w:rPr>
          <w:spacing w:val="-2"/>
        </w:rPr>
        <w:t xml:space="preserve"> </w:t>
      </w:r>
      <w:r>
        <w:t>shall begin on the first day of January of each year and end on the last day of December.</w:t>
      </w:r>
    </w:p>
    <w:p w14:paraId="3A2D439F" w14:textId="10B4BFB0" w:rsidR="00EB78C7" w:rsidRDefault="00FB2992" w:rsidP="00C243D0">
      <w:pPr>
        <w:pStyle w:val="BodyText"/>
        <w:tabs>
          <w:tab w:val="left" w:pos="1540"/>
        </w:tabs>
        <w:spacing w:before="194" w:line="276" w:lineRule="auto"/>
        <w:ind w:left="100" w:right="308"/>
      </w:pPr>
      <w:r w:rsidRPr="00AC2F28">
        <w:rPr>
          <w:b/>
          <w:bCs/>
        </w:rPr>
        <w:t>Section 8.2</w:t>
      </w:r>
      <w:r>
        <w:tab/>
        <w:t>Books,</w:t>
      </w:r>
      <w:r>
        <w:rPr>
          <w:spacing w:val="-5"/>
        </w:rPr>
        <w:t xml:space="preserve"> </w:t>
      </w:r>
      <w:r>
        <w:t>Accounts</w:t>
      </w:r>
      <w:r>
        <w:rPr>
          <w:spacing w:val="-6"/>
        </w:rPr>
        <w:t xml:space="preserve"> </w:t>
      </w:r>
      <w:r>
        <w:t>and</w:t>
      </w:r>
      <w:r>
        <w:rPr>
          <w:spacing w:val="-3"/>
        </w:rPr>
        <w:t xml:space="preserve"> </w:t>
      </w:r>
      <w:r>
        <w:t>Records –</w:t>
      </w:r>
      <w:r>
        <w:rPr>
          <w:spacing w:val="-5"/>
        </w:rPr>
        <w:t xml:space="preserve"> </w:t>
      </w:r>
      <w:r>
        <w:t>All</w:t>
      </w:r>
      <w:r>
        <w:rPr>
          <w:spacing w:val="-6"/>
        </w:rPr>
        <w:t xml:space="preserve"> </w:t>
      </w:r>
      <w:r>
        <w:t>fiscal/financial</w:t>
      </w:r>
      <w:r>
        <w:rPr>
          <w:spacing w:val="-5"/>
        </w:rPr>
        <w:t xml:space="preserve"> </w:t>
      </w:r>
      <w:r>
        <w:t>records</w:t>
      </w:r>
      <w:r>
        <w:rPr>
          <w:spacing w:val="-4"/>
        </w:rPr>
        <w:t xml:space="preserve"> </w:t>
      </w:r>
      <w:r>
        <w:t>(checks,</w:t>
      </w:r>
      <w:r>
        <w:rPr>
          <w:spacing w:val="-5"/>
        </w:rPr>
        <w:t xml:space="preserve"> </w:t>
      </w:r>
      <w:r>
        <w:t>invoices,</w:t>
      </w:r>
      <w:r>
        <w:rPr>
          <w:spacing w:val="-3"/>
        </w:rPr>
        <w:t xml:space="preserve"> </w:t>
      </w:r>
      <w:r>
        <w:t>supporting documentations and banking transactions are maintained by the Treasurer and verifiable with the Secretary.</w:t>
      </w:r>
      <w:r w:rsidR="00C243D0">
        <w:t xml:space="preserve"> </w:t>
      </w:r>
      <w:r w:rsidRPr="00EE20D7">
        <w:t>The President</w:t>
      </w:r>
      <w:r w:rsidR="00C243D0" w:rsidRPr="00EE20D7">
        <w:t xml:space="preserve">, </w:t>
      </w:r>
      <w:r w:rsidRPr="00EE20D7">
        <w:t>Treasurer</w:t>
      </w:r>
      <w:r w:rsidR="00C243D0" w:rsidRPr="00EE20D7">
        <w:t xml:space="preserve"> and/or </w:t>
      </w:r>
      <w:r w:rsidR="00BD3D62">
        <w:t>Vice President</w:t>
      </w:r>
      <w:r>
        <w:t xml:space="preserve"> shall sign disbursements by check or other instruments to satisfy indebtedness issued in the name of the Subdivision/Association. The President shall assign alternate signatories</w:t>
      </w:r>
      <w:r>
        <w:rPr>
          <w:spacing w:val="-1"/>
        </w:rPr>
        <w:t xml:space="preserve"> </w:t>
      </w:r>
      <w:r>
        <w:t>at</w:t>
      </w:r>
      <w:r>
        <w:rPr>
          <w:spacing w:val="-3"/>
        </w:rPr>
        <w:t xml:space="preserve"> </w:t>
      </w:r>
      <w:r>
        <w:t>his/her</w:t>
      </w:r>
      <w:r>
        <w:rPr>
          <w:spacing w:val="-3"/>
        </w:rPr>
        <w:t xml:space="preserve"> </w:t>
      </w:r>
      <w:r>
        <w:t>discretion.</w:t>
      </w:r>
      <w:r>
        <w:rPr>
          <w:spacing w:val="-3"/>
        </w:rPr>
        <w:t xml:space="preserve"> </w:t>
      </w:r>
      <w:r>
        <w:t>In</w:t>
      </w:r>
      <w:r>
        <w:rPr>
          <w:spacing w:val="-3"/>
        </w:rPr>
        <w:t xml:space="preserve"> </w:t>
      </w:r>
      <w:r>
        <w:t>the</w:t>
      </w:r>
      <w:r>
        <w:rPr>
          <w:spacing w:val="-4"/>
        </w:rPr>
        <w:t xml:space="preserve"> </w:t>
      </w:r>
      <w:r>
        <w:t>event</w:t>
      </w:r>
      <w:r>
        <w:rPr>
          <w:spacing w:val="-3"/>
        </w:rPr>
        <w:t xml:space="preserve"> </w:t>
      </w:r>
      <w:r>
        <w:t>they</w:t>
      </w:r>
      <w:r>
        <w:rPr>
          <w:spacing w:val="-2"/>
        </w:rPr>
        <w:t xml:space="preserve"> </w:t>
      </w:r>
      <w:r>
        <w:t>are</w:t>
      </w:r>
      <w:r>
        <w:rPr>
          <w:spacing w:val="-1"/>
        </w:rPr>
        <w:t xml:space="preserve"> </w:t>
      </w:r>
      <w:r>
        <w:t>unable</w:t>
      </w:r>
      <w:r>
        <w:rPr>
          <w:spacing w:val="-3"/>
        </w:rPr>
        <w:t xml:space="preserve"> </w:t>
      </w:r>
      <w:r>
        <w:t>to</w:t>
      </w:r>
      <w:r>
        <w:rPr>
          <w:spacing w:val="-4"/>
        </w:rPr>
        <w:t xml:space="preserve"> </w:t>
      </w:r>
      <w:r>
        <w:t>execute</w:t>
      </w:r>
      <w:r>
        <w:rPr>
          <w:spacing w:val="-6"/>
        </w:rPr>
        <w:t xml:space="preserve"> </w:t>
      </w:r>
      <w:r>
        <w:t>documents,</w:t>
      </w:r>
      <w:r>
        <w:rPr>
          <w:spacing w:val="-4"/>
        </w:rPr>
        <w:t xml:space="preserve"> </w:t>
      </w:r>
      <w:r>
        <w:t>any</w:t>
      </w:r>
      <w:r>
        <w:rPr>
          <w:spacing w:val="-4"/>
        </w:rPr>
        <w:t xml:space="preserve"> </w:t>
      </w:r>
      <w:r>
        <w:t>two</w:t>
      </w:r>
      <w:r>
        <w:rPr>
          <w:spacing w:val="-1"/>
        </w:rPr>
        <w:t xml:space="preserve"> </w:t>
      </w:r>
      <w:r>
        <w:t>members of the Board of Directors may act in their absence.</w:t>
      </w:r>
    </w:p>
    <w:p w14:paraId="7587F370" w14:textId="77777777" w:rsidR="00EB78C7" w:rsidRDefault="00FB2992">
      <w:pPr>
        <w:pStyle w:val="BodyText"/>
        <w:spacing w:before="200" w:line="276" w:lineRule="auto"/>
        <w:ind w:left="100" w:right="229"/>
      </w:pPr>
      <w:r>
        <w:t>The Treasurer shall accurately maintain all books, accounts, and records in the format of Generally Acceptable Accounting Principles (GAAP) as they relate to the revenues and expenses, assets and liabilities of the Association. All books, accounts, and records shall be made available for examination to</w:t>
      </w:r>
      <w:r>
        <w:rPr>
          <w:spacing w:val="-2"/>
        </w:rPr>
        <w:t xml:space="preserve"> </w:t>
      </w:r>
      <w:r>
        <w:t>any</w:t>
      </w:r>
      <w:r>
        <w:rPr>
          <w:spacing w:val="-3"/>
        </w:rPr>
        <w:t xml:space="preserve"> </w:t>
      </w:r>
      <w:r>
        <w:t>Officer</w:t>
      </w:r>
      <w:r>
        <w:rPr>
          <w:spacing w:val="-2"/>
        </w:rPr>
        <w:t xml:space="preserve"> </w:t>
      </w:r>
      <w:r>
        <w:t>of</w:t>
      </w:r>
      <w:r>
        <w:rPr>
          <w:spacing w:val="-4"/>
        </w:rPr>
        <w:t xml:space="preserve"> </w:t>
      </w:r>
      <w:r>
        <w:t>the</w:t>
      </w:r>
      <w:r>
        <w:rPr>
          <w:spacing w:val="-4"/>
        </w:rPr>
        <w:t xml:space="preserve"> </w:t>
      </w:r>
      <w:r>
        <w:t>Board</w:t>
      </w:r>
      <w:r>
        <w:rPr>
          <w:spacing w:val="-1"/>
        </w:rPr>
        <w:t xml:space="preserve"> </w:t>
      </w:r>
      <w:r>
        <w:t>of</w:t>
      </w:r>
      <w:r>
        <w:rPr>
          <w:spacing w:val="-4"/>
        </w:rPr>
        <w:t xml:space="preserve"> </w:t>
      </w:r>
      <w:r>
        <w:t>Directors</w:t>
      </w:r>
      <w:r>
        <w:rPr>
          <w:spacing w:val="-3"/>
        </w:rPr>
        <w:t xml:space="preserve"> </w:t>
      </w:r>
      <w:r>
        <w:t>or</w:t>
      </w:r>
      <w:r>
        <w:rPr>
          <w:spacing w:val="-3"/>
        </w:rPr>
        <w:t xml:space="preserve"> </w:t>
      </w:r>
      <w:r>
        <w:t>members</w:t>
      </w:r>
      <w:r>
        <w:rPr>
          <w:spacing w:val="-2"/>
        </w:rPr>
        <w:t xml:space="preserve"> </w:t>
      </w:r>
      <w:r>
        <w:t>of</w:t>
      </w:r>
      <w:r>
        <w:rPr>
          <w:spacing w:val="-4"/>
        </w:rPr>
        <w:t xml:space="preserve"> </w:t>
      </w:r>
      <w:r>
        <w:t>the</w:t>
      </w:r>
      <w:r>
        <w:rPr>
          <w:spacing w:val="-4"/>
        </w:rPr>
        <w:t xml:space="preserve"> </w:t>
      </w:r>
      <w:r>
        <w:t>Association</w:t>
      </w:r>
      <w:r>
        <w:rPr>
          <w:spacing w:val="-1"/>
        </w:rPr>
        <w:t xml:space="preserve"> </w:t>
      </w:r>
      <w:r>
        <w:t>at</w:t>
      </w:r>
      <w:r>
        <w:rPr>
          <w:spacing w:val="-4"/>
        </w:rPr>
        <w:t xml:space="preserve"> </w:t>
      </w:r>
      <w:r>
        <w:t>a</w:t>
      </w:r>
      <w:r>
        <w:rPr>
          <w:spacing w:val="-3"/>
        </w:rPr>
        <w:t xml:space="preserve"> </w:t>
      </w:r>
      <w:r>
        <w:t>reasonable</w:t>
      </w:r>
      <w:r>
        <w:rPr>
          <w:spacing w:val="-4"/>
        </w:rPr>
        <w:t xml:space="preserve"> </w:t>
      </w:r>
      <w:r>
        <w:t>time</w:t>
      </w:r>
      <w:r>
        <w:rPr>
          <w:spacing w:val="-2"/>
        </w:rPr>
        <w:t xml:space="preserve"> </w:t>
      </w:r>
      <w:r>
        <w:t>and</w:t>
      </w:r>
      <w:r>
        <w:rPr>
          <w:spacing w:val="-4"/>
        </w:rPr>
        <w:t xml:space="preserve"> </w:t>
      </w:r>
      <w:r>
        <w:t>place.</w:t>
      </w:r>
    </w:p>
    <w:p w14:paraId="7B93173B" w14:textId="77777777" w:rsidR="00EB78C7" w:rsidRDefault="00FB2992">
      <w:pPr>
        <w:pStyle w:val="BodyText"/>
        <w:spacing w:before="201" w:line="276" w:lineRule="auto"/>
        <w:ind w:left="100" w:right="110"/>
      </w:pPr>
      <w:r>
        <w:t>At</w:t>
      </w:r>
      <w:r>
        <w:rPr>
          <w:spacing w:val="-3"/>
        </w:rPr>
        <w:t xml:space="preserve"> </w:t>
      </w:r>
      <w:r>
        <w:t>the</w:t>
      </w:r>
      <w:r>
        <w:rPr>
          <w:spacing w:val="-4"/>
        </w:rPr>
        <w:t xml:space="preserve"> </w:t>
      </w:r>
      <w:r>
        <w:t>end</w:t>
      </w:r>
      <w:r>
        <w:rPr>
          <w:spacing w:val="-1"/>
        </w:rPr>
        <w:t xml:space="preserve"> </w:t>
      </w:r>
      <w:r>
        <w:t>of</w:t>
      </w:r>
      <w:r>
        <w:rPr>
          <w:spacing w:val="-3"/>
        </w:rPr>
        <w:t xml:space="preserve"> </w:t>
      </w:r>
      <w:r>
        <w:t>the</w:t>
      </w:r>
      <w:r>
        <w:rPr>
          <w:spacing w:val="-4"/>
        </w:rPr>
        <w:t xml:space="preserve"> </w:t>
      </w:r>
      <w:r>
        <w:t>calendar</w:t>
      </w:r>
      <w:r>
        <w:rPr>
          <w:spacing w:val="-1"/>
        </w:rPr>
        <w:t xml:space="preserve"> </w:t>
      </w:r>
      <w:r>
        <w:t>year,</w:t>
      </w:r>
      <w:r>
        <w:rPr>
          <w:spacing w:val="-1"/>
        </w:rPr>
        <w:t xml:space="preserve"> </w:t>
      </w:r>
      <w:r>
        <w:t>with</w:t>
      </w:r>
      <w:r>
        <w:rPr>
          <w:spacing w:val="-1"/>
        </w:rPr>
        <w:t xml:space="preserve"> </w:t>
      </w:r>
      <w:r>
        <w:t>reasonable</w:t>
      </w:r>
      <w:r>
        <w:rPr>
          <w:spacing w:val="-3"/>
        </w:rPr>
        <w:t xml:space="preserve"> </w:t>
      </w:r>
      <w:r>
        <w:t>time</w:t>
      </w:r>
      <w:r>
        <w:rPr>
          <w:spacing w:val="-3"/>
        </w:rPr>
        <w:t xml:space="preserve"> </w:t>
      </w:r>
      <w:r>
        <w:t>for</w:t>
      </w:r>
      <w:r>
        <w:rPr>
          <w:spacing w:val="-4"/>
        </w:rPr>
        <w:t xml:space="preserve"> </w:t>
      </w:r>
      <w:r>
        <w:t>preparation</w:t>
      </w:r>
      <w:r>
        <w:rPr>
          <w:spacing w:val="-2"/>
        </w:rPr>
        <w:t xml:space="preserve"> </w:t>
      </w:r>
      <w:r>
        <w:t>to</w:t>
      </w:r>
      <w:r>
        <w:rPr>
          <w:spacing w:val="-1"/>
        </w:rPr>
        <w:t xml:space="preserve"> </w:t>
      </w:r>
      <w:r>
        <w:t>close</w:t>
      </w:r>
      <w:r>
        <w:rPr>
          <w:spacing w:val="-1"/>
        </w:rPr>
        <w:t xml:space="preserve"> </w:t>
      </w:r>
      <w:r>
        <w:t>the</w:t>
      </w:r>
      <w:r>
        <w:rPr>
          <w:spacing w:val="-3"/>
        </w:rPr>
        <w:t xml:space="preserve"> </w:t>
      </w:r>
      <w:r>
        <w:t>books,</w:t>
      </w:r>
      <w:r>
        <w:rPr>
          <w:spacing w:val="-4"/>
        </w:rPr>
        <w:t xml:space="preserve"> </w:t>
      </w:r>
      <w:r>
        <w:t>the</w:t>
      </w:r>
      <w:r>
        <w:rPr>
          <w:spacing w:val="-4"/>
        </w:rPr>
        <w:t xml:space="preserve"> </w:t>
      </w:r>
      <w:r>
        <w:t>President shall cause an audit of the books and records of the Association.</w:t>
      </w:r>
      <w:r>
        <w:rPr>
          <w:spacing w:val="40"/>
        </w:rPr>
        <w:t xml:space="preserve"> </w:t>
      </w:r>
      <w:r>
        <w:t>This is required by the State and is done annually by an external CPA.</w:t>
      </w:r>
    </w:p>
    <w:p w14:paraId="046A1B7A" w14:textId="5FE7FF0C" w:rsidR="00543E48" w:rsidRDefault="00FB2992" w:rsidP="00543E48">
      <w:pPr>
        <w:pStyle w:val="BodyText"/>
        <w:spacing w:before="199" w:line="276" w:lineRule="auto"/>
        <w:ind w:left="100" w:right="186"/>
      </w:pPr>
      <w:r>
        <w:t>At</w:t>
      </w:r>
      <w:r>
        <w:rPr>
          <w:spacing w:val="-3"/>
        </w:rPr>
        <w:t xml:space="preserve"> </w:t>
      </w:r>
      <w:r>
        <w:t>the</w:t>
      </w:r>
      <w:r>
        <w:rPr>
          <w:spacing w:val="-4"/>
        </w:rPr>
        <w:t xml:space="preserve"> </w:t>
      </w:r>
      <w:r>
        <w:t>end</w:t>
      </w:r>
      <w:r>
        <w:rPr>
          <w:spacing w:val="-1"/>
        </w:rPr>
        <w:t xml:space="preserve"> </w:t>
      </w:r>
      <w:r>
        <w:t>of</w:t>
      </w:r>
      <w:r>
        <w:rPr>
          <w:spacing w:val="-3"/>
        </w:rPr>
        <w:t xml:space="preserve"> </w:t>
      </w:r>
      <w:r>
        <w:t>the</w:t>
      </w:r>
      <w:r>
        <w:rPr>
          <w:spacing w:val="-4"/>
        </w:rPr>
        <w:t xml:space="preserve"> </w:t>
      </w:r>
      <w:r>
        <w:t>Treasurer's</w:t>
      </w:r>
      <w:r>
        <w:rPr>
          <w:spacing w:val="-1"/>
        </w:rPr>
        <w:t xml:space="preserve"> </w:t>
      </w:r>
      <w:r>
        <w:t>term,</w:t>
      </w:r>
      <w:r>
        <w:rPr>
          <w:spacing w:val="-1"/>
        </w:rPr>
        <w:t xml:space="preserve"> </w:t>
      </w:r>
      <w:r>
        <w:t>all</w:t>
      </w:r>
      <w:r>
        <w:rPr>
          <w:spacing w:val="-4"/>
        </w:rPr>
        <w:t xml:space="preserve"> </w:t>
      </w:r>
      <w:r>
        <w:t>books,</w:t>
      </w:r>
      <w:r>
        <w:rPr>
          <w:spacing w:val="-3"/>
        </w:rPr>
        <w:t xml:space="preserve"> </w:t>
      </w:r>
      <w:r>
        <w:t>recorded</w:t>
      </w:r>
      <w:r>
        <w:rPr>
          <w:spacing w:val="-2"/>
        </w:rPr>
        <w:t xml:space="preserve"> </w:t>
      </w:r>
      <w:r>
        <w:t>notations,</w:t>
      </w:r>
      <w:r>
        <w:rPr>
          <w:spacing w:val="-4"/>
        </w:rPr>
        <w:t xml:space="preserve"> </w:t>
      </w:r>
      <w:r>
        <w:t>budgets</w:t>
      </w:r>
      <w:r>
        <w:rPr>
          <w:spacing w:val="-4"/>
        </w:rPr>
        <w:t xml:space="preserve"> </w:t>
      </w:r>
      <w:r>
        <w:t>both</w:t>
      </w:r>
      <w:r>
        <w:rPr>
          <w:spacing w:val="-3"/>
        </w:rPr>
        <w:t xml:space="preserve"> </w:t>
      </w:r>
      <w:r>
        <w:t>past</w:t>
      </w:r>
      <w:r>
        <w:rPr>
          <w:spacing w:val="-1"/>
        </w:rPr>
        <w:t xml:space="preserve"> </w:t>
      </w:r>
      <w:r>
        <w:t>and</w:t>
      </w:r>
      <w:r>
        <w:rPr>
          <w:spacing w:val="-3"/>
        </w:rPr>
        <w:t xml:space="preserve"> </w:t>
      </w:r>
      <w:r>
        <w:t>present,</w:t>
      </w:r>
      <w:r>
        <w:rPr>
          <w:spacing w:val="-2"/>
        </w:rPr>
        <w:t xml:space="preserve"> </w:t>
      </w:r>
      <w:r>
        <w:t>shall be forwarded to the new office holder.</w:t>
      </w:r>
    </w:p>
    <w:p w14:paraId="23080959" w14:textId="2B3F66DD" w:rsidR="00543E48" w:rsidRDefault="00543E48" w:rsidP="00543E48">
      <w:pPr>
        <w:pStyle w:val="BodyText"/>
        <w:tabs>
          <w:tab w:val="left" w:pos="1540"/>
        </w:tabs>
        <w:spacing w:before="39" w:line="276" w:lineRule="auto"/>
        <w:ind w:left="100" w:right="308"/>
      </w:pPr>
      <w:r w:rsidRPr="00AC2F28">
        <w:rPr>
          <w:b/>
          <w:bCs/>
        </w:rPr>
        <w:t>Section 8.3</w:t>
      </w:r>
      <w:r>
        <w:tab/>
        <w:t>Budget – The President with the approval of the Board of Directors shall prepare and submit annually a Proposed Budget to the City of New Orleans Budget Division.</w:t>
      </w:r>
      <w:r>
        <w:rPr>
          <w:spacing w:val="40"/>
        </w:rPr>
        <w:t xml:space="preserve"> </w:t>
      </w:r>
      <w:r>
        <w:t>The budget is based upon the projected taxing district fees to meet the common expenses of the upcoming year.</w:t>
      </w:r>
      <w:r>
        <w:rPr>
          <w:spacing w:val="40"/>
        </w:rPr>
        <w:t xml:space="preserve"> </w:t>
      </w:r>
      <w:r>
        <w:t>In addition to annual operating expenses, the budget shall include reserve accounts for capital expenditures and deferred maintenance.</w:t>
      </w:r>
      <w:r>
        <w:rPr>
          <w:spacing w:val="40"/>
        </w:rPr>
        <w:t xml:space="preserve"> </w:t>
      </w:r>
      <w:r>
        <w:t>The purposes of such accounts shall include, but not be limited</w:t>
      </w:r>
      <w:r>
        <w:rPr>
          <w:spacing w:val="-4"/>
        </w:rPr>
        <w:t xml:space="preserve"> </w:t>
      </w:r>
      <w:r>
        <w:t>to,</w:t>
      </w:r>
      <w:r>
        <w:rPr>
          <w:spacing w:val="-5"/>
        </w:rPr>
        <w:t xml:space="preserve"> </w:t>
      </w:r>
      <w:r>
        <w:t>periodic</w:t>
      </w:r>
      <w:r>
        <w:rPr>
          <w:spacing w:val="-4"/>
        </w:rPr>
        <w:t xml:space="preserve"> </w:t>
      </w:r>
      <w:r>
        <w:t>maintenance,</w:t>
      </w:r>
      <w:r>
        <w:rPr>
          <w:spacing w:val="-3"/>
        </w:rPr>
        <w:t xml:space="preserve"> </w:t>
      </w:r>
      <w:r>
        <w:t>repair,</w:t>
      </w:r>
      <w:r>
        <w:rPr>
          <w:spacing w:val="-5"/>
        </w:rPr>
        <w:t xml:space="preserve"> </w:t>
      </w:r>
      <w:r>
        <w:t>improvements</w:t>
      </w:r>
      <w:r>
        <w:rPr>
          <w:spacing w:val="-5"/>
        </w:rPr>
        <w:t xml:space="preserve"> </w:t>
      </w:r>
      <w:r>
        <w:t>to</w:t>
      </w:r>
      <w:r>
        <w:rPr>
          <w:spacing w:val="-5"/>
        </w:rPr>
        <w:t xml:space="preserve"> </w:t>
      </w:r>
      <w:r>
        <w:t>and</w:t>
      </w:r>
      <w:r>
        <w:rPr>
          <w:spacing w:val="-3"/>
        </w:rPr>
        <w:t xml:space="preserve"> </w:t>
      </w:r>
      <w:r>
        <w:t>replacement</w:t>
      </w:r>
      <w:r>
        <w:rPr>
          <w:spacing w:val="-4"/>
        </w:rPr>
        <w:t xml:space="preserve"> </w:t>
      </w:r>
      <w:r>
        <w:t>of</w:t>
      </w:r>
      <w:r>
        <w:rPr>
          <w:spacing w:val="-4"/>
        </w:rPr>
        <w:t xml:space="preserve"> </w:t>
      </w:r>
      <w:r>
        <w:t>the</w:t>
      </w:r>
      <w:r>
        <w:rPr>
          <w:spacing w:val="-3"/>
        </w:rPr>
        <w:t xml:space="preserve"> </w:t>
      </w:r>
      <w:r>
        <w:t>Common</w:t>
      </w:r>
      <w:r>
        <w:rPr>
          <w:spacing w:val="-4"/>
        </w:rPr>
        <w:t xml:space="preserve"> </w:t>
      </w:r>
      <w:r>
        <w:t>Property and all other property that the Association is obligated to maintain.</w:t>
      </w:r>
      <w:r>
        <w:rPr>
          <w:spacing w:val="40"/>
        </w:rPr>
        <w:t xml:space="preserve"> </w:t>
      </w:r>
      <w:r>
        <w:t xml:space="preserve">The proposed budget that is shared with the membership at its general </w:t>
      </w:r>
      <w:r w:rsidR="00EE20D7">
        <w:t>meeting,</w:t>
      </w:r>
      <w:r>
        <w:t xml:space="preserve"> shall be adopted upon a majority vote of the Directors (Commissioners) present at</w:t>
      </w:r>
      <w:r>
        <w:rPr>
          <w:spacing w:val="40"/>
        </w:rPr>
        <w:t xml:space="preserve"> </w:t>
      </w:r>
      <w:r>
        <w:t>which a quorum is attained.</w:t>
      </w:r>
    </w:p>
    <w:p w14:paraId="065B7387" w14:textId="77777777" w:rsidR="00543E48" w:rsidRDefault="00543E48" w:rsidP="00543E48">
      <w:pPr>
        <w:pStyle w:val="BodyText"/>
        <w:tabs>
          <w:tab w:val="left" w:pos="1540"/>
        </w:tabs>
        <w:spacing w:before="201" w:line="276" w:lineRule="auto"/>
        <w:ind w:left="100" w:right="147"/>
      </w:pPr>
      <w:r w:rsidRPr="00AC2F28">
        <w:rPr>
          <w:b/>
          <w:bCs/>
        </w:rPr>
        <w:t>Section 8.4</w:t>
      </w:r>
      <w:r>
        <w:tab/>
        <w:t>Audit – An annual audit of the accounts of the Association is conducted by an external Certified</w:t>
      </w:r>
      <w:r>
        <w:rPr>
          <w:spacing w:val="-4"/>
        </w:rPr>
        <w:t xml:space="preserve"> </w:t>
      </w:r>
      <w:r>
        <w:t>Public</w:t>
      </w:r>
      <w:r>
        <w:rPr>
          <w:spacing w:val="-3"/>
        </w:rPr>
        <w:t xml:space="preserve"> </w:t>
      </w:r>
      <w:r>
        <w:t>Accountant.</w:t>
      </w:r>
      <w:r>
        <w:rPr>
          <w:spacing w:val="40"/>
        </w:rPr>
        <w:t xml:space="preserve"> </w:t>
      </w:r>
      <w:r>
        <w:t>The</w:t>
      </w:r>
      <w:r>
        <w:rPr>
          <w:spacing w:val="-5"/>
        </w:rPr>
        <w:t xml:space="preserve"> </w:t>
      </w:r>
      <w:r>
        <w:t>completed</w:t>
      </w:r>
      <w:r>
        <w:rPr>
          <w:spacing w:val="-2"/>
        </w:rPr>
        <w:t xml:space="preserve"> </w:t>
      </w:r>
      <w:r>
        <w:t>Audit</w:t>
      </w:r>
      <w:r>
        <w:rPr>
          <w:spacing w:val="-4"/>
        </w:rPr>
        <w:t xml:space="preserve"> </w:t>
      </w:r>
      <w:r>
        <w:t>Report</w:t>
      </w:r>
      <w:r>
        <w:rPr>
          <w:spacing w:val="40"/>
        </w:rPr>
        <w:t xml:space="preserve"> </w:t>
      </w:r>
      <w:r>
        <w:t>is</w:t>
      </w:r>
      <w:r>
        <w:rPr>
          <w:spacing w:val="-3"/>
        </w:rPr>
        <w:t xml:space="preserve"> </w:t>
      </w:r>
      <w:r>
        <w:t>shared</w:t>
      </w:r>
      <w:r>
        <w:rPr>
          <w:spacing w:val="-1"/>
        </w:rPr>
        <w:t xml:space="preserve"> </w:t>
      </w:r>
      <w:r>
        <w:t>with</w:t>
      </w:r>
      <w:r>
        <w:rPr>
          <w:spacing w:val="-2"/>
        </w:rPr>
        <w:t xml:space="preserve"> </w:t>
      </w:r>
      <w:r>
        <w:t>and</w:t>
      </w:r>
      <w:r>
        <w:rPr>
          <w:spacing w:val="-2"/>
        </w:rPr>
        <w:t xml:space="preserve"> </w:t>
      </w:r>
      <w:r>
        <w:t>made</w:t>
      </w:r>
      <w:r>
        <w:rPr>
          <w:spacing w:val="-5"/>
        </w:rPr>
        <w:t xml:space="preserve"> </w:t>
      </w:r>
      <w:r>
        <w:t>available</w:t>
      </w:r>
      <w:r>
        <w:rPr>
          <w:spacing w:val="-2"/>
        </w:rPr>
        <w:t xml:space="preserve"> </w:t>
      </w:r>
      <w:r>
        <w:t>for</w:t>
      </w:r>
      <w:r>
        <w:rPr>
          <w:spacing w:val="-2"/>
        </w:rPr>
        <w:t xml:space="preserve"> </w:t>
      </w:r>
      <w:r>
        <w:t>review by its members.</w:t>
      </w:r>
    </w:p>
    <w:p w14:paraId="16A13062" w14:textId="77777777" w:rsidR="00543E48" w:rsidRDefault="00543E48" w:rsidP="00543E48">
      <w:pPr>
        <w:pStyle w:val="BodyText"/>
        <w:spacing w:before="199" w:line="276" w:lineRule="auto"/>
        <w:ind w:right="186"/>
      </w:pPr>
    </w:p>
    <w:p w14:paraId="18857F13" w14:textId="67824824" w:rsidR="00EB78C7" w:rsidRDefault="00FB2992" w:rsidP="00BD039D">
      <w:pPr>
        <w:pStyle w:val="Heading1"/>
        <w:spacing w:before="35"/>
        <w:ind w:left="3442" w:right="3442"/>
      </w:pPr>
      <w:r>
        <w:rPr>
          <w:u w:val="none"/>
        </w:rPr>
        <w:t>ARTICLE IX</w:t>
      </w:r>
      <w:r>
        <w:rPr>
          <w:spacing w:val="40"/>
          <w:u w:val="none"/>
        </w:rPr>
        <w:t xml:space="preserve"> </w:t>
      </w:r>
      <w:r>
        <w:t>ASSESSMENTS</w:t>
      </w:r>
      <w:r>
        <w:rPr>
          <w:spacing w:val="-19"/>
        </w:rPr>
        <w:t xml:space="preserve"> </w:t>
      </w:r>
      <w:r>
        <w:t>AND</w:t>
      </w:r>
      <w:r>
        <w:rPr>
          <w:spacing w:val="-18"/>
        </w:rPr>
        <w:t xml:space="preserve"> </w:t>
      </w:r>
      <w:r>
        <w:t>LIENS</w:t>
      </w:r>
    </w:p>
    <w:p w14:paraId="0C168C16" w14:textId="77777777" w:rsidR="00BD039D" w:rsidRDefault="00BD039D" w:rsidP="00BD039D">
      <w:pPr>
        <w:pStyle w:val="Heading1"/>
        <w:spacing w:before="35"/>
        <w:ind w:left="3442" w:right="3442"/>
        <w:rPr>
          <w:u w:val="none"/>
        </w:rPr>
      </w:pPr>
    </w:p>
    <w:p w14:paraId="5468CC60" w14:textId="2AF3D014" w:rsidR="00EB78C7" w:rsidRDefault="00FB2992">
      <w:pPr>
        <w:pStyle w:val="BodyText"/>
        <w:tabs>
          <w:tab w:val="left" w:pos="1540"/>
        </w:tabs>
        <w:spacing w:before="2" w:line="276" w:lineRule="auto"/>
        <w:ind w:left="100" w:right="640"/>
      </w:pPr>
      <w:r w:rsidRPr="00AC2F28">
        <w:rPr>
          <w:b/>
          <w:bCs/>
        </w:rPr>
        <w:t>Section 9.1</w:t>
      </w:r>
      <w:r>
        <w:tab/>
        <w:t>Purpose</w:t>
      </w:r>
      <w:r>
        <w:rPr>
          <w:spacing w:val="-3"/>
        </w:rPr>
        <w:t xml:space="preserve"> </w:t>
      </w:r>
      <w:r>
        <w:t>of</w:t>
      </w:r>
      <w:r>
        <w:rPr>
          <w:spacing w:val="-2"/>
        </w:rPr>
        <w:t xml:space="preserve"> </w:t>
      </w:r>
      <w:r>
        <w:t>Assessments</w:t>
      </w:r>
      <w:r>
        <w:rPr>
          <w:spacing w:val="-4"/>
        </w:rPr>
        <w:t xml:space="preserve"> </w:t>
      </w:r>
      <w:r>
        <w:t>–</w:t>
      </w:r>
      <w:r>
        <w:rPr>
          <w:spacing w:val="-2"/>
        </w:rPr>
        <w:t xml:space="preserve"> </w:t>
      </w:r>
      <w:r>
        <w:t>Subject</w:t>
      </w:r>
      <w:r>
        <w:rPr>
          <w:spacing w:val="-4"/>
        </w:rPr>
        <w:t xml:space="preserve"> </w:t>
      </w:r>
      <w:r>
        <w:t>to</w:t>
      </w:r>
      <w:r>
        <w:rPr>
          <w:spacing w:val="-5"/>
        </w:rPr>
        <w:t xml:space="preserve"> </w:t>
      </w:r>
      <w:r>
        <w:t>the</w:t>
      </w:r>
      <w:r>
        <w:rPr>
          <w:spacing w:val="-4"/>
        </w:rPr>
        <w:t xml:space="preserve"> </w:t>
      </w:r>
      <w:r>
        <w:t>terms</w:t>
      </w:r>
      <w:r>
        <w:rPr>
          <w:spacing w:val="-5"/>
        </w:rPr>
        <w:t xml:space="preserve"> </w:t>
      </w:r>
      <w:r>
        <w:t>of</w:t>
      </w:r>
      <w:r>
        <w:rPr>
          <w:spacing w:val="-4"/>
        </w:rPr>
        <w:t xml:space="preserve"> </w:t>
      </w:r>
      <w:r>
        <w:t>the</w:t>
      </w:r>
      <w:r>
        <w:rPr>
          <w:spacing w:val="-2"/>
        </w:rPr>
        <w:t xml:space="preserve"> </w:t>
      </w:r>
      <w:r>
        <w:t>Declaration,</w:t>
      </w:r>
      <w:r>
        <w:rPr>
          <w:spacing w:val="-5"/>
        </w:rPr>
        <w:t xml:space="preserve"> </w:t>
      </w:r>
      <w:r>
        <w:t>the</w:t>
      </w:r>
      <w:r>
        <w:rPr>
          <w:spacing w:val="-2"/>
        </w:rPr>
        <w:t xml:space="preserve"> </w:t>
      </w:r>
      <w:r>
        <w:t xml:space="preserve">assessments levied hereunder by the Association shall be used exclusively for the purpose of protecting and </w:t>
      </w:r>
      <w:r>
        <w:lastRenderedPageBreak/>
        <w:t xml:space="preserve">promoting the comfort, collective mutual enjoyment, health, </w:t>
      </w:r>
      <w:r w:rsidR="00357F9E">
        <w:t>safety,</w:t>
      </w:r>
      <w:r>
        <w:t xml:space="preserve"> and welfare of the Owners, including but not limited to, the following:</w:t>
      </w:r>
    </w:p>
    <w:p w14:paraId="02DB0B72" w14:textId="1264385B" w:rsidR="00357F9E" w:rsidRDefault="00357F9E">
      <w:pPr>
        <w:pStyle w:val="ListParagraph"/>
        <w:numPr>
          <w:ilvl w:val="0"/>
          <w:numId w:val="2"/>
        </w:numPr>
        <w:tabs>
          <w:tab w:val="left" w:pos="1540"/>
          <w:tab w:val="left" w:pos="1541"/>
        </w:tabs>
        <w:spacing w:before="201" w:line="276" w:lineRule="auto"/>
        <w:ind w:right="316"/>
        <w:rPr>
          <w:sz w:val="24"/>
        </w:rPr>
      </w:pPr>
      <w:r>
        <w:rPr>
          <w:sz w:val="24"/>
        </w:rPr>
        <w:t>Security Patrol</w:t>
      </w:r>
      <w:r w:rsidR="00022931">
        <w:rPr>
          <w:sz w:val="24"/>
        </w:rPr>
        <w:t xml:space="preserve"> services for crime prevention/deterrence.</w:t>
      </w:r>
    </w:p>
    <w:p w14:paraId="53755BDC" w14:textId="4631E2EA" w:rsidR="00EB78C7" w:rsidRDefault="00FB2992">
      <w:pPr>
        <w:pStyle w:val="ListParagraph"/>
        <w:numPr>
          <w:ilvl w:val="0"/>
          <w:numId w:val="2"/>
        </w:numPr>
        <w:tabs>
          <w:tab w:val="left" w:pos="1540"/>
          <w:tab w:val="left" w:pos="1541"/>
        </w:tabs>
        <w:spacing w:before="201" w:line="276" w:lineRule="auto"/>
        <w:ind w:right="316"/>
        <w:rPr>
          <w:sz w:val="24"/>
        </w:rPr>
      </w:pPr>
      <w:r>
        <w:rPr>
          <w:sz w:val="24"/>
        </w:rPr>
        <w:t xml:space="preserve">The maintenance, repair or replacement of </w:t>
      </w:r>
      <w:r w:rsidR="0050298C">
        <w:rPr>
          <w:sz w:val="24"/>
        </w:rPr>
        <w:t>all</w:t>
      </w:r>
      <w:r>
        <w:rPr>
          <w:sz w:val="24"/>
        </w:rPr>
        <w:t xml:space="preserve"> Common Area improvements along</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cost</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associated</w:t>
      </w:r>
      <w:r>
        <w:rPr>
          <w:spacing w:val="-3"/>
          <w:sz w:val="24"/>
        </w:rPr>
        <w:t xml:space="preserve"> </w:t>
      </w:r>
      <w:r>
        <w:rPr>
          <w:sz w:val="24"/>
        </w:rPr>
        <w:t>management</w:t>
      </w:r>
      <w:r>
        <w:rPr>
          <w:spacing w:val="-4"/>
          <w:sz w:val="24"/>
        </w:rPr>
        <w:t xml:space="preserve"> </w:t>
      </w:r>
      <w:r>
        <w:rPr>
          <w:sz w:val="24"/>
        </w:rPr>
        <w:t>or</w:t>
      </w:r>
      <w:r>
        <w:rPr>
          <w:spacing w:val="-2"/>
          <w:sz w:val="24"/>
        </w:rPr>
        <w:t xml:space="preserve"> </w:t>
      </w:r>
      <w:r>
        <w:rPr>
          <w:sz w:val="24"/>
        </w:rPr>
        <w:t>supervisory</w:t>
      </w:r>
      <w:r>
        <w:rPr>
          <w:spacing w:val="-6"/>
          <w:sz w:val="24"/>
        </w:rPr>
        <w:t xml:space="preserve"> </w:t>
      </w:r>
      <w:r>
        <w:rPr>
          <w:sz w:val="24"/>
        </w:rPr>
        <w:t>services,</w:t>
      </w:r>
      <w:r>
        <w:rPr>
          <w:spacing w:val="-4"/>
          <w:sz w:val="24"/>
        </w:rPr>
        <w:t xml:space="preserve"> </w:t>
      </w:r>
      <w:r>
        <w:rPr>
          <w:sz w:val="24"/>
        </w:rPr>
        <w:t>fees,</w:t>
      </w:r>
      <w:r>
        <w:rPr>
          <w:spacing w:val="-5"/>
          <w:sz w:val="24"/>
        </w:rPr>
        <w:t xml:space="preserve"> </w:t>
      </w:r>
      <w:r>
        <w:rPr>
          <w:sz w:val="24"/>
        </w:rPr>
        <w:t>labor, equipment, and materials:</w:t>
      </w:r>
    </w:p>
    <w:p w14:paraId="5851F0B8" w14:textId="77CEA78F" w:rsidR="00EB78C7" w:rsidRDefault="00FB2992">
      <w:pPr>
        <w:pStyle w:val="ListParagraph"/>
        <w:numPr>
          <w:ilvl w:val="0"/>
          <w:numId w:val="2"/>
        </w:numPr>
        <w:tabs>
          <w:tab w:val="left" w:pos="1540"/>
          <w:tab w:val="left" w:pos="1541"/>
        </w:tabs>
        <w:spacing w:before="201" w:line="276" w:lineRule="auto"/>
        <w:ind w:right="380"/>
        <w:rPr>
          <w:sz w:val="24"/>
        </w:rPr>
      </w:pPr>
      <w:r>
        <w:rPr>
          <w:sz w:val="24"/>
        </w:rPr>
        <w:t>The</w:t>
      </w:r>
      <w:r>
        <w:rPr>
          <w:spacing w:val="-4"/>
          <w:sz w:val="24"/>
        </w:rPr>
        <w:t xml:space="preserve"> </w:t>
      </w:r>
      <w:r>
        <w:rPr>
          <w:sz w:val="24"/>
        </w:rPr>
        <w:t>special</w:t>
      </w:r>
      <w:r>
        <w:rPr>
          <w:spacing w:val="-5"/>
          <w:sz w:val="24"/>
        </w:rPr>
        <w:t xml:space="preserve"> </w:t>
      </w:r>
      <w:r>
        <w:rPr>
          <w:sz w:val="24"/>
        </w:rPr>
        <w:t>maintenance,</w:t>
      </w:r>
      <w:r>
        <w:rPr>
          <w:spacing w:val="-5"/>
          <w:sz w:val="24"/>
        </w:rPr>
        <w:t xml:space="preserve"> </w:t>
      </w:r>
      <w:r>
        <w:rPr>
          <w:sz w:val="24"/>
        </w:rPr>
        <w:t>repair</w:t>
      </w:r>
      <w:r>
        <w:rPr>
          <w:spacing w:val="-4"/>
          <w:sz w:val="24"/>
        </w:rPr>
        <w:t xml:space="preserve"> </w:t>
      </w:r>
      <w:r>
        <w:rPr>
          <w:sz w:val="24"/>
        </w:rPr>
        <w:t>or</w:t>
      </w:r>
      <w:r>
        <w:rPr>
          <w:spacing w:val="-6"/>
          <w:sz w:val="24"/>
        </w:rPr>
        <w:t xml:space="preserve"> </w:t>
      </w:r>
      <w:r>
        <w:rPr>
          <w:sz w:val="24"/>
        </w:rPr>
        <w:t>replacement</w:t>
      </w:r>
      <w:r>
        <w:rPr>
          <w:spacing w:val="-6"/>
          <w:sz w:val="24"/>
        </w:rPr>
        <w:t xml:space="preserve"> </w:t>
      </w:r>
      <w:r>
        <w:rPr>
          <w:sz w:val="24"/>
        </w:rPr>
        <w:t>of</w:t>
      </w:r>
      <w:r>
        <w:rPr>
          <w:spacing w:val="-4"/>
          <w:sz w:val="24"/>
        </w:rPr>
        <w:t xml:space="preserve"> </w:t>
      </w:r>
      <w:r>
        <w:rPr>
          <w:sz w:val="24"/>
        </w:rPr>
        <w:t>improvements</w:t>
      </w:r>
      <w:r>
        <w:rPr>
          <w:spacing w:val="-6"/>
          <w:sz w:val="24"/>
        </w:rPr>
        <w:t xml:space="preserve"> </w:t>
      </w:r>
      <w:r w:rsidR="00357F9E">
        <w:rPr>
          <w:sz w:val="24"/>
        </w:rPr>
        <w:t>is located</w:t>
      </w:r>
      <w:r>
        <w:rPr>
          <w:spacing w:val="-4"/>
          <w:sz w:val="24"/>
        </w:rPr>
        <w:t xml:space="preserve"> </w:t>
      </w:r>
      <w:r>
        <w:rPr>
          <w:sz w:val="24"/>
        </w:rPr>
        <w:t xml:space="preserve">in Common </w:t>
      </w:r>
      <w:r w:rsidR="0050298C">
        <w:rPr>
          <w:spacing w:val="-2"/>
          <w:sz w:val="24"/>
        </w:rPr>
        <w:t>Areas.</w:t>
      </w:r>
    </w:p>
    <w:p w14:paraId="5A8CAEF7" w14:textId="5FCB80E1" w:rsidR="00EB78C7" w:rsidRDefault="00FB2992">
      <w:pPr>
        <w:pStyle w:val="ListParagraph"/>
        <w:numPr>
          <w:ilvl w:val="0"/>
          <w:numId w:val="2"/>
        </w:numPr>
        <w:tabs>
          <w:tab w:val="left" w:pos="1540"/>
          <w:tab w:val="left" w:pos="1541"/>
        </w:tabs>
        <w:spacing w:before="200" w:line="240" w:lineRule="auto"/>
        <w:ind w:hanging="721"/>
        <w:rPr>
          <w:sz w:val="24"/>
        </w:rPr>
      </w:pPr>
      <w:r>
        <w:rPr>
          <w:sz w:val="24"/>
        </w:rPr>
        <w:t>The</w:t>
      </w:r>
      <w:r>
        <w:rPr>
          <w:spacing w:val="-5"/>
          <w:sz w:val="24"/>
        </w:rPr>
        <w:t xml:space="preserve"> </w:t>
      </w:r>
      <w:r>
        <w:rPr>
          <w:sz w:val="24"/>
        </w:rPr>
        <w:t>design,</w:t>
      </w:r>
      <w:r>
        <w:rPr>
          <w:spacing w:val="-4"/>
          <w:sz w:val="24"/>
        </w:rPr>
        <w:t xml:space="preserve"> </w:t>
      </w:r>
      <w:r w:rsidR="007A0FA7">
        <w:rPr>
          <w:sz w:val="24"/>
        </w:rPr>
        <w:t>purchase,</w:t>
      </w:r>
      <w:r>
        <w:rPr>
          <w:spacing w:val="-3"/>
          <w:sz w:val="24"/>
        </w:rPr>
        <w:t xml:space="preserve"> </w:t>
      </w:r>
      <w:r>
        <w:rPr>
          <w:sz w:val="24"/>
        </w:rPr>
        <w:t>and</w:t>
      </w:r>
      <w:r>
        <w:rPr>
          <w:spacing w:val="-1"/>
          <w:sz w:val="24"/>
        </w:rPr>
        <w:t xml:space="preserve"> </w:t>
      </w:r>
      <w:r>
        <w:rPr>
          <w:sz w:val="24"/>
        </w:rPr>
        <w:t>installation</w:t>
      </w:r>
      <w:r>
        <w:rPr>
          <w:spacing w:val="-1"/>
          <w:sz w:val="24"/>
        </w:rPr>
        <w:t xml:space="preserve"> </w:t>
      </w:r>
      <w:r>
        <w:rPr>
          <w:sz w:val="24"/>
        </w:rPr>
        <w:t>of</w:t>
      </w:r>
      <w:r>
        <w:rPr>
          <w:spacing w:val="-3"/>
          <w:sz w:val="24"/>
        </w:rPr>
        <w:t xml:space="preserve"> </w:t>
      </w:r>
      <w:r>
        <w:rPr>
          <w:sz w:val="24"/>
        </w:rPr>
        <w:t>any</w:t>
      </w:r>
      <w:r>
        <w:rPr>
          <w:spacing w:val="-1"/>
          <w:sz w:val="24"/>
        </w:rPr>
        <w:t xml:space="preserve"> </w:t>
      </w:r>
      <w:r>
        <w:rPr>
          <w:sz w:val="24"/>
        </w:rPr>
        <w:t>Common</w:t>
      </w:r>
      <w:r>
        <w:rPr>
          <w:spacing w:val="-1"/>
          <w:sz w:val="24"/>
        </w:rPr>
        <w:t xml:space="preserve"> </w:t>
      </w:r>
      <w:r>
        <w:rPr>
          <w:sz w:val="24"/>
        </w:rPr>
        <w:t xml:space="preserve">Area </w:t>
      </w:r>
      <w:r w:rsidR="00C243D0">
        <w:rPr>
          <w:spacing w:val="-2"/>
          <w:sz w:val="24"/>
        </w:rPr>
        <w:t>improvements.</w:t>
      </w:r>
    </w:p>
    <w:p w14:paraId="622117B0" w14:textId="77777777" w:rsidR="00EB78C7" w:rsidRDefault="00EB78C7">
      <w:pPr>
        <w:pStyle w:val="BodyText"/>
        <w:spacing w:before="10"/>
        <w:rPr>
          <w:sz w:val="19"/>
        </w:rPr>
      </w:pPr>
    </w:p>
    <w:p w14:paraId="2A96B29A" w14:textId="7FB8823E" w:rsidR="00EB78C7" w:rsidRDefault="00FB2992">
      <w:pPr>
        <w:pStyle w:val="ListParagraph"/>
        <w:numPr>
          <w:ilvl w:val="0"/>
          <w:numId w:val="2"/>
        </w:numPr>
        <w:tabs>
          <w:tab w:val="left" w:pos="1540"/>
          <w:tab w:val="left" w:pos="1541"/>
        </w:tabs>
        <w:spacing w:line="278" w:lineRule="auto"/>
        <w:ind w:right="319"/>
        <w:rPr>
          <w:sz w:val="24"/>
        </w:rPr>
      </w:pPr>
      <w:r>
        <w:rPr>
          <w:sz w:val="24"/>
        </w:rPr>
        <w:t>The</w:t>
      </w:r>
      <w:r>
        <w:rPr>
          <w:spacing w:val="-5"/>
          <w:sz w:val="24"/>
        </w:rPr>
        <w:t xml:space="preserve"> </w:t>
      </w:r>
      <w:r>
        <w:rPr>
          <w:sz w:val="24"/>
        </w:rPr>
        <w:t>purchase</w:t>
      </w:r>
      <w:r>
        <w:rPr>
          <w:spacing w:val="-3"/>
          <w:sz w:val="24"/>
        </w:rPr>
        <w:t xml:space="preserve"> </w:t>
      </w:r>
      <w:r>
        <w:rPr>
          <w:sz w:val="24"/>
        </w:rPr>
        <w:t>of</w:t>
      </w:r>
      <w:r>
        <w:rPr>
          <w:spacing w:val="-3"/>
          <w:sz w:val="24"/>
        </w:rPr>
        <w:t xml:space="preserve"> </w:t>
      </w:r>
      <w:r>
        <w:rPr>
          <w:sz w:val="24"/>
        </w:rPr>
        <w:t>insurance</w:t>
      </w:r>
      <w:r>
        <w:rPr>
          <w:spacing w:val="-3"/>
          <w:sz w:val="24"/>
        </w:rPr>
        <w:t xml:space="preserve"> </w:t>
      </w:r>
      <w:r>
        <w:rPr>
          <w:sz w:val="24"/>
        </w:rPr>
        <w:t>coverage</w:t>
      </w:r>
      <w:r>
        <w:rPr>
          <w:spacing w:val="-5"/>
          <w:sz w:val="24"/>
        </w:rPr>
        <w:t xml:space="preserve"> </w:t>
      </w:r>
      <w:r>
        <w:rPr>
          <w:sz w:val="24"/>
        </w:rPr>
        <w:t>relating</w:t>
      </w:r>
      <w:r>
        <w:rPr>
          <w:spacing w:val="-6"/>
          <w:sz w:val="24"/>
        </w:rPr>
        <w:t xml:space="preserve"> </w:t>
      </w:r>
      <w:r>
        <w:rPr>
          <w:sz w:val="24"/>
        </w:rPr>
        <w:t>to</w:t>
      </w:r>
      <w:r>
        <w:rPr>
          <w:spacing w:val="-3"/>
          <w:sz w:val="24"/>
        </w:rPr>
        <w:t xml:space="preserve"> </w:t>
      </w:r>
      <w:r>
        <w:rPr>
          <w:sz w:val="24"/>
        </w:rPr>
        <w:t>Common</w:t>
      </w:r>
      <w:r>
        <w:rPr>
          <w:spacing w:val="-3"/>
          <w:sz w:val="24"/>
        </w:rPr>
        <w:t xml:space="preserve"> </w:t>
      </w:r>
      <w:r>
        <w:rPr>
          <w:sz w:val="24"/>
        </w:rPr>
        <w:t>Areas</w:t>
      </w:r>
      <w:r>
        <w:rPr>
          <w:spacing w:val="-4"/>
          <w:sz w:val="24"/>
        </w:rPr>
        <w:t xml:space="preserve"> </w:t>
      </w:r>
      <w:r>
        <w:rPr>
          <w:sz w:val="24"/>
        </w:rPr>
        <w:t>and</w:t>
      </w:r>
      <w:r>
        <w:rPr>
          <w:spacing w:val="-5"/>
          <w:sz w:val="24"/>
        </w:rPr>
        <w:t xml:space="preserve"> </w:t>
      </w:r>
      <w:r>
        <w:rPr>
          <w:sz w:val="24"/>
        </w:rPr>
        <w:t>any</w:t>
      </w:r>
      <w:r>
        <w:rPr>
          <w:spacing w:val="-4"/>
          <w:sz w:val="24"/>
        </w:rPr>
        <w:t xml:space="preserve"> </w:t>
      </w:r>
      <w:r>
        <w:rPr>
          <w:sz w:val="24"/>
        </w:rPr>
        <w:t xml:space="preserve">improvements thereon, and other property of the </w:t>
      </w:r>
      <w:r w:rsidR="00C243D0">
        <w:rPr>
          <w:sz w:val="24"/>
        </w:rPr>
        <w:t>Association.</w:t>
      </w:r>
    </w:p>
    <w:p w14:paraId="724E747E" w14:textId="34345B0C" w:rsidR="00EB78C7" w:rsidRDefault="00FB2992">
      <w:pPr>
        <w:pStyle w:val="ListParagraph"/>
        <w:numPr>
          <w:ilvl w:val="0"/>
          <w:numId w:val="2"/>
        </w:numPr>
        <w:tabs>
          <w:tab w:val="left" w:pos="1540"/>
          <w:tab w:val="left" w:pos="1541"/>
        </w:tabs>
        <w:spacing w:before="197" w:line="276" w:lineRule="auto"/>
        <w:ind w:right="452"/>
        <w:rPr>
          <w:sz w:val="24"/>
        </w:rPr>
      </w:pPr>
      <w:r>
        <w:rPr>
          <w:sz w:val="24"/>
        </w:rPr>
        <w:t>The</w:t>
      </w:r>
      <w:r>
        <w:rPr>
          <w:spacing w:val="-2"/>
          <w:sz w:val="24"/>
        </w:rPr>
        <w:t xml:space="preserve"> </w:t>
      </w:r>
      <w:r>
        <w:rPr>
          <w:sz w:val="24"/>
        </w:rPr>
        <w:t>carrying</w:t>
      </w:r>
      <w:r>
        <w:rPr>
          <w:spacing w:val="-3"/>
          <w:sz w:val="24"/>
        </w:rPr>
        <w:t xml:space="preserve"> </w:t>
      </w:r>
      <w:r>
        <w:rPr>
          <w:sz w:val="24"/>
        </w:rPr>
        <w:t>out</w:t>
      </w:r>
      <w:r>
        <w:rPr>
          <w:spacing w:val="-4"/>
          <w:sz w:val="24"/>
        </w:rPr>
        <w:t xml:space="preserve"> </w:t>
      </w:r>
      <w:r>
        <w:rPr>
          <w:sz w:val="24"/>
        </w:rPr>
        <w:t>of</w:t>
      </w:r>
      <w:r>
        <w:rPr>
          <w:spacing w:val="-4"/>
          <w:sz w:val="24"/>
        </w:rPr>
        <w:t xml:space="preserve"> </w:t>
      </w:r>
      <w:r>
        <w:rPr>
          <w:sz w:val="24"/>
        </w:rPr>
        <w:t>duties</w:t>
      </w:r>
      <w:r>
        <w:rPr>
          <w:spacing w:val="-3"/>
          <w:sz w:val="24"/>
        </w:rPr>
        <w:t xml:space="preserve"> </w:t>
      </w:r>
      <w:r>
        <w:rPr>
          <w:sz w:val="24"/>
        </w:rPr>
        <w:t>of the</w:t>
      </w:r>
      <w:r>
        <w:rPr>
          <w:spacing w:val="-2"/>
          <w:sz w:val="24"/>
        </w:rPr>
        <w:t xml:space="preserve"> </w:t>
      </w:r>
      <w:r>
        <w:rPr>
          <w:sz w:val="24"/>
        </w:rPr>
        <w:t>Board</w:t>
      </w:r>
      <w:r>
        <w:rPr>
          <w:spacing w:val="-2"/>
          <w:sz w:val="24"/>
        </w:rPr>
        <w:t xml:space="preserve"> </w:t>
      </w:r>
      <w:r>
        <w:rPr>
          <w:sz w:val="24"/>
        </w:rPr>
        <w:t>as</w:t>
      </w:r>
      <w:r>
        <w:rPr>
          <w:spacing w:val="-5"/>
          <w:sz w:val="24"/>
        </w:rPr>
        <w:t xml:space="preserve"> </w:t>
      </w:r>
      <w:r>
        <w:rPr>
          <w:sz w:val="24"/>
        </w:rPr>
        <w:t>provided</w:t>
      </w:r>
      <w:r>
        <w:rPr>
          <w:spacing w:val="-2"/>
          <w:sz w:val="24"/>
        </w:rPr>
        <w:t xml:space="preserve"> </w:t>
      </w:r>
      <w:r>
        <w:rPr>
          <w:sz w:val="24"/>
        </w:rPr>
        <w:t>herein</w:t>
      </w:r>
      <w:r>
        <w:rPr>
          <w:spacing w:val="-4"/>
          <w:sz w:val="24"/>
        </w:rPr>
        <w:t xml:space="preserve"> </w:t>
      </w:r>
      <w:r w:rsidR="00C243D0">
        <w:rPr>
          <w:sz w:val="24"/>
        </w:rPr>
        <w:t>and</w:t>
      </w:r>
      <w:r w:rsidR="00C243D0">
        <w:rPr>
          <w:spacing w:val="-2"/>
          <w:sz w:val="24"/>
        </w:rPr>
        <w:t>, in the Declaration,</w:t>
      </w:r>
      <w:r>
        <w:rPr>
          <w:spacing w:val="-3"/>
          <w:sz w:val="24"/>
        </w:rPr>
        <w:t xml:space="preserve"> </w:t>
      </w:r>
      <w:r>
        <w:rPr>
          <w:sz w:val="24"/>
        </w:rPr>
        <w:t xml:space="preserve">and Articles of Incorporation of the </w:t>
      </w:r>
      <w:r w:rsidR="00673217">
        <w:rPr>
          <w:sz w:val="24"/>
        </w:rPr>
        <w:t>Association.</w:t>
      </w:r>
    </w:p>
    <w:p w14:paraId="46D7E89B" w14:textId="77777777" w:rsidR="00EB78C7" w:rsidRDefault="00FB2992">
      <w:pPr>
        <w:pStyle w:val="ListParagraph"/>
        <w:numPr>
          <w:ilvl w:val="0"/>
          <w:numId w:val="2"/>
        </w:numPr>
        <w:tabs>
          <w:tab w:val="left" w:pos="1540"/>
          <w:tab w:val="left" w:pos="1541"/>
        </w:tabs>
        <w:spacing w:before="200" w:line="276" w:lineRule="auto"/>
        <w:ind w:right="313"/>
        <w:rPr>
          <w:sz w:val="24"/>
        </w:rPr>
      </w:pPr>
      <w:r>
        <w:rPr>
          <w:sz w:val="24"/>
        </w:rPr>
        <w:t>The</w:t>
      </w:r>
      <w:r>
        <w:rPr>
          <w:spacing w:val="-2"/>
          <w:sz w:val="24"/>
        </w:rPr>
        <w:t xml:space="preserve"> </w:t>
      </w:r>
      <w:r>
        <w:rPr>
          <w:sz w:val="24"/>
        </w:rPr>
        <w:t>carrying</w:t>
      </w:r>
      <w:r>
        <w:rPr>
          <w:spacing w:val="-3"/>
          <w:sz w:val="24"/>
        </w:rPr>
        <w:t xml:space="preserve"> </w:t>
      </w:r>
      <w:r>
        <w:rPr>
          <w:sz w:val="24"/>
        </w:rPr>
        <w:t>out</w:t>
      </w:r>
      <w:r>
        <w:rPr>
          <w:spacing w:val="-4"/>
          <w:sz w:val="24"/>
        </w:rPr>
        <w:t xml:space="preserve"> </w:t>
      </w:r>
      <w:r>
        <w:rPr>
          <w:sz w:val="24"/>
        </w:rPr>
        <w:t>of</w:t>
      </w:r>
      <w:r>
        <w:rPr>
          <w:spacing w:val="-4"/>
          <w:sz w:val="24"/>
        </w:rPr>
        <w:t xml:space="preserve"> </w:t>
      </w:r>
      <w:r>
        <w:rPr>
          <w:sz w:val="24"/>
        </w:rPr>
        <w:t>purposes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Association</w:t>
      </w:r>
      <w:r>
        <w:rPr>
          <w:spacing w:val="-2"/>
          <w:sz w:val="24"/>
        </w:rPr>
        <w:t xml:space="preserve"> </w:t>
      </w:r>
      <w:r>
        <w:rPr>
          <w:sz w:val="24"/>
        </w:rPr>
        <w:t>as</w:t>
      </w:r>
      <w:r>
        <w:rPr>
          <w:spacing w:val="-3"/>
          <w:sz w:val="24"/>
        </w:rPr>
        <w:t xml:space="preserve"> </w:t>
      </w:r>
      <w:r>
        <w:rPr>
          <w:sz w:val="24"/>
        </w:rPr>
        <w:t>stated</w:t>
      </w:r>
      <w:r>
        <w:rPr>
          <w:spacing w:val="-3"/>
          <w:sz w:val="24"/>
        </w:rPr>
        <w:t xml:space="preserve"> </w:t>
      </w:r>
      <w:r>
        <w:rPr>
          <w:sz w:val="24"/>
        </w:rPr>
        <w:t>herein</w:t>
      </w:r>
      <w:r>
        <w:rPr>
          <w:spacing w:val="-2"/>
          <w:sz w:val="24"/>
        </w:rPr>
        <w:t xml:space="preserve"> </w:t>
      </w:r>
      <w:r>
        <w:rPr>
          <w:sz w:val="24"/>
        </w:rPr>
        <w:t>and</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Declaration and its Articles of Incorporation; and</w:t>
      </w:r>
    </w:p>
    <w:p w14:paraId="1D9318BE" w14:textId="10E83C24" w:rsidR="006C2C3B" w:rsidRPr="006C2C3B" w:rsidRDefault="00FB2992" w:rsidP="006C2C3B">
      <w:pPr>
        <w:pStyle w:val="ListParagraph"/>
        <w:numPr>
          <w:ilvl w:val="0"/>
          <w:numId w:val="2"/>
        </w:numPr>
        <w:tabs>
          <w:tab w:val="left" w:pos="1540"/>
          <w:tab w:val="left" w:pos="1541"/>
        </w:tabs>
        <w:spacing w:before="199" w:line="240" w:lineRule="auto"/>
        <w:ind w:hanging="721"/>
        <w:rPr>
          <w:sz w:val="24"/>
        </w:rPr>
      </w:pPr>
      <w:r>
        <w:rPr>
          <w:sz w:val="24"/>
        </w:rPr>
        <w:t>The</w:t>
      </w:r>
      <w:r>
        <w:rPr>
          <w:spacing w:val="-3"/>
          <w:sz w:val="24"/>
        </w:rPr>
        <w:t xml:space="preserve"> </w:t>
      </w:r>
      <w:r>
        <w:rPr>
          <w:sz w:val="24"/>
        </w:rPr>
        <w:t>carrying</w:t>
      </w:r>
      <w:r>
        <w:rPr>
          <w:spacing w:val="-2"/>
          <w:sz w:val="24"/>
        </w:rPr>
        <w:t xml:space="preserve"> </w:t>
      </w:r>
      <w:r>
        <w:rPr>
          <w:sz w:val="24"/>
        </w:rPr>
        <w:t>out</w:t>
      </w:r>
      <w:r>
        <w:rPr>
          <w:spacing w:val="-3"/>
          <w:sz w:val="24"/>
        </w:rPr>
        <w:t xml:space="preserve"> </w:t>
      </w:r>
      <w:r>
        <w:rPr>
          <w:sz w:val="24"/>
        </w:rPr>
        <w:t>of all</w:t>
      </w:r>
      <w:r>
        <w:rPr>
          <w:spacing w:val="-3"/>
          <w:sz w:val="24"/>
        </w:rPr>
        <w:t xml:space="preserve"> </w:t>
      </w:r>
      <w:r>
        <w:rPr>
          <w:sz w:val="24"/>
        </w:rPr>
        <w:t>other</w:t>
      </w:r>
      <w:r>
        <w:rPr>
          <w:spacing w:val="-1"/>
          <w:sz w:val="24"/>
        </w:rPr>
        <w:t xml:space="preserve"> </w:t>
      </w:r>
      <w:r>
        <w:rPr>
          <w:sz w:val="24"/>
        </w:rPr>
        <w:t>matters</w:t>
      </w:r>
      <w:r>
        <w:rPr>
          <w:spacing w:val="-1"/>
          <w:sz w:val="24"/>
        </w:rPr>
        <w:t xml:space="preserve"> </w:t>
      </w:r>
      <w:r>
        <w:rPr>
          <w:sz w:val="24"/>
        </w:rPr>
        <w:t>set</w:t>
      </w:r>
      <w:r>
        <w:rPr>
          <w:spacing w:val="-3"/>
          <w:sz w:val="24"/>
        </w:rPr>
        <w:t xml:space="preserve"> </w:t>
      </w:r>
      <w:r>
        <w:rPr>
          <w:sz w:val="24"/>
        </w:rPr>
        <w:t>forth</w:t>
      </w:r>
      <w:r>
        <w:rPr>
          <w:spacing w:val="-2"/>
          <w:sz w:val="24"/>
        </w:rPr>
        <w:t xml:space="preserve"> </w:t>
      </w:r>
      <w:r>
        <w:rPr>
          <w:sz w:val="24"/>
        </w:rPr>
        <w:t>or</w:t>
      </w:r>
      <w:r>
        <w:rPr>
          <w:spacing w:val="-4"/>
          <w:sz w:val="24"/>
        </w:rPr>
        <w:t xml:space="preserve"> </w:t>
      </w:r>
      <w:r>
        <w:rPr>
          <w:sz w:val="24"/>
        </w:rPr>
        <w:t>contemplated</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pacing w:val="-2"/>
          <w:sz w:val="24"/>
        </w:rPr>
        <w:t>Declaration.</w:t>
      </w:r>
    </w:p>
    <w:p w14:paraId="3857FBA2" w14:textId="77777777" w:rsidR="006C2C3B" w:rsidRPr="006C2C3B" w:rsidRDefault="006C2C3B" w:rsidP="006C2C3B">
      <w:pPr>
        <w:pStyle w:val="ListParagraph"/>
        <w:tabs>
          <w:tab w:val="left" w:pos="1540"/>
          <w:tab w:val="left" w:pos="1541"/>
        </w:tabs>
        <w:spacing w:before="199" w:line="240" w:lineRule="auto"/>
        <w:ind w:left="1540" w:firstLine="0"/>
        <w:rPr>
          <w:sz w:val="24"/>
        </w:rPr>
      </w:pPr>
    </w:p>
    <w:p w14:paraId="5D788608" w14:textId="4E913AC3" w:rsidR="006C2C3B" w:rsidRDefault="006C2C3B" w:rsidP="006C2C3B">
      <w:pPr>
        <w:pStyle w:val="BodyText"/>
        <w:tabs>
          <w:tab w:val="left" w:pos="1540"/>
        </w:tabs>
        <w:spacing w:before="39" w:line="276" w:lineRule="auto"/>
        <w:ind w:left="100" w:right="192"/>
      </w:pPr>
      <w:r w:rsidRPr="00AC2F28">
        <w:rPr>
          <w:b/>
          <w:bCs/>
        </w:rPr>
        <w:t>Section 9.2</w:t>
      </w:r>
      <w:r w:rsidRPr="00050CFA">
        <w:rPr>
          <w:b/>
          <w:bCs/>
          <w:color w:val="FF0000"/>
        </w:rPr>
        <w:tab/>
      </w:r>
      <w:r>
        <w:t>Annual Budget and Annual Assessments –</w:t>
      </w:r>
      <w:r>
        <w:rPr>
          <w:spacing w:val="40"/>
        </w:rPr>
        <w:t xml:space="preserve"> </w:t>
      </w:r>
      <w:r>
        <w:t>Subject to the provisions of the Declaration, each fiscal year the board shall adopt an annual budget based upon the amount of the annual assessment</w:t>
      </w:r>
      <w:r>
        <w:rPr>
          <w:spacing w:val="-3"/>
        </w:rPr>
        <w:t xml:space="preserve"> </w:t>
      </w:r>
      <w:r>
        <w:t>to</w:t>
      </w:r>
      <w:r>
        <w:rPr>
          <w:spacing w:val="-4"/>
        </w:rPr>
        <w:t xml:space="preserve"> </w:t>
      </w:r>
      <w:r>
        <w:t>be</w:t>
      </w:r>
      <w:r>
        <w:rPr>
          <w:spacing w:val="-4"/>
        </w:rPr>
        <w:t xml:space="preserve"> </w:t>
      </w:r>
      <w:r>
        <w:t>levied</w:t>
      </w:r>
      <w:r>
        <w:rPr>
          <w:spacing w:val="-3"/>
        </w:rPr>
        <w:t xml:space="preserve"> </w:t>
      </w:r>
      <w:r>
        <w:t>for</w:t>
      </w:r>
      <w:r>
        <w:rPr>
          <w:spacing w:val="-1"/>
        </w:rPr>
        <w:t xml:space="preserve"> </w:t>
      </w:r>
      <w:r>
        <w:t>the</w:t>
      </w:r>
      <w:r>
        <w:rPr>
          <w:spacing w:val="-3"/>
        </w:rPr>
        <w:t xml:space="preserve"> </w:t>
      </w:r>
      <w:r>
        <w:t>next</w:t>
      </w:r>
      <w:r>
        <w:rPr>
          <w:spacing w:val="-3"/>
        </w:rPr>
        <w:t xml:space="preserve"> </w:t>
      </w:r>
      <w:r>
        <w:t>year,</w:t>
      </w:r>
      <w:r>
        <w:rPr>
          <w:spacing w:val="-4"/>
        </w:rPr>
        <w:t xml:space="preserve"> </w:t>
      </w:r>
      <w:r>
        <w:t>taking</w:t>
      </w:r>
      <w:r>
        <w:rPr>
          <w:spacing w:val="-2"/>
        </w:rPr>
        <w:t xml:space="preserve"> </w:t>
      </w:r>
      <w:r>
        <w:t>into</w:t>
      </w:r>
      <w:r>
        <w:rPr>
          <w:spacing w:val="-4"/>
        </w:rPr>
        <w:t xml:space="preserve"> </w:t>
      </w:r>
      <w:r>
        <w:t>consideration</w:t>
      </w:r>
      <w:r>
        <w:rPr>
          <w:spacing w:val="-3"/>
        </w:rPr>
        <w:t xml:space="preserve"> </w:t>
      </w:r>
      <w:r>
        <w:t>Association</w:t>
      </w:r>
      <w:r>
        <w:rPr>
          <w:spacing w:val="-2"/>
        </w:rPr>
        <w:t xml:space="preserve"> </w:t>
      </w:r>
      <w:r>
        <w:t>operating</w:t>
      </w:r>
      <w:r>
        <w:rPr>
          <w:spacing w:val="-2"/>
        </w:rPr>
        <w:t xml:space="preserve"> </w:t>
      </w:r>
      <w:r>
        <w:t>costs</w:t>
      </w:r>
      <w:r>
        <w:rPr>
          <w:spacing w:val="-2"/>
        </w:rPr>
        <w:t xml:space="preserve"> </w:t>
      </w:r>
      <w:r>
        <w:t>for</w:t>
      </w:r>
      <w:r>
        <w:rPr>
          <w:spacing w:val="-4"/>
        </w:rPr>
        <w:t xml:space="preserve"> </w:t>
      </w:r>
      <w:r>
        <w:t>the then current year, expected normal increases in such costs over the next year, and additional future needs</w:t>
      </w:r>
      <w:r>
        <w:rPr>
          <w:spacing w:val="-2"/>
        </w:rPr>
        <w:t xml:space="preserve"> </w:t>
      </w:r>
      <w:r>
        <w:t>of</w:t>
      </w:r>
      <w:r>
        <w:rPr>
          <w:spacing w:val="-1"/>
        </w:rPr>
        <w:t xml:space="preserve"> </w:t>
      </w:r>
      <w:r>
        <w:t>the</w:t>
      </w:r>
      <w:r>
        <w:rPr>
          <w:spacing w:val="-1"/>
        </w:rPr>
        <w:t xml:space="preserve"> </w:t>
      </w:r>
      <w:r>
        <w:t>Association,</w:t>
      </w:r>
      <w:r>
        <w:rPr>
          <w:spacing w:val="-2"/>
        </w:rPr>
        <w:t xml:space="preserve"> </w:t>
      </w:r>
      <w:r>
        <w:t>including</w:t>
      </w:r>
      <w:r>
        <w:rPr>
          <w:spacing w:val="-2"/>
        </w:rPr>
        <w:t xml:space="preserve"> </w:t>
      </w:r>
      <w:r>
        <w:t>the establishment</w:t>
      </w:r>
      <w:r>
        <w:rPr>
          <w:spacing w:val="-1"/>
        </w:rPr>
        <w:t xml:space="preserve"> </w:t>
      </w:r>
      <w:r>
        <w:t>and maintenance</w:t>
      </w:r>
      <w:r>
        <w:rPr>
          <w:spacing w:val="-2"/>
        </w:rPr>
        <w:t xml:space="preserve"> </w:t>
      </w:r>
      <w:r>
        <w:t>of</w:t>
      </w:r>
      <w:r>
        <w:rPr>
          <w:spacing w:val="-1"/>
        </w:rPr>
        <w:t xml:space="preserve"> </w:t>
      </w:r>
      <w:r>
        <w:t>an Association reserve</w:t>
      </w:r>
      <w:r>
        <w:rPr>
          <w:spacing w:val="-2"/>
        </w:rPr>
        <w:t xml:space="preserve"> </w:t>
      </w:r>
      <w:r>
        <w:t>fund as provided for herein. The Annual Budget shall be adopted by the Board of Directors no later than thirty (30) days prior to the commencement of each fiscal year. Notwithstanding the above, in the event the Board fails for any reason to adopt an annual budget covering the succeeding fiscal year, then and until such time</w:t>
      </w:r>
      <w:r>
        <w:rPr>
          <w:spacing w:val="-1"/>
        </w:rPr>
        <w:t xml:space="preserve"> </w:t>
      </w:r>
      <w:r>
        <w:t>as an annual budget shall have been adopted for such succeeding fiscal year, the annual budget currently in effect shall continue and the annual assessment shall be deemed the same as for the current year. Procedures for levying and payment of the annual assessment are set forth in the Declaration.</w:t>
      </w:r>
    </w:p>
    <w:p w14:paraId="4BB6595D" w14:textId="21A8C9A6" w:rsidR="00EB78C7" w:rsidRDefault="00FB2992">
      <w:pPr>
        <w:pStyle w:val="BodyText"/>
        <w:tabs>
          <w:tab w:val="left" w:pos="1540"/>
        </w:tabs>
        <w:spacing w:before="201" w:line="276" w:lineRule="auto"/>
        <w:ind w:left="100" w:right="110"/>
      </w:pPr>
      <w:r w:rsidRPr="00AC2F28">
        <w:rPr>
          <w:b/>
          <w:bCs/>
        </w:rPr>
        <w:t>Section 9.</w:t>
      </w:r>
      <w:r w:rsidR="00E3741E">
        <w:rPr>
          <w:b/>
          <w:bCs/>
        </w:rPr>
        <w:t>3</w:t>
      </w:r>
      <w:r>
        <w:tab/>
        <w:t>Violation</w:t>
      </w:r>
      <w:r>
        <w:rPr>
          <w:spacing w:val="-4"/>
        </w:rPr>
        <w:t xml:space="preserve"> </w:t>
      </w:r>
      <w:r>
        <w:t>by</w:t>
      </w:r>
      <w:r>
        <w:rPr>
          <w:spacing w:val="-3"/>
        </w:rPr>
        <w:t xml:space="preserve"> </w:t>
      </w:r>
      <w:r>
        <w:t>Member</w:t>
      </w:r>
      <w:r>
        <w:rPr>
          <w:spacing w:val="-2"/>
        </w:rPr>
        <w:t xml:space="preserve"> </w:t>
      </w:r>
      <w:r>
        <w:t>(Remedies/Resolution)</w:t>
      </w:r>
      <w:r>
        <w:rPr>
          <w:spacing w:val="-2"/>
        </w:rPr>
        <w:t xml:space="preserve"> </w:t>
      </w:r>
      <w:r>
        <w:t>–</w:t>
      </w:r>
      <w:r>
        <w:rPr>
          <w:spacing w:val="-4"/>
        </w:rPr>
        <w:t xml:space="preserve"> </w:t>
      </w:r>
      <w:r>
        <w:t>In</w:t>
      </w:r>
      <w:r>
        <w:rPr>
          <w:spacing w:val="-6"/>
        </w:rPr>
        <w:t xml:space="preserve"> </w:t>
      </w:r>
      <w:r>
        <w:t>the</w:t>
      </w:r>
      <w:r>
        <w:rPr>
          <w:spacing w:val="-5"/>
        </w:rPr>
        <w:t xml:space="preserve"> </w:t>
      </w:r>
      <w:r>
        <w:t>event</w:t>
      </w:r>
      <w:r>
        <w:rPr>
          <w:spacing w:val="-4"/>
        </w:rPr>
        <w:t xml:space="preserve"> </w:t>
      </w:r>
      <w:r>
        <w:t>of</w:t>
      </w:r>
      <w:r>
        <w:rPr>
          <w:spacing w:val="-2"/>
        </w:rPr>
        <w:t xml:space="preserve"> </w:t>
      </w:r>
      <w:r>
        <w:t>a</w:t>
      </w:r>
      <w:r>
        <w:rPr>
          <w:spacing w:val="-5"/>
        </w:rPr>
        <w:t xml:space="preserve"> </w:t>
      </w:r>
      <w:r>
        <w:t>violation</w:t>
      </w:r>
      <w:r>
        <w:rPr>
          <w:spacing w:val="-3"/>
        </w:rPr>
        <w:t xml:space="preserve"> </w:t>
      </w:r>
      <w:r>
        <w:t>(other</w:t>
      </w:r>
      <w:r>
        <w:rPr>
          <w:spacing w:val="-2"/>
        </w:rPr>
        <w:t xml:space="preserve"> </w:t>
      </w:r>
      <w:r>
        <w:t>than</w:t>
      </w:r>
      <w:r>
        <w:rPr>
          <w:spacing w:val="-4"/>
        </w:rPr>
        <w:t xml:space="preserve"> </w:t>
      </w:r>
      <w:r>
        <w:t>the nonpayment of an Assessment) by a Member of any of the provisions of the Declaration, the Articles, these By-Laws, or any Rules and Regulations adopted pursuant to the same, as the same may be amended or added to from time to time, the Association by direction of its Board of Directors, may notify the Member by written notice of said breach, transmitted by mail, and if such violation shall continue for a period of fifteen (15) days from the date of the notice, the Association, through its Board, shall have the</w:t>
      </w:r>
      <w:r>
        <w:rPr>
          <w:spacing w:val="-2"/>
        </w:rPr>
        <w:t xml:space="preserve"> </w:t>
      </w:r>
      <w:r>
        <w:t>right</w:t>
      </w:r>
      <w:r>
        <w:rPr>
          <w:spacing w:val="-1"/>
        </w:rPr>
        <w:t xml:space="preserve"> </w:t>
      </w:r>
      <w:r>
        <w:t>to</w:t>
      </w:r>
      <w:r>
        <w:rPr>
          <w:spacing w:val="-2"/>
        </w:rPr>
        <w:t xml:space="preserve"> </w:t>
      </w:r>
      <w:r>
        <w:t>treat such violation</w:t>
      </w:r>
      <w:r>
        <w:rPr>
          <w:spacing w:val="-1"/>
        </w:rPr>
        <w:t xml:space="preserve"> </w:t>
      </w:r>
      <w:r>
        <w:t>as an</w:t>
      </w:r>
      <w:r>
        <w:rPr>
          <w:spacing w:val="-1"/>
        </w:rPr>
        <w:t xml:space="preserve"> </w:t>
      </w:r>
      <w:r>
        <w:t>intentional, inexcusable, and</w:t>
      </w:r>
      <w:r>
        <w:rPr>
          <w:spacing w:val="-1"/>
        </w:rPr>
        <w:t xml:space="preserve"> </w:t>
      </w:r>
      <w:r>
        <w:t>material</w:t>
      </w:r>
      <w:r>
        <w:rPr>
          <w:spacing w:val="-2"/>
        </w:rPr>
        <w:t xml:space="preserve"> </w:t>
      </w:r>
      <w:r>
        <w:t xml:space="preserve">breach of </w:t>
      </w:r>
      <w:r>
        <w:lastRenderedPageBreak/>
        <w:t>file Declaration, Articles, these By-Laws, or the Rules and Regulations, and the Association may then pursue any remedy available. The Association may levy a fine for each violation.</w:t>
      </w:r>
    </w:p>
    <w:p w14:paraId="2D8F2DE9" w14:textId="77777777" w:rsidR="00EB78C7" w:rsidRDefault="00FB2992">
      <w:pPr>
        <w:pStyle w:val="BodyText"/>
        <w:spacing w:before="201" w:line="276" w:lineRule="auto"/>
        <w:ind w:left="100" w:right="364"/>
      </w:pPr>
      <w:r>
        <w:t>Any violations which are deemed by the Board to be a hazard to public health or safety may be corrected immediately as an emergency matter by the Association, and the cost thereof shall be charged</w:t>
      </w:r>
      <w:r>
        <w:rPr>
          <w:spacing w:val="-3"/>
        </w:rPr>
        <w:t xml:space="preserve"> </w:t>
      </w:r>
      <w:r>
        <w:t>to</w:t>
      </w:r>
      <w:r>
        <w:rPr>
          <w:spacing w:val="-4"/>
        </w:rPr>
        <w:t xml:space="preserve"> </w:t>
      </w:r>
      <w:r>
        <w:t>the</w:t>
      </w:r>
      <w:r>
        <w:rPr>
          <w:spacing w:val="-3"/>
        </w:rPr>
        <w:t xml:space="preserve"> </w:t>
      </w:r>
      <w:r>
        <w:t>Member</w:t>
      </w:r>
      <w:r>
        <w:rPr>
          <w:spacing w:val="-3"/>
        </w:rPr>
        <w:t xml:space="preserve"> </w:t>
      </w:r>
      <w:r>
        <w:t>as</w:t>
      </w:r>
      <w:r>
        <w:rPr>
          <w:spacing w:val="-3"/>
        </w:rPr>
        <w:t xml:space="preserve"> </w:t>
      </w:r>
      <w:r>
        <w:t>a</w:t>
      </w:r>
      <w:r>
        <w:rPr>
          <w:spacing w:val="-3"/>
        </w:rPr>
        <w:t xml:space="preserve"> </w:t>
      </w:r>
      <w:r>
        <w:t>specific</w:t>
      </w:r>
      <w:r>
        <w:rPr>
          <w:spacing w:val="-3"/>
        </w:rPr>
        <w:t xml:space="preserve"> </w:t>
      </w:r>
      <w:r>
        <w:t>item,</w:t>
      </w:r>
      <w:r>
        <w:rPr>
          <w:spacing w:val="-3"/>
        </w:rPr>
        <w:t xml:space="preserve"> </w:t>
      </w:r>
      <w:r>
        <w:t>which</w:t>
      </w:r>
      <w:r>
        <w:rPr>
          <w:spacing w:val="-5"/>
        </w:rPr>
        <w:t xml:space="preserve"> </w:t>
      </w:r>
      <w:r>
        <w:t>shall</w:t>
      </w:r>
      <w:r>
        <w:rPr>
          <w:spacing w:val="-3"/>
        </w:rPr>
        <w:t xml:space="preserve"> </w:t>
      </w:r>
      <w:r>
        <w:t>be</w:t>
      </w:r>
      <w:r>
        <w:rPr>
          <w:spacing w:val="-2"/>
        </w:rPr>
        <w:t xml:space="preserve"> </w:t>
      </w:r>
      <w:r>
        <w:t>a</w:t>
      </w:r>
      <w:r>
        <w:rPr>
          <w:spacing w:val="-4"/>
        </w:rPr>
        <w:t xml:space="preserve"> </w:t>
      </w:r>
      <w:r>
        <w:t>lien</w:t>
      </w:r>
      <w:r>
        <w:rPr>
          <w:spacing w:val="-3"/>
        </w:rPr>
        <w:t xml:space="preserve"> </w:t>
      </w:r>
      <w:r>
        <w:t>against</w:t>
      </w:r>
      <w:r>
        <w:rPr>
          <w:spacing w:val="-2"/>
        </w:rPr>
        <w:t xml:space="preserve"> </w:t>
      </w:r>
      <w:r>
        <w:t>said</w:t>
      </w:r>
      <w:r>
        <w:rPr>
          <w:spacing w:val="-2"/>
        </w:rPr>
        <w:t xml:space="preserve"> </w:t>
      </w:r>
      <w:r>
        <w:t>Lot</w:t>
      </w:r>
      <w:r>
        <w:rPr>
          <w:spacing w:val="-2"/>
        </w:rPr>
        <w:t xml:space="preserve"> </w:t>
      </w:r>
      <w:r>
        <w:t>with</w:t>
      </w:r>
      <w:r>
        <w:rPr>
          <w:spacing w:val="-3"/>
        </w:rPr>
        <w:t xml:space="preserve"> </w:t>
      </w:r>
      <w:r>
        <w:t>the</w:t>
      </w:r>
      <w:r>
        <w:rPr>
          <w:spacing w:val="-2"/>
        </w:rPr>
        <w:t xml:space="preserve"> </w:t>
      </w:r>
      <w:r>
        <w:t>same</w:t>
      </w:r>
      <w:r>
        <w:rPr>
          <w:spacing w:val="-3"/>
        </w:rPr>
        <w:t xml:space="preserve"> </w:t>
      </w:r>
      <w:r>
        <w:t>force and effect as if the charge was part of the Common Expenses attributable to such Member.</w:t>
      </w:r>
    </w:p>
    <w:p w14:paraId="46CC93E3" w14:textId="6EE988A6" w:rsidR="009C6479" w:rsidRPr="00D01F3A" w:rsidRDefault="00FB2992" w:rsidP="009C6479">
      <w:pPr>
        <w:pStyle w:val="BodyText"/>
        <w:spacing w:before="200" w:line="276" w:lineRule="auto"/>
        <w:ind w:left="100"/>
        <w:rPr>
          <w:color w:val="FF0000"/>
        </w:rPr>
      </w:pPr>
      <w:r w:rsidRPr="00D01F3A">
        <w:rPr>
          <w:b/>
          <w:bCs/>
          <w:color w:val="FF0000"/>
        </w:rPr>
        <w:t>Section 9.</w:t>
      </w:r>
      <w:r w:rsidR="00E3741E" w:rsidRPr="00D01F3A">
        <w:rPr>
          <w:b/>
          <w:bCs/>
          <w:color w:val="FF0000"/>
        </w:rPr>
        <w:t>4</w:t>
      </w:r>
      <w:r w:rsidRPr="00D01F3A">
        <w:rPr>
          <w:color w:val="FF0000"/>
        </w:rPr>
        <w:tab/>
        <w:t>Enforcement and Personal Obligation of Owners for Payment of Assessments – The annual assessments</w:t>
      </w:r>
      <w:r w:rsidR="005F3172" w:rsidRPr="00D01F3A">
        <w:rPr>
          <w:color w:val="FF0000"/>
        </w:rPr>
        <w:t xml:space="preserve"> </w:t>
      </w:r>
      <w:r w:rsidRPr="00D01F3A">
        <w:rPr>
          <w:color w:val="FF0000"/>
        </w:rPr>
        <w:t>provided for herein shall be</w:t>
      </w:r>
      <w:r w:rsidRPr="00D01F3A">
        <w:rPr>
          <w:color w:val="FF0000"/>
          <w:spacing w:val="-3"/>
        </w:rPr>
        <w:t xml:space="preserve"> </w:t>
      </w:r>
      <w:r w:rsidRPr="00D01F3A">
        <w:rPr>
          <w:color w:val="FF0000"/>
        </w:rPr>
        <w:t>the</w:t>
      </w:r>
      <w:r w:rsidRPr="00D01F3A">
        <w:rPr>
          <w:color w:val="FF0000"/>
          <w:spacing w:val="-4"/>
        </w:rPr>
        <w:t xml:space="preserve"> </w:t>
      </w:r>
      <w:r w:rsidRPr="00D01F3A">
        <w:rPr>
          <w:color w:val="FF0000"/>
        </w:rPr>
        <w:t>personal</w:t>
      </w:r>
      <w:r w:rsidRPr="00D01F3A">
        <w:rPr>
          <w:color w:val="FF0000"/>
          <w:spacing w:val="-4"/>
        </w:rPr>
        <w:t xml:space="preserve"> </w:t>
      </w:r>
      <w:r w:rsidRPr="00D01F3A">
        <w:rPr>
          <w:color w:val="FF0000"/>
        </w:rPr>
        <w:t>and</w:t>
      </w:r>
      <w:r w:rsidRPr="00D01F3A">
        <w:rPr>
          <w:color w:val="FF0000"/>
          <w:spacing w:val="-1"/>
        </w:rPr>
        <w:t xml:space="preserve"> </w:t>
      </w:r>
      <w:r w:rsidRPr="00D01F3A">
        <w:rPr>
          <w:color w:val="FF0000"/>
        </w:rPr>
        <w:t>individual</w:t>
      </w:r>
      <w:r w:rsidRPr="00D01F3A">
        <w:rPr>
          <w:color w:val="FF0000"/>
          <w:spacing w:val="-4"/>
        </w:rPr>
        <w:t xml:space="preserve"> </w:t>
      </w:r>
      <w:r w:rsidRPr="00D01F3A">
        <w:rPr>
          <w:color w:val="FF0000"/>
        </w:rPr>
        <w:t>debt</w:t>
      </w:r>
      <w:r w:rsidRPr="00D01F3A">
        <w:rPr>
          <w:color w:val="FF0000"/>
          <w:spacing w:val="-3"/>
        </w:rPr>
        <w:t xml:space="preserve"> </w:t>
      </w:r>
      <w:r w:rsidRPr="00D01F3A">
        <w:rPr>
          <w:color w:val="FF0000"/>
        </w:rPr>
        <w:t>of</w:t>
      </w:r>
      <w:r w:rsidRPr="00D01F3A">
        <w:rPr>
          <w:color w:val="FF0000"/>
          <w:spacing w:val="-3"/>
        </w:rPr>
        <w:t xml:space="preserve"> </w:t>
      </w:r>
      <w:r w:rsidRPr="00D01F3A">
        <w:rPr>
          <w:color w:val="FF0000"/>
        </w:rPr>
        <w:t>each</w:t>
      </w:r>
      <w:r w:rsidRPr="00D01F3A">
        <w:rPr>
          <w:color w:val="FF0000"/>
          <w:spacing w:val="-1"/>
        </w:rPr>
        <w:t xml:space="preserve"> </w:t>
      </w:r>
      <w:r w:rsidRPr="00D01F3A">
        <w:rPr>
          <w:color w:val="FF0000"/>
        </w:rPr>
        <w:t>Owner.</w:t>
      </w:r>
      <w:r w:rsidRPr="00D01F3A">
        <w:rPr>
          <w:color w:val="FF0000"/>
          <w:spacing w:val="-1"/>
        </w:rPr>
        <w:t xml:space="preserve"> </w:t>
      </w:r>
      <w:r w:rsidRPr="00D01F3A">
        <w:rPr>
          <w:color w:val="FF0000"/>
        </w:rPr>
        <w:t>No</w:t>
      </w:r>
      <w:r w:rsidRPr="00D01F3A">
        <w:rPr>
          <w:color w:val="FF0000"/>
          <w:spacing w:val="-4"/>
        </w:rPr>
        <w:t xml:space="preserve"> </w:t>
      </w:r>
      <w:r w:rsidRPr="00D01F3A">
        <w:rPr>
          <w:color w:val="FF0000"/>
        </w:rPr>
        <w:t>Owner</w:t>
      </w:r>
      <w:r w:rsidRPr="00D01F3A">
        <w:rPr>
          <w:color w:val="FF0000"/>
          <w:spacing w:val="-1"/>
        </w:rPr>
        <w:t xml:space="preserve"> </w:t>
      </w:r>
      <w:r w:rsidRPr="00D01F3A">
        <w:rPr>
          <w:color w:val="FF0000"/>
        </w:rPr>
        <w:t>may,</w:t>
      </w:r>
      <w:r w:rsidRPr="00D01F3A">
        <w:rPr>
          <w:color w:val="FF0000"/>
          <w:spacing w:val="-4"/>
        </w:rPr>
        <w:t xml:space="preserve"> </w:t>
      </w:r>
      <w:r w:rsidRPr="00D01F3A">
        <w:rPr>
          <w:color w:val="FF0000"/>
        </w:rPr>
        <w:t>for</w:t>
      </w:r>
      <w:r w:rsidRPr="00D01F3A">
        <w:rPr>
          <w:color w:val="FF0000"/>
          <w:spacing w:val="-4"/>
        </w:rPr>
        <w:t xml:space="preserve"> </w:t>
      </w:r>
      <w:r w:rsidRPr="00D01F3A">
        <w:rPr>
          <w:color w:val="FF0000"/>
        </w:rPr>
        <w:t>any</w:t>
      </w:r>
      <w:r w:rsidRPr="00D01F3A">
        <w:rPr>
          <w:color w:val="FF0000"/>
          <w:spacing w:val="-2"/>
        </w:rPr>
        <w:t xml:space="preserve"> </w:t>
      </w:r>
      <w:r w:rsidRPr="00D01F3A">
        <w:rPr>
          <w:color w:val="FF0000"/>
        </w:rPr>
        <w:t>reason,</w:t>
      </w:r>
      <w:r w:rsidRPr="00D01F3A">
        <w:rPr>
          <w:color w:val="FF0000"/>
          <w:spacing w:val="-2"/>
        </w:rPr>
        <w:t xml:space="preserve"> </w:t>
      </w:r>
      <w:r w:rsidRPr="00D01F3A">
        <w:rPr>
          <w:color w:val="FF0000"/>
        </w:rPr>
        <w:t>exempt</w:t>
      </w:r>
      <w:r w:rsidRPr="00D01F3A">
        <w:rPr>
          <w:color w:val="FF0000"/>
          <w:spacing w:val="-3"/>
        </w:rPr>
        <w:t xml:space="preserve"> </w:t>
      </w:r>
      <w:r w:rsidRPr="00D01F3A">
        <w:rPr>
          <w:color w:val="FF0000"/>
        </w:rPr>
        <w:t>itself</w:t>
      </w:r>
      <w:r w:rsidRPr="00D01F3A">
        <w:rPr>
          <w:color w:val="FF0000"/>
          <w:spacing w:val="-3"/>
        </w:rPr>
        <w:t xml:space="preserve"> </w:t>
      </w:r>
      <w:r w:rsidRPr="00D01F3A">
        <w:rPr>
          <w:color w:val="FF0000"/>
        </w:rPr>
        <w:t>from liability for such assessments levied in accordance with the provisions of the Declaration and these Bylaws. In the event that any assessment or installment thereof is not paid when due, and remains unpaid for a period of thirty (30) days thereafter, then the unpaid amount of any such assessment or installment thereof shall be considered delinquent and shall together with interest thereon and costs of collection thereof become a continuing personal obligation, and debt of the non-paying Owner</w:t>
      </w:r>
      <w:r w:rsidR="009C6479" w:rsidRPr="00D01F3A">
        <w:rPr>
          <w:color w:val="FF0000"/>
        </w:rPr>
        <w:t xml:space="preserve"> s</w:t>
      </w:r>
      <w:r w:rsidR="00035D70" w:rsidRPr="00D01F3A">
        <w:rPr>
          <w:color w:val="FF0000"/>
        </w:rPr>
        <w:t>ecured</w:t>
      </w:r>
      <w:r w:rsidR="00035D70" w:rsidRPr="00D01F3A">
        <w:rPr>
          <w:color w:val="FF0000"/>
          <w:spacing w:val="-3"/>
        </w:rPr>
        <w:t xml:space="preserve"> </w:t>
      </w:r>
      <w:r w:rsidR="00035D70" w:rsidRPr="00D01F3A">
        <w:rPr>
          <w:color w:val="FF0000"/>
        </w:rPr>
        <w:t>by</w:t>
      </w:r>
      <w:r w:rsidR="00035D70" w:rsidRPr="00D01F3A">
        <w:rPr>
          <w:color w:val="FF0000"/>
          <w:spacing w:val="-3"/>
        </w:rPr>
        <w:t xml:space="preserve"> </w:t>
      </w:r>
      <w:r w:rsidR="00035D70" w:rsidRPr="00D01F3A">
        <w:rPr>
          <w:color w:val="FF0000"/>
        </w:rPr>
        <w:t>a</w:t>
      </w:r>
      <w:r w:rsidR="00035D70" w:rsidRPr="00D01F3A">
        <w:rPr>
          <w:color w:val="FF0000"/>
          <w:spacing w:val="-5"/>
        </w:rPr>
        <w:t xml:space="preserve"> </w:t>
      </w:r>
      <w:r w:rsidR="00035D70" w:rsidRPr="00D01F3A">
        <w:rPr>
          <w:color w:val="FF0000"/>
        </w:rPr>
        <w:t>self-executing</w:t>
      </w:r>
      <w:r w:rsidR="00035D70" w:rsidRPr="00D01F3A">
        <w:rPr>
          <w:color w:val="FF0000"/>
          <w:spacing w:val="-3"/>
        </w:rPr>
        <w:t xml:space="preserve"> </w:t>
      </w:r>
      <w:r w:rsidR="00035D70" w:rsidRPr="00D01F3A">
        <w:rPr>
          <w:color w:val="FF0000"/>
        </w:rPr>
        <w:t>lien</w:t>
      </w:r>
      <w:r w:rsidR="00035D70" w:rsidRPr="00D01F3A">
        <w:rPr>
          <w:color w:val="FF0000"/>
          <w:spacing w:val="-2"/>
        </w:rPr>
        <w:t xml:space="preserve"> </w:t>
      </w:r>
      <w:r w:rsidR="00035D70" w:rsidRPr="00D01F3A">
        <w:rPr>
          <w:color w:val="FF0000"/>
        </w:rPr>
        <w:t>on</w:t>
      </w:r>
      <w:r w:rsidR="00035D70" w:rsidRPr="00D01F3A">
        <w:rPr>
          <w:color w:val="FF0000"/>
          <w:spacing w:val="-4"/>
        </w:rPr>
        <w:t xml:space="preserve"> </w:t>
      </w:r>
      <w:r w:rsidR="00035D70" w:rsidRPr="00D01F3A">
        <w:rPr>
          <w:color w:val="FF0000"/>
        </w:rPr>
        <w:t>the</w:t>
      </w:r>
      <w:r w:rsidR="00035D70" w:rsidRPr="00D01F3A">
        <w:rPr>
          <w:color w:val="FF0000"/>
          <w:spacing w:val="-2"/>
        </w:rPr>
        <w:t xml:space="preserve"> </w:t>
      </w:r>
      <w:r w:rsidR="00035D70" w:rsidRPr="00D01F3A">
        <w:rPr>
          <w:color w:val="FF0000"/>
        </w:rPr>
        <w:t>property</w:t>
      </w:r>
      <w:r w:rsidR="00035D70" w:rsidRPr="00D01F3A">
        <w:rPr>
          <w:color w:val="FF0000"/>
          <w:spacing w:val="-3"/>
        </w:rPr>
        <w:t xml:space="preserve"> </w:t>
      </w:r>
      <w:r w:rsidR="00035D70" w:rsidRPr="00D01F3A">
        <w:rPr>
          <w:color w:val="FF0000"/>
        </w:rPr>
        <w:t>covered</w:t>
      </w:r>
      <w:r w:rsidR="00035D70" w:rsidRPr="00D01F3A">
        <w:rPr>
          <w:color w:val="FF0000"/>
          <w:spacing w:val="-4"/>
        </w:rPr>
        <w:t xml:space="preserve"> </w:t>
      </w:r>
      <w:r w:rsidR="00035D70" w:rsidRPr="00D01F3A">
        <w:rPr>
          <w:color w:val="FF0000"/>
        </w:rPr>
        <w:t>by</w:t>
      </w:r>
      <w:r w:rsidR="00035D70" w:rsidRPr="00D01F3A">
        <w:rPr>
          <w:color w:val="FF0000"/>
          <w:spacing w:val="-5"/>
        </w:rPr>
        <w:t xml:space="preserve"> </w:t>
      </w:r>
      <w:r w:rsidR="00035D70" w:rsidRPr="00D01F3A">
        <w:rPr>
          <w:color w:val="FF0000"/>
        </w:rPr>
        <w:t>the</w:t>
      </w:r>
      <w:r w:rsidR="00035D70" w:rsidRPr="00D01F3A">
        <w:rPr>
          <w:color w:val="FF0000"/>
          <w:spacing w:val="-5"/>
        </w:rPr>
        <w:t xml:space="preserve"> </w:t>
      </w:r>
      <w:r w:rsidR="00035D70" w:rsidRPr="00D01F3A">
        <w:rPr>
          <w:color w:val="FF0000"/>
        </w:rPr>
        <w:t>assessment</w:t>
      </w:r>
      <w:r w:rsidR="00035D70" w:rsidRPr="00D01F3A">
        <w:rPr>
          <w:color w:val="FF0000"/>
          <w:spacing w:val="-2"/>
        </w:rPr>
        <w:t xml:space="preserve"> </w:t>
      </w:r>
      <w:r w:rsidR="00035D70" w:rsidRPr="00D01F3A">
        <w:rPr>
          <w:color w:val="FF0000"/>
        </w:rPr>
        <w:t>or</w:t>
      </w:r>
      <w:r w:rsidR="00035D70" w:rsidRPr="00D01F3A">
        <w:rPr>
          <w:color w:val="FF0000"/>
          <w:spacing w:val="-5"/>
        </w:rPr>
        <w:t xml:space="preserve"> </w:t>
      </w:r>
      <w:r w:rsidR="00035D70" w:rsidRPr="00D01F3A">
        <w:rPr>
          <w:color w:val="FF0000"/>
        </w:rPr>
        <w:t>installment</w:t>
      </w:r>
      <w:r w:rsidR="00035D70" w:rsidRPr="00D01F3A">
        <w:rPr>
          <w:color w:val="FF0000"/>
          <w:spacing w:val="-4"/>
        </w:rPr>
        <w:t xml:space="preserve"> </w:t>
      </w:r>
      <w:r w:rsidR="00035D70" w:rsidRPr="00D01F3A">
        <w:rPr>
          <w:color w:val="FF0000"/>
        </w:rPr>
        <w:t>thereof, including all improvements thereon, with priority as of the due date of such assessment.</w:t>
      </w:r>
      <w:r w:rsidR="009C6479" w:rsidRPr="00D01F3A">
        <w:rPr>
          <w:color w:val="FF0000"/>
        </w:rPr>
        <w:t xml:space="preserve"> </w:t>
      </w:r>
    </w:p>
    <w:p w14:paraId="11115FC3" w14:textId="6C294196" w:rsidR="009C6479" w:rsidRPr="00D01F3A" w:rsidRDefault="009C6479" w:rsidP="009C6479">
      <w:pPr>
        <w:pStyle w:val="BodyText"/>
        <w:spacing w:before="200" w:line="276" w:lineRule="auto"/>
        <w:ind w:left="100"/>
        <w:rPr>
          <w:color w:val="FF0000"/>
        </w:rPr>
      </w:pPr>
      <w:r w:rsidRPr="00D01F3A">
        <w:rPr>
          <w:color w:val="FF0000"/>
        </w:rPr>
        <w:t>The Association shall have the right to reject any partial payment of any assessment or installment thereof</w:t>
      </w:r>
      <w:r w:rsidRPr="00D01F3A">
        <w:rPr>
          <w:color w:val="FF0000"/>
          <w:spacing w:val="-3"/>
        </w:rPr>
        <w:t xml:space="preserve"> </w:t>
      </w:r>
      <w:r w:rsidRPr="00D01F3A">
        <w:rPr>
          <w:color w:val="FF0000"/>
        </w:rPr>
        <w:t>and</w:t>
      </w:r>
      <w:r w:rsidRPr="00D01F3A">
        <w:rPr>
          <w:color w:val="FF0000"/>
          <w:spacing w:val="-4"/>
        </w:rPr>
        <w:t xml:space="preserve"> </w:t>
      </w:r>
      <w:r w:rsidRPr="00D01F3A">
        <w:rPr>
          <w:color w:val="FF0000"/>
        </w:rPr>
        <w:t>demand</w:t>
      </w:r>
      <w:r w:rsidRPr="00D01F3A">
        <w:rPr>
          <w:color w:val="FF0000"/>
          <w:spacing w:val="-4"/>
        </w:rPr>
        <w:t xml:space="preserve"> </w:t>
      </w:r>
      <w:r w:rsidRPr="00D01F3A">
        <w:rPr>
          <w:color w:val="FF0000"/>
        </w:rPr>
        <w:t>full</w:t>
      </w:r>
      <w:r w:rsidRPr="00D01F3A">
        <w:rPr>
          <w:color w:val="FF0000"/>
          <w:spacing w:val="-6"/>
        </w:rPr>
        <w:t xml:space="preserve"> </w:t>
      </w:r>
      <w:r w:rsidRPr="00D01F3A">
        <w:rPr>
          <w:color w:val="FF0000"/>
        </w:rPr>
        <w:t>payment</w:t>
      </w:r>
      <w:r w:rsidRPr="00D01F3A">
        <w:rPr>
          <w:color w:val="FF0000"/>
          <w:spacing w:val="-2"/>
        </w:rPr>
        <w:t xml:space="preserve"> </w:t>
      </w:r>
      <w:r w:rsidRPr="00D01F3A">
        <w:rPr>
          <w:color w:val="FF0000"/>
        </w:rPr>
        <w:t>thereof,</w:t>
      </w:r>
      <w:r w:rsidRPr="00D01F3A">
        <w:rPr>
          <w:color w:val="FF0000"/>
          <w:spacing w:val="-4"/>
        </w:rPr>
        <w:t xml:space="preserve"> </w:t>
      </w:r>
      <w:r w:rsidRPr="00D01F3A">
        <w:rPr>
          <w:color w:val="FF0000"/>
        </w:rPr>
        <w:t>or</w:t>
      </w:r>
      <w:r w:rsidRPr="00D01F3A">
        <w:rPr>
          <w:color w:val="FF0000"/>
          <w:spacing w:val="-4"/>
        </w:rPr>
        <w:t xml:space="preserve"> </w:t>
      </w:r>
      <w:r w:rsidRPr="00D01F3A">
        <w:rPr>
          <w:color w:val="FF0000"/>
        </w:rPr>
        <w:t>the</w:t>
      </w:r>
      <w:r w:rsidRPr="00D01F3A">
        <w:rPr>
          <w:color w:val="FF0000"/>
          <w:spacing w:val="-4"/>
        </w:rPr>
        <w:t xml:space="preserve"> </w:t>
      </w:r>
      <w:r w:rsidRPr="00D01F3A">
        <w:rPr>
          <w:color w:val="FF0000"/>
        </w:rPr>
        <w:t>Association</w:t>
      </w:r>
      <w:r w:rsidRPr="00D01F3A">
        <w:rPr>
          <w:color w:val="FF0000"/>
          <w:spacing w:val="-3"/>
        </w:rPr>
        <w:t xml:space="preserve"> </w:t>
      </w:r>
      <w:r w:rsidRPr="00D01F3A">
        <w:rPr>
          <w:color w:val="FF0000"/>
        </w:rPr>
        <w:t>may,</w:t>
      </w:r>
      <w:r w:rsidRPr="00D01F3A">
        <w:rPr>
          <w:color w:val="FF0000"/>
          <w:spacing w:val="-3"/>
        </w:rPr>
        <w:t xml:space="preserve"> </w:t>
      </w:r>
      <w:r w:rsidRPr="00D01F3A">
        <w:rPr>
          <w:color w:val="FF0000"/>
        </w:rPr>
        <w:t>in</w:t>
      </w:r>
      <w:r w:rsidRPr="00D01F3A">
        <w:rPr>
          <w:color w:val="FF0000"/>
          <w:spacing w:val="-2"/>
        </w:rPr>
        <w:t xml:space="preserve"> </w:t>
      </w:r>
      <w:r w:rsidRPr="00D01F3A">
        <w:rPr>
          <w:color w:val="FF0000"/>
        </w:rPr>
        <w:t>its</w:t>
      </w:r>
      <w:r w:rsidRPr="00D01F3A">
        <w:rPr>
          <w:color w:val="FF0000"/>
          <w:spacing w:val="-3"/>
        </w:rPr>
        <w:t xml:space="preserve"> </w:t>
      </w:r>
      <w:r w:rsidRPr="00D01F3A">
        <w:rPr>
          <w:color w:val="FF0000"/>
        </w:rPr>
        <w:t>sole</w:t>
      </w:r>
      <w:r w:rsidRPr="00D01F3A">
        <w:rPr>
          <w:color w:val="FF0000"/>
          <w:spacing w:val="-2"/>
        </w:rPr>
        <w:t xml:space="preserve"> </w:t>
      </w:r>
      <w:r w:rsidRPr="00D01F3A">
        <w:rPr>
          <w:color w:val="FF0000"/>
        </w:rPr>
        <w:t>discretion,</w:t>
      </w:r>
      <w:r w:rsidRPr="00D01F3A">
        <w:rPr>
          <w:color w:val="FF0000"/>
          <w:spacing w:val="-4"/>
        </w:rPr>
        <w:t xml:space="preserve"> </w:t>
      </w:r>
      <w:r w:rsidRPr="00D01F3A">
        <w:rPr>
          <w:color w:val="FF0000"/>
        </w:rPr>
        <w:t>elect</w:t>
      </w:r>
      <w:r w:rsidRPr="00D01F3A">
        <w:rPr>
          <w:color w:val="FF0000"/>
          <w:spacing w:val="-2"/>
        </w:rPr>
        <w:t xml:space="preserve"> </w:t>
      </w:r>
      <w:r w:rsidRPr="00D01F3A">
        <w:rPr>
          <w:color w:val="FF0000"/>
        </w:rPr>
        <w:t>to</w:t>
      </w:r>
      <w:r w:rsidRPr="00D01F3A">
        <w:rPr>
          <w:color w:val="FF0000"/>
          <w:spacing w:val="-2"/>
        </w:rPr>
        <w:t xml:space="preserve"> </w:t>
      </w:r>
      <w:r w:rsidRPr="00D01F3A">
        <w:rPr>
          <w:color w:val="FF0000"/>
        </w:rPr>
        <w:t>accept any such partial payment on account only, without waiving any rights established hereunder with respect to any remaining balance due.</w:t>
      </w:r>
    </w:p>
    <w:p w14:paraId="4796200B" w14:textId="36E6FDB7" w:rsidR="00EB78C7" w:rsidRPr="00D01F3A" w:rsidRDefault="00FB2992">
      <w:pPr>
        <w:pStyle w:val="BodyText"/>
        <w:spacing w:before="201" w:line="276" w:lineRule="auto"/>
        <w:ind w:left="100" w:right="120"/>
        <w:rPr>
          <w:color w:val="FF0000"/>
        </w:rPr>
      </w:pPr>
      <w:r w:rsidRPr="00D01F3A">
        <w:rPr>
          <w:color w:val="FF0000"/>
        </w:rPr>
        <w:t>The</w:t>
      </w:r>
      <w:r w:rsidRPr="00D01F3A">
        <w:rPr>
          <w:color w:val="FF0000"/>
          <w:spacing w:val="-2"/>
        </w:rPr>
        <w:t xml:space="preserve"> </w:t>
      </w:r>
      <w:r w:rsidRPr="00D01F3A">
        <w:rPr>
          <w:color w:val="FF0000"/>
        </w:rPr>
        <w:t>obligation</w:t>
      </w:r>
      <w:r w:rsidRPr="00D01F3A">
        <w:rPr>
          <w:color w:val="FF0000"/>
          <w:spacing w:val="-1"/>
        </w:rPr>
        <w:t xml:space="preserve"> </w:t>
      </w:r>
      <w:r w:rsidRPr="00D01F3A">
        <w:rPr>
          <w:color w:val="FF0000"/>
        </w:rPr>
        <w:t>of any</w:t>
      </w:r>
      <w:r w:rsidRPr="00D01F3A">
        <w:rPr>
          <w:color w:val="FF0000"/>
          <w:spacing w:val="-1"/>
        </w:rPr>
        <w:t xml:space="preserve"> </w:t>
      </w:r>
      <w:r w:rsidRPr="00D01F3A">
        <w:rPr>
          <w:color w:val="FF0000"/>
        </w:rPr>
        <w:t>Owner</w:t>
      </w:r>
      <w:r w:rsidRPr="00D01F3A">
        <w:rPr>
          <w:color w:val="FF0000"/>
          <w:spacing w:val="-2"/>
        </w:rPr>
        <w:t xml:space="preserve"> </w:t>
      </w:r>
      <w:r w:rsidRPr="00D01F3A">
        <w:rPr>
          <w:color w:val="FF0000"/>
        </w:rPr>
        <w:t>to</w:t>
      </w:r>
      <w:r w:rsidRPr="00D01F3A">
        <w:rPr>
          <w:color w:val="FF0000"/>
          <w:spacing w:val="-3"/>
        </w:rPr>
        <w:t xml:space="preserve"> </w:t>
      </w:r>
      <w:r w:rsidRPr="00D01F3A">
        <w:rPr>
          <w:color w:val="FF0000"/>
        </w:rPr>
        <w:t>pay</w:t>
      </w:r>
      <w:r w:rsidRPr="00D01F3A">
        <w:rPr>
          <w:color w:val="FF0000"/>
          <w:spacing w:val="-2"/>
        </w:rPr>
        <w:t xml:space="preserve"> </w:t>
      </w:r>
      <w:r w:rsidRPr="00D01F3A">
        <w:rPr>
          <w:color w:val="FF0000"/>
        </w:rPr>
        <w:t>any</w:t>
      </w:r>
      <w:r w:rsidRPr="00D01F3A">
        <w:rPr>
          <w:color w:val="FF0000"/>
          <w:spacing w:val="-1"/>
        </w:rPr>
        <w:t xml:space="preserve"> </w:t>
      </w:r>
      <w:r w:rsidRPr="00D01F3A">
        <w:rPr>
          <w:color w:val="FF0000"/>
        </w:rPr>
        <w:t>assessment imposed on a</w:t>
      </w:r>
      <w:r w:rsidRPr="00D01F3A">
        <w:rPr>
          <w:color w:val="FF0000"/>
          <w:spacing w:val="-3"/>
        </w:rPr>
        <w:t xml:space="preserve"> </w:t>
      </w:r>
      <w:r w:rsidRPr="00D01F3A">
        <w:rPr>
          <w:color w:val="FF0000"/>
        </w:rPr>
        <w:t>property</w:t>
      </w:r>
      <w:r w:rsidRPr="00D01F3A">
        <w:rPr>
          <w:color w:val="FF0000"/>
          <w:spacing w:val="-1"/>
        </w:rPr>
        <w:t xml:space="preserve"> </w:t>
      </w:r>
      <w:r w:rsidRPr="00D01F3A">
        <w:rPr>
          <w:color w:val="FF0000"/>
        </w:rPr>
        <w:t>during</w:t>
      </w:r>
      <w:r w:rsidRPr="00D01F3A">
        <w:rPr>
          <w:color w:val="FF0000"/>
          <w:spacing w:val="-1"/>
        </w:rPr>
        <w:t xml:space="preserve"> </w:t>
      </w:r>
      <w:r w:rsidRPr="00D01F3A">
        <w:rPr>
          <w:color w:val="FF0000"/>
        </w:rPr>
        <w:t>such Owner's</w:t>
      </w:r>
      <w:r w:rsidRPr="00D01F3A">
        <w:rPr>
          <w:color w:val="FF0000"/>
          <w:spacing w:val="-2"/>
        </w:rPr>
        <w:t xml:space="preserve"> </w:t>
      </w:r>
      <w:r w:rsidRPr="00D01F3A">
        <w:rPr>
          <w:color w:val="FF0000"/>
        </w:rPr>
        <w:t>period of ownership shall remain his personal obligation, and a sale or other transfer of title to such property shall not release such former Owner from said liability notwithstanding an assumption of liability by</w:t>
      </w:r>
      <w:r w:rsidRPr="00D01F3A">
        <w:rPr>
          <w:color w:val="FF0000"/>
          <w:spacing w:val="40"/>
        </w:rPr>
        <w:t xml:space="preserve"> </w:t>
      </w:r>
      <w:r w:rsidRPr="00D01F3A">
        <w:rPr>
          <w:color w:val="FF0000"/>
        </w:rPr>
        <w:t xml:space="preserve">the purchaser or transferee. The lien for any unpaid assessments shall be unaffected by any sale or transfer of full or partial ownership interest in a </w:t>
      </w:r>
      <w:r w:rsidR="00C243D0" w:rsidRPr="00D01F3A">
        <w:rPr>
          <w:color w:val="FF0000"/>
        </w:rPr>
        <w:t>property and</w:t>
      </w:r>
      <w:r w:rsidRPr="00D01F3A">
        <w:rPr>
          <w:color w:val="FF0000"/>
        </w:rPr>
        <w:t xml:space="preserve"> shall continue in full force and effect. In the event of full or partial sale of transfer of an ownership interest in a property, it shall be the sole obligation</w:t>
      </w:r>
      <w:r w:rsidRPr="00D01F3A">
        <w:rPr>
          <w:color w:val="FF0000"/>
          <w:spacing w:val="-2"/>
        </w:rPr>
        <w:t xml:space="preserve"> </w:t>
      </w:r>
      <w:r w:rsidRPr="00D01F3A">
        <w:rPr>
          <w:color w:val="FF0000"/>
        </w:rPr>
        <w:t>of</w:t>
      </w:r>
      <w:r w:rsidRPr="00D01F3A">
        <w:rPr>
          <w:color w:val="FF0000"/>
          <w:spacing w:val="-2"/>
        </w:rPr>
        <w:t xml:space="preserve"> </w:t>
      </w:r>
      <w:r w:rsidRPr="00D01F3A">
        <w:rPr>
          <w:color w:val="FF0000"/>
        </w:rPr>
        <w:t>the Owner</w:t>
      </w:r>
      <w:r w:rsidRPr="00D01F3A">
        <w:rPr>
          <w:color w:val="FF0000"/>
          <w:spacing w:val="-5"/>
        </w:rPr>
        <w:t xml:space="preserve"> </w:t>
      </w:r>
      <w:r w:rsidRPr="00D01F3A">
        <w:rPr>
          <w:color w:val="FF0000"/>
        </w:rPr>
        <w:t>selling</w:t>
      </w:r>
      <w:r w:rsidRPr="00D01F3A">
        <w:rPr>
          <w:color w:val="FF0000"/>
          <w:spacing w:val="-1"/>
        </w:rPr>
        <w:t xml:space="preserve"> </w:t>
      </w:r>
      <w:r w:rsidRPr="00D01F3A">
        <w:rPr>
          <w:color w:val="FF0000"/>
        </w:rPr>
        <w:t>or</w:t>
      </w:r>
      <w:r w:rsidRPr="00D01F3A">
        <w:rPr>
          <w:color w:val="FF0000"/>
          <w:spacing w:val="-3"/>
        </w:rPr>
        <w:t xml:space="preserve"> </w:t>
      </w:r>
      <w:r w:rsidRPr="00D01F3A">
        <w:rPr>
          <w:color w:val="FF0000"/>
        </w:rPr>
        <w:t>transferring</w:t>
      </w:r>
      <w:r w:rsidRPr="00D01F3A">
        <w:rPr>
          <w:color w:val="FF0000"/>
          <w:spacing w:val="-3"/>
        </w:rPr>
        <w:t xml:space="preserve"> </w:t>
      </w:r>
      <w:r w:rsidRPr="00D01F3A">
        <w:rPr>
          <w:color w:val="FF0000"/>
        </w:rPr>
        <w:t>such interest (and not</w:t>
      </w:r>
      <w:r w:rsidRPr="00D01F3A">
        <w:rPr>
          <w:color w:val="FF0000"/>
          <w:spacing w:val="-2"/>
        </w:rPr>
        <w:t xml:space="preserve"> </w:t>
      </w:r>
      <w:r w:rsidRPr="00D01F3A">
        <w:rPr>
          <w:color w:val="FF0000"/>
        </w:rPr>
        <w:t>the</w:t>
      </w:r>
      <w:r w:rsidRPr="00D01F3A">
        <w:rPr>
          <w:color w:val="FF0000"/>
          <w:spacing w:val="-2"/>
        </w:rPr>
        <w:t xml:space="preserve"> </w:t>
      </w:r>
      <w:r w:rsidRPr="00D01F3A">
        <w:rPr>
          <w:color w:val="FF0000"/>
        </w:rPr>
        <w:t>Association)</w:t>
      </w:r>
      <w:r w:rsidRPr="00D01F3A">
        <w:rPr>
          <w:color w:val="FF0000"/>
          <w:spacing w:val="-4"/>
        </w:rPr>
        <w:t xml:space="preserve"> </w:t>
      </w:r>
      <w:r w:rsidRPr="00D01F3A">
        <w:rPr>
          <w:color w:val="FF0000"/>
        </w:rPr>
        <w:t>to</w:t>
      </w:r>
      <w:r w:rsidRPr="00D01F3A">
        <w:rPr>
          <w:color w:val="FF0000"/>
          <w:spacing w:val="-3"/>
        </w:rPr>
        <w:t xml:space="preserve"> </w:t>
      </w:r>
      <w:r w:rsidRPr="00D01F3A">
        <w:rPr>
          <w:color w:val="FF0000"/>
        </w:rPr>
        <w:t>disclose</w:t>
      </w:r>
      <w:r w:rsidRPr="00D01F3A">
        <w:rPr>
          <w:color w:val="FF0000"/>
          <w:spacing w:val="-2"/>
        </w:rPr>
        <w:t xml:space="preserve"> </w:t>
      </w:r>
      <w:r w:rsidRPr="00D01F3A">
        <w:rPr>
          <w:color w:val="FF0000"/>
        </w:rPr>
        <w:t>to any buyer,</w:t>
      </w:r>
      <w:r w:rsidRPr="00D01F3A">
        <w:rPr>
          <w:color w:val="FF0000"/>
          <w:spacing w:val="-5"/>
        </w:rPr>
        <w:t xml:space="preserve"> </w:t>
      </w:r>
      <w:r w:rsidRPr="00D01F3A">
        <w:rPr>
          <w:color w:val="FF0000"/>
        </w:rPr>
        <w:t>or</w:t>
      </w:r>
      <w:r w:rsidRPr="00D01F3A">
        <w:rPr>
          <w:color w:val="FF0000"/>
          <w:spacing w:val="-5"/>
        </w:rPr>
        <w:t xml:space="preserve"> </w:t>
      </w:r>
      <w:r w:rsidRPr="00D01F3A">
        <w:rPr>
          <w:color w:val="FF0000"/>
        </w:rPr>
        <w:t>transferee</w:t>
      </w:r>
      <w:r w:rsidRPr="00D01F3A">
        <w:rPr>
          <w:color w:val="FF0000"/>
          <w:spacing w:val="-4"/>
        </w:rPr>
        <w:t xml:space="preserve"> </w:t>
      </w:r>
      <w:r w:rsidRPr="00D01F3A">
        <w:rPr>
          <w:color w:val="FF0000"/>
        </w:rPr>
        <w:t>that</w:t>
      </w:r>
      <w:r w:rsidRPr="00D01F3A">
        <w:rPr>
          <w:color w:val="FF0000"/>
          <w:spacing w:val="-4"/>
        </w:rPr>
        <w:t xml:space="preserve"> </w:t>
      </w:r>
      <w:r w:rsidRPr="00D01F3A">
        <w:rPr>
          <w:color w:val="FF0000"/>
        </w:rPr>
        <w:t>an</w:t>
      </w:r>
      <w:r w:rsidRPr="00D01F3A">
        <w:rPr>
          <w:color w:val="FF0000"/>
          <w:spacing w:val="-4"/>
        </w:rPr>
        <w:t xml:space="preserve"> </w:t>
      </w:r>
      <w:r w:rsidRPr="00D01F3A">
        <w:rPr>
          <w:color w:val="FF0000"/>
        </w:rPr>
        <w:t>unpaid</w:t>
      </w:r>
      <w:r w:rsidRPr="00D01F3A">
        <w:rPr>
          <w:color w:val="FF0000"/>
          <w:spacing w:val="-4"/>
        </w:rPr>
        <w:t xml:space="preserve"> </w:t>
      </w:r>
      <w:r w:rsidRPr="00D01F3A">
        <w:rPr>
          <w:color w:val="FF0000"/>
        </w:rPr>
        <w:t>assessment</w:t>
      </w:r>
      <w:r w:rsidRPr="00D01F3A">
        <w:rPr>
          <w:color w:val="FF0000"/>
          <w:spacing w:val="-2"/>
        </w:rPr>
        <w:t xml:space="preserve"> </w:t>
      </w:r>
      <w:r w:rsidRPr="00D01F3A">
        <w:rPr>
          <w:color w:val="FF0000"/>
        </w:rPr>
        <w:t>and</w:t>
      </w:r>
      <w:r w:rsidRPr="00D01F3A">
        <w:rPr>
          <w:color w:val="FF0000"/>
          <w:spacing w:val="-2"/>
        </w:rPr>
        <w:t xml:space="preserve"> </w:t>
      </w:r>
      <w:r w:rsidRPr="00D01F3A">
        <w:rPr>
          <w:color w:val="FF0000"/>
        </w:rPr>
        <w:t>associated lien</w:t>
      </w:r>
      <w:r w:rsidRPr="00D01F3A">
        <w:rPr>
          <w:color w:val="FF0000"/>
          <w:spacing w:val="-2"/>
        </w:rPr>
        <w:t xml:space="preserve"> </w:t>
      </w:r>
      <w:r w:rsidRPr="00D01F3A">
        <w:rPr>
          <w:color w:val="FF0000"/>
        </w:rPr>
        <w:t>against</w:t>
      </w:r>
      <w:r w:rsidRPr="00D01F3A">
        <w:rPr>
          <w:color w:val="FF0000"/>
          <w:spacing w:val="-2"/>
        </w:rPr>
        <w:t xml:space="preserve"> </w:t>
      </w:r>
      <w:r w:rsidRPr="00D01F3A">
        <w:rPr>
          <w:color w:val="FF0000"/>
        </w:rPr>
        <w:t>the</w:t>
      </w:r>
      <w:r w:rsidRPr="00D01F3A">
        <w:rPr>
          <w:color w:val="FF0000"/>
          <w:spacing w:val="-4"/>
        </w:rPr>
        <w:t xml:space="preserve"> </w:t>
      </w:r>
      <w:r w:rsidRPr="00D01F3A">
        <w:rPr>
          <w:color w:val="FF0000"/>
        </w:rPr>
        <w:t>ownership</w:t>
      </w:r>
      <w:r w:rsidRPr="00D01F3A">
        <w:rPr>
          <w:color w:val="FF0000"/>
          <w:spacing w:val="-2"/>
        </w:rPr>
        <w:t xml:space="preserve"> </w:t>
      </w:r>
      <w:r w:rsidRPr="00D01F3A">
        <w:rPr>
          <w:color w:val="FF0000"/>
        </w:rPr>
        <w:t>interest</w:t>
      </w:r>
      <w:r w:rsidRPr="00D01F3A">
        <w:rPr>
          <w:color w:val="FF0000"/>
          <w:spacing w:val="-6"/>
        </w:rPr>
        <w:t xml:space="preserve"> </w:t>
      </w:r>
      <w:r w:rsidRPr="00D01F3A">
        <w:rPr>
          <w:color w:val="FF0000"/>
        </w:rPr>
        <w:t>exist prior</w:t>
      </w:r>
      <w:r w:rsidRPr="00D01F3A">
        <w:rPr>
          <w:color w:val="FF0000"/>
          <w:spacing w:val="-4"/>
        </w:rPr>
        <w:t xml:space="preserve"> </w:t>
      </w:r>
      <w:r w:rsidRPr="00D01F3A">
        <w:rPr>
          <w:color w:val="FF0000"/>
        </w:rPr>
        <w:t>to</w:t>
      </w:r>
      <w:r w:rsidRPr="00D01F3A">
        <w:rPr>
          <w:color w:val="FF0000"/>
          <w:spacing w:val="-4"/>
        </w:rPr>
        <w:t xml:space="preserve"> </w:t>
      </w:r>
      <w:r w:rsidRPr="00D01F3A">
        <w:rPr>
          <w:color w:val="FF0000"/>
        </w:rPr>
        <w:t>that</w:t>
      </w:r>
      <w:r w:rsidRPr="00D01F3A">
        <w:rPr>
          <w:color w:val="FF0000"/>
          <w:spacing w:val="-3"/>
        </w:rPr>
        <w:t xml:space="preserve"> </w:t>
      </w:r>
      <w:r w:rsidRPr="00D01F3A">
        <w:rPr>
          <w:color w:val="FF0000"/>
        </w:rPr>
        <w:t>date</w:t>
      </w:r>
      <w:r w:rsidRPr="00D01F3A">
        <w:rPr>
          <w:color w:val="FF0000"/>
          <w:spacing w:val="-1"/>
        </w:rPr>
        <w:t xml:space="preserve"> </w:t>
      </w:r>
      <w:r w:rsidRPr="00D01F3A">
        <w:rPr>
          <w:color w:val="FF0000"/>
        </w:rPr>
        <w:t>at</w:t>
      </w:r>
      <w:r w:rsidRPr="00D01F3A">
        <w:rPr>
          <w:color w:val="FF0000"/>
          <w:spacing w:val="-1"/>
        </w:rPr>
        <w:t xml:space="preserve"> </w:t>
      </w:r>
      <w:r w:rsidRPr="00D01F3A">
        <w:rPr>
          <w:color w:val="FF0000"/>
        </w:rPr>
        <w:t>which</w:t>
      </w:r>
      <w:r w:rsidRPr="00D01F3A">
        <w:rPr>
          <w:color w:val="FF0000"/>
          <w:spacing w:val="-1"/>
        </w:rPr>
        <w:t xml:space="preserve"> </w:t>
      </w:r>
      <w:r w:rsidRPr="00D01F3A">
        <w:rPr>
          <w:color w:val="FF0000"/>
        </w:rPr>
        <w:t>such</w:t>
      </w:r>
      <w:r w:rsidRPr="00D01F3A">
        <w:rPr>
          <w:color w:val="FF0000"/>
          <w:spacing w:val="-3"/>
        </w:rPr>
        <w:t xml:space="preserve"> </w:t>
      </w:r>
      <w:r w:rsidRPr="00D01F3A">
        <w:rPr>
          <w:color w:val="FF0000"/>
        </w:rPr>
        <w:t>sale</w:t>
      </w:r>
      <w:r w:rsidRPr="00D01F3A">
        <w:rPr>
          <w:color w:val="FF0000"/>
          <w:spacing w:val="-4"/>
        </w:rPr>
        <w:t xml:space="preserve"> </w:t>
      </w:r>
      <w:r w:rsidRPr="00D01F3A">
        <w:rPr>
          <w:color w:val="FF0000"/>
        </w:rPr>
        <w:t>or</w:t>
      </w:r>
      <w:r w:rsidRPr="00D01F3A">
        <w:rPr>
          <w:color w:val="FF0000"/>
          <w:spacing w:val="-4"/>
        </w:rPr>
        <w:t xml:space="preserve"> </w:t>
      </w:r>
      <w:r w:rsidRPr="00D01F3A">
        <w:rPr>
          <w:color w:val="FF0000"/>
        </w:rPr>
        <w:t>transfer</w:t>
      </w:r>
      <w:r w:rsidRPr="00D01F3A">
        <w:rPr>
          <w:color w:val="FF0000"/>
          <w:spacing w:val="-3"/>
        </w:rPr>
        <w:t xml:space="preserve"> </w:t>
      </w:r>
      <w:r w:rsidRPr="00D01F3A">
        <w:rPr>
          <w:color w:val="FF0000"/>
        </w:rPr>
        <w:t>is</w:t>
      </w:r>
      <w:r w:rsidRPr="00D01F3A">
        <w:rPr>
          <w:color w:val="FF0000"/>
          <w:spacing w:val="-4"/>
        </w:rPr>
        <w:t xml:space="preserve"> </w:t>
      </w:r>
      <w:r w:rsidRPr="00D01F3A">
        <w:rPr>
          <w:color w:val="FF0000"/>
        </w:rPr>
        <w:t>to</w:t>
      </w:r>
      <w:r w:rsidRPr="00D01F3A">
        <w:rPr>
          <w:color w:val="FF0000"/>
          <w:spacing w:val="-4"/>
        </w:rPr>
        <w:t xml:space="preserve"> </w:t>
      </w:r>
      <w:r w:rsidRPr="00D01F3A">
        <w:rPr>
          <w:color w:val="FF0000"/>
        </w:rPr>
        <w:t>be</w:t>
      </w:r>
      <w:r w:rsidRPr="00D01F3A">
        <w:rPr>
          <w:color w:val="FF0000"/>
          <w:spacing w:val="-1"/>
        </w:rPr>
        <w:t xml:space="preserve"> </w:t>
      </w:r>
      <w:r w:rsidRPr="00D01F3A">
        <w:rPr>
          <w:color w:val="FF0000"/>
        </w:rPr>
        <w:t>consummated</w:t>
      </w:r>
      <w:r w:rsidRPr="00D01F3A">
        <w:rPr>
          <w:color w:val="FF0000"/>
          <w:spacing w:val="-1"/>
        </w:rPr>
        <w:t xml:space="preserve"> </w:t>
      </w:r>
      <w:r w:rsidRPr="00D01F3A">
        <w:rPr>
          <w:color w:val="FF0000"/>
        </w:rPr>
        <w:t>(provided</w:t>
      </w:r>
      <w:r w:rsidRPr="00D01F3A">
        <w:rPr>
          <w:color w:val="FF0000"/>
          <w:spacing w:val="-2"/>
        </w:rPr>
        <w:t xml:space="preserve"> </w:t>
      </w:r>
      <w:r w:rsidRPr="00D01F3A">
        <w:rPr>
          <w:color w:val="FF0000"/>
        </w:rPr>
        <w:t>that</w:t>
      </w:r>
      <w:r w:rsidRPr="00D01F3A">
        <w:rPr>
          <w:color w:val="FF0000"/>
          <w:spacing w:val="-1"/>
        </w:rPr>
        <w:t xml:space="preserve"> </w:t>
      </w:r>
      <w:r w:rsidRPr="00D01F3A">
        <w:rPr>
          <w:color w:val="FF0000"/>
        </w:rPr>
        <w:t>any</w:t>
      </w:r>
      <w:r w:rsidRPr="00D01F3A">
        <w:rPr>
          <w:color w:val="FF0000"/>
          <w:spacing w:val="-2"/>
        </w:rPr>
        <w:t xml:space="preserve"> </w:t>
      </w:r>
      <w:r w:rsidRPr="00D01F3A">
        <w:rPr>
          <w:color w:val="FF0000"/>
        </w:rPr>
        <w:t>such</w:t>
      </w:r>
      <w:r w:rsidRPr="00D01F3A">
        <w:rPr>
          <w:color w:val="FF0000"/>
          <w:spacing w:val="-1"/>
        </w:rPr>
        <w:t xml:space="preserve"> </w:t>
      </w:r>
      <w:r w:rsidRPr="00D01F3A">
        <w:rPr>
          <w:color w:val="FF0000"/>
        </w:rPr>
        <w:t>buyer</w:t>
      </w:r>
      <w:r w:rsidRPr="00D01F3A">
        <w:rPr>
          <w:color w:val="FF0000"/>
          <w:spacing w:val="-1"/>
        </w:rPr>
        <w:t xml:space="preserve"> </w:t>
      </w:r>
      <w:r w:rsidRPr="00D01F3A">
        <w:rPr>
          <w:color w:val="FF0000"/>
        </w:rPr>
        <w:t>or transferee or any Beneficiary may request from the Association a certificate setting forth any delinquent assessments). A copy of such disclosure shall be sent to the Association at the same time.</w:t>
      </w:r>
    </w:p>
    <w:p w14:paraId="65582561" w14:textId="6B301E01" w:rsidR="00EB78C7" w:rsidRPr="00D01F3A" w:rsidRDefault="00FB2992">
      <w:pPr>
        <w:pStyle w:val="BodyText"/>
        <w:spacing w:before="199" w:line="276" w:lineRule="auto"/>
        <w:ind w:left="100" w:right="186"/>
        <w:rPr>
          <w:color w:val="FF0000"/>
          <w:spacing w:val="-2"/>
        </w:rPr>
      </w:pPr>
      <w:r w:rsidRPr="00D01F3A">
        <w:rPr>
          <w:color w:val="FF0000"/>
        </w:rPr>
        <w:t>Upon written request,</w:t>
      </w:r>
      <w:r w:rsidRPr="00D01F3A">
        <w:rPr>
          <w:color w:val="FF0000"/>
          <w:spacing w:val="-1"/>
        </w:rPr>
        <w:t xml:space="preserve"> </w:t>
      </w:r>
      <w:r w:rsidRPr="00D01F3A">
        <w:rPr>
          <w:color w:val="FF0000"/>
        </w:rPr>
        <w:t>the Association shall</w:t>
      </w:r>
      <w:r w:rsidRPr="00D01F3A">
        <w:rPr>
          <w:color w:val="FF0000"/>
          <w:spacing w:val="-1"/>
        </w:rPr>
        <w:t xml:space="preserve"> </w:t>
      </w:r>
      <w:r w:rsidRPr="00D01F3A">
        <w:rPr>
          <w:color w:val="FF0000"/>
        </w:rPr>
        <w:t xml:space="preserve">provide </w:t>
      </w:r>
      <w:r w:rsidR="00E3741E" w:rsidRPr="00D01F3A">
        <w:rPr>
          <w:color w:val="FF0000"/>
        </w:rPr>
        <w:t>the</w:t>
      </w:r>
      <w:r w:rsidRPr="00D01F3A">
        <w:rPr>
          <w:color w:val="FF0000"/>
        </w:rPr>
        <w:t xml:space="preserve"> Owner with a statement reflecting the amount of any unpaid or delinquent assessments with respect to a property owned by said Owner. The Board may elect to retain the services of an attorney of its choice for the purposes of collecting any unpaid assessment or installment thereof, and interest charges thereon, and/or to foreclose the lien against the property subject thereto and/or to pursue any other legal or equitable remedy which the Association may have and there shall be added to the amount of unpaid assessment or installment thereof</w:t>
      </w:r>
      <w:r w:rsidRPr="00D01F3A">
        <w:rPr>
          <w:color w:val="FF0000"/>
          <w:spacing w:val="-4"/>
        </w:rPr>
        <w:t xml:space="preserve"> </w:t>
      </w:r>
      <w:r w:rsidRPr="00D01F3A">
        <w:rPr>
          <w:color w:val="FF0000"/>
        </w:rPr>
        <w:t>and</w:t>
      </w:r>
      <w:r w:rsidRPr="00D01F3A">
        <w:rPr>
          <w:color w:val="FF0000"/>
          <w:spacing w:val="-2"/>
        </w:rPr>
        <w:t xml:space="preserve"> </w:t>
      </w:r>
      <w:r w:rsidRPr="00D01F3A">
        <w:rPr>
          <w:color w:val="FF0000"/>
        </w:rPr>
        <w:t>interest</w:t>
      </w:r>
      <w:r w:rsidRPr="00D01F3A">
        <w:rPr>
          <w:color w:val="FF0000"/>
          <w:spacing w:val="-4"/>
        </w:rPr>
        <w:t xml:space="preserve"> </w:t>
      </w:r>
      <w:r w:rsidRPr="00D01F3A">
        <w:rPr>
          <w:color w:val="FF0000"/>
        </w:rPr>
        <w:t>charges</w:t>
      </w:r>
      <w:r w:rsidRPr="00D01F3A">
        <w:rPr>
          <w:color w:val="FF0000"/>
          <w:spacing w:val="-3"/>
        </w:rPr>
        <w:t xml:space="preserve"> </w:t>
      </w:r>
      <w:r w:rsidRPr="00D01F3A">
        <w:rPr>
          <w:color w:val="FF0000"/>
        </w:rPr>
        <w:t>thereon,</w:t>
      </w:r>
      <w:r w:rsidRPr="00D01F3A">
        <w:rPr>
          <w:color w:val="FF0000"/>
          <w:spacing w:val="-3"/>
        </w:rPr>
        <w:t xml:space="preserve"> </w:t>
      </w:r>
      <w:r w:rsidRPr="00D01F3A">
        <w:rPr>
          <w:color w:val="FF0000"/>
        </w:rPr>
        <w:t>any</w:t>
      </w:r>
      <w:r w:rsidRPr="00D01F3A">
        <w:rPr>
          <w:color w:val="FF0000"/>
          <w:spacing w:val="-3"/>
        </w:rPr>
        <w:t xml:space="preserve"> </w:t>
      </w:r>
      <w:r w:rsidRPr="00D01F3A">
        <w:rPr>
          <w:color w:val="FF0000"/>
        </w:rPr>
        <w:t>and</w:t>
      </w:r>
      <w:r w:rsidRPr="00D01F3A">
        <w:rPr>
          <w:color w:val="FF0000"/>
          <w:spacing w:val="-2"/>
        </w:rPr>
        <w:t xml:space="preserve"> </w:t>
      </w:r>
      <w:r w:rsidRPr="00D01F3A">
        <w:rPr>
          <w:color w:val="FF0000"/>
        </w:rPr>
        <w:t>all</w:t>
      </w:r>
      <w:r w:rsidRPr="00D01F3A">
        <w:rPr>
          <w:color w:val="FF0000"/>
          <w:spacing w:val="-7"/>
        </w:rPr>
        <w:t xml:space="preserve"> </w:t>
      </w:r>
      <w:r w:rsidRPr="00D01F3A">
        <w:rPr>
          <w:color w:val="FF0000"/>
        </w:rPr>
        <w:t>collection</w:t>
      </w:r>
      <w:r w:rsidRPr="00D01F3A">
        <w:rPr>
          <w:color w:val="FF0000"/>
          <w:spacing w:val="-3"/>
        </w:rPr>
        <w:t xml:space="preserve"> </w:t>
      </w:r>
      <w:r w:rsidRPr="00D01F3A">
        <w:rPr>
          <w:color w:val="FF0000"/>
        </w:rPr>
        <w:t>costs</w:t>
      </w:r>
      <w:r w:rsidRPr="00D01F3A">
        <w:rPr>
          <w:color w:val="FF0000"/>
          <w:spacing w:val="-3"/>
        </w:rPr>
        <w:t xml:space="preserve"> </w:t>
      </w:r>
      <w:r w:rsidRPr="00D01F3A">
        <w:rPr>
          <w:color w:val="FF0000"/>
        </w:rPr>
        <w:t>incurred</w:t>
      </w:r>
      <w:r w:rsidRPr="00D01F3A">
        <w:rPr>
          <w:color w:val="FF0000"/>
          <w:spacing w:val="-3"/>
        </w:rPr>
        <w:t xml:space="preserve"> </w:t>
      </w:r>
      <w:r w:rsidRPr="00D01F3A">
        <w:rPr>
          <w:color w:val="FF0000"/>
        </w:rPr>
        <w:t>by</w:t>
      </w:r>
      <w:r w:rsidRPr="00D01F3A">
        <w:rPr>
          <w:color w:val="FF0000"/>
          <w:spacing w:val="-3"/>
        </w:rPr>
        <w:t xml:space="preserve"> </w:t>
      </w:r>
      <w:r w:rsidRPr="00D01F3A">
        <w:rPr>
          <w:color w:val="FF0000"/>
        </w:rPr>
        <w:t>the</w:t>
      </w:r>
      <w:r w:rsidRPr="00D01F3A">
        <w:rPr>
          <w:color w:val="FF0000"/>
          <w:spacing w:val="-2"/>
        </w:rPr>
        <w:t xml:space="preserve"> </w:t>
      </w:r>
      <w:r w:rsidRPr="00D01F3A">
        <w:rPr>
          <w:color w:val="FF0000"/>
        </w:rPr>
        <w:t>Association,</w:t>
      </w:r>
      <w:r w:rsidRPr="00D01F3A">
        <w:rPr>
          <w:color w:val="FF0000"/>
          <w:spacing w:val="-3"/>
        </w:rPr>
        <w:t xml:space="preserve"> </w:t>
      </w:r>
      <w:r w:rsidRPr="00D01F3A">
        <w:rPr>
          <w:color w:val="FF0000"/>
        </w:rPr>
        <w:t xml:space="preserve">whether judicial or non-judicial, and including, but not limited to, reasonable attorney's </w:t>
      </w:r>
      <w:r w:rsidRPr="00D01F3A">
        <w:rPr>
          <w:color w:val="FF0000"/>
        </w:rPr>
        <w:lastRenderedPageBreak/>
        <w:t xml:space="preserve">fees and costs of legal </w:t>
      </w:r>
      <w:r w:rsidRPr="00D01F3A">
        <w:rPr>
          <w:color w:val="FF0000"/>
          <w:spacing w:val="-2"/>
        </w:rPr>
        <w:t>suit.</w:t>
      </w:r>
    </w:p>
    <w:p w14:paraId="64920845" w14:textId="77777777" w:rsidR="005316C3" w:rsidRDefault="005316C3">
      <w:pPr>
        <w:pStyle w:val="BodyText"/>
        <w:spacing w:before="199" w:line="276" w:lineRule="auto"/>
        <w:ind w:left="100" w:right="186"/>
      </w:pPr>
    </w:p>
    <w:p w14:paraId="27A7FD53" w14:textId="6FBDB38F" w:rsidR="00847607" w:rsidRPr="00D01F3A" w:rsidRDefault="00FB2992" w:rsidP="00847607">
      <w:pPr>
        <w:pStyle w:val="BodyText"/>
        <w:spacing w:before="39" w:line="276" w:lineRule="auto"/>
        <w:ind w:left="100" w:right="119"/>
        <w:rPr>
          <w:color w:val="FF0000"/>
        </w:rPr>
      </w:pPr>
      <w:r w:rsidRPr="00D01F3A">
        <w:rPr>
          <w:b/>
          <w:bCs/>
          <w:color w:val="FF0000"/>
        </w:rPr>
        <w:t>Section 9.</w:t>
      </w:r>
      <w:r w:rsidR="00E3741E" w:rsidRPr="00D01F3A">
        <w:rPr>
          <w:b/>
          <w:bCs/>
          <w:color w:val="FF0000"/>
        </w:rPr>
        <w:t>5</w:t>
      </w:r>
      <w:r w:rsidRPr="00D01F3A">
        <w:rPr>
          <w:color w:val="FF0000"/>
        </w:rPr>
        <w:tab/>
        <w:t>Lien and</w:t>
      </w:r>
      <w:r w:rsidRPr="00D01F3A">
        <w:rPr>
          <w:color w:val="FF0000"/>
          <w:spacing w:val="-2"/>
        </w:rPr>
        <w:t xml:space="preserve"> </w:t>
      </w:r>
      <w:r w:rsidRPr="00D01F3A">
        <w:rPr>
          <w:color w:val="FF0000"/>
        </w:rPr>
        <w:t>Foreclosure –</w:t>
      </w:r>
      <w:r w:rsidRPr="00D01F3A">
        <w:rPr>
          <w:color w:val="FF0000"/>
          <w:spacing w:val="-2"/>
        </w:rPr>
        <w:t xml:space="preserve"> </w:t>
      </w:r>
      <w:r w:rsidRPr="00D01F3A">
        <w:rPr>
          <w:color w:val="FF0000"/>
        </w:rPr>
        <w:t>All</w:t>
      </w:r>
      <w:r w:rsidRPr="00D01F3A">
        <w:rPr>
          <w:color w:val="FF0000"/>
          <w:spacing w:val="-1"/>
        </w:rPr>
        <w:t xml:space="preserve"> </w:t>
      </w:r>
      <w:r w:rsidRPr="00D01F3A">
        <w:rPr>
          <w:color w:val="FF0000"/>
        </w:rPr>
        <w:t>sums</w:t>
      </w:r>
      <w:r w:rsidRPr="00D01F3A">
        <w:rPr>
          <w:color w:val="FF0000"/>
          <w:spacing w:val="-1"/>
        </w:rPr>
        <w:t xml:space="preserve"> </w:t>
      </w:r>
      <w:r w:rsidRPr="00D01F3A">
        <w:rPr>
          <w:color w:val="FF0000"/>
        </w:rPr>
        <w:t>assessed in</w:t>
      </w:r>
      <w:r w:rsidRPr="00D01F3A">
        <w:rPr>
          <w:color w:val="FF0000"/>
          <w:spacing w:val="-2"/>
        </w:rPr>
        <w:t xml:space="preserve"> </w:t>
      </w:r>
      <w:r w:rsidRPr="00D01F3A">
        <w:rPr>
          <w:color w:val="FF0000"/>
        </w:rPr>
        <w:t>the</w:t>
      </w:r>
      <w:r w:rsidRPr="00D01F3A">
        <w:rPr>
          <w:color w:val="FF0000"/>
          <w:spacing w:val="-3"/>
        </w:rPr>
        <w:t xml:space="preserve"> </w:t>
      </w:r>
      <w:r w:rsidRPr="00D01F3A">
        <w:rPr>
          <w:color w:val="FF0000"/>
        </w:rPr>
        <w:t>manner</w:t>
      </w:r>
      <w:r w:rsidRPr="00D01F3A">
        <w:rPr>
          <w:color w:val="FF0000"/>
          <w:spacing w:val="-2"/>
        </w:rPr>
        <w:t xml:space="preserve"> </w:t>
      </w:r>
      <w:r w:rsidRPr="00D01F3A">
        <w:rPr>
          <w:color w:val="FF0000"/>
        </w:rPr>
        <w:t>provided in these</w:t>
      </w:r>
      <w:r w:rsidRPr="00D01F3A">
        <w:rPr>
          <w:color w:val="FF0000"/>
          <w:spacing w:val="-5"/>
        </w:rPr>
        <w:t xml:space="preserve"> </w:t>
      </w:r>
      <w:r w:rsidRPr="00D01F3A">
        <w:rPr>
          <w:color w:val="FF0000"/>
        </w:rPr>
        <w:t>Bylaws</w:t>
      </w:r>
      <w:r w:rsidRPr="00D01F3A">
        <w:rPr>
          <w:color w:val="FF0000"/>
          <w:spacing w:val="-1"/>
        </w:rPr>
        <w:t xml:space="preserve"> </w:t>
      </w:r>
      <w:r w:rsidRPr="00D01F3A">
        <w:rPr>
          <w:color w:val="FF0000"/>
        </w:rPr>
        <w:t>or the Declaration, together with all interest costs and costs of collection, shall be secured by the lien provided for under these Bylaws and the Declaration. As further evidence and notice of such assessment lien, the Association may prepare a</w:t>
      </w:r>
      <w:r w:rsidRPr="00D01F3A">
        <w:rPr>
          <w:color w:val="FF0000"/>
          <w:spacing w:val="-2"/>
        </w:rPr>
        <w:t xml:space="preserve"> </w:t>
      </w:r>
      <w:r w:rsidRPr="00D01F3A">
        <w:rPr>
          <w:color w:val="FF0000"/>
        </w:rPr>
        <w:t>written notice of such lien setting forth the amount of delinquent indebtedness, the name of the Owner whose property is covered by such lien, and a description of the property. Such notice shall be signed by a duly authorized Officer of the Association and</w:t>
      </w:r>
      <w:r w:rsidRPr="00D01F3A">
        <w:rPr>
          <w:color w:val="FF0000"/>
          <w:spacing w:val="-1"/>
        </w:rPr>
        <w:t xml:space="preserve"> </w:t>
      </w:r>
      <w:r w:rsidRPr="00D01F3A">
        <w:rPr>
          <w:color w:val="FF0000"/>
        </w:rPr>
        <w:t>shall</w:t>
      </w:r>
      <w:r w:rsidRPr="00D01F3A">
        <w:rPr>
          <w:color w:val="FF0000"/>
          <w:spacing w:val="-4"/>
        </w:rPr>
        <w:t xml:space="preserve"> </w:t>
      </w:r>
      <w:r w:rsidRPr="00D01F3A">
        <w:rPr>
          <w:color w:val="FF0000"/>
        </w:rPr>
        <w:t>be</w:t>
      </w:r>
      <w:r w:rsidRPr="00D01F3A">
        <w:rPr>
          <w:color w:val="FF0000"/>
          <w:spacing w:val="-3"/>
        </w:rPr>
        <w:t xml:space="preserve"> </w:t>
      </w:r>
      <w:r w:rsidRPr="00D01F3A">
        <w:rPr>
          <w:color w:val="FF0000"/>
        </w:rPr>
        <w:t>recorded in</w:t>
      </w:r>
      <w:r w:rsidRPr="00D01F3A">
        <w:rPr>
          <w:color w:val="FF0000"/>
          <w:spacing w:val="-3"/>
        </w:rPr>
        <w:t xml:space="preserve"> </w:t>
      </w:r>
      <w:r w:rsidRPr="00D01F3A">
        <w:rPr>
          <w:color w:val="FF0000"/>
        </w:rPr>
        <w:t>the</w:t>
      </w:r>
      <w:r w:rsidRPr="00D01F3A">
        <w:rPr>
          <w:color w:val="FF0000"/>
          <w:spacing w:val="-4"/>
        </w:rPr>
        <w:t xml:space="preserve"> </w:t>
      </w:r>
      <w:r w:rsidRPr="00D01F3A">
        <w:rPr>
          <w:color w:val="FF0000"/>
        </w:rPr>
        <w:t>Property</w:t>
      </w:r>
      <w:r w:rsidRPr="00D01F3A">
        <w:rPr>
          <w:color w:val="FF0000"/>
          <w:spacing w:val="-2"/>
        </w:rPr>
        <w:t xml:space="preserve"> </w:t>
      </w:r>
      <w:r w:rsidRPr="00D01F3A">
        <w:rPr>
          <w:color w:val="FF0000"/>
        </w:rPr>
        <w:t>Records</w:t>
      </w:r>
      <w:r w:rsidRPr="00D01F3A">
        <w:rPr>
          <w:color w:val="FF0000"/>
          <w:spacing w:val="-4"/>
        </w:rPr>
        <w:t xml:space="preserve"> </w:t>
      </w:r>
      <w:r w:rsidRPr="00D01F3A">
        <w:rPr>
          <w:color w:val="FF0000"/>
        </w:rPr>
        <w:t>of Orleans</w:t>
      </w:r>
      <w:r w:rsidRPr="00D01F3A">
        <w:rPr>
          <w:color w:val="FF0000"/>
          <w:spacing w:val="-2"/>
        </w:rPr>
        <w:t xml:space="preserve"> </w:t>
      </w:r>
      <w:r w:rsidRPr="00D01F3A">
        <w:rPr>
          <w:color w:val="FF0000"/>
        </w:rPr>
        <w:t>Parish,</w:t>
      </w:r>
      <w:r w:rsidRPr="00D01F3A">
        <w:rPr>
          <w:color w:val="FF0000"/>
          <w:spacing w:val="-2"/>
        </w:rPr>
        <w:t xml:space="preserve"> </w:t>
      </w:r>
      <w:r w:rsidRPr="00D01F3A">
        <w:rPr>
          <w:color w:val="FF0000"/>
        </w:rPr>
        <w:t>State</w:t>
      </w:r>
      <w:r w:rsidRPr="00D01F3A">
        <w:rPr>
          <w:color w:val="FF0000"/>
          <w:spacing w:val="-1"/>
        </w:rPr>
        <w:t xml:space="preserve"> </w:t>
      </w:r>
      <w:r w:rsidRPr="00D01F3A">
        <w:rPr>
          <w:color w:val="FF0000"/>
        </w:rPr>
        <w:t>of</w:t>
      </w:r>
      <w:r w:rsidRPr="00D01F3A">
        <w:rPr>
          <w:color w:val="FF0000"/>
          <w:spacing w:val="-1"/>
        </w:rPr>
        <w:t xml:space="preserve"> </w:t>
      </w:r>
      <w:r w:rsidRPr="00D01F3A">
        <w:rPr>
          <w:color w:val="FF0000"/>
        </w:rPr>
        <w:t>Louisiana,</w:t>
      </w:r>
      <w:r w:rsidRPr="00D01F3A">
        <w:rPr>
          <w:color w:val="FF0000"/>
          <w:spacing w:val="-4"/>
        </w:rPr>
        <w:t xml:space="preserve"> </w:t>
      </w:r>
      <w:r w:rsidRPr="00D01F3A">
        <w:rPr>
          <w:color w:val="FF0000"/>
        </w:rPr>
        <w:t>or</w:t>
      </w:r>
      <w:r w:rsidRPr="00D01F3A">
        <w:rPr>
          <w:color w:val="FF0000"/>
          <w:spacing w:val="-4"/>
        </w:rPr>
        <w:t xml:space="preserve"> </w:t>
      </w:r>
      <w:r w:rsidRPr="00D01F3A">
        <w:rPr>
          <w:color w:val="FF0000"/>
        </w:rPr>
        <w:t>such</w:t>
      </w:r>
      <w:r w:rsidRPr="00D01F3A">
        <w:rPr>
          <w:color w:val="FF0000"/>
          <w:spacing w:val="-3"/>
        </w:rPr>
        <w:t xml:space="preserve"> </w:t>
      </w:r>
      <w:r w:rsidRPr="00D01F3A">
        <w:rPr>
          <w:color w:val="FF0000"/>
        </w:rPr>
        <w:t>other</w:t>
      </w:r>
      <w:r w:rsidRPr="00D01F3A">
        <w:rPr>
          <w:color w:val="FF0000"/>
          <w:spacing w:val="-3"/>
        </w:rPr>
        <w:t xml:space="preserve"> </w:t>
      </w:r>
      <w:r w:rsidRPr="00D01F3A">
        <w:rPr>
          <w:color w:val="FF0000"/>
        </w:rPr>
        <w:t>place as may be</w:t>
      </w:r>
      <w:r w:rsidRPr="00D01F3A">
        <w:rPr>
          <w:color w:val="FF0000"/>
          <w:spacing w:val="-1"/>
        </w:rPr>
        <w:t xml:space="preserve"> </w:t>
      </w:r>
      <w:r w:rsidRPr="00D01F3A">
        <w:rPr>
          <w:color w:val="FF0000"/>
        </w:rPr>
        <w:t>required by law for</w:t>
      </w:r>
      <w:r w:rsidRPr="00D01F3A">
        <w:rPr>
          <w:color w:val="FF0000"/>
          <w:spacing w:val="-1"/>
        </w:rPr>
        <w:t xml:space="preserve"> </w:t>
      </w:r>
      <w:r w:rsidRPr="00D01F3A">
        <w:rPr>
          <w:color w:val="FF0000"/>
        </w:rPr>
        <w:t>the</w:t>
      </w:r>
      <w:r w:rsidRPr="00D01F3A">
        <w:rPr>
          <w:color w:val="FF0000"/>
          <w:spacing w:val="-1"/>
        </w:rPr>
        <w:t xml:space="preserve"> </w:t>
      </w:r>
      <w:r w:rsidRPr="00D01F3A">
        <w:rPr>
          <w:color w:val="FF0000"/>
        </w:rPr>
        <w:t>recording</w:t>
      </w:r>
      <w:r w:rsidRPr="00D01F3A">
        <w:rPr>
          <w:color w:val="FF0000"/>
          <w:spacing w:val="-1"/>
        </w:rPr>
        <w:t xml:space="preserve"> </w:t>
      </w:r>
      <w:r w:rsidRPr="00D01F3A">
        <w:rPr>
          <w:color w:val="FF0000"/>
        </w:rPr>
        <w:t>of liens affecting real property at such time as</w:t>
      </w:r>
      <w:r w:rsidRPr="00D01F3A">
        <w:rPr>
          <w:color w:val="FF0000"/>
          <w:spacing w:val="-1"/>
        </w:rPr>
        <w:t xml:space="preserve"> </w:t>
      </w:r>
      <w:r w:rsidRPr="00D01F3A">
        <w:rPr>
          <w:color w:val="FF0000"/>
        </w:rPr>
        <w:t>such notice is recorded. Such lien for payment of assessments shall be superior to all other liens and charges against said property except as provided in Lien Subordination, below and may be enforced after recording said notice through (</w:t>
      </w:r>
      <w:proofErr w:type="spellStart"/>
      <w:r w:rsidRPr="00D01F3A">
        <w:rPr>
          <w:color w:val="FF0000"/>
        </w:rPr>
        <w:t>i</w:t>
      </w:r>
      <w:proofErr w:type="spellEnd"/>
      <w:r w:rsidRPr="00D01F3A">
        <w:rPr>
          <w:color w:val="FF0000"/>
        </w:rPr>
        <w:t>) foreclosure of such lien on the property and any improvements thereon in like manner as a mortgage on real property, (ii) suit against the owner personally obligated</w:t>
      </w:r>
      <w:r w:rsidR="00847607" w:rsidRPr="00D01F3A">
        <w:rPr>
          <w:color w:val="FF0000"/>
        </w:rPr>
        <w:t xml:space="preserve"> to pay the assessment, and/or (iii) foreclosure of the aforesaid lien judicially. In any foreclosure proceeding, whether judicial or non-judicial, the Owner shall be required to pay the costs, expenses and</w:t>
      </w:r>
      <w:r w:rsidR="00847607" w:rsidRPr="00D01F3A">
        <w:rPr>
          <w:color w:val="FF0000"/>
          <w:spacing w:val="-3"/>
        </w:rPr>
        <w:t xml:space="preserve"> </w:t>
      </w:r>
      <w:r w:rsidR="00847607" w:rsidRPr="00D01F3A">
        <w:rPr>
          <w:color w:val="FF0000"/>
        </w:rPr>
        <w:t>reasonable</w:t>
      </w:r>
      <w:r w:rsidR="00847607" w:rsidRPr="00D01F3A">
        <w:rPr>
          <w:color w:val="FF0000"/>
          <w:spacing w:val="-4"/>
        </w:rPr>
        <w:t xml:space="preserve"> </w:t>
      </w:r>
      <w:r w:rsidR="00847607" w:rsidRPr="00D01F3A">
        <w:rPr>
          <w:color w:val="FF0000"/>
        </w:rPr>
        <w:t>attorney's</w:t>
      </w:r>
      <w:r w:rsidR="00847607" w:rsidRPr="00D01F3A">
        <w:rPr>
          <w:color w:val="FF0000"/>
          <w:spacing w:val="-2"/>
        </w:rPr>
        <w:t xml:space="preserve"> </w:t>
      </w:r>
      <w:r w:rsidR="00847607" w:rsidRPr="00D01F3A">
        <w:rPr>
          <w:color w:val="FF0000"/>
        </w:rPr>
        <w:t>fees</w:t>
      </w:r>
      <w:r w:rsidR="00847607" w:rsidRPr="00D01F3A">
        <w:rPr>
          <w:color w:val="FF0000"/>
          <w:spacing w:val="-4"/>
        </w:rPr>
        <w:t xml:space="preserve"> </w:t>
      </w:r>
      <w:r w:rsidR="00847607" w:rsidRPr="00D01F3A">
        <w:rPr>
          <w:color w:val="FF0000"/>
        </w:rPr>
        <w:t>incurred</w:t>
      </w:r>
      <w:r w:rsidR="00847607" w:rsidRPr="00D01F3A">
        <w:rPr>
          <w:color w:val="FF0000"/>
          <w:spacing w:val="-2"/>
        </w:rPr>
        <w:t xml:space="preserve"> </w:t>
      </w:r>
      <w:r w:rsidR="00847607" w:rsidRPr="00D01F3A">
        <w:rPr>
          <w:color w:val="FF0000"/>
        </w:rPr>
        <w:t>by</w:t>
      </w:r>
      <w:r w:rsidR="00847607" w:rsidRPr="00D01F3A">
        <w:rPr>
          <w:color w:val="FF0000"/>
          <w:spacing w:val="-4"/>
        </w:rPr>
        <w:t xml:space="preserve"> </w:t>
      </w:r>
      <w:r w:rsidR="00847607" w:rsidRPr="00D01F3A">
        <w:rPr>
          <w:color w:val="FF0000"/>
        </w:rPr>
        <w:t>the</w:t>
      </w:r>
      <w:r w:rsidR="00847607" w:rsidRPr="00D01F3A">
        <w:rPr>
          <w:color w:val="FF0000"/>
          <w:spacing w:val="-4"/>
        </w:rPr>
        <w:t xml:space="preserve"> </w:t>
      </w:r>
      <w:r w:rsidR="00847607" w:rsidRPr="00D01F3A">
        <w:rPr>
          <w:color w:val="FF0000"/>
        </w:rPr>
        <w:t>Association.</w:t>
      </w:r>
      <w:r w:rsidR="00847607" w:rsidRPr="00D01F3A">
        <w:rPr>
          <w:color w:val="FF0000"/>
          <w:spacing w:val="-5"/>
        </w:rPr>
        <w:t xml:space="preserve"> </w:t>
      </w:r>
      <w:r w:rsidR="00847607" w:rsidRPr="00D01F3A">
        <w:rPr>
          <w:color w:val="FF0000"/>
        </w:rPr>
        <w:t>The</w:t>
      </w:r>
      <w:r w:rsidR="00847607" w:rsidRPr="00D01F3A">
        <w:rPr>
          <w:color w:val="FF0000"/>
          <w:spacing w:val="-4"/>
        </w:rPr>
        <w:t xml:space="preserve"> </w:t>
      </w:r>
      <w:r w:rsidR="00847607" w:rsidRPr="00D01F3A">
        <w:rPr>
          <w:color w:val="FF0000"/>
        </w:rPr>
        <w:t>Association</w:t>
      </w:r>
      <w:r w:rsidR="00847607" w:rsidRPr="00D01F3A">
        <w:rPr>
          <w:color w:val="FF0000"/>
          <w:spacing w:val="-1"/>
        </w:rPr>
        <w:t xml:space="preserve"> </w:t>
      </w:r>
      <w:r w:rsidR="00847607" w:rsidRPr="00D01F3A">
        <w:rPr>
          <w:color w:val="FF0000"/>
        </w:rPr>
        <w:t>shall</w:t>
      </w:r>
      <w:r w:rsidR="00847607" w:rsidRPr="00D01F3A">
        <w:rPr>
          <w:color w:val="FF0000"/>
          <w:spacing w:val="-4"/>
        </w:rPr>
        <w:t xml:space="preserve"> </w:t>
      </w:r>
      <w:r w:rsidR="00847607" w:rsidRPr="00D01F3A">
        <w:rPr>
          <w:color w:val="FF0000"/>
        </w:rPr>
        <w:t>have</w:t>
      </w:r>
      <w:r w:rsidR="00847607" w:rsidRPr="00D01F3A">
        <w:rPr>
          <w:color w:val="FF0000"/>
          <w:spacing w:val="-4"/>
        </w:rPr>
        <w:t xml:space="preserve"> </w:t>
      </w:r>
      <w:r w:rsidR="00847607" w:rsidRPr="00D01F3A">
        <w:rPr>
          <w:color w:val="FF0000"/>
        </w:rPr>
        <w:t>the</w:t>
      </w:r>
      <w:r w:rsidR="00847607" w:rsidRPr="00D01F3A">
        <w:rPr>
          <w:color w:val="FF0000"/>
          <w:spacing w:val="-3"/>
        </w:rPr>
        <w:t xml:space="preserve"> </w:t>
      </w:r>
      <w:r w:rsidR="00847607" w:rsidRPr="00D01F3A">
        <w:rPr>
          <w:color w:val="FF0000"/>
        </w:rPr>
        <w:t>power</w:t>
      </w:r>
      <w:r w:rsidR="00847607" w:rsidRPr="00D01F3A">
        <w:rPr>
          <w:color w:val="FF0000"/>
          <w:spacing w:val="-3"/>
        </w:rPr>
        <w:t xml:space="preserve"> </w:t>
      </w:r>
      <w:r w:rsidR="00847607" w:rsidRPr="00D01F3A">
        <w:rPr>
          <w:color w:val="FF0000"/>
        </w:rPr>
        <w:t>to</w:t>
      </w:r>
      <w:r w:rsidR="00847607" w:rsidRPr="00D01F3A">
        <w:rPr>
          <w:color w:val="FF0000"/>
          <w:spacing w:val="-1"/>
        </w:rPr>
        <w:t xml:space="preserve"> </w:t>
      </w:r>
      <w:r w:rsidR="00847607" w:rsidRPr="00D01F3A">
        <w:rPr>
          <w:color w:val="FF0000"/>
        </w:rPr>
        <w:t>bid on the property being foreclosed.</w:t>
      </w:r>
    </w:p>
    <w:p w14:paraId="583572DD" w14:textId="00A0F5D7" w:rsidR="00050CFA" w:rsidRDefault="00FB2992" w:rsidP="00050CFA">
      <w:pPr>
        <w:pStyle w:val="BodyText"/>
        <w:tabs>
          <w:tab w:val="left" w:pos="1540"/>
        </w:tabs>
        <w:spacing w:before="201"/>
        <w:ind w:left="101" w:right="173"/>
        <w:jc w:val="center"/>
        <w:rPr>
          <w:b/>
          <w:bCs/>
        </w:rPr>
      </w:pPr>
      <w:r w:rsidRPr="00050CFA">
        <w:rPr>
          <w:b/>
          <w:bCs/>
        </w:rPr>
        <w:t>ARTICLE X</w:t>
      </w:r>
    </w:p>
    <w:p w14:paraId="795E891B" w14:textId="1EDAAA02" w:rsidR="00050CFA" w:rsidRDefault="00050CFA">
      <w:pPr>
        <w:pStyle w:val="BodyText"/>
        <w:tabs>
          <w:tab w:val="left" w:pos="1540"/>
        </w:tabs>
        <w:spacing w:before="1" w:line="276" w:lineRule="auto"/>
        <w:ind w:left="100" w:right="119"/>
        <w:rPr>
          <w:b/>
          <w:bCs/>
          <w:u w:val="single"/>
        </w:rPr>
      </w:pPr>
      <w:r w:rsidRPr="00E96E9F">
        <w:rPr>
          <w:b/>
          <w:bCs/>
        </w:rPr>
        <w:t xml:space="preserve">                                                                              </w:t>
      </w:r>
      <w:r w:rsidRPr="00E96E9F">
        <w:rPr>
          <w:b/>
          <w:bCs/>
          <w:u w:val="single"/>
        </w:rPr>
        <w:t>INDEM</w:t>
      </w:r>
      <w:r w:rsidR="00E96E9F" w:rsidRPr="00E96E9F">
        <w:rPr>
          <w:b/>
          <w:bCs/>
          <w:u w:val="single"/>
        </w:rPr>
        <w:t>NIFICATION</w:t>
      </w:r>
    </w:p>
    <w:p w14:paraId="45B8DB3A" w14:textId="77777777" w:rsidR="00E96E9F" w:rsidRPr="00E96E9F" w:rsidRDefault="00E96E9F">
      <w:pPr>
        <w:pStyle w:val="BodyText"/>
        <w:tabs>
          <w:tab w:val="left" w:pos="1540"/>
        </w:tabs>
        <w:spacing w:before="1" w:line="276" w:lineRule="auto"/>
        <w:ind w:left="100" w:right="119"/>
        <w:rPr>
          <w:b/>
          <w:bCs/>
          <w:u w:val="single"/>
        </w:rPr>
      </w:pPr>
    </w:p>
    <w:p w14:paraId="3821BF4B" w14:textId="58EE4A57" w:rsidR="00EB78C7" w:rsidRDefault="00E96E9F">
      <w:pPr>
        <w:pStyle w:val="BodyText"/>
        <w:tabs>
          <w:tab w:val="left" w:pos="1540"/>
        </w:tabs>
        <w:spacing w:before="1" w:line="276" w:lineRule="auto"/>
        <w:ind w:left="100" w:right="119"/>
      </w:pPr>
      <w:r w:rsidRPr="00AC2F28">
        <w:rPr>
          <w:b/>
          <w:bCs/>
        </w:rPr>
        <w:t>S</w:t>
      </w:r>
      <w:r w:rsidR="00FB2992" w:rsidRPr="00AC2F28">
        <w:rPr>
          <w:b/>
          <w:bCs/>
        </w:rPr>
        <w:t>ection 10.1</w:t>
      </w:r>
      <w:r w:rsidR="00FB2992">
        <w:tab/>
        <w:t>Indemnification – As described in and in addition to the powers of indemnification set forth in the Declaration, the Association shall have the power to indemnify and to reimburse or advance expenses</w:t>
      </w:r>
      <w:r w:rsidR="00FB2992">
        <w:rPr>
          <w:spacing w:val="-1"/>
        </w:rPr>
        <w:t xml:space="preserve"> </w:t>
      </w:r>
      <w:r w:rsidR="00FB2992">
        <w:t>and/or purchase and maintain insurance or</w:t>
      </w:r>
      <w:r w:rsidR="00FB2992">
        <w:rPr>
          <w:spacing w:val="-1"/>
        </w:rPr>
        <w:t xml:space="preserve"> </w:t>
      </w:r>
      <w:r w:rsidR="00FB2992">
        <w:t>any</w:t>
      </w:r>
      <w:r w:rsidR="00FB2992">
        <w:rPr>
          <w:spacing w:val="-1"/>
        </w:rPr>
        <w:t xml:space="preserve"> </w:t>
      </w:r>
      <w:r w:rsidR="00FB2992">
        <w:t>other arrangement on behalf of any person, who is or was an officer, director, committee member, employee, servant or agent of the Association, or who is or was serving at the request of the Association as an officer, director, partner, venturer, proprietor, trustee, employee, servant, agent or similar functionary of another corporation, partnership, association, joint venture, sole proprietorship, trust or other enterprise against any liability</w:t>
      </w:r>
      <w:r w:rsidR="00FB2992">
        <w:rPr>
          <w:spacing w:val="-4"/>
        </w:rPr>
        <w:t xml:space="preserve"> </w:t>
      </w:r>
      <w:r w:rsidR="00FB2992">
        <w:t>asserted</w:t>
      </w:r>
      <w:r w:rsidR="00FB2992">
        <w:rPr>
          <w:spacing w:val="-1"/>
        </w:rPr>
        <w:t xml:space="preserve"> </w:t>
      </w:r>
      <w:r w:rsidR="00FB2992">
        <w:t>against</w:t>
      </w:r>
      <w:r w:rsidR="00FB2992">
        <w:rPr>
          <w:spacing w:val="-5"/>
        </w:rPr>
        <w:t xml:space="preserve"> </w:t>
      </w:r>
      <w:r w:rsidR="00FB2992">
        <w:t>him</w:t>
      </w:r>
      <w:r w:rsidR="00FB2992">
        <w:rPr>
          <w:spacing w:val="-1"/>
        </w:rPr>
        <w:t xml:space="preserve"> </w:t>
      </w:r>
      <w:r w:rsidR="00FB2992">
        <w:t>and</w:t>
      </w:r>
      <w:r w:rsidR="00FB2992">
        <w:rPr>
          <w:spacing w:val="-1"/>
        </w:rPr>
        <w:t xml:space="preserve"> </w:t>
      </w:r>
      <w:r w:rsidR="00FB2992">
        <w:t>incurred</w:t>
      </w:r>
      <w:r w:rsidR="00FB2992">
        <w:rPr>
          <w:spacing w:val="-2"/>
        </w:rPr>
        <w:t xml:space="preserve"> </w:t>
      </w:r>
      <w:r w:rsidR="00FB2992">
        <w:t>by</w:t>
      </w:r>
      <w:r w:rsidR="00FB2992">
        <w:rPr>
          <w:spacing w:val="-2"/>
        </w:rPr>
        <w:t xml:space="preserve"> </w:t>
      </w:r>
      <w:r w:rsidR="00FB2992">
        <w:t>him</w:t>
      </w:r>
      <w:r w:rsidR="00FB2992">
        <w:rPr>
          <w:spacing w:val="-3"/>
        </w:rPr>
        <w:t xml:space="preserve"> </w:t>
      </w:r>
      <w:r w:rsidR="00FB2992">
        <w:t>in</w:t>
      </w:r>
      <w:r w:rsidR="00FB2992">
        <w:rPr>
          <w:spacing w:val="-1"/>
        </w:rPr>
        <w:t xml:space="preserve"> </w:t>
      </w:r>
      <w:r w:rsidR="00FB2992">
        <w:t>such</w:t>
      </w:r>
      <w:r w:rsidR="00FB2992">
        <w:rPr>
          <w:spacing w:val="-3"/>
        </w:rPr>
        <w:t xml:space="preserve"> </w:t>
      </w:r>
      <w:r w:rsidR="00FB2992">
        <w:t>a</w:t>
      </w:r>
      <w:r w:rsidR="00FB2992">
        <w:rPr>
          <w:spacing w:val="-2"/>
        </w:rPr>
        <w:t xml:space="preserve"> </w:t>
      </w:r>
      <w:r w:rsidR="00FB2992">
        <w:t>capacity</w:t>
      </w:r>
      <w:r w:rsidR="00FB2992">
        <w:rPr>
          <w:spacing w:val="-2"/>
        </w:rPr>
        <w:t xml:space="preserve"> </w:t>
      </w:r>
      <w:r w:rsidR="00FB2992">
        <w:t>or</w:t>
      </w:r>
      <w:r w:rsidR="00FB2992">
        <w:rPr>
          <w:spacing w:val="-4"/>
        </w:rPr>
        <w:t xml:space="preserve"> </w:t>
      </w:r>
      <w:r w:rsidR="00FB2992">
        <w:t>arising</w:t>
      </w:r>
      <w:r w:rsidR="00FB2992">
        <w:rPr>
          <w:spacing w:val="-2"/>
        </w:rPr>
        <w:t xml:space="preserve"> </w:t>
      </w:r>
      <w:r w:rsidR="00FB2992">
        <w:t>out</w:t>
      </w:r>
      <w:r w:rsidR="00FB2992">
        <w:rPr>
          <w:spacing w:val="-3"/>
        </w:rPr>
        <w:t xml:space="preserve"> </w:t>
      </w:r>
      <w:r w:rsidR="00FB2992">
        <w:t>of</w:t>
      </w:r>
      <w:r w:rsidR="00FB2992">
        <w:rPr>
          <w:spacing w:val="-3"/>
        </w:rPr>
        <w:t xml:space="preserve"> </w:t>
      </w:r>
      <w:r w:rsidR="00FB2992">
        <w:t>his</w:t>
      </w:r>
      <w:r w:rsidR="00FB2992">
        <w:rPr>
          <w:spacing w:val="-2"/>
        </w:rPr>
        <w:t xml:space="preserve"> </w:t>
      </w:r>
      <w:r w:rsidR="00FB2992">
        <w:t>status as</w:t>
      </w:r>
      <w:r w:rsidR="00FB2992">
        <w:rPr>
          <w:spacing w:val="-2"/>
        </w:rPr>
        <w:t xml:space="preserve"> </w:t>
      </w:r>
      <w:r w:rsidR="00FB2992">
        <w:t>such</w:t>
      </w:r>
      <w:r w:rsidR="00FB2992">
        <w:rPr>
          <w:spacing w:val="-1"/>
        </w:rPr>
        <w:t xml:space="preserve"> </w:t>
      </w:r>
      <w:r w:rsidR="00FB2992">
        <w:t>a person, to the maximum extent allowable by law.</w:t>
      </w:r>
    </w:p>
    <w:p w14:paraId="01B47E83" w14:textId="77777777" w:rsidR="00EB78C7" w:rsidRDefault="00FB2992">
      <w:pPr>
        <w:pStyle w:val="BodyText"/>
        <w:spacing w:before="199" w:line="276" w:lineRule="auto"/>
        <w:ind w:left="100" w:right="364"/>
      </w:pPr>
      <w:r>
        <w:t>The</w:t>
      </w:r>
      <w:r>
        <w:rPr>
          <w:spacing w:val="-4"/>
        </w:rPr>
        <w:t xml:space="preserve"> </w:t>
      </w:r>
      <w:r>
        <w:t>provisions</w:t>
      </w:r>
      <w:r>
        <w:rPr>
          <w:spacing w:val="-3"/>
        </w:rPr>
        <w:t xml:space="preserve"> </w:t>
      </w:r>
      <w:r>
        <w:t>of</w:t>
      </w:r>
      <w:r>
        <w:rPr>
          <w:spacing w:val="-4"/>
        </w:rPr>
        <w:t xml:space="preserve"> </w:t>
      </w:r>
      <w:r>
        <w:t>this</w:t>
      </w:r>
      <w:r>
        <w:rPr>
          <w:spacing w:val="-3"/>
        </w:rPr>
        <w:t xml:space="preserve"> </w:t>
      </w:r>
      <w:r>
        <w:t>Section</w:t>
      </w:r>
      <w:r>
        <w:rPr>
          <w:spacing w:val="-3"/>
        </w:rPr>
        <w:t xml:space="preserve"> </w:t>
      </w:r>
      <w:r>
        <w:t>10.1</w:t>
      </w:r>
      <w:r>
        <w:rPr>
          <w:spacing w:val="-3"/>
        </w:rPr>
        <w:t xml:space="preserve"> </w:t>
      </w:r>
      <w:r>
        <w:t>shall</w:t>
      </w:r>
      <w:r>
        <w:rPr>
          <w:spacing w:val="-5"/>
        </w:rPr>
        <w:t xml:space="preserve"> </w:t>
      </w:r>
      <w:r>
        <w:t>not</w:t>
      </w:r>
      <w:r>
        <w:rPr>
          <w:spacing w:val="-2"/>
        </w:rPr>
        <w:t xml:space="preserve"> </w:t>
      </w:r>
      <w:r>
        <w:t>be</w:t>
      </w:r>
      <w:r>
        <w:rPr>
          <w:spacing w:val="-4"/>
        </w:rPr>
        <w:t xml:space="preserve"> </w:t>
      </w:r>
      <w:r>
        <w:t>deemed</w:t>
      </w:r>
      <w:r>
        <w:rPr>
          <w:spacing w:val="-3"/>
        </w:rPr>
        <w:t xml:space="preserve"> </w:t>
      </w:r>
      <w:r>
        <w:t>exclusive</w:t>
      </w:r>
      <w:r>
        <w:rPr>
          <w:spacing w:val="-3"/>
        </w:rPr>
        <w:t xml:space="preserve"> </w:t>
      </w:r>
      <w:r>
        <w:t>of</w:t>
      </w:r>
      <w:r>
        <w:rPr>
          <w:spacing w:val="-2"/>
        </w:rPr>
        <w:t xml:space="preserve"> </w:t>
      </w:r>
      <w:r>
        <w:t>any</w:t>
      </w:r>
      <w:r>
        <w:rPr>
          <w:spacing w:val="-3"/>
        </w:rPr>
        <w:t xml:space="preserve"> </w:t>
      </w:r>
      <w:r>
        <w:t>other</w:t>
      </w:r>
      <w:r>
        <w:rPr>
          <w:spacing w:val="-2"/>
        </w:rPr>
        <w:t xml:space="preserve"> </w:t>
      </w:r>
      <w:r>
        <w:t>rights</w:t>
      </w:r>
      <w:r>
        <w:rPr>
          <w:spacing w:val="-5"/>
        </w:rPr>
        <w:t xml:space="preserve"> </w:t>
      </w:r>
      <w:r>
        <w:t>to</w:t>
      </w:r>
      <w:r>
        <w:rPr>
          <w:spacing w:val="-5"/>
        </w:rPr>
        <w:t xml:space="preserve"> </w:t>
      </w:r>
      <w:r>
        <w:t>which</w:t>
      </w:r>
      <w:r>
        <w:rPr>
          <w:spacing w:val="-2"/>
        </w:rPr>
        <w:t xml:space="preserve"> </w:t>
      </w:r>
      <w:r>
        <w:t>such person may be entitled under any bylaw, agreement, insurance policy, vote of members in good standing of the Association or otherwise. Indemnification under the preceding paragraph shall be made by the association only as authorized in each specific case upon the determination that indemnification</w:t>
      </w:r>
      <w:r>
        <w:rPr>
          <w:spacing w:val="-1"/>
        </w:rPr>
        <w:t xml:space="preserve"> </w:t>
      </w:r>
      <w:r>
        <w:t>of such</w:t>
      </w:r>
      <w:r>
        <w:rPr>
          <w:spacing w:val="-4"/>
        </w:rPr>
        <w:t xml:space="preserve"> </w:t>
      </w:r>
      <w:r>
        <w:t>person</w:t>
      </w:r>
      <w:r>
        <w:rPr>
          <w:spacing w:val="-2"/>
        </w:rPr>
        <w:t xml:space="preserve"> </w:t>
      </w:r>
      <w:r>
        <w:t>is</w:t>
      </w:r>
      <w:r>
        <w:rPr>
          <w:spacing w:val="-3"/>
        </w:rPr>
        <w:t xml:space="preserve"> </w:t>
      </w:r>
      <w:r>
        <w:t>proper</w:t>
      </w:r>
      <w:r>
        <w:rPr>
          <w:spacing w:val="-2"/>
        </w:rPr>
        <w:t xml:space="preserve"> </w:t>
      </w:r>
      <w:r>
        <w:t>under applicable law.</w:t>
      </w:r>
      <w:r>
        <w:rPr>
          <w:spacing w:val="-2"/>
        </w:rPr>
        <w:t xml:space="preserve"> </w:t>
      </w:r>
      <w:r>
        <w:t>Such</w:t>
      </w:r>
      <w:r>
        <w:rPr>
          <w:spacing w:val="-2"/>
        </w:rPr>
        <w:t xml:space="preserve"> </w:t>
      </w:r>
      <w:r>
        <w:t>determination shall</w:t>
      </w:r>
      <w:r>
        <w:rPr>
          <w:spacing w:val="-3"/>
        </w:rPr>
        <w:t xml:space="preserve"> </w:t>
      </w:r>
      <w:r>
        <w:t>be made:</w:t>
      </w:r>
    </w:p>
    <w:p w14:paraId="0466080A" w14:textId="77777777" w:rsidR="00EB78C7" w:rsidRDefault="00FB2992">
      <w:pPr>
        <w:pStyle w:val="ListParagraph"/>
        <w:numPr>
          <w:ilvl w:val="0"/>
          <w:numId w:val="1"/>
        </w:numPr>
        <w:tabs>
          <w:tab w:val="left" w:pos="1540"/>
          <w:tab w:val="left" w:pos="1541"/>
        </w:tabs>
        <w:spacing w:before="202" w:line="276" w:lineRule="auto"/>
        <w:ind w:right="711"/>
        <w:rPr>
          <w:sz w:val="24"/>
        </w:rPr>
      </w:pPr>
      <w:r>
        <w:rPr>
          <w:sz w:val="24"/>
        </w:rPr>
        <w:t>by</w:t>
      </w:r>
      <w:r>
        <w:rPr>
          <w:spacing w:val="-3"/>
          <w:sz w:val="24"/>
        </w:rPr>
        <w:t xml:space="preserve"> </w:t>
      </w:r>
      <w:r>
        <w:rPr>
          <w:sz w:val="24"/>
        </w:rPr>
        <w:t>the</w:t>
      </w:r>
      <w:r>
        <w:rPr>
          <w:spacing w:val="-2"/>
          <w:sz w:val="24"/>
        </w:rPr>
        <w:t xml:space="preserve"> </w:t>
      </w:r>
      <w:r>
        <w:rPr>
          <w:sz w:val="24"/>
        </w:rPr>
        <w:t>Board,</w:t>
      </w:r>
      <w:r>
        <w:rPr>
          <w:spacing w:val="-4"/>
          <w:sz w:val="24"/>
        </w:rPr>
        <w:t xml:space="preserve"> </w:t>
      </w:r>
      <w:r>
        <w:rPr>
          <w:sz w:val="24"/>
        </w:rPr>
        <w:t>by</w:t>
      </w:r>
      <w:r>
        <w:rPr>
          <w:spacing w:val="-3"/>
          <w:sz w:val="24"/>
        </w:rPr>
        <w:t xml:space="preserve"> </w:t>
      </w:r>
      <w:r>
        <w:rPr>
          <w:sz w:val="24"/>
        </w:rPr>
        <w:t>a</w:t>
      </w:r>
      <w:r>
        <w:rPr>
          <w:spacing w:val="-2"/>
          <w:sz w:val="24"/>
        </w:rPr>
        <w:t xml:space="preserve"> </w:t>
      </w:r>
      <w:r>
        <w:rPr>
          <w:sz w:val="24"/>
        </w:rPr>
        <w:t>majority</w:t>
      </w:r>
      <w:r>
        <w:rPr>
          <w:spacing w:val="-3"/>
          <w:sz w:val="24"/>
        </w:rPr>
        <w:t xml:space="preserve"> </w:t>
      </w:r>
      <w:r>
        <w:rPr>
          <w:sz w:val="24"/>
        </w:rPr>
        <w:t>vote</w:t>
      </w:r>
      <w:r>
        <w:rPr>
          <w:spacing w:val="-4"/>
          <w:sz w:val="24"/>
        </w:rPr>
        <w:t xml:space="preserve"> </w:t>
      </w:r>
      <w:r>
        <w:rPr>
          <w:sz w:val="24"/>
        </w:rPr>
        <w:t>of</w:t>
      </w:r>
      <w:r>
        <w:rPr>
          <w:spacing w:val="-2"/>
          <w:sz w:val="24"/>
        </w:rPr>
        <w:t xml:space="preserve"> </w:t>
      </w:r>
      <w:r>
        <w:rPr>
          <w:sz w:val="24"/>
        </w:rPr>
        <w:t>a</w:t>
      </w:r>
      <w:r>
        <w:rPr>
          <w:spacing w:val="-4"/>
          <w:sz w:val="24"/>
        </w:rPr>
        <w:t xml:space="preserve"> </w:t>
      </w:r>
      <w:r>
        <w:rPr>
          <w:sz w:val="24"/>
        </w:rPr>
        <w:t>quorum</w:t>
      </w:r>
      <w:r>
        <w:rPr>
          <w:spacing w:val="-4"/>
          <w:sz w:val="24"/>
        </w:rPr>
        <w:t xml:space="preserve"> </w:t>
      </w:r>
      <w:r>
        <w:rPr>
          <w:sz w:val="24"/>
        </w:rPr>
        <w:t>consisting</w:t>
      </w:r>
      <w:r>
        <w:rPr>
          <w:spacing w:val="-4"/>
          <w:sz w:val="24"/>
        </w:rPr>
        <w:t xml:space="preserve"> </w:t>
      </w:r>
      <w:r>
        <w:rPr>
          <w:sz w:val="24"/>
        </w:rPr>
        <w:t>of</w:t>
      </w:r>
      <w:r>
        <w:rPr>
          <w:spacing w:val="-4"/>
          <w:sz w:val="24"/>
        </w:rPr>
        <w:t xml:space="preserve"> </w:t>
      </w:r>
      <w:r>
        <w:rPr>
          <w:sz w:val="24"/>
        </w:rPr>
        <w:t>Directors</w:t>
      </w:r>
      <w:r>
        <w:rPr>
          <w:spacing w:val="-3"/>
          <w:sz w:val="24"/>
        </w:rPr>
        <w:t xml:space="preserve"> </w:t>
      </w:r>
      <w:r>
        <w:rPr>
          <w:sz w:val="24"/>
        </w:rPr>
        <w:t>who</w:t>
      </w:r>
      <w:r>
        <w:rPr>
          <w:spacing w:val="-4"/>
          <w:sz w:val="24"/>
        </w:rPr>
        <w:t xml:space="preserve"> </w:t>
      </w:r>
      <w:r>
        <w:rPr>
          <w:sz w:val="24"/>
        </w:rPr>
        <w:t>were</w:t>
      </w:r>
      <w:r>
        <w:rPr>
          <w:spacing w:val="-2"/>
          <w:sz w:val="24"/>
        </w:rPr>
        <w:t xml:space="preserve"> </w:t>
      </w:r>
      <w:r>
        <w:rPr>
          <w:sz w:val="24"/>
        </w:rPr>
        <w:t>not parties to such action, suit or proceeding; or</w:t>
      </w:r>
    </w:p>
    <w:p w14:paraId="594F0DB3" w14:textId="77777777" w:rsidR="00EB78C7" w:rsidRDefault="00FB2992">
      <w:pPr>
        <w:pStyle w:val="ListParagraph"/>
        <w:numPr>
          <w:ilvl w:val="0"/>
          <w:numId w:val="1"/>
        </w:numPr>
        <w:tabs>
          <w:tab w:val="left" w:pos="1540"/>
          <w:tab w:val="left" w:pos="1541"/>
        </w:tabs>
        <w:spacing w:before="200" w:line="276" w:lineRule="auto"/>
        <w:ind w:right="165"/>
        <w:rPr>
          <w:sz w:val="24"/>
        </w:rPr>
      </w:pPr>
      <w:r>
        <w:rPr>
          <w:sz w:val="24"/>
        </w:rPr>
        <w:t>if</w:t>
      </w:r>
      <w:r>
        <w:rPr>
          <w:spacing w:val="-2"/>
          <w:sz w:val="24"/>
        </w:rPr>
        <w:t xml:space="preserve"> </w:t>
      </w:r>
      <w:r>
        <w:rPr>
          <w:sz w:val="24"/>
        </w:rPr>
        <w:t>such</w:t>
      </w:r>
      <w:r>
        <w:rPr>
          <w:spacing w:val="-4"/>
          <w:sz w:val="24"/>
        </w:rPr>
        <w:t xml:space="preserve"> </w:t>
      </w:r>
      <w:r>
        <w:rPr>
          <w:sz w:val="24"/>
        </w:rPr>
        <w:t>a</w:t>
      </w:r>
      <w:r>
        <w:rPr>
          <w:spacing w:val="-5"/>
          <w:sz w:val="24"/>
        </w:rPr>
        <w:t xml:space="preserve"> </w:t>
      </w:r>
      <w:r>
        <w:rPr>
          <w:sz w:val="24"/>
        </w:rPr>
        <w:t>quorum</w:t>
      </w:r>
      <w:r>
        <w:rPr>
          <w:spacing w:val="-5"/>
          <w:sz w:val="24"/>
        </w:rPr>
        <w:t xml:space="preserve"> </w:t>
      </w:r>
      <w:r>
        <w:rPr>
          <w:sz w:val="24"/>
        </w:rPr>
        <w:t>is</w:t>
      </w:r>
      <w:r>
        <w:rPr>
          <w:spacing w:val="-3"/>
          <w:sz w:val="24"/>
        </w:rPr>
        <w:t xml:space="preserve"> </w:t>
      </w:r>
      <w:r>
        <w:rPr>
          <w:sz w:val="24"/>
        </w:rPr>
        <w:t>not</w:t>
      </w:r>
      <w:r>
        <w:rPr>
          <w:spacing w:val="-4"/>
          <w:sz w:val="24"/>
        </w:rPr>
        <w:t xml:space="preserve"> </w:t>
      </w:r>
      <w:r>
        <w:rPr>
          <w:sz w:val="24"/>
        </w:rPr>
        <w:t>obtainable,</w:t>
      </w:r>
      <w:r>
        <w:rPr>
          <w:spacing w:val="-5"/>
          <w:sz w:val="24"/>
        </w:rPr>
        <w:t xml:space="preserve"> </w:t>
      </w:r>
      <w:r>
        <w:rPr>
          <w:sz w:val="24"/>
        </w:rPr>
        <w:t>by</w:t>
      </w:r>
      <w:r>
        <w:rPr>
          <w:spacing w:val="-3"/>
          <w:sz w:val="24"/>
        </w:rPr>
        <w:t xml:space="preserve"> </w:t>
      </w:r>
      <w:r>
        <w:rPr>
          <w:sz w:val="24"/>
        </w:rPr>
        <w:t>(</w:t>
      </w:r>
      <w:proofErr w:type="spellStart"/>
      <w:r>
        <w:rPr>
          <w:sz w:val="24"/>
        </w:rPr>
        <w:t>i</w:t>
      </w:r>
      <w:proofErr w:type="spellEnd"/>
      <w:r>
        <w:rPr>
          <w:sz w:val="24"/>
        </w:rPr>
        <w:t>)</w:t>
      </w:r>
      <w:r>
        <w:rPr>
          <w:spacing w:val="-4"/>
          <w:sz w:val="24"/>
        </w:rPr>
        <w:t xml:space="preserve"> </w:t>
      </w:r>
      <w:r>
        <w:rPr>
          <w:sz w:val="24"/>
        </w:rPr>
        <w:t>independent</w:t>
      </w:r>
      <w:r>
        <w:rPr>
          <w:spacing w:val="-2"/>
          <w:sz w:val="24"/>
        </w:rPr>
        <w:t xml:space="preserve"> </w:t>
      </w:r>
      <w:r>
        <w:rPr>
          <w:sz w:val="24"/>
        </w:rPr>
        <w:t>legal</w:t>
      </w:r>
      <w:r>
        <w:rPr>
          <w:spacing w:val="-5"/>
          <w:sz w:val="24"/>
        </w:rPr>
        <w:t xml:space="preserve"> </w:t>
      </w:r>
      <w:r>
        <w:rPr>
          <w:sz w:val="24"/>
        </w:rPr>
        <w:t>counsel</w:t>
      </w:r>
      <w:r>
        <w:rPr>
          <w:spacing w:val="-3"/>
          <w:sz w:val="24"/>
        </w:rPr>
        <w:t xml:space="preserve"> </w:t>
      </w:r>
      <w:r>
        <w:rPr>
          <w:sz w:val="24"/>
        </w:rPr>
        <w:t>in</w:t>
      </w:r>
      <w:r>
        <w:rPr>
          <w:spacing w:val="-2"/>
          <w:sz w:val="24"/>
        </w:rPr>
        <w:t xml:space="preserve"> </w:t>
      </w:r>
      <w:r>
        <w:rPr>
          <w:sz w:val="24"/>
        </w:rPr>
        <w:t>a</w:t>
      </w:r>
      <w:r>
        <w:rPr>
          <w:spacing w:val="-5"/>
          <w:sz w:val="24"/>
        </w:rPr>
        <w:t xml:space="preserve"> </w:t>
      </w:r>
      <w:r>
        <w:rPr>
          <w:sz w:val="24"/>
        </w:rPr>
        <w:t>written</w:t>
      </w:r>
      <w:r>
        <w:rPr>
          <w:spacing w:val="-4"/>
          <w:sz w:val="24"/>
        </w:rPr>
        <w:t xml:space="preserve"> </w:t>
      </w:r>
      <w:r>
        <w:rPr>
          <w:sz w:val="24"/>
        </w:rPr>
        <w:t xml:space="preserve">opinion, or (ii) the members in good standing of the Association and no member shall be </w:t>
      </w:r>
      <w:r>
        <w:rPr>
          <w:sz w:val="24"/>
        </w:rPr>
        <w:lastRenderedPageBreak/>
        <w:t>disqualified from voting because he/she is or was a party to any such action, suit or proceeding unless such member is also a Director.</w:t>
      </w:r>
    </w:p>
    <w:p w14:paraId="48CD60FD" w14:textId="77777777" w:rsidR="00EB78C7" w:rsidRDefault="00FB2992">
      <w:pPr>
        <w:pStyle w:val="BodyText"/>
        <w:spacing w:before="201" w:line="276" w:lineRule="auto"/>
        <w:ind w:left="100" w:right="186"/>
      </w:pPr>
      <w:r>
        <w:t>Indemnification so determined may be paid, in part, before the termination of such action, suit or proceeding upon the receipt by the Association of an undertaking by or on behalf of the person claiming</w:t>
      </w:r>
      <w:r>
        <w:rPr>
          <w:spacing w:val="-3"/>
        </w:rPr>
        <w:t xml:space="preserve"> </w:t>
      </w:r>
      <w:r>
        <w:t>such</w:t>
      </w:r>
      <w:r>
        <w:rPr>
          <w:spacing w:val="-4"/>
        </w:rPr>
        <w:t xml:space="preserve"> </w:t>
      </w:r>
      <w:r>
        <w:t>indemnification</w:t>
      </w:r>
      <w:r>
        <w:rPr>
          <w:spacing w:val="-3"/>
        </w:rPr>
        <w:t xml:space="preserve"> </w:t>
      </w:r>
      <w:r>
        <w:t>to</w:t>
      </w:r>
      <w:r>
        <w:rPr>
          <w:spacing w:val="-2"/>
        </w:rPr>
        <w:t xml:space="preserve"> </w:t>
      </w:r>
      <w:r>
        <w:t>repay</w:t>
      </w:r>
      <w:r>
        <w:rPr>
          <w:spacing w:val="-4"/>
        </w:rPr>
        <w:t xml:space="preserve"> </w:t>
      </w:r>
      <w:r>
        <w:t>all</w:t>
      </w:r>
      <w:r>
        <w:rPr>
          <w:spacing w:val="-5"/>
        </w:rPr>
        <w:t xml:space="preserve"> </w:t>
      </w:r>
      <w:r>
        <w:t>sums</w:t>
      </w:r>
      <w:r>
        <w:rPr>
          <w:spacing w:val="-3"/>
        </w:rPr>
        <w:t xml:space="preserve"> </w:t>
      </w:r>
      <w:r>
        <w:t>so</w:t>
      </w:r>
      <w:r>
        <w:rPr>
          <w:spacing w:val="-2"/>
        </w:rPr>
        <w:t xml:space="preserve"> </w:t>
      </w:r>
      <w:r>
        <w:t>advanced</w:t>
      </w:r>
      <w:r>
        <w:rPr>
          <w:spacing w:val="-1"/>
        </w:rPr>
        <w:t xml:space="preserve"> </w:t>
      </w:r>
      <w:r>
        <w:t>if</w:t>
      </w:r>
      <w:r>
        <w:rPr>
          <w:spacing w:val="-2"/>
        </w:rPr>
        <w:t xml:space="preserve"> </w:t>
      </w:r>
      <w:r>
        <w:t>it</w:t>
      </w:r>
      <w:r>
        <w:rPr>
          <w:spacing w:val="-2"/>
        </w:rPr>
        <w:t xml:space="preserve"> </w:t>
      </w:r>
      <w:r>
        <w:t>is</w:t>
      </w:r>
      <w:r>
        <w:rPr>
          <w:spacing w:val="-5"/>
        </w:rPr>
        <w:t xml:space="preserve"> </w:t>
      </w:r>
      <w:r>
        <w:t>subsequently</w:t>
      </w:r>
      <w:r>
        <w:rPr>
          <w:spacing w:val="-3"/>
        </w:rPr>
        <w:t xml:space="preserve"> </w:t>
      </w:r>
      <w:r>
        <w:t>determined</w:t>
      </w:r>
      <w:r>
        <w:rPr>
          <w:spacing w:val="-4"/>
        </w:rPr>
        <w:t xml:space="preserve"> </w:t>
      </w:r>
      <w:r>
        <w:t>that</w:t>
      </w:r>
      <w:r>
        <w:rPr>
          <w:spacing w:val="-4"/>
        </w:rPr>
        <w:t xml:space="preserve"> </w:t>
      </w:r>
      <w:r>
        <w:t>he</w:t>
      </w:r>
      <w:r>
        <w:rPr>
          <w:spacing w:val="-2"/>
        </w:rPr>
        <w:t xml:space="preserve"> </w:t>
      </w:r>
      <w:r>
        <w:t>is not entitled thereto as provided in this Article.</w:t>
      </w:r>
    </w:p>
    <w:p w14:paraId="0A0E93B8" w14:textId="77777777" w:rsidR="00EB78C7" w:rsidRDefault="00FB2992">
      <w:pPr>
        <w:pStyle w:val="BodyText"/>
        <w:spacing w:before="198" w:line="278" w:lineRule="auto"/>
        <w:ind w:left="100" w:right="249"/>
      </w:pPr>
      <w:r>
        <w:t>To the extent that a Director or Officer of the Association has been successful on the merits or otherwise</w:t>
      </w:r>
      <w:r>
        <w:rPr>
          <w:spacing w:val="-2"/>
        </w:rPr>
        <w:t xml:space="preserve"> </w:t>
      </w:r>
      <w:r>
        <w:t>in</w:t>
      </w:r>
      <w:r>
        <w:rPr>
          <w:spacing w:val="-3"/>
        </w:rPr>
        <w:t xml:space="preserve"> </w:t>
      </w:r>
      <w:r>
        <w:t>the</w:t>
      </w:r>
      <w:r>
        <w:rPr>
          <w:spacing w:val="-3"/>
        </w:rPr>
        <w:t xml:space="preserve"> </w:t>
      </w:r>
      <w:r>
        <w:t>defense</w:t>
      </w:r>
      <w:r>
        <w:rPr>
          <w:spacing w:val="-4"/>
        </w:rPr>
        <w:t xml:space="preserve"> </w:t>
      </w:r>
      <w:r>
        <w:t>of</w:t>
      </w:r>
      <w:r>
        <w:rPr>
          <w:spacing w:val="-3"/>
        </w:rPr>
        <w:t xml:space="preserve"> </w:t>
      </w:r>
      <w:r>
        <w:t>any</w:t>
      </w:r>
      <w:r>
        <w:rPr>
          <w:spacing w:val="-3"/>
        </w:rPr>
        <w:t xml:space="preserve"> </w:t>
      </w:r>
      <w:r>
        <w:t>action,</w:t>
      </w:r>
      <w:r>
        <w:rPr>
          <w:spacing w:val="-4"/>
        </w:rPr>
        <w:t xml:space="preserve"> </w:t>
      </w:r>
      <w:r>
        <w:t>suit</w:t>
      </w:r>
      <w:r>
        <w:rPr>
          <w:spacing w:val="-2"/>
        </w:rPr>
        <w:t xml:space="preserve"> </w:t>
      </w:r>
      <w:r>
        <w:t>or</w:t>
      </w:r>
      <w:r>
        <w:rPr>
          <w:spacing w:val="-4"/>
        </w:rPr>
        <w:t xml:space="preserve"> </w:t>
      </w:r>
      <w:r>
        <w:t>proceeding</w:t>
      </w:r>
      <w:r>
        <w:rPr>
          <w:spacing w:val="-3"/>
        </w:rPr>
        <w:t xml:space="preserve"> </w:t>
      </w:r>
      <w:r>
        <w:t>whether</w:t>
      </w:r>
      <w:r>
        <w:rPr>
          <w:spacing w:val="-2"/>
        </w:rPr>
        <w:t xml:space="preserve"> </w:t>
      </w:r>
      <w:r>
        <w:t>civil</w:t>
      </w:r>
      <w:r>
        <w:rPr>
          <w:spacing w:val="-4"/>
        </w:rPr>
        <w:t xml:space="preserve"> </w:t>
      </w:r>
      <w:r>
        <w:t>or</w:t>
      </w:r>
      <w:r>
        <w:rPr>
          <w:spacing w:val="-4"/>
        </w:rPr>
        <w:t xml:space="preserve"> </w:t>
      </w:r>
      <w:r>
        <w:t>criminal,</w:t>
      </w:r>
      <w:r>
        <w:rPr>
          <w:spacing w:val="-3"/>
        </w:rPr>
        <w:t xml:space="preserve"> </w:t>
      </w:r>
      <w:r>
        <w:t>such</w:t>
      </w:r>
      <w:r>
        <w:rPr>
          <w:spacing w:val="-2"/>
        </w:rPr>
        <w:t xml:space="preserve"> </w:t>
      </w:r>
      <w:r>
        <w:t>person</w:t>
      </w:r>
      <w:r>
        <w:rPr>
          <w:spacing w:val="-3"/>
        </w:rPr>
        <w:t xml:space="preserve"> </w:t>
      </w:r>
      <w:r>
        <w:t>shall</w:t>
      </w:r>
    </w:p>
    <w:p w14:paraId="479B5A06" w14:textId="2713A3CE" w:rsidR="00EB78C7" w:rsidRDefault="00FB2992">
      <w:pPr>
        <w:pStyle w:val="BodyText"/>
        <w:spacing w:before="39" w:line="276" w:lineRule="auto"/>
        <w:ind w:left="100" w:right="110"/>
      </w:pPr>
      <w:r>
        <w:t>be indemnified against such expenses (including costs and attorneys' fees) actually and reasonably incurred</w:t>
      </w:r>
      <w:r>
        <w:rPr>
          <w:spacing w:val="-2"/>
        </w:rPr>
        <w:t xml:space="preserve"> </w:t>
      </w:r>
      <w:r>
        <w:t>by</w:t>
      </w:r>
      <w:r>
        <w:rPr>
          <w:spacing w:val="-5"/>
        </w:rPr>
        <w:t xml:space="preserve"> </w:t>
      </w:r>
      <w:r>
        <w:t>him</w:t>
      </w:r>
      <w:r>
        <w:rPr>
          <w:spacing w:val="-5"/>
        </w:rPr>
        <w:t xml:space="preserve"> </w:t>
      </w:r>
      <w:r>
        <w:t>in</w:t>
      </w:r>
      <w:r>
        <w:rPr>
          <w:spacing w:val="-4"/>
        </w:rPr>
        <w:t xml:space="preserve"> </w:t>
      </w:r>
      <w:r>
        <w:t>connection</w:t>
      </w:r>
      <w:r>
        <w:rPr>
          <w:spacing w:val="-3"/>
        </w:rPr>
        <w:t xml:space="preserve"> </w:t>
      </w:r>
      <w:r>
        <w:t>therewith.</w:t>
      </w:r>
      <w:r>
        <w:rPr>
          <w:spacing w:val="-5"/>
        </w:rPr>
        <w:t xml:space="preserve"> </w:t>
      </w:r>
      <w:r>
        <w:t>Indemnification</w:t>
      </w:r>
      <w:r>
        <w:rPr>
          <w:spacing w:val="-2"/>
        </w:rPr>
        <w:t xml:space="preserve"> </w:t>
      </w:r>
      <w:r>
        <w:t>provided</w:t>
      </w:r>
      <w:r>
        <w:rPr>
          <w:spacing w:val="-4"/>
        </w:rPr>
        <w:t xml:space="preserve"> </w:t>
      </w:r>
      <w:r>
        <w:t>herein</w:t>
      </w:r>
      <w:r>
        <w:rPr>
          <w:spacing w:val="-4"/>
        </w:rPr>
        <w:t xml:space="preserve"> </w:t>
      </w:r>
      <w:r>
        <w:t>shall</w:t>
      </w:r>
      <w:r>
        <w:rPr>
          <w:spacing w:val="-3"/>
        </w:rPr>
        <w:t xml:space="preserve"> </w:t>
      </w:r>
      <w:r>
        <w:t>be</w:t>
      </w:r>
      <w:r>
        <w:rPr>
          <w:spacing w:val="-2"/>
        </w:rPr>
        <w:t xml:space="preserve"> </w:t>
      </w:r>
      <w:r>
        <w:t>exclusive</w:t>
      </w:r>
      <w:r>
        <w:rPr>
          <w:spacing w:val="-5"/>
        </w:rPr>
        <w:t xml:space="preserve"> </w:t>
      </w:r>
      <w:r>
        <w:t>of</w:t>
      </w:r>
      <w:r>
        <w:rPr>
          <w:spacing w:val="-4"/>
        </w:rPr>
        <w:t xml:space="preserve"> </w:t>
      </w:r>
      <w:r w:rsidR="00263EC0">
        <w:t>all</w:t>
      </w:r>
      <w:r>
        <w:t xml:space="preserve"> other rights and claims to which those indemnified may be entitled as against the Association and every Director,</w:t>
      </w:r>
      <w:r>
        <w:rPr>
          <w:spacing w:val="-1"/>
        </w:rPr>
        <w:t xml:space="preserve"> </w:t>
      </w:r>
      <w:r>
        <w:t xml:space="preserve">Officer, </w:t>
      </w:r>
      <w:r w:rsidR="00F97DFC">
        <w:t>employee,</w:t>
      </w:r>
      <w:r>
        <w:t xml:space="preserve"> or agent thereof under any Bylaw, resolution, agreement or law</w:t>
      </w:r>
      <w:r>
        <w:rPr>
          <w:spacing w:val="-2"/>
        </w:rPr>
        <w:t xml:space="preserve"> </w:t>
      </w:r>
      <w:r>
        <w:t xml:space="preserve">and any request for payment hereunder shall be deemed a waiver of all such other rights, claims or demands as against the Association and each Director, </w:t>
      </w:r>
      <w:r w:rsidR="004D0F71">
        <w:t>Officer,</w:t>
      </w:r>
      <w:r>
        <w:t xml:space="preserve"> and employee thereto. The indemnification provided herein shall inure to the benefit of the heirs: executors, administrators and successors of any person entitled thereto under the provisions of this Article.</w:t>
      </w:r>
    </w:p>
    <w:p w14:paraId="2DD96309" w14:textId="04E41C54" w:rsidR="00EB78C7" w:rsidRDefault="00FB2992">
      <w:pPr>
        <w:pStyle w:val="BodyText"/>
        <w:spacing w:before="200" w:line="276" w:lineRule="auto"/>
        <w:ind w:left="100" w:right="129"/>
      </w:pPr>
      <w:r>
        <w:t>The Association may purchase and maintain insurance on behalf of any person who is or was a</w:t>
      </w:r>
      <w:r>
        <w:rPr>
          <w:spacing w:val="40"/>
        </w:rPr>
        <w:t xml:space="preserve"> </w:t>
      </w:r>
      <w:r>
        <w:t xml:space="preserve">Director, Officer, </w:t>
      </w:r>
      <w:r w:rsidR="004D0F71">
        <w:t>employee,</w:t>
      </w:r>
      <w:r>
        <w:t xml:space="preserve"> or agent of the Association against any liability asserted against him and incurred</w:t>
      </w:r>
      <w:r>
        <w:rPr>
          <w:spacing w:val="-1"/>
        </w:rPr>
        <w:t xml:space="preserve"> </w:t>
      </w:r>
      <w:r>
        <w:t>by</w:t>
      </w:r>
      <w:r>
        <w:rPr>
          <w:spacing w:val="-5"/>
        </w:rPr>
        <w:t xml:space="preserve"> </w:t>
      </w:r>
      <w:r>
        <w:t>him</w:t>
      </w:r>
      <w:r>
        <w:rPr>
          <w:spacing w:val="-4"/>
        </w:rPr>
        <w:t xml:space="preserve"> </w:t>
      </w:r>
      <w:r>
        <w:t>in</w:t>
      </w:r>
      <w:r>
        <w:rPr>
          <w:spacing w:val="-3"/>
        </w:rPr>
        <w:t xml:space="preserve"> </w:t>
      </w:r>
      <w:r>
        <w:t>any</w:t>
      </w:r>
      <w:r>
        <w:rPr>
          <w:spacing w:val="-2"/>
        </w:rPr>
        <w:t xml:space="preserve"> </w:t>
      </w:r>
      <w:r>
        <w:t>such</w:t>
      </w:r>
      <w:r>
        <w:rPr>
          <w:spacing w:val="-1"/>
        </w:rPr>
        <w:t xml:space="preserve"> </w:t>
      </w:r>
      <w:r>
        <w:t>capacity,</w:t>
      </w:r>
      <w:r>
        <w:rPr>
          <w:spacing w:val="-4"/>
        </w:rPr>
        <w:t xml:space="preserve"> </w:t>
      </w:r>
      <w:r>
        <w:t>or</w:t>
      </w:r>
      <w:r>
        <w:rPr>
          <w:spacing w:val="-1"/>
        </w:rPr>
        <w:t xml:space="preserve"> </w:t>
      </w:r>
      <w:r>
        <w:t>arising</w:t>
      </w:r>
      <w:r>
        <w:rPr>
          <w:spacing w:val="-2"/>
        </w:rPr>
        <w:t xml:space="preserve"> </w:t>
      </w:r>
      <w:r>
        <w:t>out</w:t>
      </w:r>
      <w:r>
        <w:rPr>
          <w:spacing w:val="-1"/>
        </w:rPr>
        <w:t xml:space="preserve"> </w:t>
      </w:r>
      <w:r>
        <w:t>of</w:t>
      </w:r>
      <w:r>
        <w:rPr>
          <w:spacing w:val="-1"/>
        </w:rPr>
        <w:t xml:space="preserve"> </w:t>
      </w:r>
      <w:r>
        <w:t>his</w:t>
      </w:r>
      <w:r>
        <w:rPr>
          <w:spacing w:val="-2"/>
        </w:rPr>
        <w:t xml:space="preserve"> </w:t>
      </w:r>
      <w:r>
        <w:t>status</w:t>
      </w:r>
      <w:r>
        <w:rPr>
          <w:spacing w:val="-4"/>
        </w:rPr>
        <w:t xml:space="preserve"> </w:t>
      </w:r>
      <w:r>
        <w:t>as</w:t>
      </w:r>
      <w:r>
        <w:rPr>
          <w:spacing w:val="-2"/>
        </w:rPr>
        <w:t xml:space="preserve"> </w:t>
      </w:r>
      <w:r>
        <w:t>such,</w:t>
      </w:r>
      <w:r>
        <w:rPr>
          <w:spacing w:val="-4"/>
        </w:rPr>
        <w:t xml:space="preserve"> </w:t>
      </w:r>
      <w:r w:rsidR="00EE20D7">
        <w:t>whether</w:t>
      </w:r>
      <w:r>
        <w:rPr>
          <w:spacing w:val="-3"/>
        </w:rPr>
        <w:t xml:space="preserve"> </w:t>
      </w:r>
      <w:r>
        <w:t>the</w:t>
      </w:r>
      <w:r>
        <w:rPr>
          <w:spacing w:val="-3"/>
        </w:rPr>
        <w:t xml:space="preserve"> </w:t>
      </w:r>
      <w:r>
        <w:t>Association would have the power to indemnify him against such liability under the provisions of this Article. All liability, loss, damage, cost and expense incurred or suffered by the Association by reason or arising</w:t>
      </w:r>
      <w:r>
        <w:rPr>
          <w:spacing w:val="40"/>
        </w:rPr>
        <w:t xml:space="preserve"> </w:t>
      </w:r>
      <w:r>
        <w:t>out of or in connection with the foregoing indemnification provisions shall be treated and handled by the Association as an expense subject to a</w:t>
      </w:r>
      <w:r w:rsidR="00191C3C">
        <w:t xml:space="preserve">n </w:t>
      </w:r>
      <w:r>
        <w:t>assessment; provided however, that nothing contained in Article X shall be deemed to obligate the Association to indemnify any member who is or has been a Director or Officer of the Association with respect to any duties or obligations assumed or liability incurred by him under and by virtue</w:t>
      </w:r>
      <w:r>
        <w:rPr>
          <w:spacing w:val="-1"/>
        </w:rPr>
        <w:t xml:space="preserve"> </w:t>
      </w:r>
      <w:r>
        <w:t>of the Declaration and these Bylaws that were assumed or incurred outside of his conduct specifically related to the fulfillment of his duties as an Officer or Director of the Association.</w:t>
      </w:r>
    </w:p>
    <w:p w14:paraId="4FA953A7" w14:textId="2DFB11B3" w:rsidR="00C27878" w:rsidRDefault="00FB2992">
      <w:pPr>
        <w:pStyle w:val="BodyText"/>
        <w:tabs>
          <w:tab w:val="left" w:pos="1540"/>
        </w:tabs>
        <w:spacing w:before="201" w:line="276" w:lineRule="auto"/>
        <w:ind w:left="100" w:right="147"/>
      </w:pPr>
      <w:r w:rsidRPr="00AC2F28">
        <w:rPr>
          <w:b/>
          <w:bCs/>
        </w:rPr>
        <w:t>Section 10.2</w:t>
      </w:r>
      <w:r>
        <w:tab/>
        <w:t xml:space="preserve">Other – The members, Board, </w:t>
      </w:r>
      <w:r w:rsidR="00F97DFC">
        <w:t>Officers,</w:t>
      </w:r>
      <w:r>
        <w:t xml:space="preserve"> or representatives of the Association shall enter contracts</w:t>
      </w:r>
      <w:r>
        <w:rPr>
          <w:spacing w:val="-1"/>
        </w:rPr>
        <w:t xml:space="preserve"> </w:t>
      </w:r>
      <w:r>
        <w:t>or</w:t>
      </w:r>
      <w:r>
        <w:rPr>
          <w:spacing w:val="-1"/>
        </w:rPr>
        <w:t xml:space="preserve"> </w:t>
      </w:r>
      <w:r>
        <w:t>other commitments as</w:t>
      </w:r>
      <w:r>
        <w:rPr>
          <w:spacing w:val="-1"/>
        </w:rPr>
        <w:t xml:space="preserve"> </w:t>
      </w:r>
      <w:r>
        <w:t>agents for</w:t>
      </w:r>
      <w:r>
        <w:rPr>
          <w:spacing w:val="-1"/>
        </w:rPr>
        <w:t xml:space="preserve"> </w:t>
      </w:r>
      <w:r>
        <w:t>the</w:t>
      </w:r>
      <w:r>
        <w:rPr>
          <w:spacing w:val="-1"/>
        </w:rPr>
        <w:t xml:space="preserve"> </w:t>
      </w:r>
      <w:r>
        <w:t>Association, and they shall have</w:t>
      </w:r>
      <w:r>
        <w:rPr>
          <w:spacing w:val="-1"/>
        </w:rPr>
        <w:t xml:space="preserve"> </w:t>
      </w:r>
      <w:r>
        <w:t>no</w:t>
      </w:r>
      <w:r>
        <w:rPr>
          <w:spacing w:val="-1"/>
        </w:rPr>
        <w:t xml:space="preserve"> </w:t>
      </w:r>
      <w:r>
        <w:t>personal</w:t>
      </w:r>
      <w:r>
        <w:rPr>
          <w:spacing w:val="-1"/>
        </w:rPr>
        <w:t xml:space="preserve"> </w:t>
      </w:r>
      <w:r>
        <w:t>liability for</w:t>
      </w:r>
      <w:r>
        <w:rPr>
          <w:spacing w:val="-2"/>
        </w:rPr>
        <w:t xml:space="preserve"> </w:t>
      </w:r>
      <w:r>
        <w:t>any</w:t>
      </w:r>
      <w:r>
        <w:rPr>
          <w:spacing w:val="-3"/>
        </w:rPr>
        <w:t xml:space="preserve"> </w:t>
      </w:r>
      <w:r>
        <w:t>such</w:t>
      </w:r>
      <w:r>
        <w:rPr>
          <w:spacing w:val="-4"/>
        </w:rPr>
        <w:t xml:space="preserve"> </w:t>
      </w:r>
      <w:r>
        <w:t>contract</w:t>
      </w:r>
      <w:r>
        <w:rPr>
          <w:spacing w:val="-4"/>
        </w:rPr>
        <w:t xml:space="preserve"> </w:t>
      </w:r>
      <w:r>
        <w:t>or</w:t>
      </w:r>
      <w:r>
        <w:rPr>
          <w:spacing w:val="-5"/>
        </w:rPr>
        <w:t xml:space="preserve"> </w:t>
      </w:r>
      <w:r>
        <w:t>commitment</w:t>
      </w:r>
      <w:r>
        <w:rPr>
          <w:spacing w:val="-2"/>
        </w:rPr>
        <w:t xml:space="preserve"> </w:t>
      </w:r>
      <w:r>
        <w:t>(except</w:t>
      </w:r>
      <w:r>
        <w:rPr>
          <w:spacing w:val="-2"/>
        </w:rPr>
        <w:t xml:space="preserve"> </w:t>
      </w:r>
      <w:r>
        <w:t>such</w:t>
      </w:r>
      <w:r>
        <w:rPr>
          <w:spacing w:val="-2"/>
        </w:rPr>
        <w:t xml:space="preserve"> </w:t>
      </w:r>
      <w:r>
        <w:t>liability</w:t>
      </w:r>
      <w:r>
        <w:rPr>
          <w:spacing w:val="-3"/>
        </w:rPr>
        <w:t xml:space="preserve"> </w:t>
      </w:r>
      <w:r>
        <w:t>as</w:t>
      </w:r>
      <w:r>
        <w:rPr>
          <w:spacing w:val="-5"/>
        </w:rPr>
        <w:t xml:space="preserve"> </w:t>
      </w:r>
      <w:r>
        <w:t>may</w:t>
      </w:r>
      <w:r>
        <w:rPr>
          <w:spacing w:val="-3"/>
        </w:rPr>
        <w:t xml:space="preserve"> </w:t>
      </w:r>
      <w:r>
        <w:t>be</w:t>
      </w:r>
      <w:r>
        <w:rPr>
          <w:spacing w:val="-2"/>
        </w:rPr>
        <w:t xml:space="preserve"> </w:t>
      </w:r>
      <w:r>
        <w:t>ascribed</w:t>
      </w:r>
      <w:r>
        <w:rPr>
          <w:spacing w:val="-3"/>
        </w:rPr>
        <w:t xml:space="preserve"> </w:t>
      </w:r>
      <w:r>
        <w:t>to</w:t>
      </w:r>
      <w:r>
        <w:rPr>
          <w:spacing w:val="-5"/>
        </w:rPr>
        <w:t xml:space="preserve"> </w:t>
      </w:r>
      <w:r>
        <w:t>them</w:t>
      </w:r>
      <w:r>
        <w:rPr>
          <w:spacing w:val="-2"/>
        </w:rPr>
        <w:t xml:space="preserve"> </w:t>
      </w:r>
      <w:r>
        <w:t>in</w:t>
      </w:r>
      <w:r>
        <w:rPr>
          <w:spacing w:val="-4"/>
        </w:rPr>
        <w:t xml:space="preserve"> </w:t>
      </w:r>
      <w:r>
        <w:t>their</w:t>
      </w:r>
      <w:r>
        <w:rPr>
          <w:spacing w:val="-2"/>
        </w:rPr>
        <w:t xml:space="preserve"> </w:t>
      </w:r>
      <w:r>
        <w:t>capacity as Owners.)</w:t>
      </w:r>
    </w:p>
    <w:p w14:paraId="193225FC" w14:textId="724A112D" w:rsidR="00EB78C7" w:rsidRDefault="00FB2992" w:rsidP="00E96E9F">
      <w:pPr>
        <w:pStyle w:val="Heading1"/>
        <w:spacing w:before="150"/>
        <w:ind w:left="3326" w:right="2606" w:firstLine="1109"/>
        <w:jc w:val="left"/>
      </w:pPr>
      <w:r>
        <w:rPr>
          <w:u w:val="none"/>
        </w:rPr>
        <w:t xml:space="preserve">ARTICLE XI </w:t>
      </w:r>
      <w:r>
        <w:t>AMENDMENTS</w:t>
      </w:r>
      <w:r>
        <w:rPr>
          <w:spacing w:val="-19"/>
        </w:rPr>
        <w:t xml:space="preserve"> </w:t>
      </w:r>
      <w:r>
        <w:t>TO</w:t>
      </w:r>
      <w:r>
        <w:rPr>
          <w:spacing w:val="-18"/>
        </w:rPr>
        <w:t xml:space="preserve"> </w:t>
      </w:r>
      <w:r>
        <w:t>BYLAWS</w:t>
      </w:r>
    </w:p>
    <w:p w14:paraId="1E81E050" w14:textId="77777777" w:rsidR="00E96E9F" w:rsidRDefault="00E96E9F" w:rsidP="00E96E9F">
      <w:pPr>
        <w:pStyle w:val="Heading1"/>
        <w:spacing w:before="150"/>
        <w:ind w:left="3326" w:right="2606" w:firstLine="1109"/>
        <w:jc w:val="left"/>
        <w:rPr>
          <w:u w:val="none"/>
        </w:rPr>
      </w:pPr>
    </w:p>
    <w:p w14:paraId="33E7EA59" w14:textId="4DC2B4F9" w:rsidR="00EB78C7" w:rsidRDefault="00FB2992">
      <w:pPr>
        <w:pStyle w:val="BodyText"/>
        <w:tabs>
          <w:tab w:val="left" w:pos="1540"/>
        </w:tabs>
        <w:spacing w:before="2" w:line="276" w:lineRule="auto"/>
        <w:ind w:left="100" w:right="128"/>
      </w:pPr>
      <w:r w:rsidRPr="00AC2F28">
        <w:rPr>
          <w:b/>
          <w:bCs/>
        </w:rPr>
        <w:t>Section 11.1</w:t>
      </w:r>
      <w:r>
        <w:tab/>
        <w:t>Amendments</w:t>
      </w:r>
      <w:r>
        <w:rPr>
          <w:spacing w:val="-2"/>
        </w:rPr>
        <w:t xml:space="preserve"> </w:t>
      </w:r>
      <w:r>
        <w:t>to</w:t>
      </w:r>
      <w:r>
        <w:rPr>
          <w:spacing w:val="-2"/>
        </w:rPr>
        <w:t xml:space="preserve"> </w:t>
      </w:r>
      <w:r>
        <w:t>Bylaws</w:t>
      </w:r>
      <w:r>
        <w:rPr>
          <w:spacing w:val="-1"/>
        </w:rPr>
        <w:t xml:space="preserve"> </w:t>
      </w:r>
      <w:r>
        <w:t>–</w:t>
      </w:r>
      <w:r>
        <w:rPr>
          <w:spacing w:val="-2"/>
        </w:rPr>
        <w:t xml:space="preserve"> </w:t>
      </w:r>
      <w:r>
        <w:t>The</w:t>
      </w:r>
      <w:r>
        <w:rPr>
          <w:spacing w:val="-2"/>
        </w:rPr>
        <w:t xml:space="preserve"> </w:t>
      </w:r>
      <w:r>
        <w:t>power</w:t>
      </w:r>
      <w:r>
        <w:rPr>
          <w:spacing w:val="-2"/>
        </w:rPr>
        <w:t xml:space="preserve"> </w:t>
      </w:r>
      <w:r>
        <w:t>to</w:t>
      </w:r>
      <w:r>
        <w:rPr>
          <w:spacing w:val="-2"/>
        </w:rPr>
        <w:t xml:space="preserve"> </w:t>
      </w:r>
      <w:r>
        <w:t>alter,</w:t>
      </w:r>
      <w:r>
        <w:rPr>
          <w:spacing w:val="-4"/>
        </w:rPr>
        <w:t xml:space="preserve"> </w:t>
      </w:r>
      <w:r>
        <w:t>amend</w:t>
      </w:r>
      <w:r>
        <w:rPr>
          <w:spacing w:val="-4"/>
        </w:rPr>
        <w:t xml:space="preserve"> </w:t>
      </w:r>
      <w:r>
        <w:t>or</w:t>
      </w:r>
      <w:r>
        <w:rPr>
          <w:spacing w:val="-2"/>
        </w:rPr>
        <w:t xml:space="preserve"> </w:t>
      </w:r>
      <w:r>
        <w:t>repeal</w:t>
      </w:r>
      <w:r>
        <w:rPr>
          <w:spacing w:val="-3"/>
        </w:rPr>
        <w:t xml:space="preserve"> </w:t>
      </w:r>
      <w:r>
        <w:t>these</w:t>
      </w:r>
      <w:r>
        <w:rPr>
          <w:spacing w:val="-4"/>
        </w:rPr>
        <w:t xml:space="preserve"> </w:t>
      </w:r>
      <w:r>
        <w:t>Bylaws,</w:t>
      </w:r>
      <w:r>
        <w:rPr>
          <w:spacing w:val="-4"/>
        </w:rPr>
        <w:t xml:space="preserve"> </w:t>
      </w:r>
      <w:r>
        <w:t>or</w:t>
      </w:r>
      <w:r>
        <w:rPr>
          <w:spacing w:val="-2"/>
        </w:rPr>
        <w:t xml:space="preserve"> </w:t>
      </w:r>
      <w:r>
        <w:t>to</w:t>
      </w:r>
      <w:r>
        <w:rPr>
          <w:spacing w:val="-5"/>
        </w:rPr>
        <w:t xml:space="preserve"> </w:t>
      </w:r>
      <w:r>
        <w:t xml:space="preserve">adopt new Bylaws has been delegated by the members to the Board, who may exercise this power at any regular or special </w:t>
      </w:r>
      <w:r w:rsidR="00C243D0">
        <w:t>meetings</w:t>
      </w:r>
      <w:r>
        <w:t xml:space="preserve"> of the Board. These Bylaws may be amended in writing by a majority of the </w:t>
      </w:r>
      <w:r>
        <w:rPr>
          <w:spacing w:val="-2"/>
        </w:rPr>
        <w:lastRenderedPageBreak/>
        <w:t>Board.</w:t>
      </w:r>
    </w:p>
    <w:p w14:paraId="63161BD7" w14:textId="062A35F2" w:rsidR="00EB78C7" w:rsidRDefault="00FB2992">
      <w:pPr>
        <w:pStyle w:val="BodyText"/>
        <w:tabs>
          <w:tab w:val="left" w:pos="1540"/>
        </w:tabs>
        <w:spacing w:before="201" w:line="276" w:lineRule="auto"/>
        <w:ind w:left="100" w:right="186"/>
      </w:pPr>
      <w:r w:rsidRPr="00AC2F28">
        <w:rPr>
          <w:b/>
          <w:bCs/>
        </w:rPr>
        <w:t>Section 11.2</w:t>
      </w:r>
      <w:r>
        <w:tab/>
        <w:t>Changes</w:t>
      </w:r>
      <w:r>
        <w:rPr>
          <w:spacing w:val="-5"/>
        </w:rPr>
        <w:t xml:space="preserve"> </w:t>
      </w:r>
      <w:r>
        <w:t>to</w:t>
      </w:r>
      <w:r>
        <w:rPr>
          <w:spacing w:val="-2"/>
        </w:rPr>
        <w:t xml:space="preserve"> </w:t>
      </w:r>
      <w:r>
        <w:t>Bylaws</w:t>
      </w:r>
      <w:r>
        <w:rPr>
          <w:spacing w:val="-1"/>
        </w:rPr>
        <w:t xml:space="preserve"> </w:t>
      </w:r>
      <w:r>
        <w:t>–</w:t>
      </w:r>
      <w:r>
        <w:rPr>
          <w:spacing w:val="-2"/>
        </w:rPr>
        <w:t xml:space="preserve"> </w:t>
      </w:r>
      <w:r>
        <w:t>Any</w:t>
      </w:r>
      <w:r>
        <w:rPr>
          <w:spacing w:val="-3"/>
        </w:rPr>
        <w:t xml:space="preserve"> </w:t>
      </w:r>
      <w:r>
        <w:t>action</w:t>
      </w:r>
      <w:r>
        <w:rPr>
          <w:spacing w:val="-3"/>
        </w:rPr>
        <w:t xml:space="preserve"> </w:t>
      </w:r>
      <w:r>
        <w:t>or</w:t>
      </w:r>
      <w:r>
        <w:rPr>
          <w:spacing w:val="-5"/>
        </w:rPr>
        <w:t xml:space="preserve"> </w:t>
      </w:r>
      <w:r>
        <w:t>changes</w:t>
      </w:r>
      <w:r>
        <w:rPr>
          <w:spacing w:val="-2"/>
        </w:rPr>
        <w:t xml:space="preserve"> </w:t>
      </w:r>
      <w:r>
        <w:t>to</w:t>
      </w:r>
      <w:r>
        <w:rPr>
          <w:spacing w:val="-2"/>
        </w:rPr>
        <w:t xml:space="preserve"> </w:t>
      </w:r>
      <w:r>
        <w:t>the</w:t>
      </w:r>
      <w:r>
        <w:rPr>
          <w:spacing w:val="-5"/>
        </w:rPr>
        <w:t xml:space="preserve"> </w:t>
      </w:r>
      <w:r>
        <w:t>Bylaws</w:t>
      </w:r>
      <w:r>
        <w:rPr>
          <w:spacing w:val="-3"/>
        </w:rPr>
        <w:t xml:space="preserve"> </w:t>
      </w:r>
      <w:r>
        <w:t>shall</w:t>
      </w:r>
      <w:r>
        <w:rPr>
          <w:spacing w:val="-3"/>
        </w:rPr>
        <w:t xml:space="preserve"> </w:t>
      </w:r>
      <w:r>
        <w:t>be</w:t>
      </w:r>
      <w:r>
        <w:rPr>
          <w:spacing w:val="-1"/>
        </w:rPr>
        <w:t xml:space="preserve"> </w:t>
      </w:r>
      <w:r>
        <w:t>made</w:t>
      </w:r>
      <w:r>
        <w:rPr>
          <w:spacing w:val="-2"/>
        </w:rPr>
        <w:t xml:space="preserve"> </w:t>
      </w:r>
      <w:r>
        <w:t>and</w:t>
      </w:r>
      <w:r>
        <w:rPr>
          <w:spacing w:val="-2"/>
        </w:rPr>
        <w:t xml:space="preserve"> </w:t>
      </w:r>
      <w:r>
        <w:t>voted</w:t>
      </w:r>
      <w:r>
        <w:rPr>
          <w:spacing w:val="-3"/>
        </w:rPr>
        <w:t xml:space="preserve"> </w:t>
      </w:r>
      <w:r>
        <w:t>upon at the Association meeting with a 2/3 vote of members present.</w:t>
      </w:r>
    </w:p>
    <w:sectPr w:rsidR="00EB78C7" w:rsidSect="00263EC0">
      <w:pgSz w:w="12240" w:h="15840"/>
      <w:pgMar w:top="720" w:right="980" w:bottom="840" w:left="980" w:header="0"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AECF" w14:textId="77777777" w:rsidR="00CD5691" w:rsidRDefault="00CD5691">
      <w:r>
        <w:separator/>
      </w:r>
    </w:p>
  </w:endnote>
  <w:endnote w:type="continuationSeparator" w:id="0">
    <w:p w14:paraId="6C1BC8DD" w14:textId="77777777" w:rsidR="00CD5691" w:rsidRDefault="00CD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179F" w14:textId="1C711700" w:rsidR="00EB78C7" w:rsidRDefault="00FB2992">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0F07F55A" wp14:editId="6CBFFD9B">
              <wp:simplePos x="0" y="0"/>
              <wp:positionH relativeFrom="page">
                <wp:posOffset>3816985</wp:posOffset>
              </wp:positionH>
              <wp:positionV relativeFrom="page">
                <wp:posOffset>9502775</wp:posOffset>
              </wp:positionV>
              <wp:extent cx="153035" cy="16573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CF666" w14:textId="77777777" w:rsidR="00EB78C7" w:rsidRDefault="00FB2992">
                          <w:pPr>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7F55A" id="_x0000_t202" coordsize="21600,21600" o:spt="202" path="m,l,21600r21600,l21600,xe">
              <v:stroke joinstyle="miter"/>
              <v:path gradientshapeok="t" o:connecttype="rect"/>
            </v:shapetype>
            <v:shape id="docshape7" o:spid="_x0000_s1026" type="#_x0000_t202" style="position:absolute;margin-left:300.55pt;margin-top:748.25pt;width:12.05pt;height:13.0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" filled="f" stroked="f">
              <v:textbox inset="0,0,0,0">
                <w:txbxContent>
                  <w:p w14:paraId="4EDCF666" w14:textId="77777777" w:rsidR="00EB78C7" w:rsidRDefault="00FB2992">
                    <w:pPr>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61FB" w14:textId="49B85173" w:rsidR="00EB78C7" w:rsidRDefault="00FB2992">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3F5C3152" wp14:editId="37155DB2">
              <wp:simplePos x="0" y="0"/>
              <wp:positionH relativeFrom="page">
                <wp:posOffset>3759835</wp:posOffset>
              </wp:positionH>
              <wp:positionV relativeFrom="page">
                <wp:posOffset>9502775</wp:posOffset>
              </wp:positionV>
              <wp:extent cx="254635" cy="165735"/>
              <wp:effectExtent l="0" t="0" r="0" b="0"/>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131DE" w14:textId="77777777" w:rsidR="00EB78C7" w:rsidRDefault="00FB2992">
                          <w:pPr>
                            <w:spacing w:line="245" w:lineRule="exact"/>
                            <w:ind w:left="20"/>
                          </w:pPr>
                          <w:r>
                            <w:rPr>
                              <w:spacing w:val="-2"/>
                            </w:rPr>
                            <w:t>-</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r>
                            <w:rPr>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C3152" id="_x0000_t202" coordsize="21600,21600" o:spt="202" path="m,l,21600r21600,l21600,xe">
              <v:stroke joinstyle="miter"/>
              <v:path gradientshapeok="t" o:connecttype="rect"/>
            </v:shapetype>
            <v:shape id="docshape8" o:spid="_x0000_s1027" type="#_x0000_t202" style="position:absolute;margin-left:296.05pt;margin-top:748.25pt;width:20.05pt;height:13.05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" filled="f" stroked="f">
              <v:textbox inset="0,0,0,0">
                <w:txbxContent>
                  <w:p w14:paraId="374131DE" w14:textId="77777777" w:rsidR="00EB78C7" w:rsidRDefault="00FB2992">
                    <w:pPr>
                      <w:spacing w:line="245" w:lineRule="exact"/>
                      <w:ind w:left="20"/>
                    </w:pPr>
                    <w:r>
                      <w:rPr>
                        <w:spacing w:val="-2"/>
                      </w:rPr>
                      <w:t>-</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r>
                      <w:rPr>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ED46" w14:textId="77777777" w:rsidR="00CD5691" w:rsidRDefault="00CD5691">
      <w:r>
        <w:separator/>
      </w:r>
    </w:p>
  </w:footnote>
  <w:footnote w:type="continuationSeparator" w:id="0">
    <w:p w14:paraId="69D75B44" w14:textId="77777777" w:rsidR="00CD5691" w:rsidRDefault="00CD5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0A73"/>
    <w:multiLevelType w:val="multilevel"/>
    <w:tmpl w:val="0DA2579A"/>
    <w:lvl w:ilvl="0">
      <w:start w:val="4"/>
      <w:numFmt w:val="decimal"/>
      <w:lvlText w:val="%1"/>
      <w:lvlJc w:val="left"/>
      <w:pPr>
        <w:ind w:left="3701" w:hanging="721"/>
      </w:pPr>
      <w:rPr>
        <w:rFonts w:hint="default"/>
        <w:lang w:val="en-US" w:eastAsia="en-US" w:bidi="ar-SA"/>
      </w:rPr>
    </w:lvl>
    <w:lvl w:ilvl="1">
      <w:start w:val="1"/>
      <w:numFmt w:val="decimal"/>
      <w:lvlText w:val="%1.%2"/>
      <w:lvlJc w:val="left"/>
      <w:pPr>
        <w:ind w:left="3701" w:hanging="721"/>
      </w:pPr>
      <w:rPr>
        <w:rFonts w:ascii="Calibri" w:eastAsia="Calibri" w:hAnsi="Calibri" w:cs="Calibri" w:hint="default"/>
        <w:b w:val="0"/>
        <w:bCs w:val="0"/>
        <w:i w:val="0"/>
        <w:iCs w:val="0"/>
        <w:w w:val="100"/>
        <w:sz w:val="28"/>
        <w:szCs w:val="28"/>
        <w:lang w:val="en-US" w:eastAsia="en-US" w:bidi="ar-SA"/>
      </w:rPr>
    </w:lvl>
    <w:lvl w:ilvl="2">
      <w:numFmt w:val="bullet"/>
      <w:lvlText w:val="•"/>
      <w:lvlJc w:val="left"/>
      <w:pPr>
        <w:ind w:left="5016" w:hanging="721"/>
      </w:pPr>
      <w:rPr>
        <w:rFonts w:hint="default"/>
        <w:lang w:val="en-US" w:eastAsia="en-US" w:bidi="ar-SA"/>
      </w:rPr>
    </w:lvl>
    <w:lvl w:ilvl="3">
      <w:numFmt w:val="bullet"/>
      <w:lvlText w:val="•"/>
      <w:lvlJc w:val="left"/>
      <w:pPr>
        <w:ind w:left="5674" w:hanging="721"/>
      </w:pPr>
      <w:rPr>
        <w:rFonts w:hint="default"/>
        <w:lang w:val="en-US" w:eastAsia="en-US" w:bidi="ar-SA"/>
      </w:rPr>
    </w:lvl>
    <w:lvl w:ilvl="4">
      <w:numFmt w:val="bullet"/>
      <w:lvlText w:val="•"/>
      <w:lvlJc w:val="left"/>
      <w:pPr>
        <w:ind w:left="6332" w:hanging="721"/>
      </w:pPr>
      <w:rPr>
        <w:rFonts w:hint="default"/>
        <w:lang w:val="en-US" w:eastAsia="en-US" w:bidi="ar-SA"/>
      </w:rPr>
    </w:lvl>
    <w:lvl w:ilvl="5">
      <w:numFmt w:val="bullet"/>
      <w:lvlText w:val="•"/>
      <w:lvlJc w:val="left"/>
      <w:pPr>
        <w:ind w:left="6990" w:hanging="721"/>
      </w:pPr>
      <w:rPr>
        <w:rFonts w:hint="default"/>
        <w:lang w:val="en-US" w:eastAsia="en-US" w:bidi="ar-SA"/>
      </w:rPr>
    </w:lvl>
    <w:lvl w:ilvl="6">
      <w:numFmt w:val="bullet"/>
      <w:lvlText w:val="•"/>
      <w:lvlJc w:val="left"/>
      <w:pPr>
        <w:ind w:left="7648" w:hanging="721"/>
      </w:pPr>
      <w:rPr>
        <w:rFonts w:hint="default"/>
        <w:lang w:val="en-US" w:eastAsia="en-US" w:bidi="ar-SA"/>
      </w:rPr>
    </w:lvl>
    <w:lvl w:ilvl="7">
      <w:numFmt w:val="bullet"/>
      <w:lvlText w:val="•"/>
      <w:lvlJc w:val="left"/>
      <w:pPr>
        <w:ind w:left="8306" w:hanging="721"/>
      </w:pPr>
      <w:rPr>
        <w:rFonts w:hint="default"/>
        <w:lang w:val="en-US" w:eastAsia="en-US" w:bidi="ar-SA"/>
      </w:rPr>
    </w:lvl>
    <w:lvl w:ilvl="8">
      <w:numFmt w:val="bullet"/>
      <w:lvlText w:val="•"/>
      <w:lvlJc w:val="left"/>
      <w:pPr>
        <w:ind w:left="8964" w:hanging="721"/>
      </w:pPr>
      <w:rPr>
        <w:rFonts w:hint="default"/>
        <w:lang w:val="en-US" w:eastAsia="en-US" w:bidi="ar-SA"/>
      </w:rPr>
    </w:lvl>
  </w:abstractNum>
  <w:abstractNum w:abstractNumId="1" w15:restartNumberingAfterBreak="0">
    <w:nsid w:val="0CE14461"/>
    <w:multiLevelType w:val="hybridMultilevel"/>
    <w:tmpl w:val="F11415A8"/>
    <w:lvl w:ilvl="0" w:tplc="5470E06A">
      <w:start w:val="1"/>
      <w:numFmt w:val="lowerLetter"/>
      <w:lvlText w:val="(%1)"/>
      <w:lvlJc w:val="left"/>
      <w:pPr>
        <w:ind w:left="1540" w:hanging="720"/>
      </w:pPr>
      <w:rPr>
        <w:rFonts w:ascii="Calibri" w:eastAsia="Calibri" w:hAnsi="Calibri" w:cs="Calibri" w:hint="default"/>
        <w:b w:val="0"/>
        <w:bCs w:val="0"/>
        <w:i w:val="0"/>
        <w:iCs w:val="0"/>
        <w:spacing w:val="-1"/>
        <w:w w:val="100"/>
        <w:sz w:val="24"/>
        <w:szCs w:val="24"/>
        <w:lang w:val="en-US" w:eastAsia="en-US" w:bidi="ar-SA"/>
      </w:rPr>
    </w:lvl>
    <w:lvl w:ilvl="1" w:tplc="FEEA0AD2">
      <w:numFmt w:val="bullet"/>
      <w:lvlText w:val="•"/>
      <w:lvlJc w:val="left"/>
      <w:pPr>
        <w:ind w:left="2414" w:hanging="720"/>
      </w:pPr>
      <w:rPr>
        <w:rFonts w:hint="default"/>
        <w:lang w:val="en-US" w:eastAsia="en-US" w:bidi="ar-SA"/>
      </w:rPr>
    </w:lvl>
    <w:lvl w:ilvl="2" w:tplc="8610B678">
      <w:numFmt w:val="bullet"/>
      <w:lvlText w:val="•"/>
      <w:lvlJc w:val="left"/>
      <w:pPr>
        <w:ind w:left="3288" w:hanging="720"/>
      </w:pPr>
      <w:rPr>
        <w:rFonts w:hint="default"/>
        <w:lang w:val="en-US" w:eastAsia="en-US" w:bidi="ar-SA"/>
      </w:rPr>
    </w:lvl>
    <w:lvl w:ilvl="3" w:tplc="A2C61554">
      <w:numFmt w:val="bullet"/>
      <w:lvlText w:val="•"/>
      <w:lvlJc w:val="left"/>
      <w:pPr>
        <w:ind w:left="4162" w:hanging="720"/>
      </w:pPr>
      <w:rPr>
        <w:rFonts w:hint="default"/>
        <w:lang w:val="en-US" w:eastAsia="en-US" w:bidi="ar-SA"/>
      </w:rPr>
    </w:lvl>
    <w:lvl w:ilvl="4" w:tplc="9D2AED74">
      <w:numFmt w:val="bullet"/>
      <w:lvlText w:val="•"/>
      <w:lvlJc w:val="left"/>
      <w:pPr>
        <w:ind w:left="5036" w:hanging="720"/>
      </w:pPr>
      <w:rPr>
        <w:rFonts w:hint="default"/>
        <w:lang w:val="en-US" w:eastAsia="en-US" w:bidi="ar-SA"/>
      </w:rPr>
    </w:lvl>
    <w:lvl w:ilvl="5" w:tplc="FC20DCA4">
      <w:numFmt w:val="bullet"/>
      <w:lvlText w:val="•"/>
      <w:lvlJc w:val="left"/>
      <w:pPr>
        <w:ind w:left="5910" w:hanging="720"/>
      </w:pPr>
      <w:rPr>
        <w:rFonts w:hint="default"/>
        <w:lang w:val="en-US" w:eastAsia="en-US" w:bidi="ar-SA"/>
      </w:rPr>
    </w:lvl>
    <w:lvl w:ilvl="6" w:tplc="FC7809CC">
      <w:numFmt w:val="bullet"/>
      <w:lvlText w:val="•"/>
      <w:lvlJc w:val="left"/>
      <w:pPr>
        <w:ind w:left="6784" w:hanging="720"/>
      </w:pPr>
      <w:rPr>
        <w:rFonts w:hint="default"/>
        <w:lang w:val="en-US" w:eastAsia="en-US" w:bidi="ar-SA"/>
      </w:rPr>
    </w:lvl>
    <w:lvl w:ilvl="7" w:tplc="2C7CD97E">
      <w:numFmt w:val="bullet"/>
      <w:lvlText w:val="•"/>
      <w:lvlJc w:val="left"/>
      <w:pPr>
        <w:ind w:left="7658" w:hanging="720"/>
      </w:pPr>
      <w:rPr>
        <w:rFonts w:hint="default"/>
        <w:lang w:val="en-US" w:eastAsia="en-US" w:bidi="ar-SA"/>
      </w:rPr>
    </w:lvl>
    <w:lvl w:ilvl="8" w:tplc="764258C2">
      <w:numFmt w:val="bullet"/>
      <w:lvlText w:val="•"/>
      <w:lvlJc w:val="left"/>
      <w:pPr>
        <w:ind w:left="8532" w:hanging="720"/>
      </w:pPr>
      <w:rPr>
        <w:rFonts w:hint="default"/>
        <w:lang w:val="en-US" w:eastAsia="en-US" w:bidi="ar-SA"/>
      </w:rPr>
    </w:lvl>
  </w:abstractNum>
  <w:abstractNum w:abstractNumId="2" w15:restartNumberingAfterBreak="0">
    <w:nsid w:val="19FB58D0"/>
    <w:multiLevelType w:val="multilevel"/>
    <w:tmpl w:val="E270646C"/>
    <w:lvl w:ilvl="0">
      <w:start w:val="5"/>
      <w:numFmt w:val="decimal"/>
      <w:lvlText w:val="%1"/>
      <w:lvlJc w:val="left"/>
      <w:pPr>
        <w:ind w:left="3701" w:hanging="721"/>
      </w:pPr>
      <w:rPr>
        <w:rFonts w:hint="default"/>
        <w:lang w:val="en-US" w:eastAsia="en-US" w:bidi="ar-SA"/>
      </w:rPr>
    </w:lvl>
    <w:lvl w:ilvl="1">
      <w:start w:val="1"/>
      <w:numFmt w:val="decimal"/>
      <w:lvlText w:val="%1.%2"/>
      <w:lvlJc w:val="left"/>
      <w:pPr>
        <w:ind w:left="3701" w:hanging="721"/>
      </w:pPr>
      <w:rPr>
        <w:rFonts w:ascii="Calibri" w:eastAsia="Calibri" w:hAnsi="Calibri" w:cs="Calibri" w:hint="default"/>
        <w:b w:val="0"/>
        <w:bCs w:val="0"/>
        <w:i w:val="0"/>
        <w:iCs w:val="0"/>
        <w:w w:val="100"/>
        <w:sz w:val="28"/>
        <w:szCs w:val="28"/>
        <w:lang w:val="en-US" w:eastAsia="en-US" w:bidi="ar-SA"/>
      </w:rPr>
    </w:lvl>
    <w:lvl w:ilvl="2">
      <w:numFmt w:val="bullet"/>
      <w:lvlText w:val="•"/>
      <w:lvlJc w:val="left"/>
      <w:pPr>
        <w:ind w:left="5016" w:hanging="721"/>
      </w:pPr>
      <w:rPr>
        <w:rFonts w:hint="default"/>
        <w:lang w:val="en-US" w:eastAsia="en-US" w:bidi="ar-SA"/>
      </w:rPr>
    </w:lvl>
    <w:lvl w:ilvl="3">
      <w:numFmt w:val="bullet"/>
      <w:lvlText w:val="•"/>
      <w:lvlJc w:val="left"/>
      <w:pPr>
        <w:ind w:left="5674" w:hanging="721"/>
      </w:pPr>
      <w:rPr>
        <w:rFonts w:hint="default"/>
        <w:lang w:val="en-US" w:eastAsia="en-US" w:bidi="ar-SA"/>
      </w:rPr>
    </w:lvl>
    <w:lvl w:ilvl="4">
      <w:numFmt w:val="bullet"/>
      <w:lvlText w:val="•"/>
      <w:lvlJc w:val="left"/>
      <w:pPr>
        <w:ind w:left="6332" w:hanging="721"/>
      </w:pPr>
      <w:rPr>
        <w:rFonts w:hint="default"/>
        <w:lang w:val="en-US" w:eastAsia="en-US" w:bidi="ar-SA"/>
      </w:rPr>
    </w:lvl>
    <w:lvl w:ilvl="5">
      <w:numFmt w:val="bullet"/>
      <w:lvlText w:val="•"/>
      <w:lvlJc w:val="left"/>
      <w:pPr>
        <w:ind w:left="6990" w:hanging="721"/>
      </w:pPr>
      <w:rPr>
        <w:rFonts w:hint="default"/>
        <w:lang w:val="en-US" w:eastAsia="en-US" w:bidi="ar-SA"/>
      </w:rPr>
    </w:lvl>
    <w:lvl w:ilvl="6">
      <w:numFmt w:val="bullet"/>
      <w:lvlText w:val="•"/>
      <w:lvlJc w:val="left"/>
      <w:pPr>
        <w:ind w:left="7648" w:hanging="721"/>
      </w:pPr>
      <w:rPr>
        <w:rFonts w:hint="default"/>
        <w:lang w:val="en-US" w:eastAsia="en-US" w:bidi="ar-SA"/>
      </w:rPr>
    </w:lvl>
    <w:lvl w:ilvl="7">
      <w:numFmt w:val="bullet"/>
      <w:lvlText w:val="•"/>
      <w:lvlJc w:val="left"/>
      <w:pPr>
        <w:ind w:left="8306" w:hanging="721"/>
      </w:pPr>
      <w:rPr>
        <w:rFonts w:hint="default"/>
        <w:lang w:val="en-US" w:eastAsia="en-US" w:bidi="ar-SA"/>
      </w:rPr>
    </w:lvl>
    <w:lvl w:ilvl="8">
      <w:numFmt w:val="bullet"/>
      <w:lvlText w:val="•"/>
      <w:lvlJc w:val="left"/>
      <w:pPr>
        <w:ind w:left="8964" w:hanging="721"/>
      </w:pPr>
      <w:rPr>
        <w:rFonts w:hint="default"/>
        <w:lang w:val="en-US" w:eastAsia="en-US" w:bidi="ar-SA"/>
      </w:rPr>
    </w:lvl>
  </w:abstractNum>
  <w:abstractNum w:abstractNumId="3" w15:restartNumberingAfterBreak="0">
    <w:nsid w:val="28ED3D27"/>
    <w:multiLevelType w:val="multilevel"/>
    <w:tmpl w:val="A460989C"/>
    <w:lvl w:ilvl="0">
      <w:start w:val="6"/>
      <w:numFmt w:val="decimal"/>
      <w:lvlText w:val="%1"/>
      <w:lvlJc w:val="left"/>
      <w:pPr>
        <w:ind w:left="3701" w:hanging="721"/>
      </w:pPr>
      <w:rPr>
        <w:rFonts w:hint="default"/>
        <w:lang w:val="en-US" w:eastAsia="en-US" w:bidi="ar-SA"/>
      </w:rPr>
    </w:lvl>
    <w:lvl w:ilvl="1">
      <w:start w:val="1"/>
      <w:numFmt w:val="decimal"/>
      <w:lvlText w:val="%1.%2"/>
      <w:lvlJc w:val="left"/>
      <w:pPr>
        <w:ind w:left="3701" w:hanging="721"/>
      </w:pPr>
      <w:rPr>
        <w:rFonts w:ascii="Calibri" w:eastAsia="Calibri" w:hAnsi="Calibri" w:cs="Calibri" w:hint="default"/>
        <w:b w:val="0"/>
        <w:bCs w:val="0"/>
        <w:i w:val="0"/>
        <w:iCs w:val="0"/>
        <w:w w:val="100"/>
        <w:sz w:val="28"/>
        <w:szCs w:val="28"/>
        <w:lang w:val="en-US" w:eastAsia="en-US" w:bidi="ar-SA"/>
      </w:rPr>
    </w:lvl>
    <w:lvl w:ilvl="2">
      <w:numFmt w:val="bullet"/>
      <w:lvlText w:val="•"/>
      <w:lvlJc w:val="left"/>
      <w:pPr>
        <w:ind w:left="5016" w:hanging="721"/>
      </w:pPr>
      <w:rPr>
        <w:rFonts w:hint="default"/>
        <w:lang w:val="en-US" w:eastAsia="en-US" w:bidi="ar-SA"/>
      </w:rPr>
    </w:lvl>
    <w:lvl w:ilvl="3">
      <w:numFmt w:val="bullet"/>
      <w:lvlText w:val="•"/>
      <w:lvlJc w:val="left"/>
      <w:pPr>
        <w:ind w:left="5674" w:hanging="721"/>
      </w:pPr>
      <w:rPr>
        <w:rFonts w:hint="default"/>
        <w:lang w:val="en-US" w:eastAsia="en-US" w:bidi="ar-SA"/>
      </w:rPr>
    </w:lvl>
    <w:lvl w:ilvl="4">
      <w:numFmt w:val="bullet"/>
      <w:lvlText w:val="•"/>
      <w:lvlJc w:val="left"/>
      <w:pPr>
        <w:ind w:left="6332" w:hanging="721"/>
      </w:pPr>
      <w:rPr>
        <w:rFonts w:hint="default"/>
        <w:lang w:val="en-US" w:eastAsia="en-US" w:bidi="ar-SA"/>
      </w:rPr>
    </w:lvl>
    <w:lvl w:ilvl="5">
      <w:numFmt w:val="bullet"/>
      <w:lvlText w:val="•"/>
      <w:lvlJc w:val="left"/>
      <w:pPr>
        <w:ind w:left="6990" w:hanging="721"/>
      </w:pPr>
      <w:rPr>
        <w:rFonts w:hint="default"/>
        <w:lang w:val="en-US" w:eastAsia="en-US" w:bidi="ar-SA"/>
      </w:rPr>
    </w:lvl>
    <w:lvl w:ilvl="6">
      <w:numFmt w:val="bullet"/>
      <w:lvlText w:val="•"/>
      <w:lvlJc w:val="left"/>
      <w:pPr>
        <w:ind w:left="7648" w:hanging="721"/>
      </w:pPr>
      <w:rPr>
        <w:rFonts w:hint="default"/>
        <w:lang w:val="en-US" w:eastAsia="en-US" w:bidi="ar-SA"/>
      </w:rPr>
    </w:lvl>
    <w:lvl w:ilvl="7">
      <w:numFmt w:val="bullet"/>
      <w:lvlText w:val="•"/>
      <w:lvlJc w:val="left"/>
      <w:pPr>
        <w:ind w:left="8306" w:hanging="721"/>
      </w:pPr>
      <w:rPr>
        <w:rFonts w:hint="default"/>
        <w:lang w:val="en-US" w:eastAsia="en-US" w:bidi="ar-SA"/>
      </w:rPr>
    </w:lvl>
    <w:lvl w:ilvl="8">
      <w:numFmt w:val="bullet"/>
      <w:lvlText w:val="•"/>
      <w:lvlJc w:val="left"/>
      <w:pPr>
        <w:ind w:left="8964" w:hanging="721"/>
      </w:pPr>
      <w:rPr>
        <w:rFonts w:hint="default"/>
        <w:lang w:val="en-US" w:eastAsia="en-US" w:bidi="ar-SA"/>
      </w:rPr>
    </w:lvl>
  </w:abstractNum>
  <w:abstractNum w:abstractNumId="4" w15:restartNumberingAfterBreak="0">
    <w:nsid w:val="2D9C7703"/>
    <w:multiLevelType w:val="multilevel"/>
    <w:tmpl w:val="08BC69F2"/>
    <w:lvl w:ilvl="0">
      <w:start w:val="7"/>
      <w:numFmt w:val="decimal"/>
      <w:lvlText w:val="%1"/>
      <w:lvlJc w:val="left"/>
      <w:pPr>
        <w:ind w:left="3701" w:hanging="721"/>
      </w:pPr>
      <w:rPr>
        <w:rFonts w:hint="default"/>
        <w:lang w:val="en-US" w:eastAsia="en-US" w:bidi="ar-SA"/>
      </w:rPr>
    </w:lvl>
    <w:lvl w:ilvl="1">
      <w:start w:val="1"/>
      <w:numFmt w:val="decimal"/>
      <w:lvlText w:val="%1.%2"/>
      <w:lvlJc w:val="left"/>
      <w:pPr>
        <w:ind w:left="3701" w:hanging="721"/>
      </w:pPr>
      <w:rPr>
        <w:rFonts w:ascii="Calibri" w:eastAsia="Calibri" w:hAnsi="Calibri" w:cs="Calibri" w:hint="default"/>
        <w:b w:val="0"/>
        <w:bCs w:val="0"/>
        <w:i w:val="0"/>
        <w:iCs w:val="0"/>
        <w:w w:val="100"/>
        <w:sz w:val="28"/>
        <w:szCs w:val="28"/>
        <w:lang w:val="en-US" w:eastAsia="en-US" w:bidi="ar-SA"/>
      </w:rPr>
    </w:lvl>
    <w:lvl w:ilvl="2">
      <w:numFmt w:val="bullet"/>
      <w:lvlText w:val="•"/>
      <w:lvlJc w:val="left"/>
      <w:pPr>
        <w:ind w:left="5016" w:hanging="721"/>
      </w:pPr>
      <w:rPr>
        <w:rFonts w:hint="default"/>
        <w:lang w:val="en-US" w:eastAsia="en-US" w:bidi="ar-SA"/>
      </w:rPr>
    </w:lvl>
    <w:lvl w:ilvl="3">
      <w:numFmt w:val="bullet"/>
      <w:lvlText w:val="•"/>
      <w:lvlJc w:val="left"/>
      <w:pPr>
        <w:ind w:left="5674" w:hanging="721"/>
      </w:pPr>
      <w:rPr>
        <w:rFonts w:hint="default"/>
        <w:lang w:val="en-US" w:eastAsia="en-US" w:bidi="ar-SA"/>
      </w:rPr>
    </w:lvl>
    <w:lvl w:ilvl="4">
      <w:numFmt w:val="bullet"/>
      <w:lvlText w:val="•"/>
      <w:lvlJc w:val="left"/>
      <w:pPr>
        <w:ind w:left="6332" w:hanging="721"/>
      </w:pPr>
      <w:rPr>
        <w:rFonts w:hint="default"/>
        <w:lang w:val="en-US" w:eastAsia="en-US" w:bidi="ar-SA"/>
      </w:rPr>
    </w:lvl>
    <w:lvl w:ilvl="5">
      <w:numFmt w:val="bullet"/>
      <w:lvlText w:val="•"/>
      <w:lvlJc w:val="left"/>
      <w:pPr>
        <w:ind w:left="6990" w:hanging="721"/>
      </w:pPr>
      <w:rPr>
        <w:rFonts w:hint="default"/>
        <w:lang w:val="en-US" w:eastAsia="en-US" w:bidi="ar-SA"/>
      </w:rPr>
    </w:lvl>
    <w:lvl w:ilvl="6">
      <w:numFmt w:val="bullet"/>
      <w:lvlText w:val="•"/>
      <w:lvlJc w:val="left"/>
      <w:pPr>
        <w:ind w:left="7648" w:hanging="721"/>
      </w:pPr>
      <w:rPr>
        <w:rFonts w:hint="default"/>
        <w:lang w:val="en-US" w:eastAsia="en-US" w:bidi="ar-SA"/>
      </w:rPr>
    </w:lvl>
    <w:lvl w:ilvl="7">
      <w:numFmt w:val="bullet"/>
      <w:lvlText w:val="•"/>
      <w:lvlJc w:val="left"/>
      <w:pPr>
        <w:ind w:left="8306" w:hanging="721"/>
      </w:pPr>
      <w:rPr>
        <w:rFonts w:hint="default"/>
        <w:lang w:val="en-US" w:eastAsia="en-US" w:bidi="ar-SA"/>
      </w:rPr>
    </w:lvl>
    <w:lvl w:ilvl="8">
      <w:numFmt w:val="bullet"/>
      <w:lvlText w:val="•"/>
      <w:lvlJc w:val="left"/>
      <w:pPr>
        <w:ind w:left="8964" w:hanging="721"/>
      </w:pPr>
      <w:rPr>
        <w:rFonts w:hint="default"/>
        <w:lang w:val="en-US" w:eastAsia="en-US" w:bidi="ar-SA"/>
      </w:rPr>
    </w:lvl>
  </w:abstractNum>
  <w:abstractNum w:abstractNumId="5" w15:restartNumberingAfterBreak="0">
    <w:nsid w:val="3F653C75"/>
    <w:multiLevelType w:val="multilevel"/>
    <w:tmpl w:val="1E26E1B0"/>
    <w:lvl w:ilvl="0">
      <w:start w:val="11"/>
      <w:numFmt w:val="decimal"/>
      <w:lvlText w:val="%1"/>
      <w:lvlJc w:val="left"/>
      <w:pPr>
        <w:ind w:left="1198" w:hanging="721"/>
      </w:pPr>
      <w:rPr>
        <w:rFonts w:hint="default"/>
        <w:lang w:val="en-US" w:eastAsia="en-US" w:bidi="ar-SA"/>
      </w:rPr>
    </w:lvl>
    <w:lvl w:ilvl="1">
      <w:start w:val="1"/>
      <w:numFmt w:val="decimal"/>
      <w:lvlText w:val="%1.%2"/>
      <w:lvlJc w:val="left"/>
      <w:pPr>
        <w:ind w:left="1198" w:hanging="721"/>
      </w:pPr>
      <w:rPr>
        <w:rFonts w:ascii="Calibri" w:eastAsia="Calibri" w:hAnsi="Calibri" w:cs="Calibri" w:hint="default"/>
        <w:b w:val="0"/>
        <w:bCs w:val="0"/>
        <w:i w:val="0"/>
        <w:iCs w:val="0"/>
        <w:spacing w:val="-2"/>
        <w:w w:val="100"/>
        <w:sz w:val="28"/>
        <w:szCs w:val="28"/>
        <w:lang w:val="en-US" w:eastAsia="en-US" w:bidi="ar-SA"/>
      </w:rPr>
    </w:lvl>
    <w:lvl w:ilvl="2">
      <w:numFmt w:val="bullet"/>
      <w:lvlText w:val="•"/>
      <w:lvlJc w:val="left"/>
      <w:pPr>
        <w:ind w:left="2016" w:hanging="721"/>
      </w:pPr>
      <w:rPr>
        <w:rFonts w:hint="default"/>
        <w:lang w:val="en-US" w:eastAsia="en-US" w:bidi="ar-SA"/>
      </w:rPr>
    </w:lvl>
    <w:lvl w:ilvl="3">
      <w:numFmt w:val="bullet"/>
      <w:lvlText w:val="•"/>
      <w:lvlJc w:val="left"/>
      <w:pPr>
        <w:ind w:left="2424" w:hanging="721"/>
      </w:pPr>
      <w:rPr>
        <w:rFonts w:hint="default"/>
        <w:lang w:val="en-US" w:eastAsia="en-US" w:bidi="ar-SA"/>
      </w:rPr>
    </w:lvl>
    <w:lvl w:ilvl="4">
      <w:numFmt w:val="bullet"/>
      <w:lvlText w:val="•"/>
      <w:lvlJc w:val="left"/>
      <w:pPr>
        <w:ind w:left="2832" w:hanging="721"/>
      </w:pPr>
      <w:rPr>
        <w:rFonts w:hint="default"/>
        <w:lang w:val="en-US" w:eastAsia="en-US" w:bidi="ar-SA"/>
      </w:rPr>
    </w:lvl>
    <w:lvl w:ilvl="5">
      <w:numFmt w:val="bullet"/>
      <w:lvlText w:val="•"/>
      <w:lvlJc w:val="left"/>
      <w:pPr>
        <w:ind w:left="3241" w:hanging="721"/>
      </w:pPr>
      <w:rPr>
        <w:rFonts w:hint="default"/>
        <w:lang w:val="en-US" w:eastAsia="en-US" w:bidi="ar-SA"/>
      </w:rPr>
    </w:lvl>
    <w:lvl w:ilvl="6">
      <w:numFmt w:val="bullet"/>
      <w:lvlText w:val="•"/>
      <w:lvlJc w:val="left"/>
      <w:pPr>
        <w:ind w:left="3649" w:hanging="721"/>
      </w:pPr>
      <w:rPr>
        <w:rFonts w:hint="default"/>
        <w:lang w:val="en-US" w:eastAsia="en-US" w:bidi="ar-SA"/>
      </w:rPr>
    </w:lvl>
    <w:lvl w:ilvl="7">
      <w:numFmt w:val="bullet"/>
      <w:lvlText w:val="•"/>
      <w:lvlJc w:val="left"/>
      <w:pPr>
        <w:ind w:left="4057" w:hanging="721"/>
      </w:pPr>
      <w:rPr>
        <w:rFonts w:hint="default"/>
        <w:lang w:val="en-US" w:eastAsia="en-US" w:bidi="ar-SA"/>
      </w:rPr>
    </w:lvl>
    <w:lvl w:ilvl="8">
      <w:numFmt w:val="bullet"/>
      <w:lvlText w:val="•"/>
      <w:lvlJc w:val="left"/>
      <w:pPr>
        <w:ind w:left="4465" w:hanging="721"/>
      </w:pPr>
      <w:rPr>
        <w:rFonts w:hint="default"/>
        <w:lang w:val="en-US" w:eastAsia="en-US" w:bidi="ar-SA"/>
      </w:rPr>
    </w:lvl>
  </w:abstractNum>
  <w:abstractNum w:abstractNumId="6" w15:restartNumberingAfterBreak="0">
    <w:nsid w:val="44ED015B"/>
    <w:multiLevelType w:val="multilevel"/>
    <w:tmpl w:val="6E7E54B4"/>
    <w:lvl w:ilvl="0">
      <w:start w:val="10"/>
      <w:numFmt w:val="decimal"/>
      <w:lvlText w:val="%1"/>
      <w:lvlJc w:val="left"/>
      <w:pPr>
        <w:ind w:left="1198" w:hanging="721"/>
      </w:pPr>
      <w:rPr>
        <w:rFonts w:hint="default"/>
        <w:lang w:val="en-US" w:eastAsia="en-US" w:bidi="ar-SA"/>
      </w:rPr>
    </w:lvl>
    <w:lvl w:ilvl="1">
      <w:start w:val="1"/>
      <w:numFmt w:val="decimal"/>
      <w:lvlText w:val="%1.%2"/>
      <w:lvlJc w:val="left"/>
      <w:pPr>
        <w:ind w:left="1198" w:hanging="721"/>
      </w:pPr>
      <w:rPr>
        <w:rFonts w:ascii="Calibri" w:eastAsia="Calibri" w:hAnsi="Calibri" w:cs="Calibri" w:hint="default"/>
        <w:b w:val="0"/>
        <w:bCs w:val="0"/>
        <w:i w:val="0"/>
        <w:iCs w:val="0"/>
        <w:spacing w:val="-2"/>
        <w:w w:val="100"/>
        <w:sz w:val="28"/>
        <w:szCs w:val="28"/>
        <w:lang w:val="en-US" w:eastAsia="en-US" w:bidi="ar-SA"/>
      </w:rPr>
    </w:lvl>
    <w:lvl w:ilvl="2">
      <w:numFmt w:val="bullet"/>
      <w:lvlText w:val="•"/>
      <w:lvlJc w:val="left"/>
      <w:pPr>
        <w:ind w:left="2016" w:hanging="721"/>
      </w:pPr>
      <w:rPr>
        <w:rFonts w:hint="default"/>
        <w:lang w:val="en-US" w:eastAsia="en-US" w:bidi="ar-SA"/>
      </w:rPr>
    </w:lvl>
    <w:lvl w:ilvl="3">
      <w:numFmt w:val="bullet"/>
      <w:lvlText w:val="•"/>
      <w:lvlJc w:val="left"/>
      <w:pPr>
        <w:ind w:left="2424" w:hanging="721"/>
      </w:pPr>
      <w:rPr>
        <w:rFonts w:hint="default"/>
        <w:lang w:val="en-US" w:eastAsia="en-US" w:bidi="ar-SA"/>
      </w:rPr>
    </w:lvl>
    <w:lvl w:ilvl="4">
      <w:numFmt w:val="bullet"/>
      <w:lvlText w:val="•"/>
      <w:lvlJc w:val="left"/>
      <w:pPr>
        <w:ind w:left="2832" w:hanging="721"/>
      </w:pPr>
      <w:rPr>
        <w:rFonts w:hint="default"/>
        <w:lang w:val="en-US" w:eastAsia="en-US" w:bidi="ar-SA"/>
      </w:rPr>
    </w:lvl>
    <w:lvl w:ilvl="5">
      <w:numFmt w:val="bullet"/>
      <w:lvlText w:val="•"/>
      <w:lvlJc w:val="left"/>
      <w:pPr>
        <w:ind w:left="3241" w:hanging="721"/>
      </w:pPr>
      <w:rPr>
        <w:rFonts w:hint="default"/>
        <w:lang w:val="en-US" w:eastAsia="en-US" w:bidi="ar-SA"/>
      </w:rPr>
    </w:lvl>
    <w:lvl w:ilvl="6">
      <w:numFmt w:val="bullet"/>
      <w:lvlText w:val="•"/>
      <w:lvlJc w:val="left"/>
      <w:pPr>
        <w:ind w:left="3649" w:hanging="721"/>
      </w:pPr>
      <w:rPr>
        <w:rFonts w:hint="default"/>
        <w:lang w:val="en-US" w:eastAsia="en-US" w:bidi="ar-SA"/>
      </w:rPr>
    </w:lvl>
    <w:lvl w:ilvl="7">
      <w:numFmt w:val="bullet"/>
      <w:lvlText w:val="•"/>
      <w:lvlJc w:val="left"/>
      <w:pPr>
        <w:ind w:left="4057" w:hanging="721"/>
      </w:pPr>
      <w:rPr>
        <w:rFonts w:hint="default"/>
        <w:lang w:val="en-US" w:eastAsia="en-US" w:bidi="ar-SA"/>
      </w:rPr>
    </w:lvl>
    <w:lvl w:ilvl="8">
      <w:numFmt w:val="bullet"/>
      <w:lvlText w:val="•"/>
      <w:lvlJc w:val="left"/>
      <w:pPr>
        <w:ind w:left="4465" w:hanging="721"/>
      </w:pPr>
      <w:rPr>
        <w:rFonts w:hint="default"/>
        <w:lang w:val="en-US" w:eastAsia="en-US" w:bidi="ar-SA"/>
      </w:rPr>
    </w:lvl>
  </w:abstractNum>
  <w:abstractNum w:abstractNumId="7" w15:restartNumberingAfterBreak="0">
    <w:nsid w:val="460D34EE"/>
    <w:multiLevelType w:val="hybridMultilevel"/>
    <w:tmpl w:val="D5605EFA"/>
    <w:lvl w:ilvl="0" w:tplc="F4B8C7DA">
      <w:start w:val="1"/>
      <w:numFmt w:val="decimal"/>
      <w:lvlText w:val="(%1)"/>
      <w:lvlJc w:val="left"/>
      <w:pPr>
        <w:ind w:left="1540" w:hanging="720"/>
      </w:pPr>
      <w:rPr>
        <w:rFonts w:ascii="Calibri" w:eastAsia="Calibri" w:hAnsi="Calibri" w:cs="Calibri" w:hint="default"/>
        <w:b w:val="0"/>
        <w:bCs w:val="0"/>
        <w:i w:val="0"/>
        <w:iCs w:val="0"/>
        <w:color w:val="auto"/>
        <w:spacing w:val="-1"/>
        <w:w w:val="100"/>
        <w:sz w:val="24"/>
        <w:szCs w:val="24"/>
        <w:lang w:val="en-US" w:eastAsia="en-US" w:bidi="ar-SA"/>
      </w:rPr>
    </w:lvl>
    <w:lvl w:ilvl="1" w:tplc="589E2C4A">
      <w:numFmt w:val="bullet"/>
      <w:lvlText w:val="•"/>
      <w:lvlJc w:val="left"/>
      <w:pPr>
        <w:ind w:left="2414" w:hanging="720"/>
      </w:pPr>
      <w:rPr>
        <w:rFonts w:hint="default"/>
        <w:lang w:val="en-US" w:eastAsia="en-US" w:bidi="ar-SA"/>
      </w:rPr>
    </w:lvl>
    <w:lvl w:ilvl="2" w:tplc="72161F8A">
      <w:numFmt w:val="bullet"/>
      <w:lvlText w:val="•"/>
      <w:lvlJc w:val="left"/>
      <w:pPr>
        <w:ind w:left="3288" w:hanging="720"/>
      </w:pPr>
      <w:rPr>
        <w:rFonts w:hint="default"/>
        <w:lang w:val="en-US" w:eastAsia="en-US" w:bidi="ar-SA"/>
      </w:rPr>
    </w:lvl>
    <w:lvl w:ilvl="3" w:tplc="7D164B2C">
      <w:numFmt w:val="bullet"/>
      <w:lvlText w:val="•"/>
      <w:lvlJc w:val="left"/>
      <w:pPr>
        <w:ind w:left="4162" w:hanging="720"/>
      </w:pPr>
      <w:rPr>
        <w:rFonts w:hint="default"/>
        <w:lang w:val="en-US" w:eastAsia="en-US" w:bidi="ar-SA"/>
      </w:rPr>
    </w:lvl>
    <w:lvl w:ilvl="4" w:tplc="29029D16">
      <w:numFmt w:val="bullet"/>
      <w:lvlText w:val="•"/>
      <w:lvlJc w:val="left"/>
      <w:pPr>
        <w:ind w:left="5036" w:hanging="720"/>
      </w:pPr>
      <w:rPr>
        <w:rFonts w:hint="default"/>
        <w:lang w:val="en-US" w:eastAsia="en-US" w:bidi="ar-SA"/>
      </w:rPr>
    </w:lvl>
    <w:lvl w:ilvl="5" w:tplc="F150094C">
      <w:numFmt w:val="bullet"/>
      <w:lvlText w:val="•"/>
      <w:lvlJc w:val="left"/>
      <w:pPr>
        <w:ind w:left="5910" w:hanging="720"/>
      </w:pPr>
      <w:rPr>
        <w:rFonts w:hint="default"/>
        <w:lang w:val="en-US" w:eastAsia="en-US" w:bidi="ar-SA"/>
      </w:rPr>
    </w:lvl>
    <w:lvl w:ilvl="6" w:tplc="FEEC411E">
      <w:numFmt w:val="bullet"/>
      <w:lvlText w:val="•"/>
      <w:lvlJc w:val="left"/>
      <w:pPr>
        <w:ind w:left="6784" w:hanging="720"/>
      </w:pPr>
      <w:rPr>
        <w:rFonts w:hint="default"/>
        <w:lang w:val="en-US" w:eastAsia="en-US" w:bidi="ar-SA"/>
      </w:rPr>
    </w:lvl>
    <w:lvl w:ilvl="7" w:tplc="9F8AE75E">
      <w:numFmt w:val="bullet"/>
      <w:lvlText w:val="•"/>
      <w:lvlJc w:val="left"/>
      <w:pPr>
        <w:ind w:left="7658" w:hanging="720"/>
      </w:pPr>
      <w:rPr>
        <w:rFonts w:hint="default"/>
        <w:lang w:val="en-US" w:eastAsia="en-US" w:bidi="ar-SA"/>
      </w:rPr>
    </w:lvl>
    <w:lvl w:ilvl="8" w:tplc="90BE4E12">
      <w:numFmt w:val="bullet"/>
      <w:lvlText w:val="•"/>
      <w:lvlJc w:val="left"/>
      <w:pPr>
        <w:ind w:left="8532" w:hanging="720"/>
      </w:pPr>
      <w:rPr>
        <w:rFonts w:hint="default"/>
        <w:lang w:val="en-US" w:eastAsia="en-US" w:bidi="ar-SA"/>
      </w:rPr>
    </w:lvl>
  </w:abstractNum>
  <w:abstractNum w:abstractNumId="8" w15:restartNumberingAfterBreak="0">
    <w:nsid w:val="4B2877AE"/>
    <w:multiLevelType w:val="multilevel"/>
    <w:tmpl w:val="656432DA"/>
    <w:lvl w:ilvl="0">
      <w:start w:val="9"/>
      <w:numFmt w:val="decimal"/>
      <w:lvlText w:val="%1"/>
      <w:lvlJc w:val="left"/>
      <w:pPr>
        <w:ind w:left="3701" w:hanging="721"/>
      </w:pPr>
      <w:rPr>
        <w:rFonts w:hint="default"/>
        <w:lang w:val="en-US" w:eastAsia="en-US" w:bidi="ar-SA"/>
      </w:rPr>
    </w:lvl>
    <w:lvl w:ilvl="1">
      <w:start w:val="1"/>
      <w:numFmt w:val="decimal"/>
      <w:lvlText w:val="%1.%2"/>
      <w:lvlJc w:val="left"/>
      <w:pPr>
        <w:ind w:left="3701" w:hanging="721"/>
      </w:pPr>
      <w:rPr>
        <w:rFonts w:ascii="Calibri" w:eastAsia="Calibri" w:hAnsi="Calibri" w:cs="Calibri" w:hint="default"/>
        <w:b w:val="0"/>
        <w:bCs w:val="0"/>
        <w:i w:val="0"/>
        <w:iCs w:val="0"/>
        <w:w w:val="100"/>
        <w:sz w:val="28"/>
        <w:szCs w:val="28"/>
        <w:lang w:val="en-US" w:eastAsia="en-US" w:bidi="ar-SA"/>
      </w:rPr>
    </w:lvl>
    <w:lvl w:ilvl="2">
      <w:numFmt w:val="bullet"/>
      <w:lvlText w:val="•"/>
      <w:lvlJc w:val="left"/>
      <w:pPr>
        <w:ind w:left="5016" w:hanging="721"/>
      </w:pPr>
      <w:rPr>
        <w:rFonts w:hint="default"/>
        <w:lang w:val="en-US" w:eastAsia="en-US" w:bidi="ar-SA"/>
      </w:rPr>
    </w:lvl>
    <w:lvl w:ilvl="3">
      <w:numFmt w:val="bullet"/>
      <w:lvlText w:val="•"/>
      <w:lvlJc w:val="left"/>
      <w:pPr>
        <w:ind w:left="5674" w:hanging="721"/>
      </w:pPr>
      <w:rPr>
        <w:rFonts w:hint="default"/>
        <w:lang w:val="en-US" w:eastAsia="en-US" w:bidi="ar-SA"/>
      </w:rPr>
    </w:lvl>
    <w:lvl w:ilvl="4">
      <w:numFmt w:val="bullet"/>
      <w:lvlText w:val="•"/>
      <w:lvlJc w:val="left"/>
      <w:pPr>
        <w:ind w:left="6332" w:hanging="721"/>
      </w:pPr>
      <w:rPr>
        <w:rFonts w:hint="default"/>
        <w:lang w:val="en-US" w:eastAsia="en-US" w:bidi="ar-SA"/>
      </w:rPr>
    </w:lvl>
    <w:lvl w:ilvl="5">
      <w:numFmt w:val="bullet"/>
      <w:lvlText w:val="•"/>
      <w:lvlJc w:val="left"/>
      <w:pPr>
        <w:ind w:left="6990" w:hanging="721"/>
      </w:pPr>
      <w:rPr>
        <w:rFonts w:hint="default"/>
        <w:lang w:val="en-US" w:eastAsia="en-US" w:bidi="ar-SA"/>
      </w:rPr>
    </w:lvl>
    <w:lvl w:ilvl="6">
      <w:numFmt w:val="bullet"/>
      <w:lvlText w:val="•"/>
      <w:lvlJc w:val="left"/>
      <w:pPr>
        <w:ind w:left="7648" w:hanging="721"/>
      </w:pPr>
      <w:rPr>
        <w:rFonts w:hint="default"/>
        <w:lang w:val="en-US" w:eastAsia="en-US" w:bidi="ar-SA"/>
      </w:rPr>
    </w:lvl>
    <w:lvl w:ilvl="7">
      <w:numFmt w:val="bullet"/>
      <w:lvlText w:val="•"/>
      <w:lvlJc w:val="left"/>
      <w:pPr>
        <w:ind w:left="8306" w:hanging="721"/>
      </w:pPr>
      <w:rPr>
        <w:rFonts w:hint="default"/>
        <w:lang w:val="en-US" w:eastAsia="en-US" w:bidi="ar-SA"/>
      </w:rPr>
    </w:lvl>
    <w:lvl w:ilvl="8">
      <w:numFmt w:val="bullet"/>
      <w:lvlText w:val="•"/>
      <w:lvlJc w:val="left"/>
      <w:pPr>
        <w:ind w:left="8964" w:hanging="721"/>
      </w:pPr>
      <w:rPr>
        <w:rFonts w:hint="default"/>
        <w:lang w:val="en-US" w:eastAsia="en-US" w:bidi="ar-SA"/>
      </w:rPr>
    </w:lvl>
  </w:abstractNum>
  <w:abstractNum w:abstractNumId="9" w15:restartNumberingAfterBreak="0">
    <w:nsid w:val="7C674BB0"/>
    <w:multiLevelType w:val="hybridMultilevel"/>
    <w:tmpl w:val="AD5C1AA8"/>
    <w:lvl w:ilvl="0" w:tplc="0A08312C">
      <w:start w:val="1"/>
      <w:numFmt w:val="lowerLetter"/>
      <w:lvlText w:val="(%1)"/>
      <w:lvlJc w:val="left"/>
      <w:pPr>
        <w:ind w:left="1540" w:hanging="720"/>
      </w:pPr>
      <w:rPr>
        <w:rFonts w:ascii="Calibri" w:eastAsia="Calibri" w:hAnsi="Calibri" w:cs="Calibri" w:hint="default"/>
        <w:b w:val="0"/>
        <w:bCs w:val="0"/>
        <w:i w:val="0"/>
        <w:iCs w:val="0"/>
        <w:spacing w:val="-1"/>
        <w:w w:val="100"/>
        <w:sz w:val="24"/>
        <w:szCs w:val="24"/>
        <w:lang w:val="en-US" w:eastAsia="en-US" w:bidi="ar-SA"/>
      </w:rPr>
    </w:lvl>
    <w:lvl w:ilvl="1" w:tplc="D7B0084C">
      <w:numFmt w:val="bullet"/>
      <w:lvlText w:val="•"/>
      <w:lvlJc w:val="left"/>
      <w:pPr>
        <w:ind w:left="2414" w:hanging="720"/>
      </w:pPr>
      <w:rPr>
        <w:rFonts w:hint="default"/>
        <w:lang w:val="en-US" w:eastAsia="en-US" w:bidi="ar-SA"/>
      </w:rPr>
    </w:lvl>
    <w:lvl w:ilvl="2" w:tplc="B010DCC4">
      <w:numFmt w:val="bullet"/>
      <w:lvlText w:val="•"/>
      <w:lvlJc w:val="left"/>
      <w:pPr>
        <w:ind w:left="3288" w:hanging="720"/>
      </w:pPr>
      <w:rPr>
        <w:rFonts w:hint="default"/>
        <w:lang w:val="en-US" w:eastAsia="en-US" w:bidi="ar-SA"/>
      </w:rPr>
    </w:lvl>
    <w:lvl w:ilvl="3" w:tplc="F198F4AA">
      <w:numFmt w:val="bullet"/>
      <w:lvlText w:val="•"/>
      <w:lvlJc w:val="left"/>
      <w:pPr>
        <w:ind w:left="4162" w:hanging="720"/>
      </w:pPr>
      <w:rPr>
        <w:rFonts w:hint="default"/>
        <w:lang w:val="en-US" w:eastAsia="en-US" w:bidi="ar-SA"/>
      </w:rPr>
    </w:lvl>
    <w:lvl w:ilvl="4" w:tplc="B2FE6182">
      <w:numFmt w:val="bullet"/>
      <w:lvlText w:val="•"/>
      <w:lvlJc w:val="left"/>
      <w:pPr>
        <w:ind w:left="5036" w:hanging="720"/>
      </w:pPr>
      <w:rPr>
        <w:rFonts w:hint="default"/>
        <w:lang w:val="en-US" w:eastAsia="en-US" w:bidi="ar-SA"/>
      </w:rPr>
    </w:lvl>
    <w:lvl w:ilvl="5" w:tplc="57ACB2CE">
      <w:numFmt w:val="bullet"/>
      <w:lvlText w:val="•"/>
      <w:lvlJc w:val="left"/>
      <w:pPr>
        <w:ind w:left="5910" w:hanging="720"/>
      </w:pPr>
      <w:rPr>
        <w:rFonts w:hint="default"/>
        <w:lang w:val="en-US" w:eastAsia="en-US" w:bidi="ar-SA"/>
      </w:rPr>
    </w:lvl>
    <w:lvl w:ilvl="6" w:tplc="3634CA1E">
      <w:numFmt w:val="bullet"/>
      <w:lvlText w:val="•"/>
      <w:lvlJc w:val="left"/>
      <w:pPr>
        <w:ind w:left="6784" w:hanging="720"/>
      </w:pPr>
      <w:rPr>
        <w:rFonts w:hint="default"/>
        <w:lang w:val="en-US" w:eastAsia="en-US" w:bidi="ar-SA"/>
      </w:rPr>
    </w:lvl>
    <w:lvl w:ilvl="7" w:tplc="74D6A5FA">
      <w:numFmt w:val="bullet"/>
      <w:lvlText w:val="•"/>
      <w:lvlJc w:val="left"/>
      <w:pPr>
        <w:ind w:left="7658" w:hanging="720"/>
      </w:pPr>
      <w:rPr>
        <w:rFonts w:hint="default"/>
        <w:lang w:val="en-US" w:eastAsia="en-US" w:bidi="ar-SA"/>
      </w:rPr>
    </w:lvl>
    <w:lvl w:ilvl="8" w:tplc="D77A1AD6">
      <w:numFmt w:val="bullet"/>
      <w:lvlText w:val="•"/>
      <w:lvlJc w:val="left"/>
      <w:pPr>
        <w:ind w:left="8532" w:hanging="720"/>
      </w:pPr>
      <w:rPr>
        <w:rFonts w:hint="default"/>
        <w:lang w:val="en-US" w:eastAsia="en-US" w:bidi="ar-SA"/>
      </w:rPr>
    </w:lvl>
  </w:abstractNum>
  <w:num w:numId="1" w16cid:durableId="242833252">
    <w:abstractNumId w:val="1"/>
  </w:num>
  <w:num w:numId="2" w16cid:durableId="1292055558">
    <w:abstractNumId w:val="9"/>
  </w:num>
  <w:num w:numId="3" w16cid:durableId="190655900">
    <w:abstractNumId w:val="7"/>
  </w:num>
  <w:num w:numId="4" w16cid:durableId="1639720332">
    <w:abstractNumId w:val="5"/>
  </w:num>
  <w:num w:numId="5" w16cid:durableId="412505844">
    <w:abstractNumId w:val="6"/>
  </w:num>
  <w:num w:numId="6" w16cid:durableId="895704494">
    <w:abstractNumId w:val="8"/>
  </w:num>
  <w:num w:numId="7" w16cid:durableId="1339775285">
    <w:abstractNumId w:val="4"/>
  </w:num>
  <w:num w:numId="8" w16cid:durableId="258175930">
    <w:abstractNumId w:val="3"/>
  </w:num>
  <w:num w:numId="9" w16cid:durableId="1252278729">
    <w:abstractNumId w:val="2"/>
  </w:num>
  <w:num w:numId="10" w16cid:durableId="106877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C7"/>
    <w:rsid w:val="000038E9"/>
    <w:rsid w:val="000139FD"/>
    <w:rsid w:val="00022931"/>
    <w:rsid w:val="00035D70"/>
    <w:rsid w:val="00050CFA"/>
    <w:rsid w:val="0005270A"/>
    <w:rsid w:val="000A2F9A"/>
    <w:rsid w:val="000A341B"/>
    <w:rsid w:val="000B0348"/>
    <w:rsid w:val="000E3EA1"/>
    <w:rsid w:val="001266E8"/>
    <w:rsid w:val="00132D74"/>
    <w:rsid w:val="00132F97"/>
    <w:rsid w:val="00136F1E"/>
    <w:rsid w:val="00147311"/>
    <w:rsid w:val="0017154F"/>
    <w:rsid w:val="00191C3C"/>
    <w:rsid w:val="001B7556"/>
    <w:rsid w:val="001B7B38"/>
    <w:rsid w:val="001D01AD"/>
    <w:rsid w:val="00247398"/>
    <w:rsid w:val="0025321E"/>
    <w:rsid w:val="00263EC0"/>
    <w:rsid w:val="00357F9E"/>
    <w:rsid w:val="003A4034"/>
    <w:rsid w:val="003A6FCA"/>
    <w:rsid w:val="003A7879"/>
    <w:rsid w:val="00400F06"/>
    <w:rsid w:val="004023D2"/>
    <w:rsid w:val="004130E0"/>
    <w:rsid w:val="00497277"/>
    <w:rsid w:val="004D0F71"/>
    <w:rsid w:val="0050298C"/>
    <w:rsid w:val="005200F0"/>
    <w:rsid w:val="005316C3"/>
    <w:rsid w:val="00543E48"/>
    <w:rsid w:val="00553C4F"/>
    <w:rsid w:val="0059457B"/>
    <w:rsid w:val="005A2E47"/>
    <w:rsid w:val="005C5676"/>
    <w:rsid w:val="005E17AB"/>
    <w:rsid w:val="005F067A"/>
    <w:rsid w:val="005F3172"/>
    <w:rsid w:val="005F4D52"/>
    <w:rsid w:val="00623D89"/>
    <w:rsid w:val="00636154"/>
    <w:rsid w:val="006405D4"/>
    <w:rsid w:val="006407F6"/>
    <w:rsid w:val="00656C75"/>
    <w:rsid w:val="00665563"/>
    <w:rsid w:val="0066796A"/>
    <w:rsid w:val="00673217"/>
    <w:rsid w:val="006A198A"/>
    <w:rsid w:val="006C2C3B"/>
    <w:rsid w:val="006D2B02"/>
    <w:rsid w:val="006E7C3D"/>
    <w:rsid w:val="00765415"/>
    <w:rsid w:val="007862E5"/>
    <w:rsid w:val="007A0FA7"/>
    <w:rsid w:val="00801B08"/>
    <w:rsid w:val="00847607"/>
    <w:rsid w:val="00870D3C"/>
    <w:rsid w:val="009135EB"/>
    <w:rsid w:val="00962087"/>
    <w:rsid w:val="009816DA"/>
    <w:rsid w:val="00986D29"/>
    <w:rsid w:val="00991D1E"/>
    <w:rsid w:val="009C6479"/>
    <w:rsid w:val="009E27CF"/>
    <w:rsid w:val="00A959B7"/>
    <w:rsid w:val="00A9680E"/>
    <w:rsid w:val="00AB2C7B"/>
    <w:rsid w:val="00AC1F90"/>
    <w:rsid w:val="00AC2F28"/>
    <w:rsid w:val="00AE0769"/>
    <w:rsid w:val="00AF3916"/>
    <w:rsid w:val="00B027CC"/>
    <w:rsid w:val="00B06DC1"/>
    <w:rsid w:val="00B14248"/>
    <w:rsid w:val="00BA1706"/>
    <w:rsid w:val="00BD039D"/>
    <w:rsid w:val="00BD3D62"/>
    <w:rsid w:val="00C01605"/>
    <w:rsid w:val="00C243D0"/>
    <w:rsid w:val="00C26BBB"/>
    <w:rsid w:val="00C27878"/>
    <w:rsid w:val="00C32A1D"/>
    <w:rsid w:val="00C45BCC"/>
    <w:rsid w:val="00C622AD"/>
    <w:rsid w:val="00CB66DC"/>
    <w:rsid w:val="00CD5691"/>
    <w:rsid w:val="00CD7B01"/>
    <w:rsid w:val="00CF5DB5"/>
    <w:rsid w:val="00D01F3A"/>
    <w:rsid w:val="00D04364"/>
    <w:rsid w:val="00D23D32"/>
    <w:rsid w:val="00D8771D"/>
    <w:rsid w:val="00D93584"/>
    <w:rsid w:val="00DB12E5"/>
    <w:rsid w:val="00DE6073"/>
    <w:rsid w:val="00E14F83"/>
    <w:rsid w:val="00E3741E"/>
    <w:rsid w:val="00E76683"/>
    <w:rsid w:val="00E8258B"/>
    <w:rsid w:val="00E96E9F"/>
    <w:rsid w:val="00EB1CAE"/>
    <w:rsid w:val="00EB60EB"/>
    <w:rsid w:val="00EB78C7"/>
    <w:rsid w:val="00EC30E7"/>
    <w:rsid w:val="00EC7D8F"/>
    <w:rsid w:val="00EE20D7"/>
    <w:rsid w:val="00EF6771"/>
    <w:rsid w:val="00F03687"/>
    <w:rsid w:val="00F3376C"/>
    <w:rsid w:val="00F6591C"/>
    <w:rsid w:val="00F71355"/>
    <w:rsid w:val="00F97DFC"/>
    <w:rsid w:val="00FB2992"/>
    <w:rsid w:val="00FC31C3"/>
    <w:rsid w:val="00FD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C23DD"/>
  <w15:docId w15:val="{1E42F38B-C8F8-447B-AB65-FC76161B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7"/>
      <w:ind w:left="2965" w:right="2607"/>
      <w:jc w:val="center"/>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41" w:lineRule="exact"/>
      <w:ind w:left="3701"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4725</Words>
  <Characters>26939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Tanja Soublet</cp:lastModifiedBy>
  <cp:revision>2</cp:revision>
  <cp:lastPrinted>2023-02-16T20:47:00Z</cp:lastPrinted>
  <dcterms:created xsi:type="dcterms:W3CDTF">2023-02-18T00:13:00Z</dcterms:created>
  <dcterms:modified xsi:type="dcterms:W3CDTF">2023-02-18T00:13:00Z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2010</vt:lpwstr>
  </property>
  <property fmtid="{D5CDD505-2E9C-101B-9397-08002B2CF9AE}" pid="4" name="LastSaved">
    <vt:filetime>2022-07-13T00:00:00Z</vt:filetime>
  </property>
  <property fmtid="{D5CDD505-2E9C-101B-9397-08002B2CF9AE}" pid="5" name="Producer">
    <vt:lpwstr>Microsoft® Word 2010</vt:lpwstr>
  </property>
</Properties>
</file>