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2FDD1" w14:textId="77777777" w:rsidR="00CF6D6A" w:rsidRPr="005A13F2" w:rsidRDefault="00CF6D6A" w:rsidP="00CF6D6A">
      <w:pPr>
        <w:jc w:val="center"/>
        <w:rPr>
          <w:rFonts w:asciiTheme="minorHAnsi" w:hAnsiTheme="minorHAnsi" w:cstheme="minorHAnsi"/>
        </w:rPr>
      </w:pPr>
      <w:r w:rsidRPr="005A13F2">
        <w:rPr>
          <w:rFonts w:asciiTheme="minorHAnsi" w:hAnsiTheme="minorHAnsi" w:cstheme="minorHAnsi"/>
        </w:rPr>
        <w:t>“ADVERTISEMENT FOR BIDS</w:t>
      </w:r>
    </w:p>
    <w:p w14:paraId="4DC01BCF" w14:textId="77777777" w:rsidR="00CF6D6A" w:rsidRPr="005A13F2" w:rsidRDefault="00CF6D6A" w:rsidP="00CF6D6A">
      <w:pPr>
        <w:rPr>
          <w:rFonts w:asciiTheme="minorHAnsi" w:hAnsiTheme="minorHAnsi" w:cstheme="minorHAnsi"/>
        </w:rPr>
      </w:pPr>
    </w:p>
    <w:p w14:paraId="5DF7A8B8" w14:textId="6EC35AD2" w:rsidR="00CF6D6A" w:rsidRPr="005B28C2" w:rsidRDefault="00CF6D6A" w:rsidP="00CF6D6A">
      <w:pPr>
        <w:jc w:val="both"/>
        <w:rPr>
          <w:rFonts w:asciiTheme="minorHAnsi" w:hAnsiTheme="minorHAnsi" w:cstheme="minorHAnsi"/>
        </w:rPr>
      </w:pPr>
      <w:r w:rsidRPr="005B28C2">
        <w:rPr>
          <w:rFonts w:asciiTheme="minorHAnsi" w:hAnsiTheme="minorHAnsi" w:cstheme="minorHAnsi"/>
        </w:rPr>
        <w:t xml:space="preserve">Sealed bids will be opened and publicly read by the Purchasing Department of The University of Louisiana at Monroe, </w:t>
      </w:r>
      <w:proofErr w:type="spellStart"/>
      <w:r w:rsidRPr="005B28C2">
        <w:rPr>
          <w:rFonts w:asciiTheme="minorHAnsi" w:hAnsiTheme="minorHAnsi" w:cstheme="minorHAnsi"/>
        </w:rPr>
        <w:t>Coenan</w:t>
      </w:r>
      <w:proofErr w:type="spellEnd"/>
      <w:r w:rsidRPr="005B28C2">
        <w:rPr>
          <w:rFonts w:asciiTheme="minorHAnsi" w:hAnsiTheme="minorHAnsi" w:cstheme="minorHAnsi"/>
        </w:rPr>
        <w:t xml:space="preserve"> Hall, Room 140, 4014 LaSalle Street, Monroe, Louisiana, </w:t>
      </w:r>
      <w:r w:rsidRPr="00E84DF8">
        <w:rPr>
          <w:rFonts w:asciiTheme="minorHAnsi" w:hAnsiTheme="minorHAnsi" w:cstheme="minorHAnsi"/>
        </w:rPr>
        <w:t xml:space="preserve">at </w:t>
      </w:r>
      <w:r w:rsidRPr="00E84DF8">
        <w:rPr>
          <w:rFonts w:asciiTheme="minorHAnsi" w:hAnsiTheme="minorHAnsi" w:cstheme="minorHAnsi"/>
          <w:u w:val="single"/>
        </w:rPr>
        <w:t xml:space="preserve">2:00 p.m. CT, </w:t>
      </w:r>
      <w:r w:rsidR="00D87251">
        <w:rPr>
          <w:rFonts w:asciiTheme="minorHAnsi" w:hAnsiTheme="minorHAnsi" w:cstheme="minorHAnsi"/>
          <w:u w:val="single"/>
        </w:rPr>
        <w:t>August</w:t>
      </w:r>
      <w:r w:rsidR="005218CF">
        <w:rPr>
          <w:rFonts w:asciiTheme="minorHAnsi" w:hAnsiTheme="minorHAnsi" w:cstheme="minorHAnsi"/>
          <w:u w:val="single"/>
        </w:rPr>
        <w:t xml:space="preserve"> </w:t>
      </w:r>
      <w:r w:rsidR="00733D93">
        <w:rPr>
          <w:rFonts w:asciiTheme="minorHAnsi" w:hAnsiTheme="minorHAnsi" w:cstheme="minorHAnsi"/>
          <w:u w:val="single"/>
        </w:rPr>
        <w:t>17</w:t>
      </w:r>
      <w:r w:rsidRPr="00E84DF8">
        <w:rPr>
          <w:rFonts w:asciiTheme="minorHAnsi" w:hAnsiTheme="minorHAnsi" w:cstheme="minorHAnsi"/>
          <w:u w:val="single"/>
        </w:rPr>
        <w:t>, 20</w:t>
      </w:r>
      <w:r w:rsidR="009813B9">
        <w:rPr>
          <w:rFonts w:asciiTheme="minorHAnsi" w:hAnsiTheme="minorHAnsi" w:cstheme="minorHAnsi"/>
          <w:u w:val="single"/>
        </w:rPr>
        <w:t>23</w:t>
      </w:r>
      <w:r w:rsidRPr="00E84DF8">
        <w:rPr>
          <w:rFonts w:asciiTheme="minorHAnsi" w:hAnsiTheme="minorHAnsi" w:cstheme="minorHAnsi"/>
          <w:u w:val="single"/>
        </w:rPr>
        <w:t>,</w:t>
      </w:r>
      <w:r w:rsidRPr="005B28C2">
        <w:rPr>
          <w:rFonts w:asciiTheme="minorHAnsi" w:hAnsiTheme="minorHAnsi" w:cstheme="minorHAnsi"/>
        </w:rPr>
        <w:t xml:space="preserve"> for the following:</w:t>
      </w:r>
    </w:p>
    <w:p w14:paraId="0110707E" w14:textId="77777777" w:rsidR="00CF6D6A" w:rsidRPr="005B28C2" w:rsidRDefault="00CF6D6A" w:rsidP="00CF6D6A">
      <w:pPr>
        <w:ind w:left="540"/>
        <w:jc w:val="both"/>
        <w:rPr>
          <w:rFonts w:asciiTheme="minorHAnsi" w:hAnsiTheme="minorHAnsi" w:cstheme="minorHAnsi"/>
        </w:rPr>
      </w:pPr>
    </w:p>
    <w:p w14:paraId="6EB8367C" w14:textId="22A4A5EC" w:rsidR="00CF6D6A" w:rsidRPr="005B28C2" w:rsidRDefault="00CF6D6A" w:rsidP="00CF6D6A">
      <w:pPr>
        <w:jc w:val="both"/>
        <w:rPr>
          <w:rFonts w:asciiTheme="minorHAnsi" w:hAnsiTheme="minorHAnsi" w:cstheme="minorHAnsi"/>
        </w:rPr>
      </w:pPr>
      <w:r w:rsidRPr="005B28C2">
        <w:rPr>
          <w:rFonts w:asciiTheme="minorHAnsi" w:hAnsiTheme="minorHAnsi" w:cstheme="minorHAnsi"/>
          <w:b/>
        </w:rPr>
        <w:t>Bid #50006-</w:t>
      </w:r>
      <w:r>
        <w:rPr>
          <w:rFonts w:asciiTheme="minorHAnsi" w:hAnsiTheme="minorHAnsi" w:cstheme="minorHAnsi"/>
          <w:b/>
        </w:rPr>
        <w:t>003 – Loan Servicer</w:t>
      </w:r>
    </w:p>
    <w:p w14:paraId="2C0F3367" w14:textId="77777777" w:rsidR="00CF6D6A" w:rsidRPr="005B28C2" w:rsidRDefault="00CF6D6A" w:rsidP="00CF6D6A">
      <w:pPr>
        <w:ind w:left="540"/>
        <w:jc w:val="both"/>
        <w:rPr>
          <w:rFonts w:asciiTheme="minorHAnsi" w:hAnsiTheme="minorHAnsi" w:cstheme="minorHAnsi"/>
        </w:rPr>
      </w:pPr>
    </w:p>
    <w:p w14:paraId="5E33BB47" w14:textId="77777777" w:rsidR="00CF6D6A" w:rsidRPr="005B28C2" w:rsidRDefault="00CF6D6A" w:rsidP="00CF6D6A">
      <w:pPr>
        <w:jc w:val="both"/>
        <w:rPr>
          <w:rFonts w:asciiTheme="minorHAnsi" w:hAnsiTheme="minorHAnsi" w:cstheme="minorHAnsi"/>
        </w:rPr>
      </w:pPr>
      <w:r w:rsidRPr="005B28C2">
        <w:rPr>
          <w:rFonts w:asciiTheme="minorHAnsi" w:hAnsiTheme="minorHAnsi" w:cstheme="minorHAnsi"/>
        </w:rPr>
        <w:t>Bids must be returned to the Purchasing Office in sealed envelopes. Bids must be submitted on the form enclosed herewith, and in strict conformity with the intent of same without modifications. Bids must be signed in ink, dated, and title of person signing bid must be shown on bid.</w:t>
      </w:r>
    </w:p>
    <w:p w14:paraId="01A469DD" w14:textId="77777777" w:rsidR="00CF6D6A" w:rsidRPr="005B28C2" w:rsidRDefault="00CF6D6A" w:rsidP="00CF6D6A">
      <w:pPr>
        <w:jc w:val="both"/>
        <w:rPr>
          <w:rFonts w:asciiTheme="minorHAnsi" w:hAnsiTheme="minorHAnsi" w:cstheme="minorHAnsi"/>
        </w:rPr>
      </w:pPr>
    </w:p>
    <w:p w14:paraId="1B7DF950" w14:textId="05C599B7" w:rsidR="00CF6D6A" w:rsidRPr="005B28C2" w:rsidRDefault="00CF6D6A" w:rsidP="00CF6D6A">
      <w:pPr>
        <w:jc w:val="both"/>
        <w:rPr>
          <w:rFonts w:asciiTheme="minorHAnsi" w:hAnsiTheme="minorHAnsi" w:cstheme="minorHAnsi"/>
        </w:rPr>
      </w:pPr>
      <w:r w:rsidRPr="005B28C2">
        <w:rPr>
          <w:rFonts w:asciiTheme="minorHAnsi" w:hAnsiTheme="minorHAnsi" w:cstheme="minorHAnsi"/>
        </w:rPr>
        <w:t>Complete bidding documents may be obtained from The University of Louisiana at Monroe, Monroe, Louisiana, 71209-2250, via fax request at 318.342.5209 o</w:t>
      </w:r>
      <w:r>
        <w:rPr>
          <w:rFonts w:asciiTheme="minorHAnsi" w:hAnsiTheme="minorHAnsi" w:cstheme="minorHAnsi"/>
        </w:rPr>
        <w:t>r State of Louisiana LaPAC</w:t>
      </w:r>
      <w:r w:rsidRPr="005B28C2">
        <w:rPr>
          <w:rFonts w:asciiTheme="minorHAnsi" w:hAnsiTheme="minorHAnsi" w:cstheme="minorHAnsi"/>
        </w:rPr>
        <w:t xml:space="preserve"> site: </w:t>
      </w:r>
      <w:hyperlink r:id="rId8" w:history="1">
        <w:r w:rsidRPr="005B28C2">
          <w:rPr>
            <w:rStyle w:val="Hyperlink"/>
            <w:rFonts w:asciiTheme="minorHAnsi" w:hAnsiTheme="minorHAnsi" w:cstheme="minorHAnsi"/>
          </w:rPr>
          <w:t>https://wwwcfprd.doa.louisiana.gov/osp/lapac/pubMain.cfm</w:t>
        </w:r>
      </w:hyperlink>
      <w:r w:rsidRPr="005B28C2">
        <w:rPr>
          <w:rFonts w:asciiTheme="minorHAnsi" w:hAnsiTheme="minorHAnsi" w:cstheme="minorHAnsi"/>
        </w:rPr>
        <w:t>. Use bid #50006-</w:t>
      </w:r>
      <w:r>
        <w:rPr>
          <w:rFonts w:asciiTheme="minorHAnsi" w:hAnsiTheme="minorHAnsi" w:cstheme="minorHAnsi"/>
        </w:rPr>
        <w:t>003</w:t>
      </w:r>
      <w:r w:rsidRPr="005B28C2">
        <w:rPr>
          <w:rFonts w:asciiTheme="minorHAnsi" w:hAnsiTheme="minorHAnsi" w:cstheme="minorHAnsi"/>
        </w:rPr>
        <w:t>.</w:t>
      </w:r>
    </w:p>
    <w:p w14:paraId="4AD2241E" w14:textId="77777777" w:rsidR="00CF6D6A" w:rsidRPr="005B28C2" w:rsidRDefault="00CF6D6A" w:rsidP="00CF6D6A">
      <w:pPr>
        <w:jc w:val="both"/>
        <w:rPr>
          <w:rFonts w:asciiTheme="minorHAnsi" w:hAnsiTheme="minorHAnsi" w:cstheme="minorHAnsi"/>
        </w:rPr>
      </w:pPr>
      <w:r w:rsidRPr="005B28C2">
        <w:rPr>
          <w:rFonts w:asciiTheme="minorHAnsi" w:hAnsiTheme="minorHAnsi" w:cstheme="minorHAnsi"/>
        </w:rPr>
        <w:t xml:space="preserve"> </w:t>
      </w:r>
    </w:p>
    <w:p w14:paraId="7AC05EC3" w14:textId="4D317526" w:rsidR="00CF6D6A" w:rsidRPr="005B28C2" w:rsidRDefault="00CF6D6A" w:rsidP="00CF6D6A">
      <w:pPr>
        <w:jc w:val="both"/>
        <w:rPr>
          <w:rFonts w:asciiTheme="minorHAnsi" w:hAnsiTheme="minorHAnsi" w:cstheme="minorHAnsi"/>
        </w:rPr>
      </w:pPr>
      <w:r w:rsidRPr="005B28C2">
        <w:rPr>
          <w:rFonts w:asciiTheme="minorHAnsi" w:hAnsiTheme="minorHAnsi" w:cstheme="minorHAnsi"/>
        </w:rPr>
        <w:t xml:space="preserve">No bid may be withdrawn for a period of </w:t>
      </w:r>
      <w:r w:rsidR="00281374">
        <w:rPr>
          <w:rFonts w:asciiTheme="minorHAnsi" w:hAnsiTheme="minorHAnsi" w:cstheme="minorHAnsi"/>
        </w:rPr>
        <w:t>ninety (9</w:t>
      </w:r>
      <w:r w:rsidRPr="005B28C2">
        <w:rPr>
          <w:rFonts w:asciiTheme="minorHAnsi" w:hAnsiTheme="minorHAnsi" w:cstheme="minorHAnsi"/>
        </w:rPr>
        <w:t>0) days after receipt of bids.</w:t>
      </w:r>
    </w:p>
    <w:p w14:paraId="4100487D" w14:textId="77777777" w:rsidR="00CF6D6A" w:rsidRPr="005B28C2" w:rsidRDefault="00CF6D6A" w:rsidP="00CF6D6A">
      <w:pPr>
        <w:jc w:val="both"/>
        <w:rPr>
          <w:rFonts w:asciiTheme="minorHAnsi" w:hAnsiTheme="minorHAnsi" w:cstheme="minorHAnsi"/>
        </w:rPr>
      </w:pPr>
    </w:p>
    <w:p w14:paraId="42E9C1BF" w14:textId="77777777" w:rsidR="00CF6D6A" w:rsidRPr="005B28C2" w:rsidRDefault="00CF6D6A" w:rsidP="00CF6D6A">
      <w:pPr>
        <w:jc w:val="both"/>
        <w:rPr>
          <w:rFonts w:asciiTheme="minorHAnsi" w:hAnsiTheme="minorHAnsi" w:cstheme="minorHAnsi"/>
        </w:rPr>
      </w:pPr>
      <w:r w:rsidRPr="005B28C2">
        <w:rPr>
          <w:rFonts w:asciiTheme="minorHAnsi" w:hAnsiTheme="minorHAnsi" w:cstheme="minorHAnsi"/>
        </w:rPr>
        <w:t>The Owner reserves the right to reject any and all bids and to waive any informalities incidental thereto.</w:t>
      </w:r>
    </w:p>
    <w:p w14:paraId="1CBA8A2A" w14:textId="77777777" w:rsidR="00CF6D6A" w:rsidRPr="005B28C2" w:rsidRDefault="00CF6D6A" w:rsidP="00CF6D6A">
      <w:pPr>
        <w:jc w:val="both"/>
        <w:rPr>
          <w:rFonts w:asciiTheme="minorHAnsi" w:hAnsiTheme="minorHAnsi" w:cstheme="minorHAnsi"/>
        </w:rPr>
      </w:pPr>
    </w:p>
    <w:p w14:paraId="3B533590" w14:textId="2A637234" w:rsidR="00CF6D6A" w:rsidRDefault="00CF6D6A" w:rsidP="00CF6D6A">
      <w:pPr>
        <w:jc w:val="both"/>
        <w:rPr>
          <w:rFonts w:asciiTheme="minorHAnsi" w:hAnsiTheme="minorHAnsi" w:cstheme="minorHAnsi"/>
        </w:rPr>
      </w:pPr>
      <w:r w:rsidRPr="005B28C2">
        <w:rPr>
          <w:rFonts w:asciiTheme="minorHAnsi" w:hAnsiTheme="minorHAnsi" w:cstheme="minorHAnsi"/>
        </w:rPr>
        <w:t xml:space="preserve">The </w:t>
      </w:r>
      <w:smartTag w:uri="urn:schemas-microsoft-com:office:smarttags" w:element="PlaceType">
        <w:r w:rsidRPr="005B28C2">
          <w:rPr>
            <w:rFonts w:asciiTheme="minorHAnsi" w:hAnsiTheme="minorHAnsi" w:cstheme="minorHAnsi"/>
          </w:rPr>
          <w:t>University</w:t>
        </w:r>
      </w:smartTag>
      <w:r w:rsidRPr="005B28C2">
        <w:rPr>
          <w:rFonts w:asciiTheme="minorHAnsi" w:hAnsiTheme="minorHAnsi" w:cstheme="minorHAnsi"/>
        </w:rPr>
        <w:t xml:space="preserve"> of </w:t>
      </w:r>
      <w:smartTag w:uri="urn:schemas-microsoft-com:office:smarttags" w:element="PlaceName">
        <w:r w:rsidRPr="005B28C2">
          <w:rPr>
            <w:rFonts w:asciiTheme="minorHAnsi" w:hAnsiTheme="minorHAnsi" w:cstheme="minorHAnsi"/>
          </w:rPr>
          <w:t>Louisiana</w:t>
        </w:r>
      </w:smartTag>
      <w:r w:rsidRPr="005B28C2">
        <w:rPr>
          <w:rFonts w:asciiTheme="minorHAnsi" w:hAnsiTheme="minorHAnsi" w:cstheme="minorHAnsi"/>
        </w:rPr>
        <w:t xml:space="preserve"> at </w:t>
      </w:r>
      <w:smartTag w:uri="urn:schemas-microsoft-com:office:smarttags" w:element="place">
        <w:smartTag w:uri="urn:schemas-microsoft-com:office:smarttags" w:element="City">
          <w:r w:rsidRPr="005B28C2">
            <w:rPr>
              <w:rFonts w:asciiTheme="minorHAnsi" w:hAnsiTheme="minorHAnsi" w:cstheme="minorHAnsi"/>
            </w:rPr>
            <w:t>Monroe</w:t>
          </w:r>
        </w:smartTag>
      </w:smartTag>
      <w:r w:rsidRPr="005B28C2">
        <w:rPr>
          <w:rFonts w:asciiTheme="minorHAnsi" w:hAnsiTheme="minorHAnsi" w:cstheme="minorHAnsi"/>
        </w:rPr>
        <w:t xml:space="preserve"> adheres to the equal opportunity provisions of federal civil rights laws and regulations.”</w:t>
      </w:r>
    </w:p>
    <w:p w14:paraId="3C49104A" w14:textId="77777777" w:rsidR="007C1A0A" w:rsidRDefault="007C1A0A" w:rsidP="00CF6D6A">
      <w:pPr>
        <w:jc w:val="both"/>
        <w:rPr>
          <w:rFonts w:asciiTheme="minorHAnsi" w:hAnsiTheme="minorHAnsi" w:cstheme="minorHAnsi"/>
        </w:rPr>
        <w:sectPr w:rsidR="007C1A0A" w:rsidSect="00DC66FF">
          <w:footerReference w:type="default" r:id="rId9"/>
          <w:pgSz w:w="12240" w:h="15840"/>
          <w:pgMar w:top="720" w:right="1040" w:bottom="360" w:left="1040" w:header="720" w:footer="525" w:gutter="0"/>
          <w:cols w:space="720"/>
        </w:sectPr>
      </w:pPr>
    </w:p>
    <w:p w14:paraId="4420EE36" w14:textId="1DB4CDD4" w:rsidR="008B5B9A" w:rsidRDefault="008B5B9A" w:rsidP="00CF6D6A">
      <w:pPr>
        <w:jc w:val="both"/>
        <w:rPr>
          <w:rFonts w:asciiTheme="minorHAnsi" w:hAnsiTheme="minorHAnsi" w:cstheme="minorHAnsi"/>
        </w:rPr>
      </w:pPr>
    </w:p>
    <w:p w14:paraId="182DB471" w14:textId="6E168C7A" w:rsidR="00205F1A" w:rsidRPr="006701E1" w:rsidRDefault="00205F1A" w:rsidP="00CF6D6A">
      <w:pPr>
        <w:jc w:val="center"/>
        <w:rPr>
          <w:rFonts w:asciiTheme="minorHAnsi" w:hAnsiTheme="minorHAnsi" w:cs="TimesNewRomanPSMT"/>
          <w:color w:val="000000"/>
          <w:sz w:val="22"/>
          <w:szCs w:val="22"/>
        </w:rPr>
      </w:pPr>
      <w:r w:rsidRPr="00794AA9">
        <w:rPr>
          <w:sz w:val="20"/>
        </w:rPr>
        <w:br w:type="page"/>
      </w:r>
      <w:r w:rsidRPr="006701E1">
        <w:rPr>
          <w:rFonts w:asciiTheme="minorHAnsi" w:hAnsiTheme="minorHAnsi" w:cs="TimesNewRomanPSMT"/>
          <w:color w:val="000000"/>
          <w:sz w:val="22"/>
          <w:szCs w:val="22"/>
        </w:rPr>
        <w:lastRenderedPageBreak/>
        <w:t>STATE OF LOUISIANA</w:t>
      </w:r>
    </w:p>
    <w:p w14:paraId="2C702207" w14:textId="6832BBE9" w:rsidR="00205F1A" w:rsidRPr="006701E1" w:rsidRDefault="00FD27FC" w:rsidP="009234AE">
      <w:pPr>
        <w:tabs>
          <w:tab w:val="left" w:pos="270"/>
        </w:tabs>
        <w:autoSpaceDE w:val="0"/>
        <w:autoSpaceDN w:val="0"/>
        <w:adjustRightInd w:val="0"/>
        <w:jc w:val="center"/>
        <w:rPr>
          <w:rFonts w:asciiTheme="minorHAnsi" w:hAnsiTheme="minorHAnsi" w:cs="TimesNewRomanPSMT"/>
          <w:color w:val="000000"/>
          <w:sz w:val="22"/>
          <w:szCs w:val="22"/>
        </w:rPr>
      </w:pPr>
      <w:r w:rsidRPr="006701E1">
        <w:rPr>
          <w:rFonts w:asciiTheme="minorHAnsi" w:hAnsiTheme="minorHAnsi" w:cs="TimesNewRomanPSMT"/>
          <w:color w:val="000000"/>
          <w:sz w:val="22"/>
          <w:szCs w:val="22"/>
        </w:rPr>
        <w:t>THE UNIVE</w:t>
      </w:r>
      <w:r w:rsidR="00CF6D6A">
        <w:rPr>
          <w:rFonts w:asciiTheme="minorHAnsi" w:hAnsiTheme="minorHAnsi" w:cs="TimesNewRomanPSMT"/>
          <w:color w:val="000000"/>
          <w:sz w:val="22"/>
          <w:szCs w:val="22"/>
        </w:rPr>
        <w:t>RSI</w:t>
      </w:r>
      <w:r w:rsidRPr="006701E1">
        <w:rPr>
          <w:rFonts w:asciiTheme="minorHAnsi" w:hAnsiTheme="minorHAnsi" w:cs="TimesNewRomanPSMT"/>
          <w:color w:val="000000"/>
          <w:sz w:val="22"/>
          <w:szCs w:val="22"/>
        </w:rPr>
        <w:t>TY OF LOUISIANA MONROE</w:t>
      </w:r>
    </w:p>
    <w:p w14:paraId="64D62B40" w14:textId="77777777" w:rsidR="00205F1A" w:rsidRPr="006701E1" w:rsidRDefault="00FD27FC" w:rsidP="009234AE">
      <w:pPr>
        <w:tabs>
          <w:tab w:val="left" w:pos="270"/>
        </w:tabs>
        <w:autoSpaceDE w:val="0"/>
        <w:autoSpaceDN w:val="0"/>
        <w:adjustRightInd w:val="0"/>
        <w:jc w:val="center"/>
        <w:rPr>
          <w:rFonts w:asciiTheme="minorHAnsi" w:hAnsiTheme="minorHAnsi" w:cs="TimesNewRomanPSMT"/>
          <w:color w:val="000000"/>
          <w:sz w:val="22"/>
          <w:szCs w:val="22"/>
        </w:rPr>
      </w:pPr>
      <w:r w:rsidRPr="006701E1">
        <w:rPr>
          <w:rFonts w:asciiTheme="minorHAnsi" w:hAnsiTheme="minorHAnsi" w:cs="TimesNewRomanPSMT"/>
          <w:color w:val="000000"/>
          <w:sz w:val="22"/>
          <w:szCs w:val="22"/>
        </w:rPr>
        <w:t>MONROE</w:t>
      </w:r>
      <w:r w:rsidR="00205F1A" w:rsidRPr="006701E1">
        <w:rPr>
          <w:rFonts w:asciiTheme="minorHAnsi" w:hAnsiTheme="minorHAnsi" w:cs="TimesNewRomanPSMT"/>
          <w:color w:val="000000"/>
          <w:sz w:val="22"/>
          <w:szCs w:val="22"/>
        </w:rPr>
        <w:t>, LOUISIANA</w:t>
      </w:r>
    </w:p>
    <w:p w14:paraId="074625BF" w14:textId="77777777" w:rsidR="00205F1A" w:rsidRPr="006701E1" w:rsidRDefault="00205F1A" w:rsidP="009234AE">
      <w:pPr>
        <w:tabs>
          <w:tab w:val="left" w:pos="270"/>
        </w:tabs>
        <w:autoSpaceDE w:val="0"/>
        <w:autoSpaceDN w:val="0"/>
        <w:adjustRightInd w:val="0"/>
        <w:jc w:val="center"/>
        <w:rPr>
          <w:rFonts w:asciiTheme="minorHAnsi" w:hAnsiTheme="minorHAnsi" w:cs="TimesNewRomanPSMT"/>
          <w:color w:val="000000"/>
          <w:sz w:val="22"/>
          <w:szCs w:val="22"/>
        </w:rPr>
      </w:pPr>
      <w:r w:rsidRPr="006701E1">
        <w:rPr>
          <w:rFonts w:asciiTheme="minorHAnsi" w:hAnsiTheme="minorHAnsi" w:cs="TimesNewRomanPSMT"/>
          <w:color w:val="000000"/>
          <w:sz w:val="22"/>
          <w:szCs w:val="22"/>
        </w:rPr>
        <w:t>A Member of the University of Louisiana System</w:t>
      </w:r>
    </w:p>
    <w:p w14:paraId="2922CEA7" w14:textId="77777777" w:rsidR="00FD27FC" w:rsidRPr="006701E1" w:rsidRDefault="00FD27FC" w:rsidP="009234AE">
      <w:pPr>
        <w:tabs>
          <w:tab w:val="left" w:pos="270"/>
        </w:tabs>
        <w:autoSpaceDE w:val="0"/>
        <w:autoSpaceDN w:val="0"/>
        <w:adjustRightInd w:val="0"/>
        <w:jc w:val="both"/>
        <w:rPr>
          <w:rFonts w:asciiTheme="minorHAnsi" w:hAnsiTheme="minorHAnsi" w:cs="TimesNewRomanPSMT"/>
          <w:color w:val="000000"/>
          <w:sz w:val="22"/>
          <w:szCs w:val="22"/>
        </w:rPr>
      </w:pPr>
    </w:p>
    <w:p w14:paraId="375EB456" w14:textId="77777777" w:rsidR="00FD27FC" w:rsidRPr="006701E1" w:rsidRDefault="00FD27FC" w:rsidP="009234AE">
      <w:pPr>
        <w:tabs>
          <w:tab w:val="left" w:pos="270"/>
        </w:tabs>
        <w:autoSpaceDE w:val="0"/>
        <w:autoSpaceDN w:val="0"/>
        <w:adjustRightInd w:val="0"/>
        <w:jc w:val="both"/>
        <w:rPr>
          <w:rFonts w:asciiTheme="minorHAnsi" w:hAnsiTheme="minorHAnsi" w:cs="TimesNewRomanPSMT"/>
          <w:color w:val="000000"/>
          <w:sz w:val="22"/>
          <w:szCs w:val="22"/>
        </w:rPr>
      </w:pPr>
    </w:p>
    <w:p w14:paraId="47390EA6" w14:textId="77777777" w:rsidR="00205F1A" w:rsidRPr="006701E1" w:rsidRDefault="00205F1A" w:rsidP="009234AE">
      <w:pPr>
        <w:tabs>
          <w:tab w:val="left" w:pos="270"/>
        </w:tabs>
        <w:autoSpaceDE w:val="0"/>
        <w:autoSpaceDN w:val="0"/>
        <w:adjustRightInd w:val="0"/>
        <w:jc w:val="center"/>
        <w:rPr>
          <w:rFonts w:asciiTheme="minorHAnsi" w:hAnsiTheme="minorHAnsi" w:cs="TimesNewRomanPSMT"/>
          <w:color w:val="000000"/>
          <w:sz w:val="22"/>
          <w:szCs w:val="22"/>
        </w:rPr>
      </w:pPr>
      <w:r w:rsidRPr="006701E1">
        <w:rPr>
          <w:rFonts w:asciiTheme="minorHAnsi" w:hAnsiTheme="minorHAnsi" w:cs="TimesNewRomanPSMT"/>
          <w:color w:val="000000"/>
          <w:sz w:val="22"/>
          <w:szCs w:val="22"/>
        </w:rPr>
        <w:t>INVITATION TO BID</w:t>
      </w:r>
    </w:p>
    <w:p w14:paraId="72F3D41D" w14:textId="77777777" w:rsidR="00205F1A" w:rsidRPr="006701E1" w:rsidRDefault="00B10DE9" w:rsidP="009234AE">
      <w:pPr>
        <w:tabs>
          <w:tab w:val="left" w:pos="270"/>
        </w:tabs>
        <w:autoSpaceDE w:val="0"/>
        <w:autoSpaceDN w:val="0"/>
        <w:adjustRightInd w:val="0"/>
        <w:jc w:val="center"/>
        <w:rPr>
          <w:rFonts w:asciiTheme="minorHAnsi" w:hAnsiTheme="minorHAnsi" w:cs="TimesNewRomanPSMT"/>
          <w:color w:val="000000"/>
          <w:sz w:val="22"/>
          <w:szCs w:val="22"/>
        </w:rPr>
      </w:pPr>
      <w:r w:rsidRPr="006701E1">
        <w:rPr>
          <w:rFonts w:asciiTheme="minorHAnsi" w:hAnsiTheme="minorHAnsi" w:cs="TimesNewRomanPSMT"/>
          <w:color w:val="000000"/>
          <w:sz w:val="22"/>
          <w:szCs w:val="22"/>
        </w:rPr>
        <w:t>FOR</w:t>
      </w:r>
    </w:p>
    <w:p w14:paraId="0F1D4643" w14:textId="243952BC" w:rsidR="009A3DC5" w:rsidRPr="006701E1" w:rsidRDefault="009A3DC5" w:rsidP="009234AE">
      <w:pPr>
        <w:tabs>
          <w:tab w:val="left" w:pos="270"/>
        </w:tabs>
        <w:autoSpaceDE w:val="0"/>
        <w:autoSpaceDN w:val="0"/>
        <w:adjustRightInd w:val="0"/>
        <w:jc w:val="center"/>
        <w:rPr>
          <w:rFonts w:asciiTheme="minorHAnsi" w:hAnsiTheme="minorHAnsi" w:cs="TimesNewRomanPSMT"/>
          <w:color w:val="000000"/>
          <w:sz w:val="22"/>
          <w:szCs w:val="22"/>
        </w:rPr>
      </w:pPr>
      <w:r w:rsidRPr="006701E1">
        <w:rPr>
          <w:rFonts w:asciiTheme="minorHAnsi" w:hAnsiTheme="minorHAnsi" w:cs="TimesNewRomanPSMT"/>
          <w:color w:val="000000"/>
          <w:sz w:val="22"/>
          <w:szCs w:val="22"/>
        </w:rPr>
        <w:t>BID NO. 50006-</w:t>
      </w:r>
      <w:r w:rsidR="002D762A">
        <w:rPr>
          <w:rFonts w:asciiTheme="minorHAnsi" w:hAnsiTheme="minorHAnsi" w:cs="TimesNewRomanPSMT"/>
          <w:color w:val="000000"/>
          <w:sz w:val="22"/>
          <w:szCs w:val="22"/>
        </w:rPr>
        <w:t>003</w:t>
      </w:r>
    </w:p>
    <w:p w14:paraId="711D3734" w14:textId="77777777" w:rsidR="00B10DE9" w:rsidRPr="006701E1" w:rsidRDefault="00B10DE9" w:rsidP="009234AE">
      <w:pPr>
        <w:tabs>
          <w:tab w:val="left" w:pos="270"/>
        </w:tabs>
        <w:autoSpaceDE w:val="0"/>
        <w:autoSpaceDN w:val="0"/>
        <w:adjustRightInd w:val="0"/>
        <w:jc w:val="center"/>
        <w:rPr>
          <w:rFonts w:asciiTheme="minorHAnsi" w:hAnsiTheme="minorHAnsi" w:cs="TimesNewRomanPSMT"/>
          <w:color w:val="000000"/>
          <w:sz w:val="22"/>
          <w:szCs w:val="22"/>
        </w:rPr>
      </w:pPr>
      <w:r w:rsidRPr="006701E1">
        <w:rPr>
          <w:rFonts w:asciiTheme="minorHAnsi" w:hAnsiTheme="minorHAnsi" w:cs="TimesNewRomanPSMT"/>
          <w:color w:val="000000"/>
          <w:sz w:val="22"/>
          <w:szCs w:val="22"/>
        </w:rPr>
        <w:tab/>
      </w:r>
    </w:p>
    <w:p w14:paraId="66A39424" w14:textId="77777777" w:rsidR="006701E1" w:rsidRDefault="006701E1" w:rsidP="009234AE">
      <w:pPr>
        <w:tabs>
          <w:tab w:val="left" w:pos="270"/>
        </w:tabs>
        <w:autoSpaceDE w:val="0"/>
        <w:autoSpaceDN w:val="0"/>
        <w:adjustRightInd w:val="0"/>
        <w:jc w:val="both"/>
        <w:rPr>
          <w:rFonts w:asciiTheme="minorHAnsi" w:hAnsiTheme="minorHAnsi" w:cs="TimesNewRomanPSMT"/>
          <w:color w:val="000000"/>
          <w:sz w:val="22"/>
          <w:szCs w:val="22"/>
        </w:rPr>
      </w:pPr>
    </w:p>
    <w:p w14:paraId="6AE1066D" w14:textId="77777777" w:rsidR="006701E1" w:rsidRDefault="006701E1" w:rsidP="009234AE">
      <w:pPr>
        <w:tabs>
          <w:tab w:val="left" w:pos="270"/>
        </w:tabs>
        <w:autoSpaceDE w:val="0"/>
        <w:autoSpaceDN w:val="0"/>
        <w:adjustRightInd w:val="0"/>
        <w:jc w:val="both"/>
        <w:rPr>
          <w:rFonts w:asciiTheme="minorHAnsi" w:hAnsiTheme="minorHAnsi" w:cs="TimesNewRomanPSMT"/>
          <w:color w:val="000000"/>
          <w:sz w:val="22"/>
          <w:szCs w:val="22"/>
        </w:rPr>
      </w:pPr>
    </w:p>
    <w:p w14:paraId="3492BD3F" w14:textId="03A4F894" w:rsidR="00205F1A" w:rsidRPr="006701E1" w:rsidRDefault="00205F1A" w:rsidP="009234AE">
      <w:pPr>
        <w:tabs>
          <w:tab w:val="left" w:pos="270"/>
        </w:tabs>
        <w:autoSpaceDE w:val="0"/>
        <w:autoSpaceDN w:val="0"/>
        <w:adjustRightInd w:val="0"/>
        <w:jc w:val="both"/>
        <w:rPr>
          <w:rFonts w:asciiTheme="minorHAnsi" w:hAnsiTheme="minorHAnsi" w:cs="TimesNewRomanPSMT"/>
          <w:color w:val="000000"/>
          <w:sz w:val="22"/>
          <w:szCs w:val="22"/>
        </w:rPr>
      </w:pPr>
      <w:r w:rsidRPr="006701E1">
        <w:rPr>
          <w:rFonts w:asciiTheme="minorHAnsi" w:hAnsiTheme="minorHAnsi" w:cs="TimesNewRomanPSMT"/>
          <w:color w:val="000000"/>
          <w:sz w:val="22"/>
          <w:szCs w:val="22"/>
        </w:rPr>
        <w:t xml:space="preserve">ISSUING AGENCY: </w:t>
      </w:r>
      <w:r w:rsidR="00B10DE9" w:rsidRPr="006701E1">
        <w:rPr>
          <w:rFonts w:asciiTheme="minorHAnsi" w:hAnsiTheme="minorHAnsi" w:cs="TimesNewRomanPSMT"/>
          <w:color w:val="000000"/>
          <w:sz w:val="22"/>
          <w:szCs w:val="22"/>
        </w:rPr>
        <w:tab/>
      </w:r>
      <w:r w:rsidR="00B10DE9" w:rsidRPr="006701E1">
        <w:rPr>
          <w:rFonts w:asciiTheme="minorHAnsi" w:hAnsiTheme="minorHAnsi" w:cs="TimesNewRomanPSMT"/>
          <w:color w:val="000000"/>
          <w:sz w:val="22"/>
          <w:szCs w:val="22"/>
        </w:rPr>
        <w:tab/>
      </w:r>
      <w:r w:rsidR="00CD2EEC" w:rsidRPr="006701E1">
        <w:rPr>
          <w:rFonts w:asciiTheme="minorHAnsi" w:hAnsiTheme="minorHAnsi" w:cs="TimesNewRomanPSMT"/>
          <w:color w:val="000000"/>
          <w:sz w:val="22"/>
          <w:szCs w:val="22"/>
        </w:rPr>
        <w:tab/>
      </w:r>
      <w:r w:rsidR="00FD27FC" w:rsidRPr="006701E1">
        <w:rPr>
          <w:rFonts w:asciiTheme="minorHAnsi" w:hAnsiTheme="minorHAnsi" w:cs="TimesNewRomanPSMT"/>
          <w:color w:val="000000"/>
          <w:sz w:val="22"/>
          <w:szCs w:val="22"/>
        </w:rPr>
        <w:t>The University of Louisiana Monroe</w:t>
      </w:r>
    </w:p>
    <w:p w14:paraId="7C72DF58" w14:textId="070AC6AB" w:rsidR="00205F1A" w:rsidRPr="006701E1" w:rsidRDefault="00891D02" w:rsidP="009234AE">
      <w:pPr>
        <w:tabs>
          <w:tab w:val="left" w:pos="270"/>
        </w:tabs>
        <w:autoSpaceDE w:val="0"/>
        <w:autoSpaceDN w:val="0"/>
        <w:adjustRightInd w:val="0"/>
        <w:ind w:firstLine="720"/>
        <w:jc w:val="both"/>
        <w:rPr>
          <w:rFonts w:asciiTheme="minorHAnsi" w:hAnsiTheme="minorHAnsi" w:cs="TimesNewRomanPSMT"/>
          <w:color w:val="000000"/>
          <w:sz w:val="22"/>
          <w:szCs w:val="22"/>
        </w:rPr>
      </w:pPr>
      <w:r>
        <w:rPr>
          <w:rFonts w:asciiTheme="minorHAnsi" w:hAnsiTheme="minorHAnsi" w:cs="TimesNewRomanPSMT"/>
          <w:color w:val="000000"/>
          <w:sz w:val="22"/>
          <w:szCs w:val="22"/>
        </w:rPr>
        <w:tab/>
      </w:r>
      <w:r>
        <w:rPr>
          <w:rFonts w:asciiTheme="minorHAnsi" w:hAnsiTheme="minorHAnsi" w:cs="TimesNewRomanPSMT"/>
          <w:color w:val="000000"/>
          <w:sz w:val="22"/>
          <w:szCs w:val="22"/>
        </w:rPr>
        <w:tab/>
      </w:r>
      <w:r>
        <w:rPr>
          <w:rFonts w:asciiTheme="minorHAnsi" w:hAnsiTheme="minorHAnsi" w:cs="TimesNewRomanPSMT"/>
          <w:color w:val="000000"/>
          <w:sz w:val="22"/>
          <w:szCs w:val="22"/>
        </w:rPr>
        <w:tab/>
      </w:r>
      <w:r>
        <w:rPr>
          <w:rFonts w:asciiTheme="minorHAnsi" w:hAnsiTheme="minorHAnsi" w:cs="TimesNewRomanPSMT"/>
          <w:color w:val="000000"/>
          <w:sz w:val="22"/>
          <w:szCs w:val="22"/>
        </w:rPr>
        <w:tab/>
      </w:r>
      <w:r w:rsidR="00205F1A" w:rsidRPr="006701E1">
        <w:rPr>
          <w:rFonts w:asciiTheme="minorHAnsi" w:hAnsiTheme="minorHAnsi" w:cs="TimesNewRomanPSMT"/>
          <w:color w:val="000000"/>
          <w:sz w:val="22"/>
          <w:szCs w:val="22"/>
        </w:rPr>
        <w:t>Purchasing Department</w:t>
      </w:r>
    </w:p>
    <w:p w14:paraId="5DEF1B6B" w14:textId="7E39BFA0" w:rsidR="00FD27FC" w:rsidRPr="006701E1" w:rsidRDefault="00891D02" w:rsidP="009234AE">
      <w:pPr>
        <w:tabs>
          <w:tab w:val="left" w:pos="270"/>
        </w:tabs>
        <w:autoSpaceDE w:val="0"/>
        <w:autoSpaceDN w:val="0"/>
        <w:adjustRightInd w:val="0"/>
        <w:ind w:firstLine="720"/>
        <w:jc w:val="both"/>
        <w:rPr>
          <w:rFonts w:asciiTheme="minorHAnsi" w:hAnsiTheme="minorHAnsi" w:cs="TimesNewRomanPSMT"/>
          <w:color w:val="000000"/>
          <w:sz w:val="22"/>
          <w:szCs w:val="22"/>
        </w:rPr>
      </w:pPr>
      <w:r>
        <w:rPr>
          <w:rFonts w:asciiTheme="minorHAnsi" w:hAnsiTheme="minorHAnsi" w:cs="TimesNewRomanPSMT"/>
          <w:color w:val="000000"/>
          <w:sz w:val="22"/>
          <w:szCs w:val="22"/>
        </w:rPr>
        <w:tab/>
      </w:r>
      <w:r>
        <w:rPr>
          <w:rFonts w:asciiTheme="minorHAnsi" w:hAnsiTheme="minorHAnsi" w:cs="TimesNewRomanPSMT"/>
          <w:color w:val="000000"/>
          <w:sz w:val="22"/>
          <w:szCs w:val="22"/>
        </w:rPr>
        <w:tab/>
      </w:r>
      <w:r>
        <w:rPr>
          <w:rFonts w:asciiTheme="minorHAnsi" w:hAnsiTheme="minorHAnsi" w:cs="TimesNewRomanPSMT"/>
          <w:color w:val="000000"/>
          <w:sz w:val="22"/>
          <w:szCs w:val="22"/>
        </w:rPr>
        <w:tab/>
      </w:r>
      <w:r>
        <w:rPr>
          <w:rFonts w:asciiTheme="minorHAnsi" w:hAnsiTheme="minorHAnsi" w:cs="TimesNewRomanPSMT"/>
          <w:color w:val="000000"/>
          <w:sz w:val="22"/>
          <w:szCs w:val="22"/>
        </w:rPr>
        <w:tab/>
      </w:r>
      <w:r w:rsidR="00FD27FC" w:rsidRPr="006701E1">
        <w:rPr>
          <w:rFonts w:asciiTheme="minorHAnsi" w:hAnsiTheme="minorHAnsi" w:cs="TimesNewRomanPSMT"/>
          <w:color w:val="000000"/>
          <w:sz w:val="22"/>
          <w:szCs w:val="22"/>
        </w:rPr>
        <w:t>700 University Avenue</w:t>
      </w:r>
      <w:r w:rsidR="00BC1534">
        <w:rPr>
          <w:rFonts w:asciiTheme="minorHAnsi" w:hAnsiTheme="minorHAnsi" w:cs="TimesNewRomanPSMT"/>
          <w:color w:val="000000"/>
          <w:sz w:val="22"/>
          <w:szCs w:val="22"/>
        </w:rPr>
        <w:t>, Coenen Hall 140</w:t>
      </w:r>
    </w:p>
    <w:p w14:paraId="38FBB9CE" w14:textId="3042C416" w:rsidR="00205F1A" w:rsidRPr="006701E1" w:rsidRDefault="00891D02" w:rsidP="009234AE">
      <w:pPr>
        <w:tabs>
          <w:tab w:val="left" w:pos="270"/>
        </w:tabs>
        <w:autoSpaceDE w:val="0"/>
        <w:autoSpaceDN w:val="0"/>
        <w:adjustRightInd w:val="0"/>
        <w:ind w:firstLine="720"/>
        <w:jc w:val="both"/>
        <w:rPr>
          <w:rFonts w:asciiTheme="minorHAnsi" w:hAnsiTheme="minorHAnsi" w:cs="TimesNewRomanPSMT"/>
          <w:color w:val="000000"/>
          <w:sz w:val="22"/>
          <w:szCs w:val="22"/>
        </w:rPr>
      </w:pPr>
      <w:r>
        <w:rPr>
          <w:rFonts w:asciiTheme="minorHAnsi" w:hAnsiTheme="minorHAnsi" w:cs="TimesNewRomanPSMT"/>
          <w:color w:val="000000"/>
          <w:sz w:val="22"/>
          <w:szCs w:val="22"/>
        </w:rPr>
        <w:tab/>
      </w:r>
      <w:r>
        <w:rPr>
          <w:rFonts w:asciiTheme="minorHAnsi" w:hAnsiTheme="minorHAnsi" w:cs="TimesNewRomanPSMT"/>
          <w:color w:val="000000"/>
          <w:sz w:val="22"/>
          <w:szCs w:val="22"/>
        </w:rPr>
        <w:tab/>
      </w:r>
      <w:r>
        <w:rPr>
          <w:rFonts w:asciiTheme="minorHAnsi" w:hAnsiTheme="minorHAnsi" w:cs="TimesNewRomanPSMT"/>
          <w:color w:val="000000"/>
          <w:sz w:val="22"/>
          <w:szCs w:val="22"/>
        </w:rPr>
        <w:tab/>
      </w:r>
      <w:r>
        <w:rPr>
          <w:rFonts w:asciiTheme="minorHAnsi" w:hAnsiTheme="minorHAnsi" w:cs="TimesNewRomanPSMT"/>
          <w:color w:val="000000"/>
          <w:sz w:val="22"/>
          <w:szCs w:val="22"/>
        </w:rPr>
        <w:tab/>
      </w:r>
      <w:r w:rsidR="00FD27FC" w:rsidRPr="006701E1">
        <w:rPr>
          <w:rFonts w:asciiTheme="minorHAnsi" w:hAnsiTheme="minorHAnsi" w:cs="TimesNewRomanPSMT"/>
          <w:color w:val="000000"/>
          <w:sz w:val="22"/>
          <w:szCs w:val="22"/>
        </w:rPr>
        <w:t>Monroe, LA  71209</w:t>
      </w:r>
    </w:p>
    <w:p w14:paraId="2C13D6D3" w14:textId="77777777" w:rsidR="00FD27FC" w:rsidRPr="006701E1" w:rsidRDefault="00FD27FC" w:rsidP="009234AE">
      <w:pPr>
        <w:tabs>
          <w:tab w:val="left" w:pos="270"/>
        </w:tabs>
        <w:autoSpaceDE w:val="0"/>
        <w:autoSpaceDN w:val="0"/>
        <w:adjustRightInd w:val="0"/>
        <w:jc w:val="both"/>
        <w:rPr>
          <w:rFonts w:asciiTheme="minorHAnsi" w:hAnsiTheme="minorHAnsi" w:cs="TimesNewRomanPSMT"/>
          <w:color w:val="000000"/>
          <w:sz w:val="22"/>
          <w:szCs w:val="22"/>
        </w:rPr>
      </w:pPr>
    </w:p>
    <w:p w14:paraId="10251EF8" w14:textId="2D702B14" w:rsidR="00205F1A" w:rsidRPr="006701E1" w:rsidRDefault="00891D02" w:rsidP="00891D02">
      <w:pPr>
        <w:tabs>
          <w:tab w:val="left" w:pos="270"/>
        </w:tabs>
        <w:autoSpaceDE w:val="0"/>
        <w:autoSpaceDN w:val="0"/>
        <w:adjustRightInd w:val="0"/>
        <w:spacing w:line="276" w:lineRule="auto"/>
        <w:jc w:val="both"/>
        <w:rPr>
          <w:rFonts w:asciiTheme="minorHAnsi" w:hAnsiTheme="minorHAnsi" w:cs="TimesNewRomanPSMT"/>
          <w:color w:val="000000"/>
          <w:sz w:val="22"/>
          <w:szCs w:val="22"/>
        </w:rPr>
      </w:pPr>
      <w:r>
        <w:rPr>
          <w:rFonts w:asciiTheme="minorHAnsi" w:hAnsiTheme="minorHAnsi" w:cs="TimesNewRomanPSMT"/>
          <w:color w:val="000000"/>
          <w:sz w:val="22"/>
          <w:szCs w:val="22"/>
        </w:rPr>
        <w:t xml:space="preserve">PROCUREMENT </w:t>
      </w:r>
      <w:r w:rsidR="009813B9">
        <w:rPr>
          <w:rFonts w:asciiTheme="minorHAnsi" w:hAnsiTheme="minorHAnsi" w:cs="TimesNewRomanPSMT"/>
          <w:color w:val="000000"/>
          <w:sz w:val="22"/>
          <w:szCs w:val="22"/>
        </w:rPr>
        <w:t>SPECIALIST</w:t>
      </w:r>
      <w:r w:rsidR="008F5BC2" w:rsidRPr="006701E1">
        <w:rPr>
          <w:rFonts w:asciiTheme="minorHAnsi" w:hAnsiTheme="minorHAnsi" w:cs="TimesNewRomanPSMT"/>
          <w:color w:val="000000"/>
          <w:sz w:val="22"/>
          <w:szCs w:val="22"/>
        </w:rPr>
        <w:t>:</w:t>
      </w:r>
      <w:r w:rsidR="008F5BC2" w:rsidRPr="006701E1">
        <w:rPr>
          <w:rFonts w:asciiTheme="minorHAnsi" w:hAnsiTheme="minorHAnsi" w:cs="TimesNewRomanPSMT"/>
          <w:color w:val="000000"/>
          <w:sz w:val="22"/>
          <w:szCs w:val="22"/>
        </w:rPr>
        <w:tab/>
      </w:r>
      <w:r w:rsidR="00CD2EEC" w:rsidRPr="006701E1">
        <w:rPr>
          <w:rFonts w:asciiTheme="minorHAnsi" w:hAnsiTheme="minorHAnsi" w:cs="TimesNewRomanPSMT"/>
          <w:color w:val="000000"/>
          <w:sz w:val="22"/>
          <w:szCs w:val="22"/>
        </w:rPr>
        <w:tab/>
      </w:r>
      <w:r w:rsidR="009813B9">
        <w:rPr>
          <w:rFonts w:asciiTheme="minorHAnsi" w:hAnsiTheme="minorHAnsi" w:cs="TimesNewRomanPSMT"/>
          <w:color w:val="000000"/>
          <w:sz w:val="22"/>
          <w:szCs w:val="22"/>
        </w:rPr>
        <w:t>Shakeya Bennett</w:t>
      </w:r>
    </w:p>
    <w:p w14:paraId="7B21BA0D" w14:textId="5786C745" w:rsidR="00205F1A" w:rsidRPr="006701E1" w:rsidRDefault="00F44591" w:rsidP="00891D02">
      <w:pPr>
        <w:tabs>
          <w:tab w:val="left" w:pos="270"/>
        </w:tabs>
        <w:autoSpaceDE w:val="0"/>
        <w:autoSpaceDN w:val="0"/>
        <w:adjustRightInd w:val="0"/>
        <w:spacing w:line="276" w:lineRule="auto"/>
        <w:jc w:val="both"/>
        <w:rPr>
          <w:rFonts w:asciiTheme="minorHAnsi" w:hAnsiTheme="minorHAnsi" w:cs="TimesNewRomanPSMT"/>
          <w:color w:val="000000"/>
          <w:sz w:val="22"/>
          <w:szCs w:val="22"/>
        </w:rPr>
      </w:pPr>
      <w:r w:rsidRPr="006701E1">
        <w:rPr>
          <w:rFonts w:asciiTheme="minorHAnsi" w:hAnsiTheme="minorHAnsi" w:cs="TimesNewRomanPSMT"/>
          <w:color w:val="000000"/>
          <w:sz w:val="22"/>
          <w:szCs w:val="22"/>
        </w:rPr>
        <w:t xml:space="preserve">Telephone: </w:t>
      </w:r>
      <w:r w:rsidRPr="006701E1">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ab/>
        <w:t>318</w:t>
      </w:r>
      <w:r w:rsidR="00E3640F" w:rsidRPr="006701E1">
        <w:rPr>
          <w:rFonts w:asciiTheme="minorHAnsi" w:hAnsiTheme="minorHAnsi" w:cs="TimesNewRomanPSMT"/>
          <w:color w:val="000000"/>
          <w:sz w:val="22"/>
          <w:szCs w:val="22"/>
        </w:rPr>
        <w:t>.</w:t>
      </w:r>
      <w:r w:rsidRPr="006701E1">
        <w:rPr>
          <w:rFonts w:asciiTheme="minorHAnsi" w:hAnsiTheme="minorHAnsi" w:cs="TimesNewRomanPSMT"/>
          <w:color w:val="000000"/>
          <w:sz w:val="22"/>
          <w:szCs w:val="22"/>
        </w:rPr>
        <w:t>342</w:t>
      </w:r>
      <w:r w:rsidR="00E3640F" w:rsidRPr="006701E1">
        <w:rPr>
          <w:rFonts w:asciiTheme="minorHAnsi" w:hAnsiTheme="minorHAnsi" w:cs="TimesNewRomanPSMT"/>
          <w:color w:val="000000"/>
          <w:sz w:val="22"/>
          <w:szCs w:val="22"/>
        </w:rPr>
        <w:t>.</w:t>
      </w:r>
      <w:r w:rsidR="00A94B39">
        <w:rPr>
          <w:rFonts w:asciiTheme="minorHAnsi" w:hAnsiTheme="minorHAnsi" w:cs="TimesNewRomanPSMT"/>
          <w:color w:val="000000"/>
          <w:sz w:val="22"/>
          <w:szCs w:val="22"/>
        </w:rPr>
        <w:t>520</w:t>
      </w:r>
      <w:r w:rsidR="009813B9">
        <w:rPr>
          <w:rFonts w:asciiTheme="minorHAnsi" w:hAnsiTheme="minorHAnsi" w:cs="TimesNewRomanPSMT"/>
          <w:color w:val="000000"/>
          <w:sz w:val="22"/>
          <w:szCs w:val="22"/>
        </w:rPr>
        <w:t>8</w:t>
      </w:r>
    </w:p>
    <w:p w14:paraId="57EB7A22" w14:textId="01C924CB" w:rsidR="00205F1A" w:rsidRPr="006701E1" w:rsidRDefault="008F5BC2" w:rsidP="00891D02">
      <w:pPr>
        <w:tabs>
          <w:tab w:val="left" w:pos="270"/>
        </w:tabs>
        <w:autoSpaceDE w:val="0"/>
        <w:autoSpaceDN w:val="0"/>
        <w:adjustRightInd w:val="0"/>
        <w:spacing w:line="276" w:lineRule="auto"/>
        <w:jc w:val="both"/>
        <w:rPr>
          <w:rFonts w:asciiTheme="minorHAnsi" w:hAnsiTheme="minorHAnsi" w:cs="TimesNewRomanPSMT"/>
          <w:color w:val="000000"/>
          <w:sz w:val="22"/>
          <w:szCs w:val="22"/>
        </w:rPr>
      </w:pPr>
      <w:r w:rsidRPr="006701E1">
        <w:rPr>
          <w:rFonts w:asciiTheme="minorHAnsi" w:hAnsiTheme="minorHAnsi" w:cs="TimesNewRomanPSMT"/>
          <w:color w:val="000000"/>
          <w:sz w:val="22"/>
          <w:szCs w:val="22"/>
        </w:rPr>
        <w:t xml:space="preserve">REQUISITIONED BY: </w:t>
      </w:r>
      <w:r w:rsidRPr="006701E1">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ab/>
      </w:r>
      <w:r w:rsidR="00CD2EEC" w:rsidRPr="006701E1">
        <w:rPr>
          <w:rFonts w:asciiTheme="minorHAnsi" w:hAnsiTheme="minorHAnsi" w:cs="TimesNewRomanPSMT"/>
          <w:color w:val="000000"/>
          <w:sz w:val="22"/>
          <w:szCs w:val="22"/>
        </w:rPr>
        <w:tab/>
      </w:r>
      <w:r w:rsidR="002D762A">
        <w:rPr>
          <w:rFonts w:asciiTheme="minorHAnsi" w:hAnsiTheme="minorHAnsi" w:cs="TimesNewRomanPSMT"/>
          <w:color w:val="000000"/>
          <w:sz w:val="22"/>
          <w:szCs w:val="22"/>
        </w:rPr>
        <w:t>Nicole Walker</w:t>
      </w:r>
    </w:p>
    <w:p w14:paraId="7FB95C77" w14:textId="36862273" w:rsidR="00205F1A" w:rsidRPr="006701E1" w:rsidRDefault="008F5BC2" w:rsidP="00891D02">
      <w:pPr>
        <w:tabs>
          <w:tab w:val="left" w:pos="270"/>
        </w:tabs>
        <w:autoSpaceDE w:val="0"/>
        <w:autoSpaceDN w:val="0"/>
        <w:adjustRightInd w:val="0"/>
        <w:spacing w:line="276" w:lineRule="auto"/>
        <w:jc w:val="both"/>
        <w:rPr>
          <w:rFonts w:asciiTheme="minorHAnsi" w:hAnsiTheme="minorHAnsi" w:cs="TimesNewRomanPSMT"/>
          <w:color w:val="000000"/>
          <w:sz w:val="22"/>
          <w:szCs w:val="22"/>
        </w:rPr>
      </w:pPr>
      <w:r w:rsidRPr="006701E1">
        <w:rPr>
          <w:rFonts w:asciiTheme="minorHAnsi" w:hAnsiTheme="minorHAnsi" w:cs="TimesNewRomanPSMT"/>
          <w:color w:val="000000"/>
          <w:sz w:val="22"/>
          <w:szCs w:val="22"/>
        </w:rPr>
        <w:t xml:space="preserve">Telephone: </w:t>
      </w:r>
      <w:r w:rsidRPr="006701E1">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ab/>
        <w:t>318</w:t>
      </w:r>
      <w:r w:rsidR="00E3640F" w:rsidRPr="006701E1">
        <w:rPr>
          <w:rFonts w:asciiTheme="minorHAnsi" w:hAnsiTheme="minorHAnsi" w:cs="TimesNewRomanPSMT"/>
          <w:color w:val="000000"/>
          <w:sz w:val="22"/>
          <w:szCs w:val="22"/>
        </w:rPr>
        <w:t>.</w:t>
      </w:r>
      <w:r w:rsidRPr="006701E1">
        <w:rPr>
          <w:rFonts w:asciiTheme="minorHAnsi" w:hAnsiTheme="minorHAnsi" w:cs="TimesNewRomanPSMT"/>
          <w:color w:val="000000"/>
          <w:sz w:val="22"/>
          <w:szCs w:val="22"/>
        </w:rPr>
        <w:t>342</w:t>
      </w:r>
      <w:r w:rsidR="006701E1">
        <w:rPr>
          <w:rFonts w:asciiTheme="minorHAnsi" w:hAnsiTheme="minorHAnsi" w:cs="TimesNewRomanPSMT"/>
          <w:color w:val="000000"/>
          <w:sz w:val="22"/>
          <w:szCs w:val="22"/>
        </w:rPr>
        <w:t>.</w:t>
      </w:r>
      <w:r w:rsidR="002D762A">
        <w:rPr>
          <w:rFonts w:asciiTheme="minorHAnsi" w:hAnsiTheme="minorHAnsi" w:cs="TimesNewRomanPSMT"/>
          <w:color w:val="000000"/>
          <w:sz w:val="22"/>
          <w:szCs w:val="22"/>
        </w:rPr>
        <w:t>1040</w:t>
      </w:r>
    </w:p>
    <w:p w14:paraId="051D3393" w14:textId="77777777" w:rsidR="008F5BC2" w:rsidRPr="006701E1" w:rsidRDefault="008F5BC2" w:rsidP="009234AE">
      <w:pPr>
        <w:tabs>
          <w:tab w:val="left" w:pos="270"/>
        </w:tabs>
        <w:autoSpaceDE w:val="0"/>
        <w:autoSpaceDN w:val="0"/>
        <w:adjustRightInd w:val="0"/>
        <w:jc w:val="both"/>
        <w:rPr>
          <w:rFonts w:asciiTheme="minorHAnsi" w:hAnsiTheme="minorHAnsi" w:cs="TimesNewRomanPSMT"/>
          <w:color w:val="000000"/>
          <w:sz w:val="22"/>
          <w:szCs w:val="22"/>
        </w:rPr>
      </w:pPr>
    </w:p>
    <w:p w14:paraId="4C504912" w14:textId="4BB4EA2E" w:rsidR="00E55F19" w:rsidRPr="003B7A1A" w:rsidRDefault="008F5BC2" w:rsidP="00891D02">
      <w:pPr>
        <w:tabs>
          <w:tab w:val="left" w:pos="270"/>
        </w:tabs>
        <w:autoSpaceDE w:val="0"/>
        <w:autoSpaceDN w:val="0"/>
        <w:adjustRightInd w:val="0"/>
        <w:spacing w:line="360" w:lineRule="auto"/>
        <w:jc w:val="both"/>
        <w:rPr>
          <w:rFonts w:asciiTheme="minorHAnsi" w:hAnsiTheme="minorHAnsi" w:cs="TimesNewRomanPSMT"/>
          <w:color w:val="000000"/>
          <w:sz w:val="22"/>
          <w:szCs w:val="22"/>
        </w:rPr>
      </w:pPr>
      <w:r w:rsidRPr="003B7A1A">
        <w:rPr>
          <w:rFonts w:asciiTheme="minorHAnsi" w:hAnsiTheme="minorHAnsi" w:cs="TimesNewRomanPSMT"/>
          <w:color w:val="000000"/>
          <w:sz w:val="22"/>
          <w:szCs w:val="22"/>
        </w:rPr>
        <w:t xml:space="preserve">RELEASE DATE: </w:t>
      </w:r>
      <w:r w:rsidR="00B10DE9" w:rsidRPr="003B7A1A">
        <w:rPr>
          <w:rFonts w:asciiTheme="minorHAnsi" w:hAnsiTheme="minorHAnsi" w:cs="TimesNewRomanPSMT"/>
          <w:color w:val="000000"/>
          <w:sz w:val="22"/>
          <w:szCs w:val="22"/>
        </w:rPr>
        <w:tab/>
      </w:r>
      <w:r w:rsidR="00B10DE9" w:rsidRPr="003B7A1A">
        <w:rPr>
          <w:rFonts w:asciiTheme="minorHAnsi" w:hAnsiTheme="minorHAnsi" w:cs="TimesNewRomanPSMT"/>
          <w:color w:val="000000"/>
          <w:sz w:val="22"/>
          <w:szCs w:val="22"/>
        </w:rPr>
        <w:tab/>
      </w:r>
      <w:r w:rsidR="00B10DE9" w:rsidRPr="003B7A1A">
        <w:rPr>
          <w:rFonts w:asciiTheme="minorHAnsi" w:hAnsiTheme="minorHAnsi" w:cs="TimesNewRomanPSMT"/>
          <w:color w:val="000000"/>
          <w:sz w:val="22"/>
          <w:szCs w:val="22"/>
        </w:rPr>
        <w:tab/>
      </w:r>
      <w:r w:rsidR="00A94B39" w:rsidRPr="003B7A1A">
        <w:rPr>
          <w:rFonts w:asciiTheme="minorHAnsi" w:hAnsiTheme="minorHAnsi" w:cs="TimesNewRomanPSMT"/>
          <w:color w:val="000000"/>
          <w:sz w:val="22"/>
          <w:szCs w:val="22"/>
        </w:rPr>
        <w:tab/>
      </w:r>
      <w:r w:rsidR="00556F4B">
        <w:rPr>
          <w:rFonts w:asciiTheme="minorHAnsi" w:hAnsiTheme="minorHAnsi" w:cs="TimesNewRomanPSMT"/>
          <w:color w:val="000000"/>
          <w:sz w:val="22"/>
          <w:szCs w:val="22"/>
        </w:rPr>
        <w:t>July 11, 2023</w:t>
      </w:r>
    </w:p>
    <w:p w14:paraId="3F1019FF" w14:textId="40B9ABE4" w:rsidR="00205F1A" w:rsidRPr="006701E1" w:rsidRDefault="00205F1A" w:rsidP="00891D02">
      <w:pPr>
        <w:tabs>
          <w:tab w:val="left" w:pos="270"/>
        </w:tabs>
        <w:autoSpaceDE w:val="0"/>
        <w:autoSpaceDN w:val="0"/>
        <w:adjustRightInd w:val="0"/>
        <w:spacing w:line="360" w:lineRule="auto"/>
        <w:jc w:val="both"/>
        <w:rPr>
          <w:rFonts w:asciiTheme="minorHAnsi" w:hAnsiTheme="minorHAnsi" w:cs="TimesNewRomanPSMT"/>
          <w:color w:val="000000"/>
          <w:sz w:val="22"/>
          <w:szCs w:val="22"/>
        </w:rPr>
      </w:pPr>
      <w:r w:rsidRPr="003B7A1A">
        <w:rPr>
          <w:rFonts w:asciiTheme="minorHAnsi" w:hAnsiTheme="minorHAnsi" w:cs="TimesNewRomanPSMT"/>
          <w:color w:val="000000"/>
          <w:sz w:val="22"/>
          <w:szCs w:val="22"/>
        </w:rPr>
        <w:t xml:space="preserve">BID OPENING DATE: </w:t>
      </w:r>
      <w:r w:rsidR="00B10DE9" w:rsidRPr="003B7A1A">
        <w:rPr>
          <w:rFonts w:asciiTheme="minorHAnsi" w:hAnsiTheme="minorHAnsi" w:cs="TimesNewRomanPSMT"/>
          <w:color w:val="000000"/>
          <w:sz w:val="22"/>
          <w:szCs w:val="22"/>
        </w:rPr>
        <w:tab/>
      </w:r>
      <w:r w:rsidR="00B10DE9" w:rsidRPr="003B7A1A">
        <w:rPr>
          <w:rFonts w:asciiTheme="minorHAnsi" w:hAnsiTheme="minorHAnsi" w:cs="TimesNewRomanPSMT"/>
          <w:color w:val="000000"/>
          <w:sz w:val="22"/>
          <w:szCs w:val="22"/>
        </w:rPr>
        <w:tab/>
      </w:r>
      <w:r w:rsidR="00CD2EEC" w:rsidRPr="003B7A1A">
        <w:rPr>
          <w:rFonts w:asciiTheme="minorHAnsi" w:hAnsiTheme="minorHAnsi" w:cs="TimesNewRomanPSMT"/>
          <w:color w:val="000000"/>
          <w:sz w:val="22"/>
          <w:szCs w:val="22"/>
        </w:rPr>
        <w:tab/>
      </w:r>
      <w:r w:rsidR="00556F4B">
        <w:rPr>
          <w:rFonts w:asciiTheme="minorHAnsi" w:hAnsiTheme="minorHAnsi" w:cs="TimesNewRomanPSMT"/>
          <w:color w:val="000000"/>
          <w:sz w:val="22"/>
          <w:szCs w:val="22"/>
        </w:rPr>
        <w:t xml:space="preserve">August </w:t>
      </w:r>
      <w:r w:rsidR="00733D93">
        <w:rPr>
          <w:rFonts w:asciiTheme="minorHAnsi" w:hAnsiTheme="minorHAnsi" w:cs="TimesNewRomanPSMT"/>
          <w:color w:val="000000"/>
          <w:sz w:val="22"/>
          <w:szCs w:val="22"/>
        </w:rPr>
        <w:t>17, 2023</w:t>
      </w:r>
    </w:p>
    <w:p w14:paraId="67C21909" w14:textId="77777777" w:rsidR="00205F1A" w:rsidRPr="006701E1" w:rsidRDefault="00205F1A" w:rsidP="00891D02">
      <w:pPr>
        <w:tabs>
          <w:tab w:val="left" w:pos="270"/>
        </w:tabs>
        <w:autoSpaceDE w:val="0"/>
        <w:autoSpaceDN w:val="0"/>
        <w:adjustRightInd w:val="0"/>
        <w:spacing w:line="360" w:lineRule="auto"/>
        <w:jc w:val="both"/>
        <w:rPr>
          <w:rFonts w:asciiTheme="minorHAnsi" w:hAnsiTheme="minorHAnsi" w:cs="TimesNewRomanPSMT"/>
          <w:color w:val="000000"/>
          <w:sz w:val="22"/>
          <w:szCs w:val="22"/>
        </w:rPr>
      </w:pPr>
      <w:r w:rsidRPr="006701E1">
        <w:rPr>
          <w:rFonts w:asciiTheme="minorHAnsi" w:hAnsiTheme="minorHAnsi" w:cs="TimesNewRomanPSMT"/>
          <w:color w:val="000000"/>
          <w:sz w:val="22"/>
          <w:szCs w:val="22"/>
        </w:rPr>
        <w:t xml:space="preserve">BID OPENING TIME: </w:t>
      </w:r>
      <w:r w:rsidR="008F5BC2" w:rsidRPr="006701E1">
        <w:rPr>
          <w:rFonts w:asciiTheme="minorHAnsi" w:hAnsiTheme="minorHAnsi" w:cs="TimesNewRomanPSMT"/>
          <w:color w:val="000000"/>
          <w:sz w:val="22"/>
          <w:szCs w:val="22"/>
        </w:rPr>
        <w:tab/>
      </w:r>
      <w:r w:rsidR="008F5BC2" w:rsidRPr="006701E1">
        <w:rPr>
          <w:rFonts w:asciiTheme="minorHAnsi" w:hAnsiTheme="minorHAnsi" w:cs="TimesNewRomanPSMT"/>
          <w:color w:val="000000"/>
          <w:sz w:val="22"/>
          <w:szCs w:val="22"/>
        </w:rPr>
        <w:tab/>
      </w:r>
      <w:r w:rsidR="00CD2EEC" w:rsidRPr="006701E1">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2:00 p.m., Central Time</w:t>
      </w:r>
    </w:p>
    <w:p w14:paraId="1C476076" w14:textId="77777777" w:rsidR="00205F1A" w:rsidRPr="006701E1" w:rsidRDefault="00205F1A" w:rsidP="009234AE">
      <w:pPr>
        <w:tabs>
          <w:tab w:val="left" w:pos="270"/>
        </w:tabs>
        <w:autoSpaceDE w:val="0"/>
        <w:autoSpaceDN w:val="0"/>
        <w:adjustRightInd w:val="0"/>
        <w:jc w:val="both"/>
        <w:rPr>
          <w:rFonts w:asciiTheme="minorHAnsi" w:hAnsiTheme="minorHAnsi" w:cs="TimesNewRomanPSMT"/>
          <w:color w:val="000000"/>
          <w:sz w:val="22"/>
          <w:szCs w:val="22"/>
        </w:rPr>
      </w:pPr>
      <w:r w:rsidRPr="006701E1">
        <w:rPr>
          <w:rFonts w:asciiTheme="minorHAnsi" w:hAnsiTheme="minorHAnsi" w:cs="TimesNewRomanPSMT"/>
          <w:color w:val="000000"/>
          <w:sz w:val="22"/>
          <w:szCs w:val="22"/>
        </w:rPr>
        <w:t xml:space="preserve">BID OPENING LOCATION: </w:t>
      </w:r>
      <w:r w:rsidR="008F5BC2" w:rsidRPr="006701E1">
        <w:rPr>
          <w:rFonts w:asciiTheme="minorHAnsi" w:hAnsiTheme="minorHAnsi" w:cs="TimesNewRomanPSMT"/>
          <w:color w:val="000000"/>
          <w:sz w:val="22"/>
          <w:szCs w:val="22"/>
        </w:rPr>
        <w:tab/>
      </w:r>
      <w:r w:rsidR="00CD2EEC" w:rsidRPr="006701E1">
        <w:rPr>
          <w:rFonts w:asciiTheme="minorHAnsi" w:hAnsiTheme="minorHAnsi" w:cs="TimesNewRomanPSMT"/>
          <w:color w:val="000000"/>
          <w:sz w:val="22"/>
          <w:szCs w:val="22"/>
        </w:rPr>
        <w:tab/>
      </w:r>
      <w:r w:rsidR="008F5BC2" w:rsidRPr="006701E1">
        <w:rPr>
          <w:rFonts w:asciiTheme="minorHAnsi" w:hAnsiTheme="minorHAnsi" w:cs="TimesNewRomanPSMT"/>
          <w:color w:val="000000"/>
          <w:sz w:val="22"/>
          <w:szCs w:val="22"/>
        </w:rPr>
        <w:t>The University of Louisiana Monroe</w:t>
      </w:r>
    </w:p>
    <w:p w14:paraId="794C61CF" w14:textId="50949798" w:rsidR="00205F1A" w:rsidRPr="006701E1" w:rsidRDefault="008F5BC2" w:rsidP="009234AE">
      <w:pPr>
        <w:tabs>
          <w:tab w:val="left" w:pos="270"/>
        </w:tabs>
        <w:autoSpaceDE w:val="0"/>
        <w:autoSpaceDN w:val="0"/>
        <w:adjustRightInd w:val="0"/>
        <w:jc w:val="both"/>
        <w:rPr>
          <w:rFonts w:asciiTheme="minorHAnsi" w:hAnsiTheme="minorHAnsi" w:cs="TimesNewRomanPSMT"/>
          <w:color w:val="000000"/>
          <w:sz w:val="22"/>
          <w:szCs w:val="22"/>
        </w:rPr>
      </w:pPr>
      <w:r w:rsidRPr="006701E1">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ab/>
      </w:r>
      <w:r w:rsidRPr="006701E1">
        <w:rPr>
          <w:rFonts w:asciiTheme="minorHAnsi" w:hAnsiTheme="minorHAnsi" w:cs="TimesNewRomanPSMT"/>
          <w:color w:val="000000"/>
          <w:sz w:val="22"/>
          <w:szCs w:val="22"/>
        </w:rPr>
        <w:tab/>
      </w:r>
      <w:r w:rsidR="00891D02">
        <w:rPr>
          <w:rFonts w:asciiTheme="minorHAnsi" w:hAnsiTheme="minorHAnsi" w:cs="TimesNewRomanPSMT"/>
          <w:color w:val="000000"/>
          <w:sz w:val="22"/>
          <w:szCs w:val="22"/>
        </w:rPr>
        <w:tab/>
      </w:r>
      <w:r w:rsidR="00205F1A" w:rsidRPr="006701E1">
        <w:rPr>
          <w:rFonts w:asciiTheme="minorHAnsi" w:hAnsiTheme="minorHAnsi" w:cs="TimesNewRomanPSMT"/>
          <w:color w:val="000000"/>
          <w:sz w:val="22"/>
          <w:szCs w:val="22"/>
        </w:rPr>
        <w:t>Purchasing Department</w:t>
      </w:r>
    </w:p>
    <w:p w14:paraId="65C6959A" w14:textId="0193839F" w:rsidR="00891D02" w:rsidRDefault="00891D02" w:rsidP="00891D02">
      <w:pPr>
        <w:tabs>
          <w:tab w:val="left" w:pos="270"/>
        </w:tabs>
        <w:autoSpaceDE w:val="0"/>
        <w:autoSpaceDN w:val="0"/>
        <w:adjustRightInd w:val="0"/>
        <w:jc w:val="both"/>
        <w:rPr>
          <w:rFonts w:asciiTheme="minorHAnsi" w:hAnsiTheme="minorHAnsi" w:cs="TimesNewRomanPSMT"/>
          <w:color w:val="000000"/>
          <w:sz w:val="22"/>
          <w:szCs w:val="22"/>
        </w:rPr>
      </w:pPr>
      <w:r>
        <w:rPr>
          <w:rFonts w:asciiTheme="minorHAnsi" w:hAnsiTheme="minorHAnsi" w:cs="TimesNewRomanPSMT"/>
          <w:color w:val="000000"/>
          <w:sz w:val="22"/>
          <w:szCs w:val="22"/>
        </w:rPr>
        <w:tab/>
      </w:r>
      <w:r>
        <w:rPr>
          <w:rFonts w:asciiTheme="minorHAnsi" w:hAnsiTheme="minorHAnsi" w:cs="TimesNewRomanPSMT"/>
          <w:color w:val="000000"/>
          <w:sz w:val="22"/>
          <w:szCs w:val="22"/>
        </w:rPr>
        <w:tab/>
      </w:r>
      <w:r>
        <w:rPr>
          <w:rFonts w:asciiTheme="minorHAnsi" w:hAnsiTheme="minorHAnsi" w:cs="TimesNewRomanPSMT"/>
          <w:color w:val="000000"/>
          <w:sz w:val="22"/>
          <w:szCs w:val="22"/>
        </w:rPr>
        <w:tab/>
      </w:r>
      <w:r>
        <w:rPr>
          <w:rFonts w:asciiTheme="minorHAnsi" w:hAnsiTheme="minorHAnsi" w:cs="TimesNewRomanPSMT"/>
          <w:color w:val="000000"/>
          <w:sz w:val="22"/>
          <w:szCs w:val="22"/>
        </w:rPr>
        <w:tab/>
      </w:r>
      <w:r>
        <w:rPr>
          <w:rFonts w:asciiTheme="minorHAnsi" w:hAnsiTheme="minorHAnsi" w:cs="TimesNewRomanPSMT"/>
          <w:color w:val="000000"/>
          <w:sz w:val="22"/>
          <w:szCs w:val="22"/>
        </w:rPr>
        <w:tab/>
      </w:r>
      <w:r>
        <w:rPr>
          <w:rFonts w:asciiTheme="minorHAnsi" w:hAnsiTheme="minorHAnsi" w:cs="TimesNewRomanPSMT"/>
          <w:color w:val="000000"/>
          <w:sz w:val="22"/>
          <w:szCs w:val="22"/>
        </w:rPr>
        <w:tab/>
        <w:t>Coenen Hall 140</w:t>
      </w:r>
      <w:r w:rsidR="008F5BC2" w:rsidRPr="006701E1">
        <w:rPr>
          <w:rFonts w:asciiTheme="minorHAnsi" w:hAnsiTheme="minorHAnsi" w:cs="TimesNewRomanPSMT"/>
          <w:color w:val="000000"/>
          <w:sz w:val="22"/>
          <w:szCs w:val="22"/>
        </w:rPr>
        <w:tab/>
      </w:r>
      <w:r w:rsidR="008F5BC2" w:rsidRPr="006701E1">
        <w:rPr>
          <w:rFonts w:asciiTheme="minorHAnsi" w:hAnsiTheme="minorHAnsi" w:cs="TimesNewRomanPSMT"/>
          <w:color w:val="000000"/>
          <w:sz w:val="22"/>
          <w:szCs w:val="22"/>
        </w:rPr>
        <w:tab/>
      </w:r>
      <w:r w:rsidR="008F5BC2" w:rsidRPr="006701E1">
        <w:rPr>
          <w:rFonts w:asciiTheme="minorHAnsi" w:hAnsiTheme="minorHAnsi" w:cs="TimesNewRomanPSMT"/>
          <w:color w:val="000000"/>
          <w:sz w:val="22"/>
          <w:szCs w:val="22"/>
        </w:rPr>
        <w:tab/>
      </w:r>
      <w:r w:rsidR="008F5BC2" w:rsidRPr="006701E1">
        <w:rPr>
          <w:rFonts w:asciiTheme="minorHAnsi" w:hAnsiTheme="minorHAnsi" w:cs="TimesNewRomanPSMT"/>
          <w:color w:val="000000"/>
          <w:sz w:val="22"/>
          <w:szCs w:val="22"/>
        </w:rPr>
        <w:tab/>
      </w:r>
      <w:r w:rsidR="008F5BC2" w:rsidRPr="006701E1">
        <w:rPr>
          <w:rFonts w:asciiTheme="minorHAnsi" w:hAnsiTheme="minorHAnsi" w:cs="TimesNewRomanPSMT"/>
          <w:color w:val="000000"/>
          <w:sz w:val="22"/>
          <w:szCs w:val="22"/>
        </w:rPr>
        <w:tab/>
      </w:r>
      <w:r>
        <w:rPr>
          <w:rFonts w:asciiTheme="minorHAnsi" w:hAnsiTheme="minorHAnsi" w:cs="TimesNewRomanPSMT"/>
          <w:color w:val="000000"/>
          <w:sz w:val="22"/>
          <w:szCs w:val="22"/>
        </w:rPr>
        <w:tab/>
      </w:r>
    </w:p>
    <w:p w14:paraId="146949DB" w14:textId="0CAC376A" w:rsidR="00891D02" w:rsidRDefault="00891D02" w:rsidP="00891D02">
      <w:pPr>
        <w:tabs>
          <w:tab w:val="left" w:pos="270"/>
        </w:tabs>
        <w:autoSpaceDE w:val="0"/>
        <w:autoSpaceDN w:val="0"/>
        <w:adjustRightInd w:val="0"/>
        <w:jc w:val="both"/>
        <w:rPr>
          <w:rFonts w:asciiTheme="minorHAnsi" w:hAnsiTheme="minorHAnsi" w:cs="TimesNewRomanPSMT"/>
          <w:color w:val="000000"/>
          <w:sz w:val="22"/>
          <w:szCs w:val="22"/>
        </w:rPr>
      </w:pPr>
      <w:r>
        <w:rPr>
          <w:rFonts w:asciiTheme="minorHAnsi" w:hAnsiTheme="minorHAnsi" w:cs="TimesNewRomanPSMT"/>
          <w:color w:val="000000"/>
          <w:sz w:val="22"/>
          <w:szCs w:val="22"/>
        </w:rPr>
        <w:tab/>
      </w:r>
      <w:r>
        <w:rPr>
          <w:rFonts w:asciiTheme="minorHAnsi" w:hAnsiTheme="minorHAnsi" w:cs="TimesNewRomanPSMT"/>
          <w:color w:val="000000"/>
          <w:sz w:val="22"/>
          <w:szCs w:val="22"/>
        </w:rPr>
        <w:tab/>
      </w:r>
      <w:r>
        <w:rPr>
          <w:rFonts w:asciiTheme="minorHAnsi" w:hAnsiTheme="minorHAnsi" w:cs="TimesNewRomanPSMT"/>
          <w:color w:val="000000"/>
          <w:sz w:val="22"/>
          <w:szCs w:val="22"/>
        </w:rPr>
        <w:tab/>
      </w:r>
      <w:r>
        <w:rPr>
          <w:rFonts w:asciiTheme="minorHAnsi" w:hAnsiTheme="minorHAnsi" w:cs="TimesNewRomanPSMT"/>
          <w:color w:val="000000"/>
          <w:sz w:val="22"/>
          <w:szCs w:val="22"/>
        </w:rPr>
        <w:tab/>
      </w:r>
      <w:r>
        <w:rPr>
          <w:rFonts w:asciiTheme="minorHAnsi" w:hAnsiTheme="minorHAnsi" w:cs="TimesNewRomanPSMT"/>
          <w:color w:val="000000"/>
          <w:sz w:val="22"/>
          <w:szCs w:val="22"/>
        </w:rPr>
        <w:tab/>
      </w:r>
      <w:r>
        <w:rPr>
          <w:rFonts w:asciiTheme="minorHAnsi" w:hAnsiTheme="minorHAnsi" w:cs="TimesNewRomanPSMT"/>
          <w:color w:val="000000"/>
          <w:sz w:val="22"/>
          <w:szCs w:val="22"/>
        </w:rPr>
        <w:tab/>
      </w:r>
      <w:r w:rsidRPr="00891D02">
        <w:rPr>
          <w:rFonts w:asciiTheme="minorHAnsi" w:hAnsiTheme="minorHAnsi" w:cs="TimesNewRomanPSMT"/>
          <w:color w:val="000000"/>
          <w:sz w:val="22"/>
          <w:szCs w:val="22"/>
        </w:rPr>
        <w:t>4014 LaSalle Street</w:t>
      </w:r>
    </w:p>
    <w:p w14:paraId="49B6224D" w14:textId="42E43679" w:rsidR="008F5BC2" w:rsidRPr="006701E1" w:rsidRDefault="00891D02" w:rsidP="00891D02">
      <w:pPr>
        <w:tabs>
          <w:tab w:val="left" w:pos="270"/>
        </w:tabs>
        <w:autoSpaceDE w:val="0"/>
        <w:autoSpaceDN w:val="0"/>
        <w:adjustRightInd w:val="0"/>
        <w:jc w:val="both"/>
        <w:rPr>
          <w:rFonts w:asciiTheme="minorHAnsi" w:hAnsiTheme="minorHAnsi" w:cs="TimesNewRomanPSMT"/>
          <w:color w:val="000000"/>
          <w:sz w:val="22"/>
          <w:szCs w:val="22"/>
        </w:rPr>
      </w:pPr>
      <w:r>
        <w:rPr>
          <w:rFonts w:asciiTheme="minorHAnsi" w:hAnsiTheme="minorHAnsi" w:cs="TimesNewRomanPSMT"/>
          <w:color w:val="000000"/>
          <w:sz w:val="22"/>
          <w:szCs w:val="22"/>
        </w:rPr>
        <w:tab/>
      </w:r>
      <w:r>
        <w:rPr>
          <w:rFonts w:asciiTheme="minorHAnsi" w:hAnsiTheme="minorHAnsi" w:cs="TimesNewRomanPSMT"/>
          <w:color w:val="000000"/>
          <w:sz w:val="22"/>
          <w:szCs w:val="22"/>
        </w:rPr>
        <w:tab/>
      </w:r>
      <w:r>
        <w:rPr>
          <w:rFonts w:asciiTheme="minorHAnsi" w:hAnsiTheme="minorHAnsi" w:cs="TimesNewRomanPSMT"/>
          <w:color w:val="000000"/>
          <w:sz w:val="22"/>
          <w:szCs w:val="22"/>
        </w:rPr>
        <w:tab/>
      </w:r>
      <w:r>
        <w:rPr>
          <w:rFonts w:asciiTheme="minorHAnsi" w:hAnsiTheme="minorHAnsi" w:cs="TimesNewRomanPSMT"/>
          <w:color w:val="000000"/>
          <w:sz w:val="22"/>
          <w:szCs w:val="22"/>
        </w:rPr>
        <w:tab/>
      </w:r>
      <w:r>
        <w:rPr>
          <w:rFonts w:asciiTheme="minorHAnsi" w:hAnsiTheme="minorHAnsi" w:cs="TimesNewRomanPSMT"/>
          <w:color w:val="000000"/>
          <w:sz w:val="22"/>
          <w:szCs w:val="22"/>
        </w:rPr>
        <w:tab/>
      </w:r>
      <w:r>
        <w:rPr>
          <w:rFonts w:asciiTheme="minorHAnsi" w:hAnsiTheme="minorHAnsi" w:cs="TimesNewRomanPSMT"/>
          <w:color w:val="000000"/>
          <w:sz w:val="22"/>
          <w:szCs w:val="22"/>
        </w:rPr>
        <w:tab/>
      </w:r>
      <w:r w:rsidRPr="00891D02">
        <w:rPr>
          <w:rFonts w:asciiTheme="minorHAnsi" w:hAnsiTheme="minorHAnsi" w:cs="TimesNewRomanPSMT"/>
          <w:color w:val="000000"/>
          <w:sz w:val="22"/>
          <w:szCs w:val="22"/>
        </w:rPr>
        <w:t>Monroe, LA 71209-2250</w:t>
      </w:r>
    </w:p>
    <w:p w14:paraId="49EC4EED" w14:textId="77777777" w:rsidR="00891D02" w:rsidRDefault="00891D02" w:rsidP="009234AE">
      <w:pPr>
        <w:tabs>
          <w:tab w:val="left" w:pos="270"/>
        </w:tabs>
        <w:autoSpaceDE w:val="0"/>
        <w:autoSpaceDN w:val="0"/>
        <w:adjustRightInd w:val="0"/>
        <w:jc w:val="both"/>
        <w:rPr>
          <w:rFonts w:asciiTheme="minorHAnsi" w:hAnsiTheme="minorHAnsi" w:cs="TimesNewRomanPSMT"/>
          <w:color w:val="000000"/>
          <w:sz w:val="22"/>
          <w:szCs w:val="22"/>
        </w:rPr>
      </w:pPr>
    </w:p>
    <w:p w14:paraId="6B4EAFE3" w14:textId="33317E36" w:rsidR="00205F1A" w:rsidRPr="006701E1" w:rsidRDefault="00205F1A" w:rsidP="009234AE">
      <w:pPr>
        <w:tabs>
          <w:tab w:val="left" w:pos="270"/>
        </w:tabs>
        <w:autoSpaceDE w:val="0"/>
        <w:autoSpaceDN w:val="0"/>
        <w:adjustRightInd w:val="0"/>
        <w:jc w:val="both"/>
        <w:rPr>
          <w:rFonts w:asciiTheme="minorHAnsi" w:hAnsiTheme="minorHAnsi" w:cs="TimesNewRomanPSMT"/>
          <w:color w:val="000000"/>
          <w:sz w:val="22"/>
          <w:szCs w:val="22"/>
        </w:rPr>
      </w:pPr>
      <w:r w:rsidRPr="006701E1">
        <w:rPr>
          <w:rFonts w:asciiTheme="minorHAnsi" w:hAnsiTheme="minorHAnsi" w:cs="TimesNewRomanPSMT"/>
          <w:color w:val="000000"/>
          <w:sz w:val="22"/>
          <w:szCs w:val="22"/>
        </w:rPr>
        <w:t>NOTE: THIS SOLICITATION IS A SEALED BID AND MUST BE RETURNED BY MAIL OR DELIVERED IN</w:t>
      </w:r>
      <w:r w:rsidR="008F5BC2" w:rsidRPr="006701E1">
        <w:rPr>
          <w:rFonts w:asciiTheme="minorHAnsi" w:hAnsiTheme="minorHAnsi" w:cs="TimesNewRomanPSMT"/>
          <w:color w:val="000000"/>
          <w:sz w:val="22"/>
          <w:szCs w:val="22"/>
        </w:rPr>
        <w:t xml:space="preserve"> </w:t>
      </w:r>
      <w:r w:rsidRPr="006701E1">
        <w:rPr>
          <w:rFonts w:asciiTheme="minorHAnsi" w:hAnsiTheme="minorHAnsi" w:cs="TimesNewRomanPSMT"/>
          <w:color w:val="000000"/>
          <w:sz w:val="22"/>
          <w:szCs w:val="22"/>
        </w:rPr>
        <w:t>PE</w:t>
      </w:r>
      <w:r w:rsidR="00FB64A3">
        <w:rPr>
          <w:rFonts w:asciiTheme="minorHAnsi" w:hAnsiTheme="minorHAnsi" w:cs="TimesNewRomanPSMT"/>
          <w:color w:val="000000"/>
          <w:sz w:val="22"/>
          <w:szCs w:val="22"/>
        </w:rPr>
        <w:t>RS</w:t>
      </w:r>
      <w:r w:rsidRPr="006701E1">
        <w:rPr>
          <w:rFonts w:asciiTheme="minorHAnsi" w:hAnsiTheme="minorHAnsi" w:cs="TimesNewRomanPSMT"/>
          <w:color w:val="000000"/>
          <w:sz w:val="22"/>
          <w:szCs w:val="22"/>
        </w:rPr>
        <w:t>ON. BID RESPONSE FORMS CANNOT BE FAXED AND ANY FAX RESPONSES SHALL BE REJECTED.</w:t>
      </w:r>
    </w:p>
    <w:p w14:paraId="44BE969E" w14:textId="77777777" w:rsidR="008F5BC2" w:rsidRPr="006701E1" w:rsidRDefault="008F5BC2" w:rsidP="009234AE">
      <w:pPr>
        <w:tabs>
          <w:tab w:val="left" w:pos="270"/>
        </w:tabs>
        <w:autoSpaceDE w:val="0"/>
        <w:autoSpaceDN w:val="0"/>
        <w:adjustRightInd w:val="0"/>
        <w:jc w:val="both"/>
        <w:rPr>
          <w:rFonts w:asciiTheme="minorHAnsi" w:hAnsiTheme="minorHAnsi" w:cs="ArialMT"/>
          <w:color w:val="000000"/>
          <w:sz w:val="22"/>
          <w:szCs w:val="22"/>
        </w:rPr>
      </w:pPr>
    </w:p>
    <w:p w14:paraId="5EA50EAD" w14:textId="32DC8A11" w:rsidR="008F5BC2" w:rsidRDefault="00205F1A" w:rsidP="009234AE">
      <w:pPr>
        <w:tabs>
          <w:tab w:val="left" w:pos="270"/>
        </w:tabs>
        <w:autoSpaceDE w:val="0"/>
        <w:autoSpaceDN w:val="0"/>
        <w:adjustRightInd w:val="0"/>
        <w:jc w:val="both"/>
        <w:rPr>
          <w:rFonts w:asciiTheme="minorHAnsi" w:hAnsiTheme="minorHAnsi" w:cs="ArialMT"/>
          <w:color w:val="000000"/>
          <w:sz w:val="22"/>
          <w:szCs w:val="22"/>
        </w:rPr>
      </w:pPr>
      <w:r w:rsidRPr="006701E1">
        <w:rPr>
          <w:rFonts w:asciiTheme="minorHAnsi" w:hAnsiTheme="minorHAnsi" w:cs="ArialMT"/>
          <w:color w:val="000000"/>
          <w:sz w:val="22"/>
          <w:szCs w:val="22"/>
        </w:rPr>
        <w:t>This ITB is available in electronic form</w:t>
      </w:r>
      <w:r w:rsidR="00891D02">
        <w:rPr>
          <w:rFonts w:asciiTheme="minorHAnsi" w:hAnsiTheme="minorHAnsi" w:cs="ArialMT"/>
          <w:color w:val="000000"/>
          <w:sz w:val="22"/>
          <w:szCs w:val="22"/>
        </w:rPr>
        <w:t xml:space="preserve"> </w:t>
      </w:r>
      <w:r w:rsidRPr="006701E1">
        <w:rPr>
          <w:rFonts w:asciiTheme="minorHAnsi" w:hAnsiTheme="minorHAnsi" w:cs="ArialMT"/>
          <w:color w:val="000000"/>
          <w:sz w:val="22"/>
          <w:szCs w:val="22"/>
        </w:rPr>
        <w:t>at</w:t>
      </w:r>
      <w:r w:rsidR="00E3640F" w:rsidRPr="006701E1">
        <w:rPr>
          <w:rFonts w:asciiTheme="minorHAnsi" w:hAnsiTheme="minorHAnsi" w:cs="ArialMT"/>
          <w:color w:val="0000FF"/>
          <w:sz w:val="22"/>
          <w:szCs w:val="22"/>
        </w:rPr>
        <w:t xml:space="preserve"> </w:t>
      </w:r>
      <w:r w:rsidR="00E3640F" w:rsidRPr="003B7A1A">
        <w:rPr>
          <w:rFonts w:asciiTheme="minorHAnsi" w:hAnsiTheme="minorHAnsi" w:cs="ArialMT"/>
          <w:sz w:val="22"/>
          <w:szCs w:val="22"/>
        </w:rPr>
        <w:t>https://wwwcfprd.doa.louisiana.gov/osp/lapac/pubmain.cfm</w:t>
      </w:r>
      <w:r w:rsidR="00ED024C" w:rsidRPr="006701E1">
        <w:rPr>
          <w:rFonts w:asciiTheme="minorHAnsi" w:hAnsiTheme="minorHAnsi" w:cs="ArialMT"/>
          <w:color w:val="0000FF"/>
          <w:sz w:val="22"/>
          <w:szCs w:val="22"/>
        </w:rPr>
        <w:t xml:space="preserve">. </w:t>
      </w:r>
      <w:r w:rsidRPr="006701E1">
        <w:rPr>
          <w:rFonts w:asciiTheme="minorHAnsi" w:hAnsiTheme="minorHAnsi" w:cs="ArialMT"/>
          <w:color w:val="000000"/>
          <w:sz w:val="22"/>
          <w:szCs w:val="22"/>
        </w:rPr>
        <w:t>It is</w:t>
      </w:r>
      <w:r w:rsidR="008F5BC2" w:rsidRPr="006701E1">
        <w:rPr>
          <w:rFonts w:asciiTheme="minorHAnsi" w:hAnsiTheme="minorHAnsi" w:cs="ArialMT"/>
          <w:color w:val="000000"/>
          <w:sz w:val="22"/>
          <w:szCs w:val="22"/>
        </w:rPr>
        <w:t xml:space="preserve"> </w:t>
      </w:r>
      <w:r w:rsidRPr="006701E1">
        <w:rPr>
          <w:rFonts w:asciiTheme="minorHAnsi" w:hAnsiTheme="minorHAnsi" w:cs="ArialMT"/>
          <w:color w:val="000000"/>
          <w:sz w:val="22"/>
          <w:szCs w:val="22"/>
        </w:rPr>
        <w:t>in printed form by submitting a written request to the Procurement</w:t>
      </w:r>
      <w:r w:rsidR="008F5BC2" w:rsidRPr="006701E1">
        <w:rPr>
          <w:rFonts w:asciiTheme="minorHAnsi" w:hAnsiTheme="minorHAnsi" w:cs="ArialMT"/>
          <w:color w:val="000000"/>
          <w:sz w:val="22"/>
          <w:szCs w:val="22"/>
        </w:rPr>
        <w:t xml:space="preserve"> Manager</w:t>
      </w:r>
      <w:r w:rsidRPr="006701E1">
        <w:rPr>
          <w:rFonts w:asciiTheme="minorHAnsi" w:hAnsiTheme="minorHAnsi" w:cs="ArialMT"/>
          <w:color w:val="000000"/>
          <w:sz w:val="22"/>
          <w:szCs w:val="22"/>
        </w:rPr>
        <w:t xml:space="preserve"> listed above. It is the Bidder’s responsibility to check the Office of State Purchasing LaPAC</w:t>
      </w:r>
      <w:r w:rsidR="008F5BC2" w:rsidRPr="006701E1">
        <w:rPr>
          <w:rFonts w:asciiTheme="minorHAnsi" w:hAnsiTheme="minorHAnsi" w:cs="ArialMT"/>
          <w:color w:val="000000"/>
          <w:sz w:val="22"/>
          <w:szCs w:val="22"/>
        </w:rPr>
        <w:t xml:space="preserve"> </w:t>
      </w:r>
      <w:r w:rsidRPr="006701E1">
        <w:rPr>
          <w:rFonts w:asciiTheme="minorHAnsi" w:hAnsiTheme="minorHAnsi" w:cs="ArialMT"/>
          <w:color w:val="000000"/>
          <w:sz w:val="22"/>
          <w:szCs w:val="22"/>
        </w:rPr>
        <w:t xml:space="preserve">website frequently for any possible addenda that may be issued. </w:t>
      </w:r>
      <w:r w:rsidR="008F5BC2" w:rsidRPr="006701E1">
        <w:rPr>
          <w:rFonts w:asciiTheme="minorHAnsi" w:hAnsiTheme="minorHAnsi" w:cs="ArialMT"/>
          <w:color w:val="000000"/>
          <w:sz w:val="22"/>
          <w:szCs w:val="22"/>
        </w:rPr>
        <w:t>ULM</w:t>
      </w:r>
      <w:r w:rsidRPr="006701E1">
        <w:rPr>
          <w:rFonts w:asciiTheme="minorHAnsi" w:hAnsiTheme="minorHAnsi" w:cs="ArialMT"/>
          <w:color w:val="000000"/>
          <w:sz w:val="22"/>
          <w:szCs w:val="22"/>
        </w:rPr>
        <w:t xml:space="preserve"> is not responsible for</w:t>
      </w:r>
      <w:r w:rsidR="008F5BC2" w:rsidRPr="006701E1">
        <w:rPr>
          <w:rFonts w:asciiTheme="minorHAnsi" w:hAnsiTheme="minorHAnsi" w:cs="ArialMT"/>
          <w:color w:val="000000"/>
          <w:sz w:val="22"/>
          <w:szCs w:val="22"/>
        </w:rPr>
        <w:t xml:space="preserve"> </w:t>
      </w:r>
      <w:r w:rsidRPr="006701E1">
        <w:rPr>
          <w:rFonts w:asciiTheme="minorHAnsi" w:hAnsiTheme="minorHAnsi" w:cs="ArialMT"/>
          <w:color w:val="000000"/>
          <w:sz w:val="22"/>
          <w:szCs w:val="22"/>
        </w:rPr>
        <w:t>a bidder’s failure to download any addenda documents required to complete an Invitation to Bid.</w:t>
      </w:r>
    </w:p>
    <w:p w14:paraId="51A97116" w14:textId="3C2AE75C" w:rsidR="00C02B99" w:rsidRDefault="00C02B99" w:rsidP="009234AE">
      <w:pPr>
        <w:tabs>
          <w:tab w:val="left" w:pos="270"/>
        </w:tabs>
        <w:autoSpaceDE w:val="0"/>
        <w:autoSpaceDN w:val="0"/>
        <w:adjustRightInd w:val="0"/>
        <w:jc w:val="both"/>
        <w:rPr>
          <w:rFonts w:asciiTheme="minorHAnsi" w:hAnsiTheme="minorHAnsi" w:cs="ArialMT"/>
          <w:color w:val="000000"/>
          <w:sz w:val="22"/>
          <w:szCs w:val="22"/>
        </w:rPr>
      </w:pPr>
    </w:p>
    <w:p w14:paraId="6156AC0D" w14:textId="77777777" w:rsidR="00C02B99" w:rsidRPr="00C02B99" w:rsidRDefault="00C02B99" w:rsidP="00C02B99">
      <w:pPr>
        <w:rPr>
          <w:rFonts w:asciiTheme="minorHAnsi" w:hAnsiTheme="minorHAnsi" w:cs="ArialMT"/>
          <w:sz w:val="22"/>
          <w:szCs w:val="22"/>
        </w:rPr>
      </w:pPr>
    </w:p>
    <w:p w14:paraId="5F88D158" w14:textId="77777777" w:rsidR="00C02B99" w:rsidRPr="00C02B99" w:rsidRDefault="00C02B99" w:rsidP="00C02B99">
      <w:pPr>
        <w:rPr>
          <w:rFonts w:asciiTheme="minorHAnsi" w:hAnsiTheme="minorHAnsi" w:cs="ArialMT"/>
          <w:sz w:val="22"/>
          <w:szCs w:val="22"/>
        </w:rPr>
      </w:pPr>
    </w:p>
    <w:p w14:paraId="492E0124" w14:textId="77777777" w:rsidR="00C02B99" w:rsidRPr="00C02B99" w:rsidRDefault="00C02B99" w:rsidP="00C02B99">
      <w:pPr>
        <w:rPr>
          <w:rFonts w:asciiTheme="minorHAnsi" w:hAnsiTheme="minorHAnsi" w:cs="ArialMT"/>
          <w:sz w:val="22"/>
          <w:szCs w:val="22"/>
        </w:rPr>
      </w:pPr>
    </w:p>
    <w:p w14:paraId="50FD16C0" w14:textId="0A63D78A" w:rsidR="00C02B99" w:rsidRPr="00C02B99" w:rsidRDefault="006A3A9E" w:rsidP="006A3A9E">
      <w:pPr>
        <w:tabs>
          <w:tab w:val="left" w:pos="2175"/>
        </w:tabs>
        <w:rPr>
          <w:rFonts w:asciiTheme="minorHAnsi" w:hAnsiTheme="minorHAnsi" w:cs="ArialMT"/>
          <w:sz w:val="22"/>
          <w:szCs w:val="22"/>
        </w:rPr>
      </w:pPr>
      <w:r>
        <w:rPr>
          <w:rFonts w:asciiTheme="minorHAnsi" w:hAnsiTheme="minorHAnsi" w:cs="ArialMT"/>
          <w:sz w:val="22"/>
          <w:szCs w:val="22"/>
        </w:rPr>
        <w:tab/>
      </w:r>
    </w:p>
    <w:p w14:paraId="00520139" w14:textId="77777777" w:rsidR="00C02B99" w:rsidRPr="00C02B99" w:rsidRDefault="00C02B99" w:rsidP="00C02B99">
      <w:pPr>
        <w:rPr>
          <w:rFonts w:asciiTheme="minorHAnsi" w:hAnsiTheme="minorHAnsi" w:cs="ArialMT"/>
          <w:sz w:val="22"/>
          <w:szCs w:val="22"/>
        </w:rPr>
      </w:pPr>
    </w:p>
    <w:p w14:paraId="217B7EA2" w14:textId="77777777" w:rsidR="00C02B99" w:rsidRPr="00C02B99" w:rsidRDefault="00C02B99" w:rsidP="00C02B99">
      <w:pPr>
        <w:rPr>
          <w:rFonts w:asciiTheme="minorHAnsi" w:hAnsiTheme="minorHAnsi" w:cs="ArialMT"/>
          <w:sz w:val="22"/>
          <w:szCs w:val="22"/>
        </w:rPr>
      </w:pPr>
    </w:p>
    <w:p w14:paraId="6CE52515" w14:textId="77777777" w:rsidR="00C02B99" w:rsidRPr="00C02B99" w:rsidRDefault="00C02B99" w:rsidP="00C02B99">
      <w:pPr>
        <w:rPr>
          <w:rFonts w:asciiTheme="minorHAnsi" w:hAnsiTheme="minorHAnsi" w:cs="ArialMT"/>
          <w:sz w:val="22"/>
          <w:szCs w:val="22"/>
        </w:rPr>
      </w:pPr>
    </w:p>
    <w:p w14:paraId="54FA80D9" w14:textId="2A1FC5BB" w:rsidR="00641329" w:rsidRPr="00C02B99" w:rsidRDefault="00C02B99" w:rsidP="00C02B99">
      <w:pPr>
        <w:tabs>
          <w:tab w:val="left" w:pos="9465"/>
        </w:tabs>
        <w:rPr>
          <w:rFonts w:asciiTheme="minorHAnsi" w:hAnsiTheme="minorHAnsi" w:cs="ArialMT"/>
          <w:sz w:val="22"/>
          <w:szCs w:val="22"/>
        </w:rPr>
      </w:pPr>
      <w:r>
        <w:rPr>
          <w:rFonts w:asciiTheme="minorHAnsi" w:hAnsiTheme="minorHAnsi" w:cs="ArialMT"/>
          <w:sz w:val="22"/>
          <w:szCs w:val="22"/>
        </w:rPr>
        <w:tab/>
      </w:r>
    </w:p>
    <w:p w14:paraId="5A6ED0FE" w14:textId="56A5F395" w:rsidR="008F5BC2" w:rsidRPr="00E4261D" w:rsidRDefault="00274071" w:rsidP="009234AE">
      <w:pPr>
        <w:tabs>
          <w:tab w:val="left" w:pos="270"/>
          <w:tab w:val="center" w:pos="4680"/>
        </w:tabs>
        <w:jc w:val="both"/>
        <w:rPr>
          <w:rFonts w:asciiTheme="minorHAnsi" w:hAnsiTheme="minorHAnsi" w:cs="ArialMT"/>
          <w:color w:val="000000"/>
          <w:sz w:val="22"/>
          <w:szCs w:val="22"/>
        </w:rPr>
      </w:pPr>
      <w:r w:rsidRPr="00274071">
        <w:drawing>
          <wp:inline distT="0" distB="0" distL="0" distR="0" wp14:anchorId="53F54F81" wp14:editId="37982FB6">
            <wp:extent cx="6451298" cy="901065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2932" cy="9012932"/>
                    </a:xfrm>
                    <a:prstGeom prst="rect">
                      <a:avLst/>
                    </a:prstGeom>
                    <a:noFill/>
                    <a:ln>
                      <a:noFill/>
                    </a:ln>
                  </pic:spPr>
                </pic:pic>
              </a:graphicData>
            </a:graphic>
          </wp:inline>
        </w:drawing>
      </w:r>
    </w:p>
    <w:p w14:paraId="2DB750E2" w14:textId="77777777" w:rsidR="00C02B99" w:rsidRDefault="00C02B99" w:rsidP="009234AE">
      <w:pPr>
        <w:pStyle w:val="a0003"/>
        <w:shd w:val="clear" w:color="auto" w:fill="FFFFFF"/>
        <w:tabs>
          <w:tab w:val="left" w:pos="270"/>
        </w:tabs>
        <w:ind w:firstLine="0"/>
        <w:jc w:val="both"/>
        <w:rPr>
          <w:rFonts w:asciiTheme="minorHAnsi" w:hAnsiTheme="minorHAnsi"/>
          <w:b/>
          <w:sz w:val="22"/>
          <w:szCs w:val="22"/>
        </w:rPr>
      </w:pPr>
    </w:p>
    <w:p w14:paraId="07FE43E5" w14:textId="7CD25FEF" w:rsidR="00604216" w:rsidRPr="002D64D2" w:rsidRDefault="00604216" w:rsidP="002D64D2">
      <w:pPr>
        <w:pStyle w:val="Heading1"/>
        <w:jc w:val="center"/>
        <w:rPr>
          <w:rFonts w:asciiTheme="minorHAnsi" w:hAnsiTheme="minorHAnsi" w:cstheme="minorHAnsi"/>
        </w:rPr>
      </w:pPr>
      <w:r w:rsidRPr="002D64D2">
        <w:rPr>
          <w:rFonts w:asciiTheme="minorHAnsi" w:hAnsiTheme="minorHAnsi" w:cstheme="minorHAnsi"/>
        </w:rPr>
        <w:t>Definitions</w:t>
      </w:r>
    </w:p>
    <w:p w14:paraId="3E565888" w14:textId="77777777" w:rsidR="00604216" w:rsidRDefault="00604216" w:rsidP="009234AE">
      <w:pPr>
        <w:pStyle w:val="a0003"/>
        <w:shd w:val="clear" w:color="auto" w:fill="FFFFFF"/>
        <w:tabs>
          <w:tab w:val="left" w:pos="270"/>
        </w:tabs>
        <w:ind w:firstLine="0"/>
        <w:jc w:val="both"/>
        <w:rPr>
          <w:rFonts w:asciiTheme="minorHAnsi" w:hAnsiTheme="minorHAnsi"/>
          <w:sz w:val="22"/>
          <w:szCs w:val="22"/>
        </w:rPr>
      </w:pPr>
    </w:p>
    <w:p w14:paraId="6854776A" w14:textId="3DFC02A5" w:rsidR="00157C0B" w:rsidRPr="00E4261D" w:rsidRDefault="00157C0B" w:rsidP="00281374">
      <w:pPr>
        <w:pStyle w:val="a0003"/>
        <w:shd w:val="clear" w:color="auto" w:fill="FFFFFF"/>
        <w:tabs>
          <w:tab w:val="left" w:pos="270"/>
        </w:tabs>
        <w:spacing w:line="276" w:lineRule="auto"/>
        <w:ind w:firstLine="0"/>
        <w:jc w:val="both"/>
        <w:rPr>
          <w:rFonts w:asciiTheme="minorHAnsi" w:hAnsiTheme="minorHAnsi"/>
          <w:sz w:val="22"/>
          <w:szCs w:val="22"/>
        </w:rPr>
      </w:pPr>
      <w:r w:rsidRPr="00E4261D">
        <w:rPr>
          <w:rFonts w:asciiTheme="minorHAnsi" w:hAnsiTheme="minorHAnsi"/>
          <w:sz w:val="22"/>
          <w:szCs w:val="22"/>
        </w:rPr>
        <w:t>(1)  "Alternate" means an item on the bid form that may either increase or decrease the quantity of work or change the type of work within the scope of the project, material, or equipment specified in the bidding documents, or both.</w:t>
      </w:r>
    </w:p>
    <w:p w14:paraId="0B7600DE" w14:textId="77777777" w:rsidR="00157C0B" w:rsidRPr="00E4261D" w:rsidRDefault="00157C0B" w:rsidP="00281374">
      <w:pPr>
        <w:pStyle w:val="a0003"/>
        <w:shd w:val="clear" w:color="auto" w:fill="FFFFFF"/>
        <w:tabs>
          <w:tab w:val="left" w:pos="270"/>
        </w:tabs>
        <w:spacing w:line="276" w:lineRule="auto"/>
        <w:ind w:firstLine="0"/>
        <w:jc w:val="both"/>
        <w:rPr>
          <w:rFonts w:asciiTheme="minorHAnsi" w:hAnsiTheme="minorHAnsi"/>
          <w:sz w:val="22"/>
          <w:szCs w:val="22"/>
        </w:rPr>
      </w:pPr>
      <w:r w:rsidRPr="00E4261D">
        <w:rPr>
          <w:rFonts w:asciiTheme="minorHAnsi" w:hAnsiTheme="minorHAnsi"/>
          <w:sz w:val="22"/>
          <w:szCs w:val="22"/>
        </w:rPr>
        <w:t>(2)  "Bidding documents" means the bid notice, plans and specifications, bid form, bidding instructions, addenda, special provisions, and all other written instruments prepared by or on behalf of a public entity for use by prospective bidders on a public contract.</w:t>
      </w:r>
    </w:p>
    <w:p w14:paraId="490BF294" w14:textId="77777777" w:rsidR="00157C0B" w:rsidRPr="00E4261D" w:rsidRDefault="00157C0B" w:rsidP="00281374">
      <w:pPr>
        <w:pStyle w:val="a0003"/>
        <w:shd w:val="clear" w:color="auto" w:fill="FFFFFF"/>
        <w:tabs>
          <w:tab w:val="left" w:pos="270"/>
        </w:tabs>
        <w:spacing w:line="276" w:lineRule="auto"/>
        <w:ind w:firstLine="0"/>
        <w:jc w:val="both"/>
        <w:rPr>
          <w:rFonts w:asciiTheme="minorHAnsi" w:hAnsiTheme="minorHAnsi"/>
          <w:sz w:val="22"/>
          <w:szCs w:val="22"/>
        </w:rPr>
      </w:pPr>
      <w:r w:rsidRPr="00E4261D">
        <w:rPr>
          <w:rFonts w:asciiTheme="minorHAnsi" w:hAnsiTheme="minorHAnsi"/>
          <w:sz w:val="22"/>
          <w:szCs w:val="22"/>
        </w:rPr>
        <w:t>(3)(a)  "Change order" means any contract modification that includes an alteration, deviation, addition, or omission as to a preexisting public work contract, which authorizes an adjustment in the contract price, contract time, or an addition, deletion, or revision of work.</w:t>
      </w:r>
    </w:p>
    <w:p w14:paraId="6A65FEDD" w14:textId="15C39C85" w:rsidR="00157C0B" w:rsidRPr="00E4261D" w:rsidRDefault="00E4261D" w:rsidP="00281374">
      <w:pPr>
        <w:pStyle w:val="a0003"/>
        <w:shd w:val="clear" w:color="auto" w:fill="FFFFFF"/>
        <w:tabs>
          <w:tab w:val="left" w:pos="270"/>
        </w:tabs>
        <w:spacing w:line="276" w:lineRule="auto"/>
        <w:ind w:firstLine="0"/>
        <w:jc w:val="both"/>
        <w:rPr>
          <w:rFonts w:asciiTheme="minorHAnsi" w:hAnsiTheme="minorHAnsi"/>
          <w:sz w:val="22"/>
          <w:szCs w:val="22"/>
        </w:rPr>
      </w:pPr>
      <w:r>
        <w:rPr>
          <w:rFonts w:asciiTheme="minorHAnsi" w:hAnsiTheme="minorHAnsi"/>
          <w:sz w:val="22"/>
          <w:szCs w:val="22"/>
        </w:rPr>
        <w:tab/>
      </w:r>
      <w:r w:rsidR="00157C0B" w:rsidRPr="00E4261D">
        <w:rPr>
          <w:rFonts w:asciiTheme="minorHAnsi" w:hAnsiTheme="minorHAnsi"/>
          <w:sz w:val="22"/>
          <w:szCs w:val="22"/>
        </w:rPr>
        <w:t>(b)  "Change order outside the scope of the contract" means a change order which alters the nature of the thing to be constructed or which is not an integral part of the project objective.</w:t>
      </w:r>
    </w:p>
    <w:p w14:paraId="65EF6216" w14:textId="3F7036BB" w:rsidR="00157C0B" w:rsidRPr="00E4261D" w:rsidRDefault="00E4261D" w:rsidP="00281374">
      <w:pPr>
        <w:pStyle w:val="a0003"/>
        <w:shd w:val="clear" w:color="auto" w:fill="FFFFFF"/>
        <w:tabs>
          <w:tab w:val="left" w:pos="270"/>
        </w:tabs>
        <w:spacing w:line="276" w:lineRule="auto"/>
        <w:ind w:firstLine="0"/>
        <w:jc w:val="both"/>
        <w:rPr>
          <w:rFonts w:asciiTheme="minorHAnsi" w:hAnsiTheme="minorHAnsi"/>
          <w:sz w:val="22"/>
          <w:szCs w:val="22"/>
        </w:rPr>
      </w:pPr>
      <w:r>
        <w:rPr>
          <w:rFonts w:asciiTheme="minorHAnsi" w:hAnsiTheme="minorHAnsi"/>
          <w:sz w:val="22"/>
          <w:szCs w:val="22"/>
        </w:rPr>
        <w:tab/>
      </w:r>
      <w:r w:rsidR="00157C0B" w:rsidRPr="00E4261D">
        <w:rPr>
          <w:rFonts w:asciiTheme="minorHAnsi" w:hAnsiTheme="minorHAnsi"/>
          <w:sz w:val="22"/>
          <w:szCs w:val="22"/>
        </w:rPr>
        <w:t>(c)  "Change order within the scope of the contract" means a change order which does not alter the nature of the thing to be constructed and which is an integral part of the project objective.</w:t>
      </w:r>
    </w:p>
    <w:p w14:paraId="2B92E539" w14:textId="77777777" w:rsidR="00157C0B" w:rsidRPr="00E4261D" w:rsidRDefault="00157C0B" w:rsidP="00281374">
      <w:pPr>
        <w:pStyle w:val="a0003"/>
        <w:shd w:val="clear" w:color="auto" w:fill="FFFFFF"/>
        <w:tabs>
          <w:tab w:val="left" w:pos="270"/>
        </w:tabs>
        <w:spacing w:line="276" w:lineRule="auto"/>
        <w:ind w:firstLine="0"/>
        <w:jc w:val="both"/>
        <w:rPr>
          <w:rFonts w:asciiTheme="minorHAnsi" w:hAnsiTheme="minorHAnsi"/>
          <w:sz w:val="22"/>
          <w:szCs w:val="22"/>
        </w:rPr>
      </w:pPr>
      <w:r w:rsidRPr="00E4261D">
        <w:rPr>
          <w:rFonts w:asciiTheme="minorHAnsi" w:hAnsiTheme="minorHAnsi"/>
          <w:sz w:val="22"/>
          <w:szCs w:val="22"/>
        </w:rPr>
        <w:t>(4)  "Contractor" means any person or other legal entity who enters into a public contract.</w:t>
      </w:r>
    </w:p>
    <w:p w14:paraId="3D707F85" w14:textId="3CC2B496" w:rsidR="00157C0B" w:rsidRPr="00E4261D" w:rsidRDefault="00157C0B" w:rsidP="00281374">
      <w:pPr>
        <w:pStyle w:val="a0003"/>
        <w:shd w:val="clear" w:color="auto" w:fill="FFFFFF"/>
        <w:tabs>
          <w:tab w:val="left" w:pos="270"/>
        </w:tabs>
        <w:spacing w:line="276" w:lineRule="auto"/>
        <w:ind w:firstLine="0"/>
        <w:jc w:val="both"/>
        <w:rPr>
          <w:rFonts w:asciiTheme="minorHAnsi" w:hAnsiTheme="minorHAnsi"/>
          <w:sz w:val="22"/>
          <w:szCs w:val="22"/>
        </w:rPr>
      </w:pPr>
      <w:r w:rsidRPr="00E4261D">
        <w:rPr>
          <w:rFonts w:asciiTheme="minorHAnsi" w:hAnsiTheme="minorHAnsi"/>
          <w:sz w:val="22"/>
          <w:szCs w:val="22"/>
        </w:rPr>
        <w:t xml:space="preserve">(5)(a)  "Emergency" means an unforeseen mischance bringing with it destruction or injury of life or property or the imminent threat of such destruction or injury or as the result of an order from any judicial body to take any immediate action which requires construction or repairs absent compliance with the formalities of this Part, where the mischance or court order will not admit of the delay incident to advertising as provided in this Part. In regard to a municipally owned public utility, an emergency shall be deemed to exist and the public entity may negotiate as provided by </w:t>
      </w:r>
      <w:r w:rsidR="007A4403">
        <w:rPr>
          <w:rFonts w:asciiTheme="minorHAnsi" w:hAnsiTheme="minorHAnsi"/>
          <w:sz w:val="22"/>
          <w:szCs w:val="22"/>
        </w:rPr>
        <w:t>R.S.</w:t>
      </w:r>
      <w:r w:rsidRPr="00E4261D">
        <w:rPr>
          <w:rFonts w:asciiTheme="minorHAnsi" w:hAnsiTheme="minorHAnsi"/>
          <w:sz w:val="22"/>
          <w:szCs w:val="22"/>
        </w:rPr>
        <w:t xml:space="preserve"> 38:2212(P) for the purchase of fuel for the generation of its electric power where the public entity has first advertised for bids as provided by this Part but has failed to receive more than one bid.</w:t>
      </w:r>
    </w:p>
    <w:p w14:paraId="1FD8D38E" w14:textId="3BE3D2BE" w:rsidR="00157C0B" w:rsidRPr="00E4261D" w:rsidRDefault="00E4261D" w:rsidP="00281374">
      <w:pPr>
        <w:pStyle w:val="a0003"/>
        <w:shd w:val="clear" w:color="auto" w:fill="FFFFFF"/>
        <w:tabs>
          <w:tab w:val="left" w:pos="270"/>
        </w:tabs>
        <w:spacing w:line="276" w:lineRule="auto"/>
        <w:ind w:firstLine="0"/>
        <w:jc w:val="both"/>
        <w:rPr>
          <w:rFonts w:asciiTheme="minorHAnsi" w:hAnsiTheme="minorHAnsi"/>
          <w:sz w:val="22"/>
          <w:szCs w:val="22"/>
        </w:rPr>
      </w:pPr>
      <w:r>
        <w:rPr>
          <w:rFonts w:asciiTheme="minorHAnsi" w:hAnsiTheme="minorHAnsi"/>
          <w:sz w:val="22"/>
          <w:szCs w:val="22"/>
        </w:rPr>
        <w:tab/>
      </w:r>
      <w:r w:rsidR="00157C0B" w:rsidRPr="00E4261D">
        <w:rPr>
          <w:rFonts w:asciiTheme="minorHAnsi" w:hAnsiTheme="minorHAnsi"/>
          <w:sz w:val="22"/>
          <w:szCs w:val="22"/>
        </w:rPr>
        <w:t>(b)  An "extreme public emergency" means a catastrophic event which causes the loss of ability to obtain a quorum of the members necessary to certify the emergency prior to making the expenditure to acquire materials or supplies or to make repairs necessary for the protection of life, property, or continued function of the public entity.</w:t>
      </w:r>
    </w:p>
    <w:p w14:paraId="5C38B7F0" w14:textId="77777777" w:rsidR="00157C0B" w:rsidRPr="00E4261D" w:rsidRDefault="00157C0B" w:rsidP="00281374">
      <w:pPr>
        <w:pStyle w:val="a0003"/>
        <w:shd w:val="clear" w:color="auto" w:fill="FFFFFF"/>
        <w:tabs>
          <w:tab w:val="left" w:pos="270"/>
        </w:tabs>
        <w:spacing w:line="276" w:lineRule="auto"/>
        <w:ind w:firstLine="0"/>
        <w:jc w:val="both"/>
        <w:rPr>
          <w:rFonts w:asciiTheme="minorHAnsi" w:hAnsiTheme="minorHAnsi"/>
          <w:sz w:val="22"/>
          <w:szCs w:val="22"/>
        </w:rPr>
      </w:pPr>
      <w:r w:rsidRPr="00E4261D">
        <w:rPr>
          <w:rFonts w:asciiTheme="minorHAnsi" w:hAnsiTheme="minorHAnsi"/>
          <w:sz w:val="22"/>
          <w:szCs w:val="22"/>
        </w:rPr>
        <w:t>(6)  "Licensed design professional" means the architect, landscape architect, or engineer who shall have the primary responsibility for the total design services performed in connection with a public works project. Such professional shall be licensed as appropriate and shall be registered under the laws of the state of Louisiana.</w:t>
      </w:r>
    </w:p>
    <w:p w14:paraId="06F56BBA" w14:textId="77777777" w:rsidR="00157C0B" w:rsidRPr="00E4261D" w:rsidRDefault="00157C0B" w:rsidP="00281374">
      <w:pPr>
        <w:pStyle w:val="a0003"/>
        <w:shd w:val="clear" w:color="auto" w:fill="FFFFFF"/>
        <w:tabs>
          <w:tab w:val="left" w:pos="270"/>
        </w:tabs>
        <w:spacing w:line="276" w:lineRule="auto"/>
        <w:ind w:firstLine="0"/>
        <w:jc w:val="both"/>
        <w:rPr>
          <w:rFonts w:asciiTheme="minorHAnsi" w:hAnsiTheme="minorHAnsi"/>
          <w:sz w:val="22"/>
          <w:szCs w:val="22"/>
        </w:rPr>
      </w:pPr>
      <w:r w:rsidRPr="00E4261D">
        <w:rPr>
          <w:rFonts w:asciiTheme="minorHAnsi" w:hAnsiTheme="minorHAnsi"/>
          <w:sz w:val="22"/>
          <w:szCs w:val="22"/>
        </w:rPr>
        <w:t>(7)(a)  "Louisiana resident contractor", for the purposes of this Part, includes any person, partnership, association, corporation, or other legal entity and is defined as one that either:</w:t>
      </w:r>
    </w:p>
    <w:p w14:paraId="10326383" w14:textId="1FECA979" w:rsidR="00157C0B" w:rsidRPr="00E4261D" w:rsidRDefault="00E4261D" w:rsidP="00281374">
      <w:pPr>
        <w:pStyle w:val="a0003"/>
        <w:shd w:val="clear" w:color="auto" w:fill="FFFFFF"/>
        <w:tabs>
          <w:tab w:val="left" w:pos="270"/>
        </w:tabs>
        <w:spacing w:line="276" w:lineRule="auto"/>
        <w:ind w:firstLine="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157C0B" w:rsidRPr="00E4261D">
        <w:rPr>
          <w:rFonts w:asciiTheme="minorHAnsi" w:hAnsiTheme="minorHAnsi"/>
          <w:sz w:val="22"/>
          <w:szCs w:val="22"/>
        </w:rPr>
        <w:t>(</w:t>
      </w:r>
      <w:proofErr w:type="spellStart"/>
      <w:r w:rsidR="00157C0B" w:rsidRPr="00E4261D">
        <w:rPr>
          <w:rFonts w:asciiTheme="minorHAnsi" w:hAnsiTheme="minorHAnsi"/>
          <w:sz w:val="22"/>
          <w:szCs w:val="22"/>
        </w:rPr>
        <w:t>i</w:t>
      </w:r>
      <w:proofErr w:type="spellEnd"/>
      <w:r w:rsidR="00157C0B" w:rsidRPr="00E4261D">
        <w:rPr>
          <w:rFonts w:asciiTheme="minorHAnsi" w:hAnsiTheme="minorHAnsi"/>
          <w:sz w:val="22"/>
          <w:szCs w:val="22"/>
        </w:rPr>
        <w:t>)  Is an individual who has been a resident of Louisiana for two years or more immediately prior to bidding on work,</w:t>
      </w:r>
    </w:p>
    <w:p w14:paraId="7820611E" w14:textId="3974D89D" w:rsidR="00157C0B" w:rsidRPr="00E4261D" w:rsidRDefault="00E4261D" w:rsidP="00281374">
      <w:pPr>
        <w:pStyle w:val="a0003"/>
        <w:shd w:val="clear" w:color="auto" w:fill="FFFFFF"/>
        <w:tabs>
          <w:tab w:val="left" w:pos="270"/>
        </w:tabs>
        <w:spacing w:line="276" w:lineRule="auto"/>
        <w:ind w:firstLine="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157C0B" w:rsidRPr="00E4261D">
        <w:rPr>
          <w:rFonts w:asciiTheme="minorHAnsi" w:hAnsiTheme="minorHAnsi"/>
          <w:sz w:val="22"/>
          <w:szCs w:val="22"/>
        </w:rPr>
        <w:t>(ii)  Is any partnership, association, corporation, or other legal entity whose majority interest is owned by and controlled by residents of Louisiana, or</w:t>
      </w:r>
    </w:p>
    <w:p w14:paraId="0D3AB583" w14:textId="2BCBB8D8" w:rsidR="00157C0B" w:rsidRPr="00E4261D" w:rsidRDefault="00E4261D" w:rsidP="00281374">
      <w:pPr>
        <w:pStyle w:val="a0003"/>
        <w:shd w:val="clear" w:color="auto" w:fill="FFFFFF"/>
        <w:tabs>
          <w:tab w:val="left" w:pos="270"/>
        </w:tabs>
        <w:spacing w:line="276" w:lineRule="auto"/>
        <w:ind w:firstLine="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157C0B" w:rsidRPr="00E4261D">
        <w:rPr>
          <w:rFonts w:asciiTheme="minorHAnsi" w:hAnsiTheme="minorHAnsi"/>
          <w:sz w:val="22"/>
          <w:szCs w:val="22"/>
        </w:rPr>
        <w:t>(iii)  For two years prior to bidding has maintained a valid Louisiana contractor's license and has operated a permanent facility in the state of Louisiana and has not had a change in ownership or control throughout those two years.</w:t>
      </w:r>
    </w:p>
    <w:p w14:paraId="20520E93" w14:textId="153BF875" w:rsidR="00157C0B" w:rsidRPr="00E4261D" w:rsidRDefault="00E4261D" w:rsidP="00281374">
      <w:pPr>
        <w:pStyle w:val="a0003"/>
        <w:shd w:val="clear" w:color="auto" w:fill="FFFFFF"/>
        <w:tabs>
          <w:tab w:val="left" w:pos="270"/>
        </w:tabs>
        <w:spacing w:line="276" w:lineRule="auto"/>
        <w:ind w:firstLine="0"/>
        <w:jc w:val="both"/>
        <w:rPr>
          <w:rFonts w:asciiTheme="minorHAnsi" w:hAnsiTheme="minorHAnsi"/>
          <w:sz w:val="22"/>
          <w:szCs w:val="22"/>
        </w:rPr>
      </w:pPr>
      <w:r>
        <w:rPr>
          <w:rFonts w:asciiTheme="minorHAnsi" w:hAnsiTheme="minorHAnsi"/>
          <w:sz w:val="22"/>
          <w:szCs w:val="22"/>
        </w:rPr>
        <w:tab/>
      </w:r>
      <w:r w:rsidR="00157C0B" w:rsidRPr="00E4261D">
        <w:rPr>
          <w:rFonts w:asciiTheme="minorHAnsi" w:hAnsiTheme="minorHAnsi"/>
          <w:sz w:val="22"/>
          <w:szCs w:val="22"/>
        </w:rPr>
        <w:t>(b)  For the purposes of Item (a)(ii) of this Paragraph, ownership percentages shall be determined on the basis of:</w:t>
      </w:r>
    </w:p>
    <w:p w14:paraId="0705E8C9" w14:textId="6BC48854" w:rsidR="00157C0B" w:rsidRPr="00E4261D" w:rsidRDefault="00E4261D" w:rsidP="00281374">
      <w:pPr>
        <w:pStyle w:val="a0003"/>
        <w:shd w:val="clear" w:color="auto" w:fill="FFFFFF"/>
        <w:tabs>
          <w:tab w:val="left" w:pos="270"/>
        </w:tabs>
        <w:spacing w:line="276" w:lineRule="auto"/>
        <w:ind w:firstLine="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157C0B" w:rsidRPr="00E4261D">
        <w:rPr>
          <w:rFonts w:asciiTheme="minorHAnsi" w:hAnsiTheme="minorHAnsi"/>
          <w:sz w:val="22"/>
          <w:szCs w:val="22"/>
        </w:rPr>
        <w:t>(</w:t>
      </w:r>
      <w:proofErr w:type="spellStart"/>
      <w:r w:rsidR="00157C0B" w:rsidRPr="00E4261D">
        <w:rPr>
          <w:rFonts w:asciiTheme="minorHAnsi" w:hAnsiTheme="minorHAnsi"/>
          <w:sz w:val="22"/>
          <w:szCs w:val="22"/>
        </w:rPr>
        <w:t>i</w:t>
      </w:r>
      <w:proofErr w:type="spellEnd"/>
      <w:r w:rsidR="00157C0B" w:rsidRPr="00E4261D">
        <w:rPr>
          <w:rFonts w:asciiTheme="minorHAnsi" w:hAnsiTheme="minorHAnsi"/>
          <w:sz w:val="22"/>
          <w:szCs w:val="22"/>
        </w:rPr>
        <w:t>)  In the case of corporations, all common and preferred stock, whether voting or nonvoting, and all bonds, debentures, warrants, or other instruments convertible into common or preferred stock.</w:t>
      </w:r>
    </w:p>
    <w:p w14:paraId="08C01029" w14:textId="117CAF33" w:rsidR="00157C0B" w:rsidRPr="00E4261D" w:rsidRDefault="00E4261D" w:rsidP="00281374">
      <w:pPr>
        <w:pStyle w:val="a0003"/>
        <w:shd w:val="clear" w:color="auto" w:fill="FFFFFF"/>
        <w:tabs>
          <w:tab w:val="left" w:pos="270"/>
        </w:tabs>
        <w:spacing w:line="276" w:lineRule="auto"/>
        <w:ind w:firstLine="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157C0B" w:rsidRPr="00E4261D">
        <w:rPr>
          <w:rFonts w:asciiTheme="minorHAnsi" w:hAnsiTheme="minorHAnsi"/>
          <w:sz w:val="22"/>
          <w:szCs w:val="22"/>
        </w:rPr>
        <w:t>(ii)  In the case of partnerships, capital accounts together with any and all other capital advances, loans, bonds, debentures, whether or not convertible into capital accounts.</w:t>
      </w:r>
    </w:p>
    <w:p w14:paraId="4B389DA8" w14:textId="77777777" w:rsidR="00157C0B" w:rsidRPr="00E4261D" w:rsidRDefault="00157C0B" w:rsidP="00281374">
      <w:pPr>
        <w:pStyle w:val="a0003"/>
        <w:shd w:val="clear" w:color="auto" w:fill="FFFFFF"/>
        <w:tabs>
          <w:tab w:val="left" w:pos="270"/>
        </w:tabs>
        <w:spacing w:line="276" w:lineRule="auto"/>
        <w:ind w:firstLine="0"/>
        <w:jc w:val="both"/>
        <w:rPr>
          <w:rFonts w:asciiTheme="minorHAnsi" w:hAnsiTheme="minorHAnsi"/>
          <w:sz w:val="22"/>
          <w:szCs w:val="22"/>
        </w:rPr>
      </w:pPr>
      <w:r w:rsidRPr="00E4261D">
        <w:rPr>
          <w:rFonts w:asciiTheme="minorHAnsi" w:hAnsiTheme="minorHAnsi"/>
          <w:sz w:val="22"/>
          <w:szCs w:val="22"/>
        </w:rPr>
        <w:t>(8)  "Negotiate" means the process of making purchases and entering into contracts without formal advertising and public bidding with the intention of obtaining the best price and terms possible under the circumstances.</w:t>
      </w:r>
    </w:p>
    <w:p w14:paraId="560508AD" w14:textId="77777777" w:rsidR="00157C0B" w:rsidRPr="00E4261D" w:rsidRDefault="00157C0B" w:rsidP="00281374">
      <w:pPr>
        <w:pStyle w:val="a0003"/>
        <w:shd w:val="clear" w:color="auto" w:fill="FFFFFF"/>
        <w:tabs>
          <w:tab w:val="left" w:pos="270"/>
        </w:tabs>
        <w:spacing w:line="276" w:lineRule="auto"/>
        <w:ind w:firstLine="0"/>
        <w:jc w:val="both"/>
        <w:rPr>
          <w:rFonts w:asciiTheme="minorHAnsi" w:hAnsiTheme="minorHAnsi"/>
          <w:sz w:val="22"/>
          <w:szCs w:val="22"/>
        </w:rPr>
      </w:pPr>
      <w:r w:rsidRPr="00E4261D">
        <w:rPr>
          <w:rFonts w:asciiTheme="minorHAnsi" w:hAnsiTheme="minorHAnsi"/>
          <w:sz w:val="22"/>
          <w:szCs w:val="22"/>
        </w:rPr>
        <w:t>(9)  "Probable construction costs" means the estimate for the cost of the project as designed that is determined by the public entity or the designer.</w:t>
      </w:r>
    </w:p>
    <w:p w14:paraId="1A2ABC1A" w14:textId="77777777" w:rsidR="00157C0B" w:rsidRPr="00E4261D" w:rsidRDefault="00157C0B" w:rsidP="00281374">
      <w:pPr>
        <w:pStyle w:val="a0003"/>
        <w:shd w:val="clear" w:color="auto" w:fill="FFFFFF"/>
        <w:tabs>
          <w:tab w:val="left" w:pos="270"/>
        </w:tabs>
        <w:spacing w:line="276" w:lineRule="auto"/>
        <w:ind w:firstLine="0"/>
        <w:jc w:val="both"/>
        <w:rPr>
          <w:rFonts w:asciiTheme="minorHAnsi" w:hAnsiTheme="minorHAnsi"/>
          <w:sz w:val="22"/>
          <w:szCs w:val="22"/>
        </w:rPr>
      </w:pPr>
      <w:r w:rsidRPr="00E4261D">
        <w:rPr>
          <w:rFonts w:asciiTheme="minorHAnsi" w:hAnsiTheme="minorHAnsi"/>
          <w:sz w:val="22"/>
          <w:szCs w:val="22"/>
        </w:rPr>
        <w:t>(10)  "Public contract" or "contract" means any contract awarded by any public entity for the making of any public works or for the purchase of any materials or supplies.</w:t>
      </w:r>
    </w:p>
    <w:p w14:paraId="747EF075" w14:textId="77777777" w:rsidR="00157C0B" w:rsidRPr="00E4261D" w:rsidRDefault="00157C0B" w:rsidP="00281374">
      <w:pPr>
        <w:pStyle w:val="a0003"/>
        <w:shd w:val="clear" w:color="auto" w:fill="FFFFFF"/>
        <w:tabs>
          <w:tab w:val="left" w:pos="270"/>
        </w:tabs>
        <w:spacing w:line="276" w:lineRule="auto"/>
        <w:ind w:firstLine="0"/>
        <w:jc w:val="both"/>
        <w:rPr>
          <w:rFonts w:asciiTheme="minorHAnsi" w:hAnsiTheme="minorHAnsi"/>
          <w:sz w:val="22"/>
          <w:szCs w:val="22"/>
        </w:rPr>
      </w:pPr>
      <w:r w:rsidRPr="00E4261D">
        <w:rPr>
          <w:rFonts w:asciiTheme="minorHAnsi" w:hAnsiTheme="minorHAnsi"/>
          <w:sz w:val="22"/>
          <w:szCs w:val="22"/>
        </w:rPr>
        <w:t>(11)  "Public entity" means and includes the state of Louisiana, or any agency, board, commission, department, or public corporation of the state, created by the constitution or statute or pursuant thereto, or any political subdivision of the state, including but not limited to any political subdivision as defined in Article VI Section 44 of the Constitution of Louisiana, and any public housing authority, public school board, or any public officer whether or not an officer of a public corporation or political subdivision.  "Public entity" shall not include a public body or officer where the particular transaction of the public body or officer is governed by the provisions of the model procurement code.</w:t>
      </w:r>
    </w:p>
    <w:p w14:paraId="44DBAF7D" w14:textId="77777777" w:rsidR="00157C0B" w:rsidRPr="00E4261D" w:rsidRDefault="00157C0B" w:rsidP="00281374">
      <w:pPr>
        <w:pStyle w:val="a0003"/>
        <w:shd w:val="clear" w:color="auto" w:fill="FFFFFF"/>
        <w:tabs>
          <w:tab w:val="left" w:pos="270"/>
        </w:tabs>
        <w:spacing w:line="276" w:lineRule="auto"/>
        <w:ind w:firstLine="0"/>
        <w:jc w:val="both"/>
        <w:rPr>
          <w:rFonts w:asciiTheme="minorHAnsi" w:hAnsiTheme="minorHAnsi"/>
          <w:sz w:val="22"/>
          <w:szCs w:val="22"/>
        </w:rPr>
      </w:pPr>
      <w:r w:rsidRPr="00E4261D">
        <w:rPr>
          <w:rFonts w:asciiTheme="minorHAnsi" w:hAnsiTheme="minorHAnsi"/>
          <w:sz w:val="22"/>
          <w:szCs w:val="22"/>
        </w:rPr>
        <w:t>(12)  "Public work" means the erection, construction, alteration, improvement, or repair of any public facility or immovable property owned, used, or leased by a public entity.</w:t>
      </w:r>
    </w:p>
    <w:p w14:paraId="3AE83955" w14:textId="7BCDED6C" w:rsidR="00C01635" w:rsidRPr="00E4261D" w:rsidRDefault="00C01635" w:rsidP="00281374">
      <w:pPr>
        <w:pStyle w:val="a0003"/>
        <w:shd w:val="clear" w:color="auto" w:fill="FFFFFF"/>
        <w:tabs>
          <w:tab w:val="left" w:pos="270"/>
        </w:tabs>
        <w:spacing w:line="276" w:lineRule="auto"/>
        <w:ind w:firstLine="0"/>
        <w:jc w:val="both"/>
        <w:rPr>
          <w:rFonts w:asciiTheme="minorHAnsi" w:hAnsiTheme="minorHAnsi"/>
          <w:sz w:val="22"/>
          <w:szCs w:val="22"/>
        </w:rPr>
      </w:pPr>
      <w:r w:rsidRPr="00E4261D">
        <w:rPr>
          <w:rFonts w:asciiTheme="minorHAnsi" w:hAnsiTheme="minorHAnsi"/>
          <w:sz w:val="22"/>
          <w:szCs w:val="22"/>
        </w:rPr>
        <w:t xml:space="preserve">(13) "Responsive bidder" </w:t>
      </w:r>
      <w:r w:rsidR="00D30783" w:rsidRPr="00E4261D">
        <w:rPr>
          <w:rFonts w:asciiTheme="minorHAnsi" w:hAnsiTheme="minorHAnsi"/>
          <w:sz w:val="22"/>
          <w:szCs w:val="22"/>
        </w:rPr>
        <w:t>means the apparent low bidder who submits the proper information or documentation as required by the bidding documents within the ten-day period</w:t>
      </w:r>
    </w:p>
    <w:p w14:paraId="79EC536F" w14:textId="77777777" w:rsidR="00C01635" w:rsidRPr="00E4261D" w:rsidRDefault="00C01635" w:rsidP="00281374">
      <w:pPr>
        <w:pStyle w:val="a0003"/>
        <w:shd w:val="clear" w:color="auto" w:fill="FFFFFF"/>
        <w:tabs>
          <w:tab w:val="left" w:pos="270"/>
        </w:tabs>
        <w:spacing w:line="276" w:lineRule="auto"/>
        <w:ind w:firstLine="0"/>
        <w:jc w:val="both"/>
        <w:rPr>
          <w:rFonts w:asciiTheme="minorHAnsi" w:hAnsiTheme="minorHAnsi"/>
          <w:sz w:val="22"/>
          <w:szCs w:val="22"/>
        </w:rPr>
      </w:pPr>
      <w:r w:rsidRPr="00E4261D">
        <w:rPr>
          <w:rFonts w:asciiTheme="minorHAnsi" w:hAnsiTheme="minorHAnsi"/>
          <w:sz w:val="22"/>
          <w:szCs w:val="22"/>
        </w:rPr>
        <w:t xml:space="preserve">(14) </w:t>
      </w:r>
      <w:r w:rsidR="00DC7271" w:rsidRPr="00E4261D">
        <w:rPr>
          <w:rFonts w:asciiTheme="minorHAnsi" w:hAnsiTheme="minorHAnsi"/>
          <w:sz w:val="22"/>
          <w:szCs w:val="22"/>
        </w:rPr>
        <w:t>"Responsible bidder</w:t>
      </w:r>
      <w:r w:rsidRPr="00E4261D">
        <w:rPr>
          <w:rFonts w:asciiTheme="minorHAnsi" w:hAnsiTheme="minorHAnsi"/>
          <w:sz w:val="22"/>
          <w:szCs w:val="22"/>
        </w:rPr>
        <w:t xml:space="preserve">" </w:t>
      </w:r>
      <w:r w:rsidR="00DC7271" w:rsidRPr="00E4261D">
        <w:rPr>
          <w:rFonts w:asciiTheme="minorHAnsi" w:hAnsiTheme="minorHAnsi"/>
          <w:sz w:val="22"/>
          <w:szCs w:val="22"/>
        </w:rPr>
        <w:t>means contractor or subcontractor who has an established business and who has demonstrated the capability to provide goods and services in accordance with the terms of the contract, plan, and specifications without excessive delays, extensions, cost overruns, or changes for which the contractor or subcontractor was held to be responsible, and who does not have a documented record of past projects resulting in arbitration or litigation in which such contractor or subcontractor was found to be at fault. Responsible Bidder will have a negotiable net worth, or shall be underwritten by an entity with a negotiable net worth, which is equal to or exceeds in value the total cost amount of the public contract as provided in the bid submitted by such bidder.  All property comprising the negotiable net worth shall be pledged and otherwise unencumbered throughout the duration of the contract period.</w:t>
      </w:r>
    </w:p>
    <w:p w14:paraId="7A49B631" w14:textId="4E7E698F" w:rsidR="00157C0B" w:rsidRPr="00E4261D" w:rsidRDefault="00157C0B" w:rsidP="00281374">
      <w:pPr>
        <w:pStyle w:val="a0003"/>
        <w:shd w:val="clear" w:color="auto" w:fill="FFFFFF"/>
        <w:tabs>
          <w:tab w:val="left" w:pos="270"/>
        </w:tabs>
        <w:spacing w:line="276" w:lineRule="auto"/>
        <w:ind w:firstLine="0"/>
        <w:jc w:val="both"/>
        <w:rPr>
          <w:rFonts w:asciiTheme="minorHAnsi" w:hAnsiTheme="minorHAnsi"/>
          <w:sz w:val="22"/>
          <w:szCs w:val="22"/>
        </w:rPr>
      </w:pPr>
      <w:r w:rsidRPr="00E4261D">
        <w:rPr>
          <w:rFonts w:asciiTheme="minorHAnsi" w:hAnsiTheme="minorHAnsi"/>
          <w:sz w:val="22"/>
          <w:szCs w:val="22"/>
        </w:rPr>
        <w:t>(1</w:t>
      </w:r>
      <w:r w:rsidR="00C01635" w:rsidRPr="00E4261D">
        <w:rPr>
          <w:rFonts w:asciiTheme="minorHAnsi" w:hAnsiTheme="minorHAnsi"/>
          <w:sz w:val="22"/>
          <w:szCs w:val="22"/>
        </w:rPr>
        <w:t>5</w:t>
      </w:r>
      <w:r w:rsidRPr="00E4261D">
        <w:rPr>
          <w:rFonts w:asciiTheme="minorHAnsi" w:hAnsiTheme="minorHAnsi"/>
          <w:sz w:val="22"/>
          <w:szCs w:val="22"/>
        </w:rPr>
        <w:t>)  "Written" or "in writing" means the product of any method of forming characters on paper, other materials, or viewable screen, which can be read, retrieved, and reproduced, including information that is electronically transmitted and stored.</w:t>
      </w:r>
    </w:p>
    <w:p w14:paraId="78DF7327" w14:textId="108F40CE" w:rsidR="00E4261D" w:rsidRDefault="00E4261D" w:rsidP="009234AE">
      <w:pPr>
        <w:tabs>
          <w:tab w:val="left" w:pos="270"/>
        </w:tabs>
        <w:jc w:val="center"/>
        <w:rPr>
          <w:b/>
          <w:sz w:val="22"/>
          <w:szCs w:val="22"/>
        </w:rPr>
      </w:pPr>
    </w:p>
    <w:p w14:paraId="74A106F4" w14:textId="77777777" w:rsidR="00E4261D" w:rsidRPr="00E4261D" w:rsidRDefault="00E4261D" w:rsidP="00E4261D">
      <w:pPr>
        <w:rPr>
          <w:sz w:val="22"/>
          <w:szCs w:val="22"/>
        </w:rPr>
      </w:pPr>
    </w:p>
    <w:p w14:paraId="2B5D30AE" w14:textId="70F00B50" w:rsidR="001D0C12" w:rsidRDefault="001D0C12">
      <w:pPr>
        <w:rPr>
          <w:sz w:val="22"/>
          <w:szCs w:val="22"/>
        </w:rPr>
      </w:pPr>
      <w:r>
        <w:rPr>
          <w:sz w:val="22"/>
          <w:szCs w:val="22"/>
        </w:rPr>
        <w:br w:type="page"/>
      </w:r>
    </w:p>
    <w:p w14:paraId="4D9C8AD4" w14:textId="30A6F8F7" w:rsidR="00C060FD" w:rsidRPr="00986319" w:rsidRDefault="00C060FD" w:rsidP="009234AE">
      <w:pPr>
        <w:tabs>
          <w:tab w:val="left" w:pos="270"/>
        </w:tabs>
        <w:jc w:val="center"/>
        <w:rPr>
          <w:rFonts w:asciiTheme="minorHAnsi" w:hAnsiTheme="minorHAnsi" w:cstheme="minorHAnsi"/>
          <w:b/>
          <w:sz w:val="22"/>
          <w:szCs w:val="22"/>
        </w:rPr>
      </w:pPr>
      <w:r w:rsidRPr="00986319">
        <w:rPr>
          <w:rFonts w:asciiTheme="minorHAnsi" w:hAnsiTheme="minorHAnsi" w:cstheme="minorHAnsi"/>
          <w:b/>
          <w:sz w:val="22"/>
          <w:szCs w:val="22"/>
        </w:rPr>
        <w:t>Veteran-Owned and Service-Connected Disabled Veteran-Owned (Veteran Initiative) and</w:t>
      </w:r>
    </w:p>
    <w:p w14:paraId="2F519B07" w14:textId="77777777" w:rsidR="00C060FD" w:rsidRPr="00986319" w:rsidRDefault="00C060FD" w:rsidP="009234AE">
      <w:pPr>
        <w:tabs>
          <w:tab w:val="left" w:pos="270"/>
        </w:tabs>
        <w:jc w:val="center"/>
        <w:rPr>
          <w:rFonts w:asciiTheme="minorHAnsi" w:hAnsiTheme="minorHAnsi" w:cstheme="minorHAnsi"/>
          <w:b/>
          <w:sz w:val="22"/>
          <w:szCs w:val="22"/>
        </w:rPr>
      </w:pPr>
      <w:r w:rsidRPr="00986319">
        <w:rPr>
          <w:rFonts w:asciiTheme="minorHAnsi" w:hAnsiTheme="minorHAnsi" w:cstheme="minorHAnsi"/>
          <w:b/>
          <w:sz w:val="22"/>
          <w:szCs w:val="22"/>
        </w:rPr>
        <w:t>Louisiana Initiative for Small Entrepreneurships (Hudson Initiative) Program</w:t>
      </w:r>
    </w:p>
    <w:p w14:paraId="68B518C2" w14:textId="77777777" w:rsidR="00C060FD" w:rsidRPr="00986319" w:rsidRDefault="00C060FD" w:rsidP="009234AE">
      <w:pPr>
        <w:tabs>
          <w:tab w:val="left" w:pos="270"/>
        </w:tabs>
        <w:jc w:val="both"/>
        <w:rPr>
          <w:rFonts w:asciiTheme="minorHAnsi" w:hAnsiTheme="minorHAnsi" w:cstheme="minorHAnsi"/>
          <w:sz w:val="22"/>
          <w:szCs w:val="22"/>
        </w:rPr>
      </w:pPr>
    </w:p>
    <w:p w14:paraId="0683B3AE" w14:textId="77777777" w:rsidR="00C060FD" w:rsidRPr="00986319" w:rsidRDefault="00C060FD" w:rsidP="009234AE">
      <w:pPr>
        <w:tabs>
          <w:tab w:val="left" w:pos="270"/>
        </w:tabs>
        <w:jc w:val="both"/>
        <w:rPr>
          <w:rFonts w:asciiTheme="minorHAnsi" w:hAnsiTheme="minorHAnsi" w:cstheme="minorHAnsi"/>
          <w:sz w:val="20"/>
          <w:szCs w:val="20"/>
        </w:rPr>
      </w:pPr>
      <w:r w:rsidRPr="00986319">
        <w:rPr>
          <w:rFonts w:asciiTheme="minorHAnsi" w:hAnsiTheme="minorHAnsi" w:cstheme="minorHAnsi"/>
          <w:sz w:val="20"/>
          <w:szCs w:val="20"/>
        </w:rPr>
        <w:t>This procurement has been designated as suitable for Louisiana certified small entrepreneurships participation.</w:t>
      </w:r>
    </w:p>
    <w:p w14:paraId="0590CE97" w14:textId="77777777" w:rsidR="00C060FD" w:rsidRPr="00986319" w:rsidRDefault="00C060FD" w:rsidP="009234AE">
      <w:pPr>
        <w:tabs>
          <w:tab w:val="left" w:pos="270"/>
        </w:tabs>
        <w:jc w:val="both"/>
        <w:rPr>
          <w:rFonts w:asciiTheme="minorHAnsi" w:hAnsiTheme="minorHAnsi" w:cstheme="minorHAnsi"/>
          <w:sz w:val="20"/>
          <w:szCs w:val="20"/>
        </w:rPr>
      </w:pPr>
    </w:p>
    <w:p w14:paraId="1F52290F" w14:textId="41A56883" w:rsidR="00C060FD" w:rsidRPr="00986319" w:rsidRDefault="00C060FD" w:rsidP="009234AE">
      <w:pPr>
        <w:tabs>
          <w:tab w:val="left" w:pos="270"/>
        </w:tabs>
        <w:jc w:val="both"/>
        <w:rPr>
          <w:rFonts w:asciiTheme="minorHAnsi" w:hAnsiTheme="minorHAnsi" w:cstheme="minorHAnsi"/>
          <w:sz w:val="20"/>
          <w:szCs w:val="20"/>
        </w:rPr>
      </w:pPr>
      <w:r w:rsidRPr="00986319">
        <w:rPr>
          <w:rFonts w:asciiTheme="minorHAnsi" w:hAnsiTheme="minorHAnsi" w:cstheme="minorHAnsi"/>
          <w:sz w:val="20"/>
          <w:szCs w:val="20"/>
        </w:rPr>
        <w:t xml:space="preserve">The State of Louisiana Veteran and Hudson Initiatives small entrepreneurship programs are designed to provide additional opportunities for Louisiana-based small entrepreneurships (sometimes referred to as </w:t>
      </w:r>
      <w:proofErr w:type="spellStart"/>
      <w:r w:rsidRPr="00986319">
        <w:rPr>
          <w:rFonts w:asciiTheme="minorHAnsi" w:hAnsiTheme="minorHAnsi" w:cstheme="minorHAnsi"/>
          <w:sz w:val="20"/>
          <w:szCs w:val="20"/>
        </w:rPr>
        <w:t>LaVet’s</w:t>
      </w:r>
      <w:proofErr w:type="spellEnd"/>
      <w:r w:rsidRPr="00986319">
        <w:rPr>
          <w:rFonts w:asciiTheme="minorHAnsi" w:hAnsiTheme="minorHAnsi" w:cstheme="minorHAnsi"/>
          <w:sz w:val="20"/>
          <w:szCs w:val="20"/>
        </w:rPr>
        <w:t xml:space="preserve"> and SE’s respectively) to participate in contracting and procurement with the state.  A certified Veteran-Owned and Service-Connected Disabled Veteran-Owned</w:t>
      </w:r>
      <w:r w:rsidRPr="00986319">
        <w:rPr>
          <w:rFonts w:asciiTheme="minorHAnsi" w:hAnsiTheme="minorHAnsi" w:cstheme="minorHAnsi"/>
          <w:b/>
          <w:sz w:val="20"/>
          <w:szCs w:val="20"/>
        </w:rPr>
        <w:t xml:space="preserve"> </w:t>
      </w:r>
      <w:r w:rsidRPr="00986319">
        <w:rPr>
          <w:rFonts w:asciiTheme="minorHAnsi" w:hAnsiTheme="minorHAnsi" w:cstheme="minorHAnsi"/>
          <w:sz w:val="20"/>
          <w:szCs w:val="20"/>
        </w:rPr>
        <w:t>small entrepreneurship</w:t>
      </w:r>
      <w:r w:rsidRPr="00986319">
        <w:rPr>
          <w:rFonts w:asciiTheme="minorHAnsi" w:hAnsiTheme="minorHAnsi" w:cstheme="minorHAnsi"/>
          <w:b/>
          <w:sz w:val="20"/>
          <w:szCs w:val="20"/>
        </w:rPr>
        <w:t xml:space="preserve"> </w:t>
      </w:r>
      <w:r w:rsidRPr="00986319">
        <w:rPr>
          <w:rFonts w:asciiTheme="minorHAnsi" w:hAnsiTheme="minorHAnsi" w:cstheme="minorHAnsi"/>
          <w:sz w:val="20"/>
          <w:szCs w:val="20"/>
        </w:rPr>
        <w:t>(</w:t>
      </w:r>
      <w:proofErr w:type="spellStart"/>
      <w:r w:rsidRPr="00986319">
        <w:rPr>
          <w:rFonts w:asciiTheme="minorHAnsi" w:hAnsiTheme="minorHAnsi" w:cstheme="minorHAnsi"/>
          <w:sz w:val="20"/>
          <w:szCs w:val="20"/>
        </w:rPr>
        <w:t>LaVet</w:t>
      </w:r>
      <w:proofErr w:type="spellEnd"/>
      <w:r w:rsidRPr="00986319">
        <w:rPr>
          <w:rFonts w:asciiTheme="minorHAnsi" w:hAnsiTheme="minorHAnsi" w:cstheme="minorHAnsi"/>
          <w:sz w:val="20"/>
          <w:szCs w:val="20"/>
        </w:rPr>
        <w:t>)</w:t>
      </w:r>
      <w:r w:rsidRPr="00986319">
        <w:rPr>
          <w:rFonts w:asciiTheme="minorHAnsi" w:hAnsiTheme="minorHAnsi" w:cstheme="minorHAnsi"/>
          <w:b/>
          <w:sz w:val="20"/>
          <w:szCs w:val="20"/>
        </w:rPr>
        <w:t xml:space="preserve"> </w:t>
      </w:r>
      <w:r w:rsidRPr="00986319">
        <w:rPr>
          <w:rFonts w:asciiTheme="minorHAnsi" w:hAnsiTheme="minorHAnsi" w:cstheme="minorHAnsi"/>
          <w:sz w:val="20"/>
          <w:szCs w:val="20"/>
        </w:rPr>
        <w:t>and</w:t>
      </w:r>
      <w:r w:rsidRPr="00986319">
        <w:rPr>
          <w:rFonts w:asciiTheme="minorHAnsi" w:hAnsiTheme="minorHAnsi" w:cstheme="minorHAnsi"/>
          <w:b/>
          <w:sz w:val="20"/>
          <w:szCs w:val="20"/>
        </w:rPr>
        <w:t xml:space="preserve"> </w:t>
      </w:r>
      <w:r w:rsidRPr="00986319">
        <w:rPr>
          <w:rFonts w:asciiTheme="minorHAnsi" w:hAnsiTheme="minorHAnsi" w:cstheme="minorHAnsi"/>
          <w:sz w:val="20"/>
          <w:szCs w:val="20"/>
        </w:rPr>
        <w:t>a</w:t>
      </w:r>
      <w:r w:rsidRPr="00986319">
        <w:rPr>
          <w:rFonts w:asciiTheme="minorHAnsi" w:hAnsiTheme="minorHAnsi" w:cstheme="minorHAnsi"/>
          <w:b/>
          <w:sz w:val="20"/>
          <w:szCs w:val="20"/>
        </w:rPr>
        <w:t xml:space="preserve"> </w:t>
      </w:r>
      <w:r w:rsidRPr="00986319">
        <w:rPr>
          <w:rFonts w:asciiTheme="minorHAnsi" w:hAnsiTheme="minorHAnsi" w:cstheme="minorHAnsi"/>
          <w:sz w:val="20"/>
          <w:szCs w:val="20"/>
        </w:rPr>
        <w:t>Louisiana Initiative for Small Entrepreneurships (Hudson Initiative) are businesses that have been certified by the Louisiana Department of Economic Development.  All eligible vendors are encouraged to become certified.  Qualification requirements and online certification are available at</w:t>
      </w:r>
      <w:r w:rsidR="00BA06C6" w:rsidRPr="00986319">
        <w:rPr>
          <w:rFonts w:asciiTheme="minorHAnsi" w:hAnsiTheme="minorHAnsi" w:cstheme="minorHAnsi"/>
          <w:sz w:val="20"/>
          <w:szCs w:val="20"/>
        </w:rPr>
        <w:t xml:space="preserve"> https://smallbiz.louisianaeconomicdevelopment.com</w:t>
      </w:r>
      <w:r w:rsidRPr="00986319">
        <w:rPr>
          <w:rFonts w:asciiTheme="minorHAnsi" w:hAnsiTheme="minorHAnsi" w:cstheme="minorHAnsi"/>
          <w:sz w:val="20"/>
          <w:szCs w:val="20"/>
        </w:rPr>
        <w:t>.</w:t>
      </w:r>
    </w:p>
    <w:p w14:paraId="2DFDF2C0" w14:textId="77777777" w:rsidR="00C060FD" w:rsidRPr="00986319" w:rsidRDefault="00C060FD" w:rsidP="009234AE">
      <w:pPr>
        <w:tabs>
          <w:tab w:val="left" w:pos="270"/>
        </w:tabs>
        <w:jc w:val="both"/>
        <w:rPr>
          <w:rFonts w:asciiTheme="minorHAnsi" w:hAnsiTheme="minorHAnsi" w:cstheme="minorHAnsi"/>
          <w:sz w:val="20"/>
          <w:szCs w:val="20"/>
        </w:rPr>
      </w:pPr>
    </w:p>
    <w:p w14:paraId="0256827A" w14:textId="77777777" w:rsidR="00C060FD" w:rsidRPr="00986319" w:rsidRDefault="00C060FD" w:rsidP="009234AE">
      <w:pPr>
        <w:tabs>
          <w:tab w:val="left" w:pos="270"/>
        </w:tabs>
        <w:jc w:val="both"/>
        <w:rPr>
          <w:rFonts w:asciiTheme="minorHAnsi" w:hAnsiTheme="minorHAnsi" w:cstheme="minorHAnsi"/>
          <w:sz w:val="20"/>
          <w:szCs w:val="20"/>
        </w:rPr>
      </w:pPr>
      <w:r w:rsidRPr="00986319">
        <w:rPr>
          <w:rFonts w:asciiTheme="minorHAnsi" w:hAnsiTheme="minorHAnsi" w:cstheme="minorHAnsi"/>
          <w:sz w:val="20"/>
          <w:szCs w:val="20"/>
        </w:rPr>
        <w:t xml:space="preserve">Bidders that are not eligible for certification are encouraged to use Veteran-Owned and Service-Connected Disabled Veteran-Owned and Hudson Initiative small entrepreneurships where sub-contracting opportunities exist.  </w:t>
      </w:r>
    </w:p>
    <w:p w14:paraId="4BD823D0" w14:textId="77777777" w:rsidR="00413E3C" w:rsidRPr="00986319" w:rsidRDefault="00413E3C" w:rsidP="009234AE">
      <w:pPr>
        <w:tabs>
          <w:tab w:val="left" w:pos="270"/>
        </w:tabs>
        <w:jc w:val="both"/>
        <w:rPr>
          <w:rFonts w:asciiTheme="minorHAnsi" w:hAnsiTheme="minorHAnsi" w:cstheme="minorHAnsi"/>
          <w:sz w:val="20"/>
          <w:szCs w:val="20"/>
        </w:rPr>
      </w:pPr>
    </w:p>
    <w:p w14:paraId="3DE2C3D2" w14:textId="4E005217" w:rsidR="00C060FD" w:rsidRPr="00986319" w:rsidRDefault="00C060FD" w:rsidP="009234AE">
      <w:pPr>
        <w:tabs>
          <w:tab w:val="left" w:pos="270"/>
        </w:tabs>
        <w:jc w:val="both"/>
        <w:rPr>
          <w:rFonts w:asciiTheme="minorHAnsi" w:hAnsiTheme="minorHAnsi" w:cstheme="minorHAnsi"/>
          <w:sz w:val="20"/>
          <w:szCs w:val="20"/>
        </w:rPr>
      </w:pPr>
      <w:r w:rsidRPr="00986319">
        <w:rPr>
          <w:rFonts w:asciiTheme="minorHAnsi" w:hAnsiTheme="minorHAnsi" w:cstheme="minorHAnsi"/>
          <w:sz w:val="20"/>
          <w:szCs w:val="20"/>
        </w:rPr>
        <w:t xml:space="preserve">For a good faith effort, written notification is the preferred method to inform Louisiana certified Veteran Initiative and Hudson Initiative small entrepreneurships of potential subcontracting opportunities.  A current list of certified Veteran-Owned and Service-Connected Disabled Veteran-Owned and Hudson Initiative small entrepreneurships may be obtained from the Louisiana Economic Development Certification System at </w:t>
      </w:r>
      <w:hyperlink r:id="rId11" w:history="1">
        <w:r w:rsidR="00782001" w:rsidRPr="00986319">
          <w:rPr>
            <w:rStyle w:val="Hyperlink"/>
            <w:rFonts w:asciiTheme="minorHAnsi" w:hAnsiTheme="minorHAnsi" w:cstheme="minorHAnsi"/>
            <w:sz w:val="20"/>
            <w:szCs w:val="20"/>
          </w:rPr>
          <w:t>https://smallbiz.louisianaeconomicdevelopment.com</w:t>
        </w:r>
      </w:hyperlink>
      <w:r w:rsidR="00782001" w:rsidRPr="00986319">
        <w:rPr>
          <w:rFonts w:asciiTheme="minorHAnsi" w:hAnsiTheme="minorHAnsi" w:cstheme="minorHAnsi"/>
          <w:sz w:val="20"/>
          <w:szCs w:val="20"/>
        </w:rPr>
        <w:t xml:space="preserve">. </w:t>
      </w:r>
      <w:r w:rsidRPr="00986319">
        <w:rPr>
          <w:rFonts w:asciiTheme="minorHAnsi" w:hAnsiTheme="minorHAnsi" w:cstheme="minorHAnsi"/>
          <w:sz w:val="20"/>
          <w:szCs w:val="20"/>
        </w:rPr>
        <w:t>Additionally, a current list of Hudson Initiative small entrepreneurships, which have been certified by the Louisiana Department of Economic Development and have opted to enroll in the State of Louisiana Procurement and Contract (LaPAC) Network, may be accessed from</w:t>
      </w:r>
      <w:r w:rsidR="00BA06C6" w:rsidRPr="00986319">
        <w:rPr>
          <w:rFonts w:asciiTheme="minorHAnsi" w:hAnsiTheme="minorHAnsi" w:cstheme="minorHAnsi"/>
          <w:sz w:val="20"/>
          <w:szCs w:val="20"/>
        </w:rPr>
        <w:t xml:space="preserve"> https://wwwcfprd.doa.louisiana.gov/OSP/LaPAC/vendor/srchven2.cfm</w:t>
      </w:r>
      <w:r w:rsidRPr="00986319">
        <w:rPr>
          <w:rFonts w:asciiTheme="minorHAnsi" w:hAnsiTheme="minorHAnsi" w:cstheme="minorHAnsi"/>
          <w:sz w:val="20"/>
          <w:szCs w:val="20"/>
        </w:rPr>
        <w:t>. You may then determine the search criteria (i.e. alphabetized list of all certified vendors, by commodities, etc.), and select “SmallE”.</w:t>
      </w:r>
    </w:p>
    <w:p w14:paraId="3F7F374A" w14:textId="77777777" w:rsidR="00C060FD" w:rsidRPr="00986319" w:rsidRDefault="00C060FD" w:rsidP="009234AE">
      <w:pPr>
        <w:tabs>
          <w:tab w:val="left" w:pos="270"/>
        </w:tabs>
        <w:jc w:val="both"/>
        <w:rPr>
          <w:rFonts w:asciiTheme="minorHAnsi" w:hAnsiTheme="minorHAnsi" w:cstheme="minorHAnsi"/>
          <w:sz w:val="20"/>
          <w:szCs w:val="20"/>
        </w:rPr>
      </w:pPr>
    </w:p>
    <w:p w14:paraId="0E78F039" w14:textId="77777777" w:rsidR="00C060FD" w:rsidRPr="00986319" w:rsidRDefault="00C060FD" w:rsidP="009234AE">
      <w:pPr>
        <w:tabs>
          <w:tab w:val="left" w:pos="270"/>
        </w:tabs>
        <w:jc w:val="both"/>
        <w:rPr>
          <w:rFonts w:asciiTheme="minorHAnsi" w:hAnsiTheme="minorHAnsi" w:cstheme="minorHAnsi"/>
          <w:sz w:val="20"/>
          <w:szCs w:val="20"/>
        </w:rPr>
      </w:pPr>
      <w:r w:rsidRPr="00986319">
        <w:rPr>
          <w:rFonts w:asciiTheme="minorHAnsi" w:hAnsiTheme="minorHAnsi" w:cstheme="minorHAnsi"/>
          <w:sz w:val="20"/>
          <w:szCs w:val="20"/>
        </w:rPr>
        <w:t xml:space="preserve">Copies of notification to at least three (or more) certified Veteran Initiative and Hudson Initiative small entrepreneurships will satisfy the notification requirements.  Notification must be provided to the certified entrepreneurships by the bidder in writing no less than five working days prior to the date of bid opening.  Notification must include the scope of work, location to review plans and specifications (if applicable), information about required qualifications and specifications, any bonding and insurance information and/or requirements (if applicable), and the name of a person to contact.  If a certified Veteran-Owned or Service-Connected Disabled Veteran-Owned or Hudson Initiative small entrepreneurship was not selected, the bidder must certify and maintain written justification of the selection process.  The state reserves the right to request confirmation of this information at any time.  </w:t>
      </w:r>
    </w:p>
    <w:p w14:paraId="50A4621E" w14:textId="77777777" w:rsidR="00C060FD" w:rsidRPr="00986319" w:rsidRDefault="00C060FD" w:rsidP="009234AE">
      <w:pPr>
        <w:tabs>
          <w:tab w:val="left" w:pos="270"/>
        </w:tabs>
        <w:jc w:val="both"/>
        <w:rPr>
          <w:rFonts w:asciiTheme="minorHAnsi" w:hAnsiTheme="minorHAnsi" w:cstheme="minorHAnsi"/>
          <w:sz w:val="20"/>
          <w:szCs w:val="20"/>
        </w:rPr>
      </w:pPr>
    </w:p>
    <w:p w14:paraId="4D550791" w14:textId="77777777" w:rsidR="00C060FD" w:rsidRPr="00986319" w:rsidRDefault="00C060FD" w:rsidP="009234AE">
      <w:pPr>
        <w:tabs>
          <w:tab w:val="left" w:pos="270"/>
        </w:tabs>
        <w:jc w:val="both"/>
        <w:rPr>
          <w:rFonts w:asciiTheme="minorHAnsi" w:hAnsiTheme="minorHAnsi" w:cstheme="minorHAnsi"/>
          <w:sz w:val="20"/>
          <w:szCs w:val="20"/>
        </w:rPr>
      </w:pPr>
      <w:r w:rsidRPr="00986319">
        <w:rPr>
          <w:rFonts w:asciiTheme="minorHAnsi" w:hAnsiTheme="minorHAnsi" w:cstheme="minorHAnsi"/>
          <w:sz w:val="20"/>
          <w:szCs w:val="20"/>
        </w:rPr>
        <w:t>In the event questions arise after an award is made relative to the bidder’s good faith efforts, the bidder will be required to provide supporting documentation to demonstrate its good faith subcontracting plan was actually followed.  If it is at any time determined that the contractor did not in fact perform its good faith subcontracting plan, the contract award or the existing contract may be terminated.</w:t>
      </w:r>
    </w:p>
    <w:p w14:paraId="52102A61" w14:textId="77777777" w:rsidR="00C060FD" w:rsidRPr="00986319" w:rsidRDefault="00C060FD" w:rsidP="009234AE">
      <w:pPr>
        <w:tabs>
          <w:tab w:val="left" w:pos="270"/>
        </w:tabs>
        <w:ind w:hanging="720"/>
        <w:jc w:val="both"/>
        <w:rPr>
          <w:rFonts w:asciiTheme="minorHAnsi" w:hAnsiTheme="minorHAnsi" w:cstheme="minorHAnsi"/>
          <w:sz w:val="20"/>
          <w:szCs w:val="20"/>
        </w:rPr>
      </w:pPr>
    </w:p>
    <w:p w14:paraId="5136A9DF" w14:textId="77777777" w:rsidR="00C060FD" w:rsidRPr="00986319" w:rsidRDefault="00C060FD" w:rsidP="009234AE">
      <w:pPr>
        <w:tabs>
          <w:tab w:val="left" w:pos="270"/>
        </w:tabs>
        <w:jc w:val="both"/>
        <w:rPr>
          <w:rFonts w:asciiTheme="minorHAnsi" w:hAnsiTheme="minorHAnsi" w:cstheme="minorHAnsi"/>
          <w:sz w:val="20"/>
          <w:szCs w:val="20"/>
        </w:rPr>
      </w:pPr>
      <w:r w:rsidRPr="00986319">
        <w:rPr>
          <w:rFonts w:asciiTheme="minorHAnsi" w:hAnsiTheme="minorHAnsi" w:cstheme="minorHAnsi"/>
          <w:sz w:val="20"/>
          <w:szCs w:val="20"/>
        </w:rPr>
        <w:t>Contractors will be required to report Veteran-Owned and Service-Connected Disabled Veteran-Owned and Hudson Initiative small entrepreneurship subcontractor or distributor participation and the dollar amount of each</w:t>
      </w:r>
      <w:r w:rsidR="00E44467" w:rsidRPr="00986319">
        <w:rPr>
          <w:rFonts w:asciiTheme="minorHAnsi" w:hAnsiTheme="minorHAnsi" w:cstheme="minorHAnsi"/>
          <w:sz w:val="20"/>
          <w:szCs w:val="20"/>
        </w:rPr>
        <w:t xml:space="preserve"> to the ULM Purchasing Department along with the Clear Lien.</w:t>
      </w:r>
    </w:p>
    <w:p w14:paraId="391FB9A9" w14:textId="77777777" w:rsidR="00E44467" w:rsidRPr="00986319" w:rsidRDefault="00E44467" w:rsidP="009234AE">
      <w:pPr>
        <w:tabs>
          <w:tab w:val="left" w:pos="270"/>
        </w:tabs>
        <w:jc w:val="both"/>
        <w:rPr>
          <w:rFonts w:asciiTheme="minorHAnsi" w:hAnsiTheme="minorHAnsi" w:cstheme="minorHAnsi"/>
          <w:sz w:val="20"/>
          <w:szCs w:val="20"/>
        </w:rPr>
      </w:pPr>
    </w:p>
    <w:p w14:paraId="13415825" w14:textId="0625D1B9" w:rsidR="00986319" w:rsidRPr="00986319" w:rsidRDefault="00986319" w:rsidP="009234AE">
      <w:pPr>
        <w:tabs>
          <w:tab w:val="left" w:pos="270"/>
        </w:tabs>
        <w:jc w:val="both"/>
        <w:rPr>
          <w:rFonts w:asciiTheme="minorHAnsi" w:hAnsiTheme="minorHAnsi" w:cstheme="minorHAnsi"/>
          <w:sz w:val="20"/>
          <w:szCs w:val="20"/>
        </w:rPr>
      </w:pPr>
      <w:r w:rsidRPr="00986319">
        <w:rPr>
          <w:rFonts w:asciiTheme="minorHAnsi" w:hAnsiTheme="minorHAnsi" w:cstheme="minorHAnsi"/>
          <w:sz w:val="20"/>
          <w:szCs w:val="20"/>
        </w:rPr>
        <w:t xml:space="preserve">The statutes (LA </w:t>
      </w:r>
      <w:r w:rsidR="007A4403">
        <w:rPr>
          <w:rFonts w:asciiTheme="minorHAnsi" w:hAnsiTheme="minorHAnsi" w:cstheme="minorHAnsi"/>
          <w:sz w:val="20"/>
          <w:szCs w:val="20"/>
        </w:rPr>
        <w:t>R.S.</w:t>
      </w:r>
      <w:r w:rsidR="00C060FD" w:rsidRPr="00986319">
        <w:rPr>
          <w:rFonts w:asciiTheme="minorHAnsi" w:hAnsiTheme="minorHAnsi" w:cstheme="minorHAnsi"/>
          <w:sz w:val="20"/>
          <w:szCs w:val="20"/>
        </w:rPr>
        <w:t xml:space="preserve"> 39:2171 </w:t>
      </w:r>
      <w:r w:rsidR="00C060FD" w:rsidRPr="00986319">
        <w:rPr>
          <w:rFonts w:asciiTheme="minorHAnsi" w:hAnsiTheme="minorHAnsi" w:cstheme="minorHAnsi"/>
          <w:i/>
          <w:sz w:val="20"/>
          <w:szCs w:val="20"/>
        </w:rPr>
        <w:t>et. seq.</w:t>
      </w:r>
      <w:r w:rsidR="00C060FD" w:rsidRPr="00986319">
        <w:rPr>
          <w:rFonts w:asciiTheme="minorHAnsi" w:hAnsiTheme="minorHAnsi" w:cstheme="minorHAnsi"/>
          <w:sz w:val="20"/>
          <w:szCs w:val="20"/>
        </w:rPr>
        <w:t>) concerning the Veteran Initiative may be viewed at</w:t>
      </w:r>
      <w:r w:rsidR="00957193">
        <w:rPr>
          <w:rFonts w:asciiTheme="minorHAnsi" w:hAnsiTheme="minorHAnsi" w:cstheme="minorHAnsi"/>
          <w:sz w:val="20"/>
          <w:szCs w:val="20"/>
        </w:rPr>
        <w:t xml:space="preserve"> </w:t>
      </w:r>
      <w:hyperlink r:id="rId12" w:history="1">
        <w:r w:rsidR="00FB64A3" w:rsidRPr="004F6D94">
          <w:rPr>
            <w:rStyle w:val="Hyperlink"/>
            <w:rFonts w:asciiTheme="minorHAnsi" w:hAnsiTheme="minorHAnsi" w:cstheme="minorHAnsi"/>
            <w:sz w:val="20"/>
            <w:szCs w:val="20"/>
          </w:rPr>
          <w:t>www.legis.la.gov</w:t>
        </w:r>
      </w:hyperlink>
      <w:r w:rsidR="00FB64A3">
        <w:rPr>
          <w:rFonts w:asciiTheme="minorHAnsi" w:hAnsiTheme="minorHAnsi" w:cstheme="minorHAnsi"/>
          <w:sz w:val="20"/>
          <w:szCs w:val="20"/>
        </w:rPr>
        <w:t xml:space="preserve">; </w:t>
      </w:r>
      <w:r w:rsidR="00C060FD" w:rsidRPr="00986319">
        <w:rPr>
          <w:rFonts w:asciiTheme="minorHAnsi" w:hAnsiTheme="minorHAnsi" w:cstheme="minorHAnsi"/>
          <w:sz w:val="20"/>
          <w:szCs w:val="20"/>
        </w:rPr>
        <w:t>and the statutes (</w:t>
      </w:r>
      <w:r w:rsidRPr="00986319">
        <w:rPr>
          <w:rFonts w:asciiTheme="minorHAnsi" w:hAnsiTheme="minorHAnsi" w:cstheme="minorHAnsi"/>
          <w:sz w:val="20"/>
          <w:szCs w:val="20"/>
        </w:rPr>
        <w:t xml:space="preserve">LA </w:t>
      </w:r>
      <w:r w:rsidR="00C060FD" w:rsidRPr="00986319">
        <w:rPr>
          <w:rFonts w:asciiTheme="minorHAnsi" w:hAnsiTheme="minorHAnsi" w:cstheme="minorHAnsi"/>
          <w:sz w:val="20"/>
          <w:szCs w:val="20"/>
        </w:rPr>
        <w:t xml:space="preserve">R.S 39:2001 </w:t>
      </w:r>
      <w:r w:rsidR="00C060FD" w:rsidRPr="00986319">
        <w:rPr>
          <w:rFonts w:asciiTheme="minorHAnsi" w:hAnsiTheme="minorHAnsi" w:cstheme="minorHAnsi"/>
          <w:i/>
          <w:sz w:val="20"/>
          <w:szCs w:val="20"/>
        </w:rPr>
        <w:t xml:space="preserve">et. seq.) </w:t>
      </w:r>
      <w:r w:rsidR="00C060FD" w:rsidRPr="00986319">
        <w:rPr>
          <w:rFonts w:asciiTheme="minorHAnsi" w:hAnsiTheme="minorHAnsi" w:cstheme="minorHAnsi"/>
          <w:sz w:val="20"/>
          <w:szCs w:val="20"/>
        </w:rPr>
        <w:t>concerning the Hudson Initiative may be viewed at</w:t>
      </w:r>
      <w:r w:rsidR="00C060FD" w:rsidRPr="00986319">
        <w:rPr>
          <w:rFonts w:asciiTheme="minorHAnsi" w:hAnsiTheme="minorHAnsi" w:cstheme="minorHAnsi"/>
          <w:i/>
          <w:sz w:val="20"/>
          <w:szCs w:val="20"/>
        </w:rPr>
        <w:t xml:space="preserve"> </w:t>
      </w:r>
      <w:hyperlink r:id="rId13" w:history="1">
        <w:r w:rsidR="00FB64A3" w:rsidRPr="004F6D94">
          <w:rPr>
            <w:rStyle w:val="Hyperlink"/>
            <w:rFonts w:asciiTheme="minorHAnsi" w:hAnsiTheme="minorHAnsi" w:cstheme="minorHAnsi"/>
            <w:sz w:val="20"/>
            <w:szCs w:val="20"/>
          </w:rPr>
          <w:t>www.legis.la.gov</w:t>
        </w:r>
      </w:hyperlink>
      <w:r w:rsidR="00FB64A3">
        <w:rPr>
          <w:rFonts w:asciiTheme="minorHAnsi" w:hAnsiTheme="minorHAnsi" w:cstheme="minorHAnsi"/>
          <w:sz w:val="20"/>
          <w:szCs w:val="20"/>
        </w:rPr>
        <w:t xml:space="preserve">. </w:t>
      </w:r>
      <w:r w:rsidR="00C060FD" w:rsidRPr="00986319">
        <w:rPr>
          <w:rFonts w:asciiTheme="minorHAnsi" w:hAnsiTheme="minorHAnsi" w:cstheme="minorHAnsi"/>
          <w:sz w:val="20"/>
          <w:szCs w:val="20"/>
        </w:rPr>
        <w:t xml:space="preserve">The rules for the Veteran Initiative (LAC 19:VII.Chapters 11 and 15) and for the Hudson Initiative (LAC 19:VIII.Chapters 11 and 13) may be viewed at </w:t>
      </w:r>
      <w:hyperlink r:id="rId14" w:history="1">
        <w:r w:rsidR="00C060FD" w:rsidRPr="00986319">
          <w:rPr>
            <w:rStyle w:val="Hyperlink"/>
            <w:rFonts w:asciiTheme="minorHAnsi" w:hAnsiTheme="minorHAnsi" w:cstheme="minorHAnsi"/>
            <w:sz w:val="20"/>
            <w:szCs w:val="20"/>
          </w:rPr>
          <w:t>http://www.doa.louisiana.gov/osp/se/se.htm</w:t>
        </w:r>
      </w:hyperlink>
      <w:r w:rsidR="00C060FD" w:rsidRPr="00986319">
        <w:rPr>
          <w:rFonts w:asciiTheme="minorHAnsi" w:hAnsiTheme="minorHAnsi" w:cstheme="minorHAnsi"/>
          <w:sz w:val="20"/>
          <w:szCs w:val="20"/>
        </w:rPr>
        <w:t>.</w:t>
      </w:r>
    </w:p>
    <w:p w14:paraId="269FEF6F" w14:textId="77777777" w:rsidR="001D0C12" w:rsidRDefault="001D0C12" w:rsidP="009234AE">
      <w:pPr>
        <w:tabs>
          <w:tab w:val="left" w:pos="270"/>
        </w:tabs>
        <w:jc w:val="both"/>
        <w:rPr>
          <w:rFonts w:asciiTheme="minorHAnsi" w:hAnsiTheme="minorHAnsi" w:cstheme="minorHAnsi"/>
          <w:sz w:val="20"/>
          <w:szCs w:val="20"/>
        </w:rPr>
      </w:pPr>
    </w:p>
    <w:p w14:paraId="1F11F7A5" w14:textId="44F92F7F" w:rsidR="00C060FD" w:rsidRPr="00986319" w:rsidRDefault="00C060FD" w:rsidP="009234AE">
      <w:pPr>
        <w:tabs>
          <w:tab w:val="left" w:pos="270"/>
        </w:tabs>
        <w:jc w:val="both"/>
        <w:rPr>
          <w:rFonts w:asciiTheme="minorHAnsi" w:hAnsiTheme="minorHAnsi" w:cstheme="minorHAnsi"/>
          <w:sz w:val="20"/>
          <w:szCs w:val="20"/>
        </w:rPr>
      </w:pPr>
      <w:r w:rsidRPr="00986319">
        <w:rPr>
          <w:rFonts w:asciiTheme="minorHAnsi" w:hAnsiTheme="minorHAnsi" w:cstheme="minorHAnsi"/>
          <w:sz w:val="20"/>
          <w:szCs w:val="20"/>
        </w:rPr>
        <w:t>The State requires competitive pricing, qualifications, and demonstrated competencies in the selection of contractors.</w:t>
      </w:r>
    </w:p>
    <w:p w14:paraId="0F56329C" w14:textId="77777777" w:rsidR="00C060FD" w:rsidRPr="00986319" w:rsidRDefault="00C060FD" w:rsidP="009234AE">
      <w:pPr>
        <w:tabs>
          <w:tab w:val="left" w:pos="270"/>
        </w:tabs>
        <w:jc w:val="both"/>
        <w:rPr>
          <w:rFonts w:asciiTheme="minorHAnsi" w:hAnsiTheme="minorHAnsi" w:cstheme="minorHAnsi"/>
          <w:sz w:val="22"/>
          <w:szCs w:val="22"/>
        </w:rPr>
      </w:pPr>
    </w:p>
    <w:p w14:paraId="78E050F4" w14:textId="77777777" w:rsidR="00C060FD" w:rsidRPr="00986319" w:rsidRDefault="00C060FD" w:rsidP="009234AE">
      <w:pPr>
        <w:tabs>
          <w:tab w:val="left" w:pos="270"/>
        </w:tabs>
        <w:jc w:val="both"/>
        <w:rPr>
          <w:rFonts w:asciiTheme="minorHAnsi" w:hAnsiTheme="minorHAnsi" w:cstheme="minorHAnsi"/>
          <w:b/>
          <w:sz w:val="22"/>
          <w:szCs w:val="22"/>
        </w:rPr>
      </w:pPr>
      <w:r w:rsidRPr="00986319">
        <w:rPr>
          <w:rFonts w:asciiTheme="minorHAnsi" w:hAnsiTheme="minorHAnsi" w:cstheme="minorHAnsi"/>
          <w:b/>
          <w:sz w:val="22"/>
          <w:szCs w:val="22"/>
        </w:rPr>
        <w:t>If you are a Certified Small Entrepreneur (Hudson Initiative), Veteran Owned Small Entrepreneurs, or Service-Connected Disabled Veteran-Owned (Veteran Initiative) vendor, please state your Certification Number below.</w:t>
      </w:r>
    </w:p>
    <w:p w14:paraId="508E8904" w14:textId="77777777" w:rsidR="00794AA9" w:rsidRPr="00986319" w:rsidRDefault="00C060FD" w:rsidP="009234AE">
      <w:pPr>
        <w:tabs>
          <w:tab w:val="left" w:pos="270"/>
        </w:tabs>
        <w:jc w:val="both"/>
        <w:rPr>
          <w:rFonts w:asciiTheme="minorHAnsi" w:hAnsiTheme="minorHAnsi" w:cstheme="minorHAnsi"/>
          <w:b/>
          <w:sz w:val="22"/>
          <w:szCs w:val="22"/>
        </w:rPr>
      </w:pPr>
      <w:r w:rsidRPr="00986319">
        <w:rPr>
          <w:rFonts w:asciiTheme="minorHAnsi" w:hAnsiTheme="minorHAnsi" w:cstheme="minorHAnsi"/>
          <w:b/>
          <w:sz w:val="22"/>
          <w:szCs w:val="22"/>
        </w:rPr>
        <w:t xml:space="preserve"> </w:t>
      </w:r>
    </w:p>
    <w:p w14:paraId="072B3958" w14:textId="2D45EA0B" w:rsidR="009C4472" w:rsidRDefault="00C060FD" w:rsidP="009234AE">
      <w:pPr>
        <w:tabs>
          <w:tab w:val="left" w:pos="270"/>
        </w:tabs>
        <w:jc w:val="center"/>
        <w:rPr>
          <w:b/>
          <w:sz w:val="20"/>
          <w:szCs w:val="28"/>
        </w:rPr>
      </w:pPr>
      <w:r w:rsidRPr="00986319">
        <w:rPr>
          <w:rFonts w:asciiTheme="minorHAnsi" w:hAnsiTheme="minorHAnsi" w:cstheme="minorHAnsi"/>
          <w:b/>
          <w:sz w:val="22"/>
          <w:szCs w:val="22"/>
        </w:rPr>
        <w:t>Certification No./</w:t>
      </w:r>
      <w:r w:rsidR="00E44467" w:rsidRPr="00986319">
        <w:rPr>
          <w:rFonts w:asciiTheme="minorHAnsi" w:hAnsiTheme="minorHAnsi" w:cstheme="minorHAnsi"/>
          <w:b/>
          <w:sz w:val="22"/>
          <w:szCs w:val="22"/>
        </w:rPr>
        <w:t>D</w:t>
      </w:r>
      <w:r w:rsidRPr="00986319">
        <w:rPr>
          <w:rFonts w:asciiTheme="minorHAnsi" w:hAnsiTheme="minorHAnsi" w:cstheme="minorHAnsi"/>
          <w:b/>
          <w:sz w:val="22"/>
          <w:szCs w:val="22"/>
        </w:rPr>
        <w:t xml:space="preserve">ate of certification.:  </w:t>
      </w:r>
      <w:r w:rsidRPr="00986319">
        <w:rPr>
          <w:rFonts w:asciiTheme="minorHAnsi" w:hAnsiTheme="minorHAnsi" w:cstheme="minorHAnsi"/>
          <w:b/>
          <w:sz w:val="22"/>
          <w:szCs w:val="22"/>
          <w:u w:val="single"/>
        </w:rPr>
        <w:tab/>
      </w:r>
      <w:r w:rsidRPr="00986319">
        <w:rPr>
          <w:rFonts w:asciiTheme="minorHAnsi" w:hAnsiTheme="minorHAnsi" w:cstheme="minorHAnsi"/>
          <w:b/>
          <w:sz w:val="22"/>
          <w:szCs w:val="22"/>
          <w:u w:val="single"/>
        </w:rPr>
        <w:tab/>
      </w:r>
      <w:r w:rsidRPr="00986319">
        <w:rPr>
          <w:rFonts w:asciiTheme="minorHAnsi" w:hAnsiTheme="minorHAnsi" w:cstheme="minorHAnsi"/>
          <w:b/>
          <w:sz w:val="22"/>
          <w:szCs w:val="22"/>
          <w:u w:val="single"/>
        </w:rPr>
        <w:tab/>
      </w:r>
      <w:r w:rsidRPr="00986319">
        <w:rPr>
          <w:rFonts w:asciiTheme="minorHAnsi" w:hAnsiTheme="minorHAnsi" w:cstheme="minorHAnsi"/>
          <w:b/>
          <w:sz w:val="22"/>
          <w:szCs w:val="22"/>
          <w:u w:val="single"/>
        </w:rPr>
        <w:tab/>
      </w:r>
      <w:r w:rsidRPr="00986319">
        <w:rPr>
          <w:rFonts w:asciiTheme="minorHAnsi" w:hAnsiTheme="minorHAnsi" w:cstheme="minorHAnsi"/>
          <w:b/>
          <w:sz w:val="22"/>
          <w:szCs w:val="22"/>
          <w:u w:val="single"/>
        </w:rPr>
        <w:tab/>
      </w:r>
      <w:r w:rsidRPr="00986319">
        <w:rPr>
          <w:rFonts w:asciiTheme="minorHAnsi" w:hAnsiTheme="minorHAnsi" w:cstheme="minorHAnsi"/>
          <w:b/>
          <w:sz w:val="22"/>
          <w:szCs w:val="22"/>
          <w:u w:val="single"/>
        </w:rPr>
        <w:tab/>
      </w:r>
    </w:p>
    <w:p w14:paraId="32FF0B2B" w14:textId="77777777" w:rsidR="009C4472" w:rsidRPr="009C4472" w:rsidRDefault="009C4472" w:rsidP="009C4472">
      <w:pPr>
        <w:rPr>
          <w:sz w:val="20"/>
          <w:szCs w:val="28"/>
        </w:rPr>
      </w:pPr>
    </w:p>
    <w:p w14:paraId="5B2850D6" w14:textId="4536C749" w:rsidR="000D2B37" w:rsidRDefault="000F5E80" w:rsidP="00D50495">
      <w:pPr>
        <w:pStyle w:val="Heading1"/>
        <w:spacing w:before="51"/>
        <w:ind w:right="54"/>
        <w:jc w:val="center"/>
        <w:rPr>
          <w:rFonts w:asciiTheme="minorHAnsi" w:hAnsiTheme="minorHAnsi" w:cstheme="minorHAnsi"/>
          <w:b w:val="0"/>
          <w:szCs w:val="22"/>
        </w:rPr>
      </w:pPr>
      <w:r w:rsidRPr="009C4472">
        <w:rPr>
          <w:sz w:val="20"/>
          <w:szCs w:val="28"/>
        </w:rPr>
        <w:br w:type="page"/>
      </w:r>
    </w:p>
    <w:p w14:paraId="4616E3CF" w14:textId="46B50FCF" w:rsidR="00D50495" w:rsidRPr="002D64D2" w:rsidRDefault="00D50495" w:rsidP="002D64D2">
      <w:pPr>
        <w:pStyle w:val="Heading1"/>
        <w:jc w:val="center"/>
        <w:rPr>
          <w:rFonts w:ascii="Calibri" w:hAnsi="Calibri" w:cs="Calibri"/>
        </w:rPr>
      </w:pPr>
      <w:r w:rsidRPr="002D64D2">
        <w:rPr>
          <w:rFonts w:ascii="Calibri" w:hAnsi="Calibri" w:cs="Calibri"/>
        </w:rPr>
        <w:t>SIGNATURE RESPONSE FORM</w:t>
      </w:r>
    </w:p>
    <w:p w14:paraId="727C6CB3" w14:textId="77777777" w:rsidR="00D6017D" w:rsidRPr="00D6017D" w:rsidRDefault="00D6017D" w:rsidP="00D6017D"/>
    <w:p w14:paraId="35EA815D" w14:textId="17D25CBC" w:rsidR="00D6017D" w:rsidRPr="00636155" w:rsidRDefault="00D6017D" w:rsidP="00D6017D">
      <w:pPr>
        <w:tabs>
          <w:tab w:val="left" w:pos="270"/>
        </w:tabs>
        <w:spacing w:line="360" w:lineRule="auto"/>
        <w:jc w:val="both"/>
        <w:rPr>
          <w:rFonts w:asciiTheme="minorHAnsi" w:hAnsiTheme="minorHAnsi" w:cstheme="minorHAnsi"/>
          <w:bCs/>
        </w:rPr>
      </w:pPr>
      <w:r>
        <w:rPr>
          <w:rFonts w:asciiTheme="minorHAnsi" w:hAnsiTheme="minorHAnsi" w:cstheme="minorHAnsi"/>
          <w:bCs/>
        </w:rPr>
        <w:t>Company Name:</w:t>
      </w:r>
      <w:r>
        <w:rPr>
          <w:rFonts w:asciiTheme="minorHAnsi" w:hAnsiTheme="minorHAnsi" w:cstheme="minorHAnsi"/>
          <w:bCs/>
        </w:rPr>
        <w:tab/>
        <w:t>____________________________________</w:t>
      </w:r>
      <w:r w:rsidR="00C02B99">
        <w:rPr>
          <w:rFonts w:asciiTheme="minorHAnsi" w:hAnsiTheme="minorHAnsi" w:cstheme="minorHAnsi"/>
          <w:bCs/>
        </w:rPr>
        <w:t>______________________________</w:t>
      </w:r>
    </w:p>
    <w:p w14:paraId="007196BE" w14:textId="049389A8" w:rsidR="00D6017D" w:rsidRPr="00636155" w:rsidRDefault="00D6017D" w:rsidP="00D6017D">
      <w:pPr>
        <w:tabs>
          <w:tab w:val="left" w:pos="270"/>
        </w:tabs>
        <w:spacing w:line="360" w:lineRule="auto"/>
        <w:jc w:val="both"/>
        <w:rPr>
          <w:rFonts w:asciiTheme="minorHAnsi" w:hAnsiTheme="minorHAnsi" w:cstheme="minorHAnsi"/>
          <w:bCs/>
        </w:rPr>
      </w:pPr>
      <w:r>
        <w:rPr>
          <w:rFonts w:asciiTheme="minorHAnsi" w:hAnsiTheme="minorHAnsi" w:cstheme="minorHAnsi"/>
          <w:bCs/>
        </w:rPr>
        <w:t>Company Address</w:t>
      </w:r>
      <w:r w:rsidRPr="00636155">
        <w:rPr>
          <w:rFonts w:asciiTheme="minorHAnsi" w:hAnsiTheme="minorHAnsi" w:cstheme="minorHAnsi"/>
          <w:bCs/>
        </w:rPr>
        <w:t>:</w:t>
      </w:r>
      <w:r w:rsidRPr="00636155">
        <w:rPr>
          <w:rFonts w:asciiTheme="minorHAnsi" w:hAnsiTheme="minorHAnsi" w:cstheme="minorHAnsi"/>
          <w:bCs/>
        </w:rPr>
        <w:tab/>
      </w:r>
      <w:r>
        <w:rPr>
          <w:rFonts w:asciiTheme="minorHAnsi" w:hAnsiTheme="minorHAnsi" w:cstheme="minorHAnsi"/>
          <w:bCs/>
        </w:rPr>
        <w:t>____________________________________</w:t>
      </w:r>
      <w:r w:rsidR="00C02B99">
        <w:rPr>
          <w:rFonts w:asciiTheme="minorHAnsi" w:hAnsiTheme="minorHAnsi" w:cstheme="minorHAnsi"/>
          <w:bCs/>
        </w:rPr>
        <w:t>______________________________</w:t>
      </w:r>
    </w:p>
    <w:p w14:paraId="20B0B537" w14:textId="3A31D5E5" w:rsidR="00D6017D" w:rsidRDefault="00D6017D" w:rsidP="00D6017D">
      <w:pPr>
        <w:tabs>
          <w:tab w:val="left" w:pos="270"/>
        </w:tabs>
        <w:spacing w:line="360" w:lineRule="auto"/>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____________________________________</w:t>
      </w:r>
      <w:r w:rsidR="00C02B99">
        <w:rPr>
          <w:rFonts w:asciiTheme="minorHAnsi" w:hAnsiTheme="minorHAnsi" w:cstheme="minorHAnsi"/>
          <w:bCs/>
        </w:rPr>
        <w:t>______________________________</w:t>
      </w:r>
    </w:p>
    <w:p w14:paraId="3624CFAE" w14:textId="2D06DDDF" w:rsidR="00D6017D" w:rsidRPr="00636155" w:rsidRDefault="00D6017D" w:rsidP="00D6017D">
      <w:pPr>
        <w:tabs>
          <w:tab w:val="left" w:pos="270"/>
        </w:tabs>
        <w:spacing w:line="480" w:lineRule="auto"/>
        <w:jc w:val="both"/>
        <w:rPr>
          <w:rFonts w:asciiTheme="minorHAnsi" w:hAnsiTheme="minorHAnsi" w:cstheme="minorHAnsi"/>
          <w:bCs/>
        </w:rPr>
      </w:pPr>
      <w:r w:rsidRPr="00636155">
        <w:rPr>
          <w:rFonts w:asciiTheme="minorHAnsi" w:hAnsiTheme="minorHAnsi" w:cstheme="minorHAnsi"/>
          <w:bCs/>
        </w:rPr>
        <w:t>Fax No.:________________________</w:t>
      </w:r>
      <w:r>
        <w:rPr>
          <w:rFonts w:asciiTheme="minorHAnsi" w:hAnsiTheme="minorHAnsi" w:cstheme="minorHAnsi"/>
          <w:bCs/>
        </w:rPr>
        <w:t>_</w:t>
      </w:r>
      <w:r w:rsidRPr="00636155">
        <w:rPr>
          <w:rFonts w:asciiTheme="minorHAnsi" w:hAnsiTheme="minorHAnsi" w:cstheme="minorHAnsi"/>
          <w:bCs/>
        </w:rPr>
        <w:t>_ Email Address: ___________</w:t>
      </w:r>
      <w:r>
        <w:rPr>
          <w:rFonts w:asciiTheme="minorHAnsi" w:hAnsiTheme="minorHAnsi" w:cstheme="minorHAnsi"/>
          <w:bCs/>
        </w:rPr>
        <w:t>_____</w:t>
      </w:r>
      <w:r w:rsidRPr="00636155">
        <w:rPr>
          <w:rFonts w:asciiTheme="minorHAnsi" w:hAnsiTheme="minorHAnsi" w:cstheme="minorHAnsi"/>
          <w:bCs/>
        </w:rPr>
        <w:t>______</w:t>
      </w:r>
      <w:r w:rsidR="00C02B99">
        <w:rPr>
          <w:rFonts w:asciiTheme="minorHAnsi" w:hAnsiTheme="minorHAnsi" w:cstheme="minorHAnsi"/>
          <w:bCs/>
        </w:rPr>
        <w:t>_________________</w:t>
      </w:r>
    </w:p>
    <w:p w14:paraId="4BFEF5BF" w14:textId="77777777" w:rsidR="00D50495" w:rsidRPr="00D50495" w:rsidRDefault="00D50495" w:rsidP="00D6017D">
      <w:pPr>
        <w:spacing w:before="6"/>
        <w:rPr>
          <w:rFonts w:asciiTheme="minorHAnsi" w:eastAsia="Courier New" w:hAnsiTheme="minorHAnsi" w:cstheme="minorHAnsi"/>
          <w:sz w:val="22"/>
          <w:szCs w:val="22"/>
        </w:rPr>
      </w:pPr>
    </w:p>
    <w:p w14:paraId="5985E6DA" w14:textId="42545E03" w:rsidR="00240916" w:rsidRDefault="00D50495" w:rsidP="00DC66FF">
      <w:pPr>
        <w:pStyle w:val="BodyText"/>
        <w:tabs>
          <w:tab w:val="left" w:pos="701"/>
        </w:tabs>
        <w:jc w:val="both"/>
        <w:rPr>
          <w:rFonts w:asciiTheme="minorHAnsi" w:hAnsiTheme="minorHAnsi" w:cstheme="minorHAnsi"/>
          <w:szCs w:val="22"/>
        </w:rPr>
      </w:pPr>
      <w:r w:rsidRPr="00240916">
        <w:rPr>
          <w:rFonts w:asciiTheme="minorHAnsi" w:hAnsiTheme="minorHAnsi" w:cstheme="minorHAnsi"/>
          <w:b/>
          <w:spacing w:val="-1"/>
          <w:szCs w:val="22"/>
        </w:rPr>
        <w:t>SCOPE:</w:t>
      </w:r>
      <w:r w:rsidR="00240916">
        <w:rPr>
          <w:rFonts w:asciiTheme="minorHAnsi" w:hAnsiTheme="minorHAnsi" w:cstheme="minorHAnsi"/>
          <w:spacing w:val="-1"/>
          <w:szCs w:val="22"/>
        </w:rPr>
        <w:t xml:space="preserve"> </w:t>
      </w:r>
      <w:r w:rsidR="00240916" w:rsidRPr="0055132B">
        <w:rPr>
          <w:rFonts w:asciiTheme="minorHAnsi" w:hAnsiTheme="minorHAnsi" w:cstheme="minorHAnsi"/>
          <w:szCs w:val="22"/>
        </w:rPr>
        <w:t>The University seeks to contract with a company experienced in servicing student loan and receivable programs to provide a support system for the following University programs:</w:t>
      </w:r>
    </w:p>
    <w:p w14:paraId="7ECBA954" w14:textId="77777777" w:rsidR="00240916" w:rsidRDefault="00240916" w:rsidP="007B38D8">
      <w:pPr>
        <w:pStyle w:val="BodyText"/>
        <w:widowControl w:val="0"/>
        <w:numPr>
          <w:ilvl w:val="1"/>
          <w:numId w:val="2"/>
        </w:numPr>
        <w:tabs>
          <w:tab w:val="left" w:pos="701"/>
        </w:tabs>
        <w:jc w:val="both"/>
        <w:rPr>
          <w:rFonts w:asciiTheme="minorHAnsi" w:hAnsiTheme="minorHAnsi" w:cstheme="minorHAnsi"/>
          <w:szCs w:val="22"/>
        </w:rPr>
      </w:pPr>
      <w:r w:rsidRPr="00EA2DB8">
        <w:rPr>
          <w:rFonts w:asciiTheme="minorHAnsi" w:hAnsiTheme="minorHAnsi" w:cstheme="minorHAnsi"/>
          <w:b/>
          <w:szCs w:val="22"/>
        </w:rPr>
        <w:t>Loan Programs</w:t>
      </w:r>
      <w:r>
        <w:rPr>
          <w:rFonts w:asciiTheme="minorHAnsi" w:hAnsiTheme="minorHAnsi" w:cstheme="minorHAnsi"/>
          <w:szCs w:val="22"/>
        </w:rPr>
        <w:t xml:space="preserve">: </w:t>
      </w:r>
      <w:r w:rsidRPr="0055132B">
        <w:rPr>
          <w:rFonts w:asciiTheme="minorHAnsi" w:hAnsiTheme="minorHAnsi" w:cstheme="minorHAnsi"/>
          <w:szCs w:val="22"/>
        </w:rPr>
        <w:t>Federal Perkins</w:t>
      </w:r>
      <w:r>
        <w:rPr>
          <w:rFonts w:asciiTheme="minorHAnsi" w:hAnsiTheme="minorHAnsi" w:cstheme="minorHAnsi"/>
          <w:szCs w:val="22"/>
        </w:rPr>
        <w:t xml:space="preserve"> (formerly NDSL)</w:t>
      </w:r>
      <w:r w:rsidRPr="0055132B">
        <w:rPr>
          <w:rFonts w:asciiTheme="minorHAnsi" w:hAnsiTheme="minorHAnsi" w:cstheme="minorHAnsi"/>
          <w:szCs w:val="22"/>
        </w:rPr>
        <w:t xml:space="preserve"> Loan Program</w:t>
      </w:r>
      <w:r>
        <w:rPr>
          <w:rFonts w:asciiTheme="minorHAnsi" w:hAnsiTheme="minorHAnsi" w:cstheme="minorHAnsi"/>
          <w:szCs w:val="22"/>
        </w:rPr>
        <w:t>, Pharmacy Loan Program, and Nursing Loan Program</w:t>
      </w:r>
    </w:p>
    <w:p w14:paraId="662C059C" w14:textId="77777777" w:rsidR="00240916" w:rsidRPr="00395FB3" w:rsidRDefault="00240916" w:rsidP="007B38D8">
      <w:pPr>
        <w:pStyle w:val="BodyText"/>
        <w:widowControl w:val="0"/>
        <w:numPr>
          <w:ilvl w:val="1"/>
          <w:numId w:val="2"/>
        </w:numPr>
        <w:tabs>
          <w:tab w:val="left" w:pos="701"/>
        </w:tabs>
        <w:jc w:val="both"/>
        <w:rPr>
          <w:rFonts w:asciiTheme="minorHAnsi" w:hAnsiTheme="minorHAnsi" w:cstheme="minorHAnsi"/>
          <w:szCs w:val="22"/>
        </w:rPr>
      </w:pPr>
      <w:r w:rsidRPr="00EA2DB8">
        <w:rPr>
          <w:rFonts w:asciiTheme="minorHAnsi" w:hAnsiTheme="minorHAnsi" w:cstheme="minorHAnsi"/>
          <w:b/>
          <w:szCs w:val="22"/>
        </w:rPr>
        <w:t>Special Collections:</w:t>
      </w:r>
      <w:r>
        <w:rPr>
          <w:rFonts w:asciiTheme="minorHAnsi" w:hAnsiTheme="minorHAnsi" w:cstheme="minorHAnsi"/>
          <w:szCs w:val="22"/>
        </w:rPr>
        <w:t xml:space="preserve"> Past due a</w:t>
      </w:r>
      <w:r w:rsidRPr="00F47CBB">
        <w:rPr>
          <w:rFonts w:asciiTheme="minorHAnsi" w:hAnsiTheme="minorHAnsi" w:cstheme="minorHAnsi"/>
          <w:szCs w:val="22"/>
        </w:rPr>
        <w:t>ccounts in the collection area for tuition, dorms, meals, tickets, decals, and other receivables owed to the University</w:t>
      </w:r>
    </w:p>
    <w:p w14:paraId="5422E411" w14:textId="4D0525BF" w:rsidR="00D6017D" w:rsidRPr="005674EF" w:rsidRDefault="00D6017D" w:rsidP="00240916">
      <w:pPr>
        <w:ind w:right="161"/>
        <w:jc w:val="both"/>
        <w:rPr>
          <w:rFonts w:asciiTheme="minorHAnsi" w:hAnsiTheme="minorHAnsi" w:cstheme="minorHAnsi"/>
          <w:bCs/>
        </w:rPr>
      </w:pPr>
    </w:p>
    <w:p w14:paraId="2E855BF5" w14:textId="50E3856B" w:rsidR="00C02B99" w:rsidRDefault="00D6017D" w:rsidP="00DC66FF">
      <w:pPr>
        <w:pStyle w:val="BodyText"/>
        <w:widowControl w:val="0"/>
        <w:spacing w:after="240" w:line="276" w:lineRule="auto"/>
        <w:jc w:val="both"/>
        <w:rPr>
          <w:rFonts w:asciiTheme="minorHAnsi" w:hAnsiTheme="minorHAnsi" w:cstheme="minorHAnsi"/>
          <w:szCs w:val="22"/>
        </w:rPr>
      </w:pPr>
      <w:r w:rsidRPr="00240916">
        <w:rPr>
          <w:rFonts w:asciiTheme="minorHAnsi" w:hAnsiTheme="minorHAnsi" w:cstheme="minorHAnsi"/>
          <w:b/>
          <w:spacing w:val="-1"/>
          <w:szCs w:val="22"/>
        </w:rPr>
        <w:t>CONTRACT TERM</w:t>
      </w:r>
      <w:r w:rsidRPr="00240916">
        <w:rPr>
          <w:rFonts w:asciiTheme="minorHAnsi" w:hAnsiTheme="minorHAnsi" w:cstheme="minorHAnsi"/>
          <w:b/>
          <w:bCs/>
        </w:rPr>
        <w:t>:</w:t>
      </w:r>
      <w:r>
        <w:rPr>
          <w:rFonts w:asciiTheme="minorHAnsi" w:hAnsiTheme="minorHAnsi" w:cstheme="minorHAnsi"/>
          <w:bCs/>
        </w:rPr>
        <w:t xml:space="preserve"> </w:t>
      </w:r>
      <w:r w:rsidR="00C02B99" w:rsidRPr="00395FB3">
        <w:rPr>
          <w:rFonts w:asciiTheme="minorHAnsi" w:hAnsiTheme="minorHAnsi" w:cstheme="minorHAnsi"/>
          <w:szCs w:val="22"/>
        </w:rPr>
        <w:t>The</w:t>
      </w:r>
      <w:r w:rsidR="00C02B99" w:rsidRPr="00272F62">
        <w:rPr>
          <w:rFonts w:asciiTheme="minorHAnsi" w:hAnsiTheme="minorHAnsi" w:cstheme="minorHAnsi"/>
          <w:szCs w:val="22"/>
        </w:rPr>
        <w:t xml:space="preserve"> </w:t>
      </w:r>
      <w:r w:rsidR="00C02B99" w:rsidRPr="00395FB3">
        <w:rPr>
          <w:rFonts w:asciiTheme="minorHAnsi" w:hAnsiTheme="minorHAnsi" w:cstheme="minorHAnsi"/>
          <w:szCs w:val="22"/>
        </w:rPr>
        <w:t>contract</w:t>
      </w:r>
      <w:r w:rsidR="00C02B99" w:rsidRPr="00272F62">
        <w:rPr>
          <w:rFonts w:asciiTheme="minorHAnsi" w:hAnsiTheme="minorHAnsi" w:cstheme="minorHAnsi"/>
          <w:szCs w:val="22"/>
        </w:rPr>
        <w:t xml:space="preserve"> </w:t>
      </w:r>
      <w:r w:rsidR="00C02B99" w:rsidRPr="00395FB3">
        <w:rPr>
          <w:rFonts w:asciiTheme="minorHAnsi" w:hAnsiTheme="minorHAnsi" w:cstheme="minorHAnsi"/>
          <w:szCs w:val="22"/>
        </w:rPr>
        <w:t>period</w:t>
      </w:r>
      <w:r w:rsidR="00C02B99" w:rsidRPr="00272F62">
        <w:rPr>
          <w:rFonts w:asciiTheme="minorHAnsi" w:hAnsiTheme="minorHAnsi" w:cstheme="minorHAnsi"/>
          <w:szCs w:val="22"/>
        </w:rPr>
        <w:t xml:space="preserve"> </w:t>
      </w:r>
      <w:r w:rsidR="00C02B99" w:rsidRPr="00395FB3">
        <w:rPr>
          <w:rFonts w:asciiTheme="minorHAnsi" w:hAnsiTheme="minorHAnsi" w:cstheme="minorHAnsi"/>
          <w:szCs w:val="22"/>
        </w:rPr>
        <w:t>shall</w:t>
      </w:r>
      <w:r w:rsidR="00C02B99" w:rsidRPr="00272F62">
        <w:rPr>
          <w:rFonts w:asciiTheme="minorHAnsi" w:hAnsiTheme="minorHAnsi" w:cstheme="minorHAnsi"/>
          <w:szCs w:val="22"/>
        </w:rPr>
        <w:t xml:space="preserve"> </w:t>
      </w:r>
      <w:r w:rsidR="00C02B99" w:rsidRPr="00395FB3">
        <w:rPr>
          <w:rFonts w:asciiTheme="minorHAnsi" w:hAnsiTheme="minorHAnsi" w:cstheme="minorHAnsi"/>
          <w:szCs w:val="22"/>
        </w:rPr>
        <w:t>be</w:t>
      </w:r>
      <w:r w:rsidR="00C02B99" w:rsidRPr="00272F62">
        <w:rPr>
          <w:rFonts w:asciiTheme="minorHAnsi" w:hAnsiTheme="minorHAnsi" w:cstheme="minorHAnsi"/>
          <w:szCs w:val="22"/>
        </w:rPr>
        <w:t xml:space="preserve"> </w:t>
      </w:r>
      <w:r w:rsidR="00C02B99" w:rsidRPr="00395FB3">
        <w:rPr>
          <w:rFonts w:asciiTheme="minorHAnsi" w:hAnsiTheme="minorHAnsi" w:cstheme="minorHAnsi"/>
          <w:szCs w:val="22"/>
        </w:rPr>
        <w:t>for</w:t>
      </w:r>
      <w:r w:rsidR="00C02B99" w:rsidRPr="00272F62">
        <w:rPr>
          <w:rFonts w:asciiTheme="minorHAnsi" w:hAnsiTheme="minorHAnsi" w:cstheme="minorHAnsi"/>
          <w:szCs w:val="22"/>
        </w:rPr>
        <w:t xml:space="preserve"> </w:t>
      </w:r>
      <w:r w:rsidR="00C02B99" w:rsidRPr="00395FB3">
        <w:rPr>
          <w:rFonts w:asciiTheme="minorHAnsi" w:hAnsiTheme="minorHAnsi" w:cstheme="minorHAnsi"/>
          <w:szCs w:val="22"/>
        </w:rPr>
        <w:t>period</w:t>
      </w:r>
      <w:r w:rsidR="00C02B99" w:rsidRPr="00272F62">
        <w:rPr>
          <w:rFonts w:asciiTheme="minorHAnsi" w:hAnsiTheme="minorHAnsi" w:cstheme="minorHAnsi"/>
          <w:szCs w:val="22"/>
        </w:rPr>
        <w:t xml:space="preserve"> </w:t>
      </w:r>
      <w:r w:rsidR="00C02B99" w:rsidRPr="00395FB3">
        <w:rPr>
          <w:rFonts w:asciiTheme="minorHAnsi" w:hAnsiTheme="minorHAnsi" w:cstheme="minorHAnsi"/>
          <w:szCs w:val="22"/>
        </w:rPr>
        <w:t>commencing</w:t>
      </w:r>
      <w:r w:rsidR="00C02B99" w:rsidRPr="00272F62">
        <w:rPr>
          <w:rFonts w:asciiTheme="minorHAnsi" w:hAnsiTheme="minorHAnsi" w:cstheme="minorHAnsi"/>
          <w:szCs w:val="22"/>
        </w:rPr>
        <w:t xml:space="preserve"> </w:t>
      </w:r>
      <w:r w:rsidR="00F43B0F">
        <w:rPr>
          <w:rFonts w:asciiTheme="minorHAnsi" w:hAnsiTheme="minorHAnsi" w:cstheme="minorHAnsi"/>
          <w:szCs w:val="22"/>
        </w:rPr>
        <w:t>September</w:t>
      </w:r>
      <w:r w:rsidR="00EE03DD">
        <w:rPr>
          <w:rFonts w:asciiTheme="minorHAnsi" w:hAnsiTheme="minorHAnsi" w:cstheme="minorHAnsi"/>
          <w:szCs w:val="22"/>
        </w:rPr>
        <w:t xml:space="preserve"> 1</w:t>
      </w:r>
      <w:r w:rsidR="00C02B99" w:rsidRPr="00395FB3">
        <w:rPr>
          <w:rFonts w:asciiTheme="minorHAnsi" w:hAnsiTheme="minorHAnsi" w:cstheme="minorHAnsi"/>
          <w:szCs w:val="22"/>
        </w:rPr>
        <w:t>,</w:t>
      </w:r>
      <w:r w:rsidR="00C02B99" w:rsidRPr="00272F62">
        <w:rPr>
          <w:rFonts w:asciiTheme="minorHAnsi" w:hAnsiTheme="minorHAnsi" w:cstheme="minorHAnsi"/>
          <w:szCs w:val="22"/>
        </w:rPr>
        <w:t xml:space="preserve"> </w:t>
      </w:r>
      <w:r w:rsidR="00C02B99" w:rsidRPr="00395FB3">
        <w:rPr>
          <w:rFonts w:asciiTheme="minorHAnsi" w:hAnsiTheme="minorHAnsi" w:cstheme="minorHAnsi"/>
          <w:szCs w:val="22"/>
        </w:rPr>
        <w:t>20</w:t>
      </w:r>
      <w:r w:rsidR="00A4005B">
        <w:rPr>
          <w:rFonts w:asciiTheme="minorHAnsi" w:hAnsiTheme="minorHAnsi" w:cstheme="minorHAnsi"/>
          <w:szCs w:val="22"/>
        </w:rPr>
        <w:t>23</w:t>
      </w:r>
      <w:r w:rsidR="00C02B99" w:rsidRPr="00395FB3">
        <w:rPr>
          <w:rFonts w:asciiTheme="minorHAnsi" w:hAnsiTheme="minorHAnsi" w:cstheme="minorHAnsi"/>
          <w:szCs w:val="22"/>
        </w:rPr>
        <w:t>,</w:t>
      </w:r>
      <w:r w:rsidR="00C02B99" w:rsidRPr="00272F62">
        <w:rPr>
          <w:rFonts w:asciiTheme="minorHAnsi" w:hAnsiTheme="minorHAnsi" w:cstheme="minorHAnsi"/>
          <w:szCs w:val="22"/>
        </w:rPr>
        <w:t xml:space="preserve"> </w:t>
      </w:r>
      <w:r w:rsidR="00C02B99" w:rsidRPr="00395FB3">
        <w:rPr>
          <w:rFonts w:asciiTheme="minorHAnsi" w:hAnsiTheme="minorHAnsi" w:cstheme="minorHAnsi"/>
          <w:szCs w:val="22"/>
        </w:rPr>
        <w:t>or</w:t>
      </w:r>
      <w:r w:rsidR="00C02B99" w:rsidRPr="00272F62">
        <w:rPr>
          <w:rFonts w:asciiTheme="minorHAnsi" w:hAnsiTheme="minorHAnsi" w:cstheme="minorHAnsi"/>
          <w:szCs w:val="22"/>
        </w:rPr>
        <w:t xml:space="preserve"> </w:t>
      </w:r>
      <w:r w:rsidR="00281374">
        <w:rPr>
          <w:rFonts w:asciiTheme="minorHAnsi" w:hAnsiTheme="minorHAnsi" w:cstheme="minorHAnsi"/>
          <w:szCs w:val="22"/>
        </w:rPr>
        <w:t xml:space="preserve">upon </w:t>
      </w:r>
      <w:r w:rsidR="00EE03DD">
        <w:rPr>
          <w:rFonts w:asciiTheme="minorHAnsi" w:hAnsiTheme="minorHAnsi" w:cstheme="minorHAnsi"/>
          <w:szCs w:val="22"/>
        </w:rPr>
        <w:t>mutual contract signing</w:t>
      </w:r>
      <w:r w:rsidR="00C02B99" w:rsidRPr="00395FB3">
        <w:rPr>
          <w:rFonts w:asciiTheme="minorHAnsi" w:hAnsiTheme="minorHAnsi" w:cstheme="minorHAnsi"/>
          <w:szCs w:val="22"/>
        </w:rPr>
        <w:t>,</w:t>
      </w:r>
      <w:r w:rsidR="00C02B99" w:rsidRPr="00272F62">
        <w:rPr>
          <w:rFonts w:asciiTheme="minorHAnsi" w:hAnsiTheme="minorHAnsi" w:cstheme="minorHAnsi"/>
          <w:szCs w:val="22"/>
        </w:rPr>
        <w:t xml:space="preserve"> </w:t>
      </w:r>
      <w:r w:rsidR="00C02B99" w:rsidRPr="00395FB3">
        <w:rPr>
          <w:rFonts w:asciiTheme="minorHAnsi" w:hAnsiTheme="minorHAnsi" w:cstheme="minorHAnsi"/>
          <w:szCs w:val="22"/>
        </w:rPr>
        <w:t>and</w:t>
      </w:r>
      <w:r w:rsidR="00C02B99" w:rsidRPr="00272F62">
        <w:rPr>
          <w:rFonts w:asciiTheme="minorHAnsi" w:hAnsiTheme="minorHAnsi" w:cstheme="minorHAnsi"/>
          <w:szCs w:val="22"/>
        </w:rPr>
        <w:t xml:space="preserve"> </w:t>
      </w:r>
      <w:r w:rsidR="00C02B99" w:rsidRPr="00395FB3">
        <w:rPr>
          <w:rFonts w:asciiTheme="minorHAnsi" w:hAnsiTheme="minorHAnsi" w:cstheme="minorHAnsi"/>
          <w:szCs w:val="22"/>
        </w:rPr>
        <w:t>ending</w:t>
      </w:r>
      <w:r w:rsidR="00C02B99" w:rsidRPr="00272F62">
        <w:rPr>
          <w:rFonts w:asciiTheme="minorHAnsi" w:hAnsiTheme="minorHAnsi" w:cstheme="minorHAnsi"/>
          <w:szCs w:val="22"/>
        </w:rPr>
        <w:t xml:space="preserve"> </w:t>
      </w:r>
      <w:r w:rsidR="00A15819">
        <w:rPr>
          <w:rFonts w:asciiTheme="minorHAnsi" w:hAnsiTheme="minorHAnsi" w:cstheme="minorHAnsi"/>
          <w:szCs w:val="22"/>
        </w:rPr>
        <w:t>June 30</w:t>
      </w:r>
      <w:r w:rsidR="00C02B99" w:rsidRPr="00395FB3">
        <w:rPr>
          <w:rFonts w:asciiTheme="minorHAnsi" w:hAnsiTheme="minorHAnsi" w:cstheme="minorHAnsi"/>
          <w:szCs w:val="22"/>
        </w:rPr>
        <w:t>,</w:t>
      </w:r>
      <w:r w:rsidR="00C02B99" w:rsidRPr="00272F62">
        <w:rPr>
          <w:rFonts w:asciiTheme="minorHAnsi" w:hAnsiTheme="minorHAnsi" w:cstheme="minorHAnsi"/>
          <w:szCs w:val="22"/>
        </w:rPr>
        <w:t xml:space="preserve"> </w:t>
      </w:r>
      <w:r w:rsidR="00C02B99">
        <w:rPr>
          <w:rFonts w:asciiTheme="minorHAnsi" w:hAnsiTheme="minorHAnsi" w:cstheme="minorHAnsi"/>
          <w:szCs w:val="22"/>
        </w:rPr>
        <w:t>20</w:t>
      </w:r>
      <w:r w:rsidR="00A4005B">
        <w:rPr>
          <w:rFonts w:asciiTheme="minorHAnsi" w:hAnsiTheme="minorHAnsi" w:cstheme="minorHAnsi"/>
          <w:szCs w:val="22"/>
        </w:rPr>
        <w:t xml:space="preserve">24, </w:t>
      </w:r>
      <w:r w:rsidR="00281374">
        <w:rPr>
          <w:rFonts w:asciiTheme="minorHAnsi" w:hAnsiTheme="minorHAnsi" w:cstheme="minorHAnsi"/>
          <w:szCs w:val="22"/>
        </w:rPr>
        <w:t xml:space="preserve">or twelve (12) months </w:t>
      </w:r>
      <w:r w:rsidR="00EE03DD">
        <w:rPr>
          <w:rFonts w:asciiTheme="minorHAnsi" w:hAnsiTheme="minorHAnsi" w:cstheme="minorHAnsi"/>
          <w:szCs w:val="22"/>
        </w:rPr>
        <w:t>mutual contract signing, whichever comes first.</w:t>
      </w:r>
    </w:p>
    <w:p w14:paraId="1E244079" w14:textId="6FCA3307" w:rsidR="00281374" w:rsidRPr="00395FB3" w:rsidRDefault="00281374" w:rsidP="00DC66FF">
      <w:pPr>
        <w:pStyle w:val="BodyText"/>
        <w:widowControl w:val="0"/>
        <w:spacing w:after="240" w:line="276" w:lineRule="auto"/>
        <w:jc w:val="both"/>
        <w:rPr>
          <w:rFonts w:asciiTheme="minorHAnsi" w:hAnsiTheme="minorHAnsi" w:cstheme="minorHAnsi"/>
          <w:szCs w:val="22"/>
        </w:rPr>
      </w:pPr>
      <w:r w:rsidRPr="00383C91">
        <w:rPr>
          <w:rFonts w:asciiTheme="minorHAnsi" w:hAnsiTheme="minorHAnsi" w:cstheme="minorHAnsi"/>
          <w:szCs w:val="22"/>
        </w:rPr>
        <w:t>If</w:t>
      </w:r>
      <w:r w:rsidRPr="00272F62">
        <w:rPr>
          <w:rFonts w:asciiTheme="minorHAnsi" w:hAnsiTheme="minorHAnsi" w:cstheme="minorHAnsi"/>
          <w:szCs w:val="22"/>
        </w:rPr>
        <w:t xml:space="preserve"> </w:t>
      </w:r>
      <w:r w:rsidRPr="00383C91">
        <w:rPr>
          <w:rFonts w:asciiTheme="minorHAnsi" w:hAnsiTheme="minorHAnsi" w:cstheme="minorHAnsi"/>
          <w:szCs w:val="22"/>
        </w:rPr>
        <w:t>mutually</w:t>
      </w:r>
      <w:r w:rsidRPr="00272F62">
        <w:rPr>
          <w:rFonts w:asciiTheme="minorHAnsi" w:hAnsiTheme="minorHAnsi" w:cstheme="minorHAnsi"/>
          <w:szCs w:val="22"/>
        </w:rPr>
        <w:t xml:space="preserve"> </w:t>
      </w:r>
      <w:r w:rsidRPr="00383C91">
        <w:rPr>
          <w:rFonts w:asciiTheme="minorHAnsi" w:hAnsiTheme="minorHAnsi" w:cstheme="minorHAnsi"/>
          <w:szCs w:val="22"/>
        </w:rPr>
        <w:t>agreeable</w:t>
      </w:r>
      <w:r w:rsidRPr="00272F62">
        <w:rPr>
          <w:rFonts w:asciiTheme="minorHAnsi" w:hAnsiTheme="minorHAnsi" w:cstheme="minorHAnsi"/>
          <w:szCs w:val="22"/>
        </w:rPr>
        <w:t xml:space="preserve"> </w:t>
      </w:r>
      <w:r w:rsidRPr="00383C91">
        <w:rPr>
          <w:rFonts w:asciiTheme="minorHAnsi" w:hAnsiTheme="minorHAnsi" w:cstheme="minorHAnsi"/>
          <w:szCs w:val="22"/>
        </w:rPr>
        <w:t>between</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successful</w:t>
      </w:r>
      <w:r w:rsidRPr="00272F62">
        <w:rPr>
          <w:rFonts w:asciiTheme="minorHAnsi" w:hAnsiTheme="minorHAnsi" w:cstheme="minorHAnsi"/>
          <w:szCs w:val="22"/>
        </w:rPr>
        <w:t xml:space="preserve"> </w:t>
      </w:r>
      <w:r w:rsidRPr="00383C91">
        <w:rPr>
          <w:rFonts w:asciiTheme="minorHAnsi" w:hAnsiTheme="minorHAnsi" w:cstheme="minorHAnsi"/>
          <w:szCs w:val="22"/>
        </w:rPr>
        <w:t>contractor</w:t>
      </w:r>
      <w:r w:rsidRPr="00272F62">
        <w:rPr>
          <w:rFonts w:asciiTheme="minorHAnsi" w:hAnsiTheme="minorHAnsi" w:cstheme="minorHAnsi"/>
          <w:szCs w:val="22"/>
        </w:rPr>
        <w:t xml:space="preserve"> </w:t>
      </w:r>
      <w:r w:rsidRPr="00383C91">
        <w:rPr>
          <w:rFonts w:asciiTheme="minorHAnsi" w:hAnsiTheme="minorHAnsi" w:cstheme="minorHAnsi"/>
          <w:szCs w:val="22"/>
        </w:rPr>
        <w:t>and</w:t>
      </w:r>
      <w:r w:rsidRPr="00272F62">
        <w:rPr>
          <w:rFonts w:asciiTheme="minorHAnsi" w:hAnsiTheme="minorHAnsi" w:cstheme="minorHAnsi"/>
          <w:szCs w:val="22"/>
        </w:rPr>
        <w:t xml:space="preserve"> </w:t>
      </w:r>
      <w:r>
        <w:rPr>
          <w:rFonts w:asciiTheme="minorHAnsi" w:hAnsiTheme="minorHAnsi" w:cstheme="minorHAnsi"/>
          <w:szCs w:val="22"/>
        </w:rPr>
        <w:t>University of Louisiana at Monroe</w:t>
      </w:r>
      <w:r w:rsidRPr="00383C91">
        <w:rPr>
          <w:rFonts w:asciiTheme="minorHAnsi" w:hAnsiTheme="minorHAnsi" w:cstheme="minorHAnsi"/>
          <w:szCs w:val="22"/>
        </w:rPr>
        <w:t>,</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contract</w:t>
      </w:r>
      <w:r w:rsidRPr="00272F62">
        <w:rPr>
          <w:rFonts w:asciiTheme="minorHAnsi" w:hAnsiTheme="minorHAnsi" w:cstheme="minorHAnsi"/>
          <w:szCs w:val="22"/>
        </w:rPr>
        <w:t xml:space="preserve"> </w:t>
      </w:r>
      <w:r w:rsidRPr="00383C91">
        <w:rPr>
          <w:rFonts w:asciiTheme="minorHAnsi" w:hAnsiTheme="minorHAnsi" w:cstheme="minorHAnsi"/>
          <w:szCs w:val="22"/>
        </w:rPr>
        <w:t>may</w:t>
      </w:r>
      <w:r w:rsidRPr="00272F62">
        <w:rPr>
          <w:rFonts w:asciiTheme="minorHAnsi" w:hAnsiTheme="minorHAnsi" w:cstheme="minorHAnsi"/>
          <w:szCs w:val="22"/>
        </w:rPr>
        <w:t xml:space="preserve"> </w:t>
      </w:r>
      <w:r w:rsidRPr="00383C91">
        <w:rPr>
          <w:rFonts w:asciiTheme="minorHAnsi" w:hAnsiTheme="minorHAnsi" w:cstheme="minorHAnsi"/>
          <w:szCs w:val="22"/>
        </w:rPr>
        <w:t>be</w:t>
      </w:r>
      <w:r w:rsidRPr="00272F62">
        <w:rPr>
          <w:rFonts w:asciiTheme="minorHAnsi" w:hAnsiTheme="minorHAnsi" w:cstheme="minorHAnsi"/>
          <w:szCs w:val="22"/>
        </w:rPr>
        <w:t xml:space="preserve"> </w:t>
      </w:r>
      <w:r w:rsidRPr="00383C91">
        <w:rPr>
          <w:rFonts w:asciiTheme="minorHAnsi" w:hAnsiTheme="minorHAnsi" w:cstheme="minorHAnsi"/>
          <w:szCs w:val="22"/>
        </w:rPr>
        <w:t>renewed</w:t>
      </w:r>
      <w:r w:rsidRPr="00272F62">
        <w:rPr>
          <w:rFonts w:asciiTheme="minorHAnsi" w:hAnsiTheme="minorHAnsi" w:cstheme="minorHAnsi"/>
          <w:szCs w:val="22"/>
        </w:rPr>
        <w:t xml:space="preserve"> </w:t>
      </w:r>
      <w:r w:rsidRPr="00383C91">
        <w:rPr>
          <w:rFonts w:asciiTheme="minorHAnsi" w:hAnsiTheme="minorHAnsi" w:cstheme="minorHAnsi"/>
          <w:szCs w:val="22"/>
        </w:rPr>
        <w:t>for</w:t>
      </w:r>
      <w:r w:rsidRPr="00272F62">
        <w:rPr>
          <w:rFonts w:asciiTheme="minorHAnsi" w:hAnsiTheme="minorHAnsi" w:cstheme="minorHAnsi"/>
          <w:szCs w:val="22"/>
        </w:rPr>
        <w:t xml:space="preserve"> </w:t>
      </w:r>
      <w:r w:rsidRPr="00383C91">
        <w:rPr>
          <w:rFonts w:asciiTheme="minorHAnsi" w:hAnsiTheme="minorHAnsi" w:cstheme="minorHAnsi"/>
          <w:szCs w:val="22"/>
        </w:rPr>
        <w:t>four</w:t>
      </w:r>
      <w:r w:rsidRPr="00272F62">
        <w:rPr>
          <w:rFonts w:asciiTheme="minorHAnsi" w:hAnsiTheme="minorHAnsi" w:cstheme="minorHAnsi"/>
          <w:szCs w:val="22"/>
        </w:rPr>
        <w:t xml:space="preserve"> </w:t>
      </w:r>
      <w:r w:rsidRPr="00383C91">
        <w:rPr>
          <w:rFonts w:asciiTheme="minorHAnsi" w:hAnsiTheme="minorHAnsi" w:cstheme="minorHAnsi"/>
          <w:szCs w:val="22"/>
        </w:rPr>
        <w:t>(4)</w:t>
      </w:r>
      <w:r w:rsidRPr="00272F62">
        <w:rPr>
          <w:rFonts w:asciiTheme="minorHAnsi" w:hAnsiTheme="minorHAnsi" w:cstheme="minorHAnsi"/>
          <w:szCs w:val="22"/>
        </w:rPr>
        <w:t xml:space="preserve"> </w:t>
      </w:r>
      <w:r w:rsidRPr="00383C91">
        <w:rPr>
          <w:rFonts w:asciiTheme="minorHAnsi" w:hAnsiTheme="minorHAnsi" w:cstheme="minorHAnsi"/>
          <w:szCs w:val="22"/>
        </w:rPr>
        <w:t>additional</w:t>
      </w:r>
      <w:r w:rsidRPr="00272F62">
        <w:rPr>
          <w:rFonts w:asciiTheme="minorHAnsi" w:hAnsiTheme="minorHAnsi" w:cstheme="minorHAnsi"/>
          <w:szCs w:val="22"/>
        </w:rPr>
        <w:t xml:space="preserve"> </w:t>
      </w:r>
      <w:r w:rsidRPr="00383C91">
        <w:rPr>
          <w:rFonts w:asciiTheme="minorHAnsi" w:hAnsiTheme="minorHAnsi" w:cstheme="minorHAnsi"/>
          <w:szCs w:val="22"/>
        </w:rPr>
        <w:t>twelve</w:t>
      </w:r>
      <w:r w:rsidRPr="00272F62">
        <w:rPr>
          <w:rFonts w:asciiTheme="minorHAnsi" w:hAnsiTheme="minorHAnsi" w:cstheme="minorHAnsi"/>
          <w:szCs w:val="22"/>
        </w:rPr>
        <w:t xml:space="preserve"> </w:t>
      </w:r>
      <w:r w:rsidRPr="00383C91">
        <w:rPr>
          <w:rFonts w:asciiTheme="minorHAnsi" w:hAnsiTheme="minorHAnsi" w:cstheme="minorHAnsi"/>
          <w:szCs w:val="22"/>
        </w:rPr>
        <w:t>(12)</w:t>
      </w:r>
      <w:r w:rsidRPr="00272F62">
        <w:rPr>
          <w:rFonts w:asciiTheme="minorHAnsi" w:hAnsiTheme="minorHAnsi" w:cstheme="minorHAnsi"/>
          <w:szCs w:val="22"/>
        </w:rPr>
        <w:t xml:space="preserve"> </w:t>
      </w:r>
      <w:r w:rsidRPr="00383C91">
        <w:rPr>
          <w:rFonts w:asciiTheme="minorHAnsi" w:hAnsiTheme="minorHAnsi" w:cstheme="minorHAnsi"/>
          <w:szCs w:val="22"/>
        </w:rPr>
        <w:t>month</w:t>
      </w:r>
      <w:r w:rsidRPr="00272F62">
        <w:rPr>
          <w:rFonts w:asciiTheme="minorHAnsi" w:hAnsiTheme="minorHAnsi" w:cstheme="minorHAnsi"/>
          <w:szCs w:val="22"/>
        </w:rPr>
        <w:t xml:space="preserve"> </w:t>
      </w:r>
      <w:r w:rsidRPr="00383C91">
        <w:rPr>
          <w:rFonts w:asciiTheme="minorHAnsi" w:hAnsiTheme="minorHAnsi" w:cstheme="minorHAnsi"/>
          <w:szCs w:val="22"/>
        </w:rPr>
        <w:t>periods</w:t>
      </w:r>
      <w:r w:rsidRPr="00272F62">
        <w:rPr>
          <w:rFonts w:asciiTheme="minorHAnsi" w:hAnsiTheme="minorHAnsi" w:cstheme="minorHAnsi"/>
          <w:szCs w:val="22"/>
        </w:rPr>
        <w:t xml:space="preserve"> </w:t>
      </w:r>
      <w:r w:rsidRPr="00383C91">
        <w:rPr>
          <w:rFonts w:asciiTheme="minorHAnsi" w:hAnsiTheme="minorHAnsi" w:cstheme="minorHAnsi"/>
          <w:szCs w:val="22"/>
        </w:rPr>
        <w:t>at</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same</w:t>
      </w:r>
      <w:r w:rsidRPr="00272F62">
        <w:rPr>
          <w:rFonts w:asciiTheme="minorHAnsi" w:hAnsiTheme="minorHAnsi" w:cstheme="minorHAnsi"/>
          <w:szCs w:val="22"/>
        </w:rPr>
        <w:t xml:space="preserve"> </w:t>
      </w:r>
      <w:r w:rsidRPr="00383C91">
        <w:rPr>
          <w:rFonts w:asciiTheme="minorHAnsi" w:hAnsiTheme="minorHAnsi" w:cstheme="minorHAnsi"/>
          <w:szCs w:val="22"/>
        </w:rPr>
        <w:t>prices,</w:t>
      </w:r>
      <w:r w:rsidRPr="00272F62">
        <w:rPr>
          <w:rFonts w:asciiTheme="minorHAnsi" w:hAnsiTheme="minorHAnsi" w:cstheme="minorHAnsi"/>
          <w:szCs w:val="22"/>
        </w:rPr>
        <w:t xml:space="preserve"> </w:t>
      </w:r>
      <w:r w:rsidRPr="00383C91">
        <w:rPr>
          <w:rFonts w:asciiTheme="minorHAnsi" w:hAnsiTheme="minorHAnsi" w:cstheme="minorHAnsi"/>
          <w:szCs w:val="22"/>
        </w:rPr>
        <w:t>terms</w:t>
      </w:r>
      <w:r w:rsidRPr="00272F62">
        <w:rPr>
          <w:rFonts w:asciiTheme="minorHAnsi" w:hAnsiTheme="minorHAnsi" w:cstheme="minorHAnsi"/>
          <w:szCs w:val="22"/>
        </w:rPr>
        <w:t xml:space="preserve"> </w:t>
      </w:r>
      <w:r w:rsidRPr="00383C91">
        <w:rPr>
          <w:rFonts w:asciiTheme="minorHAnsi" w:hAnsiTheme="minorHAnsi" w:cstheme="minorHAnsi"/>
          <w:szCs w:val="22"/>
        </w:rPr>
        <w:t>and</w:t>
      </w:r>
      <w:r w:rsidRPr="00272F62">
        <w:rPr>
          <w:rFonts w:asciiTheme="minorHAnsi" w:hAnsiTheme="minorHAnsi" w:cstheme="minorHAnsi"/>
          <w:szCs w:val="22"/>
        </w:rPr>
        <w:t xml:space="preserve"> </w:t>
      </w:r>
      <w:r w:rsidRPr="00383C91">
        <w:rPr>
          <w:rFonts w:asciiTheme="minorHAnsi" w:hAnsiTheme="minorHAnsi" w:cstheme="minorHAnsi"/>
          <w:szCs w:val="22"/>
        </w:rPr>
        <w:t>conditions. The</w:t>
      </w:r>
      <w:r w:rsidRPr="00272F62">
        <w:rPr>
          <w:rFonts w:asciiTheme="minorHAnsi" w:hAnsiTheme="minorHAnsi" w:cstheme="minorHAnsi"/>
          <w:szCs w:val="22"/>
        </w:rPr>
        <w:t xml:space="preserve"> </w:t>
      </w:r>
      <w:r w:rsidRPr="00383C91">
        <w:rPr>
          <w:rFonts w:asciiTheme="minorHAnsi" w:hAnsiTheme="minorHAnsi" w:cstheme="minorHAnsi"/>
          <w:szCs w:val="22"/>
        </w:rPr>
        <w:t>continuation</w:t>
      </w:r>
      <w:r w:rsidRPr="00272F62">
        <w:rPr>
          <w:rFonts w:asciiTheme="minorHAnsi" w:hAnsiTheme="minorHAnsi" w:cstheme="minorHAnsi"/>
          <w:szCs w:val="22"/>
        </w:rPr>
        <w:t xml:space="preserve"> </w:t>
      </w:r>
      <w:r w:rsidRPr="00383C91">
        <w:rPr>
          <w:rFonts w:asciiTheme="minorHAnsi" w:hAnsiTheme="minorHAnsi" w:cstheme="minorHAnsi"/>
          <w:szCs w:val="22"/>
        </w:rPr>
        <w:t>of</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contract</w:t>
      </w:r>
      <w:r w:rsidRPr="00272F62">
        <w:rPr>
          <w:rFonts w:asciiTheme="minorHAnsi" w:hAnsiTheme="minorHAnsi" w:cstheme="minorHAnsi"/>
          <w:szCs w:val="22"/>
        </w:rPr>
        <w:t xml:space="preserve"> </w:t>
      </w:r>
      <w:r w:rsidRPr="00383C91">
        <w:rPr>
          <w:rFonts w:asciiTheme="minorHAnsi" w:hAnsiTheme="minorHAnsi" w:cstheme="minorHAnsi"/>
          <w:szCs w:val="22"/>
        </w:rPr>
        <w:t>is</w:t>
      </w:r>
      <w:r w:rsidRPr="00272F62">
        <w:rPr>
          <w:rFonts w:asciiTheme="minorHAnsi" w:hAnsiTheme="minorHAnsi" w:cstheme="minorHAnsi"/>
          <w:szCs w:val="22"/>
        </w:rPr>
        <w:t xml:space="preserve"> </w:t>
      </w:r>
      <w:r w:rsidRPr="00383C91">
        <w:rPr>
          <w:rFonts w:asciiTheme="minorHAnsi" w:hAnsiTheme="minorHAnsi" w:cstheme="minorHAnsi"/>
          <w:szCs w:val="22"/>
        </w:rPr>
        <w:t>contingent</w:t>
      </w:r>
      <w:r w:rsidRPr="00272F62">
        <w:rPr>
          <w:rFonts w:asciiTheme="minorHAnsi" w:hAnsiTheme="minorHAnsi" w:cstheme="minorHAnsi"/>
          <w:szCs w:val="22"/>
        </w:rPr>
        <w:t xml:space="preserve"> </w:t>
      </w:r>
      <w:r w:rsidRPr="00383C91">
        <w:rPr>
          <w:rFonts w:asciiTheme="minorHAnsi" w:hAnsiTheme="minorHAnsi" w:cstheme="minorHAnsi"/>
          <w:szCs w:val="22"/>
        </w:rPr>
        <w:t>upon</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appropriation</w:t>
      </w:r>
      <w:r w:rsidRPr="00272F62">
        <w:rPr>
          <w:rFonts w:asciiTheme="minorHAnsi" w:hAnsiTheme="minorHAnsi" w:cstheme="minorHAnsi"/>
          <w:szCs w:val="22"/>
        </w:rPr>
        <w:t xml:space="preserve"> </w:t>
      </w:r>
      <w:r w:rsidRPr="00383C91">
        <w:rPr>
          <w:rFonts w:asciiTheme="minorHAnsi" w:hAnsiTheme="minorHAnsi" w:cstheme="minorHAnsi"/>
          <w:szCs w:val="22"/>
        </w:rPr>
        <w:t>of</w:t>
      </w:r>
      <w:r w:rsidRPr="00272F62">
        <w:rPr>
          <w:rFonts w:asciiTheme="minorHAnsi" w:hAnsiTheme="minorHAnsi" w:cstheme="minorHAnsi"/>
          <w:szCs w:val="22"/>
        </w:rPr>
        <w:t xml:space="preserve"> </w:t>
      </w:r>
      <w:r w:rsidRPr="00383C91">
        <w:rPr>
          <w:rFonts w:asciiTheme="minorHAnsi" w:hAnsiTheme="minorHAnsi" w:cstheme="minorHAnsi"/>
          <w:szCs w:val="22"/>
        </w:rPr>
        <w:t>funds</w:t>
      </w:r>
      <w:r w:rsidRPr="00272F62">
        <w:rPr>
          <w:rFonts w:asciiTheme="minorHAnsi" w:hAnsiTheme="minorHAnsi" w:cstheme="minorHAnsi"/>
          <w:szCs w:val="22"/>
        </w:rPr>
        <w:t xml:space="preserve"> </w:t>
      </w:r>
      <w:r w:rsidRPr="00383C91">
        <w:rPr>
          <w:rFonts w:asciiTheme="minorHAnsi" w:hAnsiTheme="minorHAnsi" w:cstheme="minorHAnsi"/>
          <w:szCs w:val="22"/>
        </w:rPr>
        <w:t>by</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Louisiana</w:t>
      </w:r>
      <w:r w:rsidRPr="00272F62">
        <w:rPr>
          <w:rFonts w:asciiTheme="minorHAnsi" w:hAnsiTheme="minorHAnsi" w:cstheme="minorHAnsi"/>
          <w:szCs w:val="22"/>
        </w:rPr>
        <w:t xml:space="preserve"> </w:t>
      </w:r>
      <w:r w:rsidRPr="00383C91">
        <w:rPr>
          <w:rFonts w:asciiTheme="minorHAnsi" w:hAnsiTheme="minorHAnsi" w:cstheme="minorHAnsi"/>
          <w:szCs w:val="22"/>
        </w:rPr>
        <w:t>Legislature</w:t>
      </w:r>
      <w:r w:rsidRPr="00272F62">
        <w:rPr>
          <w:rFonts w:asciiTheme="minorHAnsi" w:hAnsiTheme="minorHAnsi" w:cstheme="minorHAnsi"/>
          <w:szCs w:val="22"/>
        </w:rPr>
        <w:t xml:space="preserve"> </w:t>
      </w:r>
      <w:r w:rsidRPr="00383C91">
        <w:rPr>
          <w:rFonts w:asciiTheme="minorHAnsi" w:hAnsiTheme="minorHAnsi" w:cstheme="minorHAnsi"/>
          <w:szCs w:val="22"/>
        </w:rPr>
        <w:t>to</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University. If</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Legislature</w:t>
      </w:r>
      <w:r w:rsidRPr="00272F62">
        <w:rPr>
          <w:rFonts w:asciiTheme="minorHAnsi" w:hAnsiTheme="minorHAnsi" w:cstheme="minorHAnsi"/>
          <w:szCs w:val="22"/>
        </w:rPr>
        <w:t xml:space="preserve"> </w:t>
      </w:r>
      <w:r w:rsidRPr="00383C91">
        <w:rPr>
          <w:rFonts w:asciiTheme="minorHAnsi" w:hAnsiTheme="minorHAnsi" w:cstheme="minorHAnsi"/>
          <w:szCs w:val="22"/>
        </w:rPr>
        <w:t>fails</w:t>
      </w:r>
      <w:r w:rsidRPr="00272F62">
        <w:rPr>
          <w:rFonts w:asciiTheme="minorHAnsi" w:hAnsiTheme="minorHAnsi" w:cstheme="minorHAnsi"/>
          <w:szCs w:val="22"/>
        </w:rPr>
        <w:t xml:space="preserve"> </w:t>
      </w:r>
      <w:r w:rsidRPr="00383C91">
        <w:rPr>
          <w:rFonts w:asciiTheme="minorHAnsi" w:hAnsiTheme="minorHAnsi" w:cstheme="minorHAnsi"/>
          <w:szCs w:val="22"/>
        </w:rPr>
        <w:t>to</w:t>
      </w:r>
      <w:r w:rsidRPr="00272F62">
        <w:rPr>
          <w:rFonts w:asciiTheme="minorHAnsi" w:hAnsiTheme="minorHAnsi" w:cstheme="minorHAnsi"/>
          <w:szCs w:val="22"/>
        </w:rPr>
        <w:t xml:space="preserve"> </w:t>
      </w:r>
      <w:r w:rsidRPr="00383C91">
        <w:rPr>
          <w:rFonts w:asciiTheme="minorHAnsi" w:hAnsiTheme="minorHAnsi" w:cstheme="minorHAnsi"/>
          <w:szCs w:val="22"/>
        </w:rPr>
        <w:t>appropriate</w:t>
      </w:r>
      <w:r w:rsidRPr="00272F62">
        <w:rPr>
          <w:rFonts w:asciiTheme="minorHAnsi" w:hAnsiTheme="minorHAnsi" w:cstheme="minorHAnsi"/>
          <w:szCs w:val="22"/>
        </w:rPr>
        <w:t xml:space="preserve"> </w:t>
      </w:r>
      <w:r w:rsidRPr="00383C91">
        <w:rPr>
          <w:rFonts w:asciiTheme="minorHAnsi" w:hAnsiTheme="minorHAnsi" w:cstheme="minorHAnsi"/>
          <w:szCs w:val="22"/>
        </w:rPr>
        <w:t>sufficient</w:t>
      </w:r>
      <w:r w:rsidRPr="00272F62">
        <w:rPr>
          <w:rFonts w:asciiTheme="minorHAnsi" w:hAnsiTheme="minorHAnsi" w:cstheme="minorHAnsi"/>
          <w:szCs w:val="22"/>
        </w:rPr>
        <w:t xml:space="preserve"> </w:t>
      </w:r>
      <w:r w:rsidRPr="00383C91">
        <w:rPr>
          <w:rFonts w:asciiTheme="minorHAnsi" w:hAnsiTheme="minorHAnsi" w:cstheme="minorHAnsi"/>
          <w:szCs w:val="22"/>
        </w:rPr>
        <w:t>monies</w:t>
      </w:r>
      <w:r w:rsidRPr="00272F62">
        <w:rPr>
          <w:rFonts w:asciiTheme="minorHAnsi" w:hAnsiTheme="minorHAnsi" w:cstheme="minorHAnsi"/>
          <w:szCs w:val="22"/>
        </w:rPr>
        <w:t xml:space="preserve"> </w:t>
      </w:r>
      <w:r w:rsidRPr="00383C91">
        <w:rPr>
          <w:rFonts w:asciiTheme="minorHAnsi" w:hAnsiTheme="minorHAnsi" w:cstheme="minorHAnsi"/>
          <w:szCs w:val="22"/>
        </w:rPr>
        <w:t>to</w:t>
      </w:r>
      <w:r w:rsidRPr="00272F62">
        <w:rPr>
          <w:rFonts w:asciiTheme="minorHAnsi" w:hAnsiTheme="minorHAnsi" w:cstheme="minorHAnsi"/>
          <w:szCs w:val="22"/>
        </w:rPr>
        <w:t xml:space="preserve"> </w:t>
      </w:r>
      <w:r w:rsidRPr="00383C91">
        <w:rPr>
          <w:rFonts w:asciiTheme="minorHAnsi" w:hAnsiTheme="minorHAnsi" w:cstheme="minorHAnsi"/>
          <w:szCs w:val="22"/>
        </w:rPr>
        <w:t>provide</w:t>
      </w:r>
      <w:r w:rsidRPr="00272F62">
        <w:rPr>
          <w:rFonts w:asciiTheme="minorHAnsi" w:hAnsiTheme="minorHAnsi" w:cstheme="minorHAnsi"/>
          <w:szCs w:val="22"/>
        </w:rPr>
        <w:t xml:space="preserve"> </w:t>
      </w:r>
      <w:r w:rsidRPr="00383C91">
        <w:rPr>
          <w:rFonts w:asciiTheme="minorHAnsi" w:hAnsiTheme="minorHAnsi" w:cstheme="minorHAnsi"/>
          <w:szCs w:val="22"/>
        </w:rPr>
        <w:t>for</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continuation</w:t>
      </w:r>
      <w:r w:rsidRPr="00272F62">
        <w:rPr>
          <w:rFonts w:asciiTheme="minorHAnsi" w:hAnsiTheme="minorHAnsi" w:cstheme="minorHAnsi"/>
          <w:szCs w:val="22"/>
        </w:rPr>
        <w:t xml:space="preserve"> </w:t>
      </w:r>
      <w:r w:rsidRPr="00383C91">
        <w:rPr>
          <w:rFonts w:asciiTheme="minorHAnsi" w:hAnsiTheme="minorHAnsi" w:cstheme="minorHAnsi"/>
          <w:szCs w:val="22"/>
        </w:rPr>
        <w:t>of</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University</w:t>
      </w:r>
      <w:r w:rsidRPr="00272F62">
        <w:rPr>
          <w:rFonts w:asciiTheme="minorHAnsi" w:hAnsiTheme="minorHAnsi" w:cstheme="minorHAnsi"/>
          <w:szCs w:val="22"/>
        </w:rPr>
        <w:t xml:space="preserve"> </w:t>
      </w:r>
      <w:r w:rsidRPr="00383C91">
        <w:rPr>
          <w:rFonts w:asciiTheme="minorHAnsi" w:hAnsiTheme="minorHAnsi" w:cstheme="minorHAnsi"/>
          <w:szCs w:val="22"/>
        </w:rPr>
        <w:t>or</w:t>
      </w:r>
      <w:r w:rsidRPr="00272F62">
        <w:rPr>
          <w:rFonts w:asciiTheme="minorHAnsi" w:hAnsiTheme="minorHAnsi" w:cstheme="minorHAnsi"/>
          <w:szCs w:val="22"/>
        </w:rPr>
        <w:t xml:space="preserve"> </w:t>
      </w:r>
      <w:r w:rsidRPr="00383C91">
        <w:rPr>
          <w:rFonts w:asciiTheme="minorHAnsi" w:hAnsiTheme="minorHAnsi" w:cstheme="minorHAnsi"/>
          <w:szCs w:val="22"/>
        </w:rPr>
        <w:t>contract,</w:t>
      </w:r>
      <w:r w:rsidRPr="00272F62">
        <w:rPr>
          <w:rFonts w:asciiTheme="minorHAnsi" w:hAnsiTheme="minorHAnsi" w:cstheme="minorHAnsi"/>
          <w:szCs w:val="22"/>
        </w:rPr>
        <w:t xml:space="preserve"> </w:t>
      </w:r>
      <w:r w:rsidRPr="00383C91">
        <w:rPr>
          <w:rFonts w:asciiTheme="minorHAnsi" w:hAnsiTheme="minorHAnsi" w:cstheme="minorHAnsi"/>
          <w:szCs w:val="22"/>
        </w:rPr>
        <w:t>then</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contract</w:t>
      </w:r>
      <w:r w:rsidRPr="00272F62">
        <w:rPr>
          <w:rFonts w:asciiTheme="minorHAnsi" w:hAnsiTheme="minorHAnsi" w:cstheme="minorHAnsi"/>
          <w:szCs w:val="22"/>
        </w:rPr>
        <w:t xml:space="preserve"> </w:t>
      </w:r>
      <w:r w:rsidRPr="00383C91">
        <w:rPr>
          <w:rFonts w:asciiTheme="minorHAnsi" w:hAnsiTheme="minorHAnsi" w:cstheme="minorHAnsi"/>
          <w:szCs w:val="22"/>
        </w:rPr>
        <w:t>shall</w:t>
      </w:r>
      <w:r w:rsidRPr="00272F62">
        <w:rPr>
          <w:rFonts w:asciiTheme="minorHAnsi" w:hAnsiTheme="minorHAnsi" w:cstheme="minorHAnsi"/>
          <w:szCs w:val="22"/>
        </w:rPr>
        <w:t xml:space="preserve"> </w:t>
      </w:r>
      <w:r w:rsidRPr="00383C91">
        <w:rPr>
          <w:rFonts w:asciiTheme="minorHAnsi" w:hAnsiTheme="minorHAnsi" w:cstheme="minorHAnsi"/>
          <w:szCs w:val="22"/>
        </w:rPr>
        <w:t>terminate</w:t>
      </w:r>
      <w:r w:rsidRPr="00272F62">
        <w:rPr>
          <w:rFonts w:asciiTheme="minorHAnsi" w:hAnsiTheme="minorHAnsi" w:cstheme="minorHAnsi"/>
          <w:szCs w:val="22"/>
        </w:rPr>
        <w:t xml:space="preserve"> </w:t>
      </w:r>
      <w:r w:rsidRPr="00383C91">
        <w:rPr>
          <w:rFonts w:asciiTheme="minorHAnsi" w:hAnsiTheme="minorHAnsi" w:cstheme="minorHAnsi"/>
          <w:szCs w:val="22"/>
        </w:rPr>
        <w:t>on</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date</w:t>
      </w:r>
      <w:r w:rsidRPr="00272F62">
        <w:rPr>
          <w:rFonts w:asciiTheme="minorHAnsi" w:hAnsiTheme="minorHAnsi" w:cstheme="minorHAnsi"/>
          <w:szCs w:val="22"/>
        </w:rPr>
        <w:t xml:space="preserve"> </w:t>
      </w:r>
      <w:r w:rsidRPr="00383C91">
        <w:rPr>
          <w:rFonts w:asciiTheme="minorHAnsi" w:hAnsiTheme="minorHAnsi" w:cstheme="minorHAnsi"/>
          <w:szCs w:val="22"/>
        </w:rPr>
        <w:t>of the</w:t>
      </w:r>
      <w:r w:rsidRPr="00272F62">
        <w:rPr>
          <w:rFonts w:asciiTheme="minorHAnsi" w:hAnsiTheme="minorHAnsi" w:cstheme="minorHAnsi"/>
          <w:szCs w:val="22"/>
        </w:rPr>
        <w:t xml:space="preserve"> </w:t>
      </w:r>
      <w:r w:rsidRPr="00383C91">
        <w:rPr>
          <w:rFonts w:asciiTheme="minorHAnsi" w:hAnsiTheme="minorHAnsi" w:cstheme="minorHAnsi"/>
          <w:szCs w:val="22"/>
        </w:rPr>
        <w:t>beginning</w:t>
      </w:r>
      <w:r w:rsidRPr="00272F62">
        <w:rPr>
          <w:rFonts w:asciiTheme="minorHAnsi" w:hAnsiTheme="minorHAnsi" w:cstheme="minorHAnsi"/>
          <w:szCs w:val="22"/>
        </w:rPr>
        <w:t xml:space="preserve"> </w:t>
      </w:r>
      <w:r w:rsidRPr="00383C91">
        <w:rPr>
          <w:rFonts w:asciiTheme="minorHAnsi" w:hAnsiTheme="minorHAnsi" w:cstheme="minorHAnsi"/>
          <w:szCs w:val="22"/>
        </w:rPr>
        <w:t>of</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first</w:t>
      </w:r>
      <w:r w:rsidRPr="00272F62">
        <w:rPr>
          <w:rFonts w:asciiTheme="minorHAnsi" w:hAnsiTheme="minorHAnsi" w:cstheme="minorHAnsi"/>
          <w:szCs w:val="22"/>
        </w:rPr>
        <w:t xml:space="preserve"> </w:t>
      </w:r>
      <w:r w:rsidRPr="00383C91">
        <w:rPr>
          <w:rFonts w:asciiTheme="minorHAnsi" w:hAnsiTheme="minorHAnsi" w:cstheme="minorHAnsi"/>
          <w:szCs w:val="22"/>
        </w:rPr>
        <w:t>fiscal</w:t>
      </w:r>
      <w:r w:rsidRPr="00272F62">
        <w:rPr>
          <w:rFonts w:asciiTheme="minorHAnsi" w:hAnsiTheme="minorHAnsi" w:cstheme="minorHAnsi"/>
          <w:szCs w:val="22"/>
        </w:rPr>
        <w:t xml:space="preserve"> </w:t>
      </w:r>
      <w:r w:rsidRPr="00383C91">
        <w:rPr>
          <w:rFonts w:asciiTheme="minorHAnsi" w:hAnsiTheme="minorHAnsi" w:cstheme="minorHAnsi"/>
          <w:szCs w:val="22"/>
        </w:rPr>
        <w:t>year</w:t>
      </w:r>
      <w:r w:rsidRPr="00272F62">
        <w:rPr>
          <w:rFonts w:asciiTheme="minorHAnsi" w:hAnsiTheme="minorHAnsi" w:cstheme="minorHAnsi"/>
          <w:szCs w:val="22"/>
        </w:rPr>
        <w:t xml:space="preserve"> </w:t>
      </w:r>
      <w:r w:rsidRPr="00383C91">
        <w:rPr>
          <w:rFonts w:asciiTheme="minorHAnsi" w:hAnsiTheme="minorHAnsi" w:cstheme="minorHAnsi"/>
          <w:szCs w:val="22"/>
        </w:rPr>
        <w:t>for</w:t>
      </w:r>
      <w:r w:rsidRPr="00272F62">
        <w:rPr>
          <w:rFonts w:asciiTheme="minorHAnsi" w:hAnsiTheme="minorHAnsi" w:cstheme="minorHAnsi"/>
          <w:szCs w:val="22"/>
        </w:rPr>
        <w:t xml:space="preserve"> </w:t>
      </w:r>
      <w:r w:rsidRPr="00383C91">
        <w:rPr>
          <w:rFonts w:asciiTheme="minorHAnsi" w:hAnsiTheme="minorHAnsi" w:cstheme="minorHAnsi"/>
          <w:szCs w:val="22"/>
        </w:rPr>
        <w:t>which</w:t>
      </w:r>
      <w:r w:rsidRPr="00272F62">
        <w:rPr>
          <w:rFonts w:asciiTheme="minorHAnsi" w:hAnsiTheme="minorHAnsi" w:cstheme="minorHAnsi"/>
          <w:szCs w:val="22"/>
        </w:rPr>
        <w:t xml:space="preserve"> </w:t>
      </w:r>
      <w:r w:rsidRPr="00383C91">
        <w:rPr>
          <w:rFonts w:asciiTheme="minorHAnsi" w:hAnsiTheme="minorHAnsi" w:cstheme="minorHAnsi"/>
          <w:szCs w:val="22"/>
        </w:rPr>
        <w:t>funds</w:t>
      </w:r>
      <w:r w:rsidRPr="00272F62">
        <w:rPr>
          <w:rFonts w:asciiTheme="minorHAnsi" w:hAnsiTheme="minorHAnsi" w:cstheme="minorHAnsi"/>
          <w:szCs w:val="22"/>
        </w:rPr>
        <w:t xml:space="preserve"> </w:t>
      </w:r>
      <w:r w:rsidRPr="00383C91">
        <w:rPr>
          <w:rFonts w:asciiTheme="minorHAnsi" w:hAnsiTheme="minorHAnsi" w:cstheme="minorHAnsi"/>
          <w:szCs w:val="22"/>
        </w:rPr>
        <w:t>are</w:t>
      </w:r>
      <w:r w:rsidRPr="00272F62">
        <w:rPr>
          <w:rFonts w:asciiTheme="minorHAnsi" w:hAnsiTheme="minorHAnsi" w:cstheme="minorHAnsi"/>
          <w:szCs w:val="22"/>
        </w:rPr>
        <w:t xml:space="preserve"> </w:t>
      </w:r>
      <w:r w:rsidRPr="00383C91">
        <w:rPr>
          <w:rFonts w:asciiTheme="minorHAnsi" w:hAnsiTheme="minorHAnsi" w:cstheme="minorHAnsi"/>
          <w:szCs w:val="22"/>
        </w:rPr>
        <w:t>not</w:t>
      </w:r>
      <w:r w:rsidRPr="00272F62">
        <w:rPr>
          <w:rFonts w:asciiTheme="minorHAnsi" w:hAnsiTheme="minorHAnsi" w:cstheme="minorHAnsi"/>
          <w:szCs w:val="22"/>
        </w:rPr>
        <w:t xml:space="preserve"> appropriated. </w:t>
      </w:r>
      <w:r w:rsidRPr="00383C91">
        <w:rPr>
          <w:rFonts w:asciiTheme="minorHAnsi" w:hAnsiTheme="minorHAnsi" w:cstheme="minorHAnsi"/>
          <w:szCs w:val="22"/>
        </w:rPr>
        <w:t>All</w:t>
      </w:r>
      <w:r w:rsidRPr="00272F62">
        <w:rPr>
          <w:rFonts w:asciiTheme="minorHAnsi" w:hAnsiTheme="minorHAnsi" w:cstheme="minorHAnsi"/>
          <w:szCs w:val="22"/>
        </w:rPr>
        <w:t xml:space="preserve"> </w:t>
      </w:r>
      <w:r w:rsidRPr="00383C91">
        <w:rPr>
          <w:rFonts w:asciiTheme="minorHAnsi" w:hAnsiTheme="minorHAnsi" w:cstheme="minorHAnsi"/>
          <w:szCs w:val="22"/>
        </w:rPr>
        <w:t>bidders</w:t>
      </w:r>
      <w:r w:rsidRPr="00272F62">
        <w:rPr>
          <w:rFonts w:asciiTheme="minorHAnsi" w:hAnsiTheme="minorHAnsi" w:cstheme="minorHAnsi"/>
          <w:szCs w:val="22"/>
        </w:rPr>
        <w:t xml:space="preserve"> </w:t>
      </w:r>
      <w:r w:rsidRPr="00383C91">
        <w:rPr>
          <w:rFonts w:asciiTheme="minorHAnsi" w:hAnsiTheme="minorHAnsi" w:cstheme="minorHAnsi"/>
          <w:szCs w:val="22"/>
        </w:rPr>
        <w:t>should</w:t>
      </w:r>
      <w:r w:rsidRPr="00272F62">
        <w:rPr>
          <w:rFonts w:asciiTheme="minorHAnsi" w:hAnsiTheme="minorHAnsi" w:cstheme="minorHAnsi"/>
          <w:szCs w:val="22"/>
        </w:rPr>
        <w:t xml:space="preserve"> </w:t>
      </w:r>
      <w:r w:rsidRPr="00383C91">
        <w:rPr>
          <w:rFonts w:asciiTheme="minorHAnsi" w:hAnsiTheme="minorHAnsi" w:cstheme="minorHAnsi"/>
          <w:szCs w:val="22"/>
        </w:rPr>
        <w:t>be</w:t>
      </w:r>
      <w:r w:rsidRPr="00272F62">
        <w:rPr>
          <w:rFonts w:asciiTheme="minorHAnsi" w:hAnsiTheme="minorHAnsi" w:cstheme="minorHAnsi"/>
          <w:szCs w:val="22"/>
        </w:rPr>
        <w:t xml:space="preserve"> </w:t>
      </w:r>
      <w:r w:rsidRPr="00383C91">
        <w:rPr>
          <w:rFonts w:asciiTheme="minorHAnsi" w:hAnsiTheme="minorHAnsi" w:cstheme="minorHAnsi"/>
          <w:szCs w:val="22"/>
        </w:rPr>
        <w:t>aware</w:t>
      </w:r>
      <w:r w:rsidRPr="00272F62">
        <w:rPr>
          <w:rFonts w:asciiTheme="minorHAnsi" w:hAnsiTheme="minorHAnsi" w:cstheme="minorHAnsi"/>
          <w:szCs w:val="22"/>
        </w:rPr>
        <w:t xml:space="preserve"> </w:t>
      </w:r>
      <w:r w:rsidRPr="00383C91">
        <w:rPr>
          <w:rFonts w:asciiTheme="minorHAnsi" w:hAnsiTheme="minorHAnsi" w:cstheme="minorHAnsi"/>
          <w:szCs w:val="22"/>
        </w:rPr>
        <w:t>that</w:t>
      </w:r>
      <w:r w:rsidRPr="00272F62">
        <w:rPr>
          <w:rFonts w:asciiTheme="minorHAnsi" w:hAnsiTheme="minorHAnsi" w:cstheme="minorHAnsi"/>
          <w:szCs w:val="22"/>
        </w:rPr>
        <w:t xml:space="preserve"> </w:t>
      </w:r>
      <w:r w:rsidRPr="00383C91">
        <w:rPr>
          <w:rFonts w:asciiTheme="minorHAnsi" w:hAnsiTheme="minorHAnsi" w:cstheme="minorHAnsi"/>
          <w:szCs w:val="22"/>
        </w:rPr>
        <w:t>our</w:t>
      </w:r>
      <w:r w:rsidRPr="00272F62">
        <w:rPr>
          <w:rFonts w:asciiTheme="minorHAnsi" w:hAnsiTheme="minorHAnsi" w:cstheme="minorHAnsi"/>
          <w:szCs w:val="22"/>
        </w:rPr>
        <w:t xml:space="preserve"> </w:t>
      </w:r>
      <w:r w:rsidRPr="00383C91">
        <w:rPr>
          <w:rFonts w:asciiTheme="minorHAnsi" w:hAnsiTheme="minorHAnsi" w:cstheme="minorHAnsi"/>
          <w:szCs w:val="22"/>
        </w:rPr>
        <w:t>legislative</w:t>
      </w:r>
      <w:r w:rsidRPr="00272F62">
        <w:rPr>
          <w:rFonts w:asciiTheme="minorHAnsi" w:hAnsiTheme="minorHAnsi" w:cstheme="minorHAnsi"/>
          <w:szCs w:val="22"/>
        </w:rPr>
        <w:t xml:space="preserve"> </w:t>
      </w:r>
      <w:r w:rsidRPr="00383C91">
        <w:rPr>
          <w:rFonts w:asciiTheme="minorHAnsi" w:hAnsiTheme="minorHAnsi" w:cstheme="minorHAnsi"/>
          <w:szCs w:val="22"/>
        </w:rPr>
        <w:t>process</w:t>
      </w:r>
      <w:r w:rsidRPr="00272F62">
        <w:rPr>
          <w:rFonts w:asciiTheme="minorHAnsi" w:hAnsiTheme="minorHAnsi" w:cstheme="minorHAnsi"/>
          <w:szCs w:val="22"/>
        </w:rPr>
        <w:t xml:space="preserve"> </w:t>
      </w:r>
      <w:r w:rsidRPr="00383C91">
        <w:rPr>
          <w:rFonts w:asciiTheme="minorHAnsi" w:hAnsiTheme="minorHAnsi" w:cstheme="minorHAnsi"/>
          <w:szCs w:val="22"/>
        </w:rPr>
        <w:t>is</w:t>
      </w:r>
      <w:r w:rsidRPr="00272F62">
        <w:rPr>
          <w:rFonts w:asciiTheme="minorHAnsi" w:hAnsiTheme="minorHAnsi" w:cstheme="minorHAnsi"/>
          <w:szCs w:val="22"/>
        </w:rPr>
        <w:t xml:space="preserve"> </w:t>
      </w:r>
      <w:r w:rsidRPr="00383C91">
        <w:rPr>
          <w:rFonts w:asciiTheme="minorHAnsi" w:hAnsiTheme="minorHAnsi" w:cstheme="minorHAnsi"/>
          <w:szCs w:val="22"/>
        </w:rPr>
        <w:t>such</w:t>
      </w:r>
      <w:r w:rsidRPr="00272F62">
        <w:rPr>
          <w:rFonts w:asciiTheme="minorHAnsi" w:hAnsiTheme="minorHAnsi" w:cstheme="minorHAnsi"/>
          <w:szCs w:val="22"/>
        </w:rPr>
        <w:t xml:space="preserve"> </w:t>
      </w:r>
      <w:r w:rsidRPr="00383C91">
        <w:rPr>
          <w:rFonts w:asciiTheme="minorHAnsi" w:hAnsiTheme="minorHAnsi" w:cstheme="minorHAnsi"/>
          <w:szCs w:val="22"/>
        </w:rPr>
        <w:t>that</w:t>
      </w:r>
      <w:r w:rsidRPr="00272F62">
        <w:rPr>
          <w:rFonts w:asciiTheme="minorHAnsi" w:hAnsiTheme="minorHAnsi" w:cstheme="minorHAnsi"/>
          <w:szCs w:val="22"/>
        </w:rPr>
        <w:t xml:space="preserve"> </w:t>
      </w:r>
      <w:r w:rsidRPr="00383C91">
        <w:rPr>
          <w:rFonts w:asciiTheme="minorHAnsi" w:hAnsiTheme="minorHAnsi" w:cstheme="minorHAnsi"/>
          <w:szCs w:val="22"/>
        </w:rPr>
        <w:t>it</w:t>
      </w:r>
      <w:r w:rsidRPr="00272F62">
        <w:rPr>
          <w:rFonts w:asciiTheme="minorHAnsi" w:hAnsiTheme="minorHAnsi" w:cstheme="minorHAnsi"/>
          <w:szCs w:val="22"/>
        </w:rPr>
        <w:t xml:space="preserve"> </w:t>
      </w:r>
      <w:r w:rsidRPr="00383C91">
        <w:rPr>
          <w:rFonts w:asciiTheme="minorHAnsi" w:hAnsiTheme="minorHAnsi" w:cstheme="minorHAnsi"/>
          <w:szCs w:val="22"/>
        </w:rPr>
        <w:t>is</w:t>
      </w:r>
      <w:r w:rsidRPr="00272F62">
        <w:rPr>
          <w:rFonts w:asciiTheme="minorHAnsi" w:hAnsiTheme="minorHAnsi" w:cstheme="minorHAnsi"/>
          <w:szCs w:val="22"/>
        </w:rPr>
        <w:t xml:space="preserve"> </w:t>
      </w:r>
      <w:r w:rsidRPr="00383C91">
        <w:rPr>
          <w:rFonts w:asciiTheme="minorHAnsi" w:hAnsiTheme="minorHAnsi" w:cstheme="minorHAnsi"/>
          <w:szCs w:val="22"/>
        </w:rPr>
        <w:t>often</w:t>
      </w:r>
      <w:r w:rsidRPr="00272F62">
        <w:rPr>
          <w:rFonts w:asciiTheme="minorHAnsi" w:hAnsiTheme="minorHAnsi" w:cstheme="minorHAnsi"/>
          <w:szCs w:val="22"/>
        </w:rPr>
        <w:t xml:space="preserve"> </w:t>
      </w:r>
      <w:r w:rsidRPr="00383C91">
        <w:rPr>
          <w:rFonts w:asciiTheme="minorHAnsi" w:hAnsiTheme="minorHAnsi" w:cstheme="minorHAnsi"/>
          <w:szCs w:val="22"/>
        </w:rPr>
        <w:t>impossible</w:t>
      </w:r>
      <w:r w:rsidRPr="00272F62">
        <w:rPr>
          <w:rFonts w:asciiTheme="minorHAnsi" w:hAnsiTheme="minorHAnsi" w:cstheme="minorHAnsi"/>
          <w:szCs w:val="22"/>
        </w:rPr>
        <w:t xml:space="preserve"> </w:t>
      </w:r>
      <w:r w:rsidRPr="00383C91">
        <w:rPr>
          <w:rFonts w:asciiTheme="minorHAnsi" w:hAnsiTheme="minorHAnsi" w:cstheme="minorHAnsi"/>
          <w:szCs w:val="22"/>
        </w:rPr>
        <w:t>to</w:t>
      </w:r>
      <w:r w:rsidRPr="00272F62">
        <w:rPr>
          <w:rFonts w:asciiTheme="minorHAnsi" w:hAnsiTheme="minorHAnsi" w:cstheme="minorHAnsi"/>
          <w:szCs w:val="22"/>
        </w:rPr>
        <w:t xml:space="preserve"> </w:t>
      </w:r>
      <w:r w:rsidRPr="00383C91">
        <w:rPr>
          <w:rFonts w:asciiTheme="minorHAnsi" w:hAnsiTheme="minorHAnsi" w:cstheme="minorHAnsi"/>
          <w:szCs w:val="22"/>
        </w:rPr>
        <w:t>give</w:t>
      </w:r>
      <w:r w:rsidRPr="00272F62">
        <w:rPr>
          <w:rFonts w:asciiTheme="minorHAnsi" w:hAnsiTheme="minorHAnsi" w:cstheme="minorHAnsi"/>
          <w:szCs w:val="22"/>
        </w:rPr>
        <w:t xml:space="preserve"> </w:t>
      </w:r>
      <w:r w:rsidRPr="00383C91">
        <w:rPr>
          <w:rFonts w:asciiTheme="minorHAnsi" w:hAnsiTheme="minorHAnsi" w:cstheme="minorHAnsi"/>
          <w:szCs w:val="22"/>
        </w:rPr>
        <w:t>prior</w:t>
      </w:r>
      <w:r w:rsidRPr="00272F62">
        <w:rPr>
          <w:rFonts w:asciiTheme="minorHAnsi" w:hAnsiTheme="minorHAnsi" w:cstheme="minorHAnsi"/>
          <w:szCs w:val="22"/>
        </w:rPr>
        <w:t xml:space="preserve"> </w:t>
      </w:r>
      <w:r w:rsidRPr="00383C91">
        <w:rPr>
          <w:rFonts w:asciiTheme="minorHAnsi" w:hAnsiTheme="minorHAnsi" w:cstheme="minorHAnsi"/>
          <w:szCs w:val="22"/>
        </w:rPr>
        <w:t>notice</w:t>
      </w:r>
      <w:r w:rsidRPr="00272F62">
        <w:rPr>
          <w:rFonts w:asciiTheme="minorHAnsi" w:hAnsiTheme="minorHAnsi" w:cstheme="minorHAnsi"/>
          <w:szCs w:val="22"/>
        </w:rPr>
        <w:t xml:space="preserve"> </w:t>
      </w:r>
      <w:r w:rsidRPr="00383C91">
        <w:rPr>
          <w:rFonts w:asciiTheme="minorHAnsi" w:hAnsiTheme="minorHAnsi" w:cstheme="minorHAnsi"/>
          <w:szCs w:val="22"/>
        </w:rPr>
        <w:t>of</w:t>
      </w:r>
      <w:r w:rsidRPr="00272F62">
        <w:rPr>
          <w:rFonts w:asciiTheme="minorHAnsi" w:hAnsiTheme="minorHAnsi" w:cstheme="minorHAnsi"/>
          <w:szCs w:val="22"/>
        </w:rPr>
        <w:t xml:space="preserve"> </w:t>
      </w:r>
      <w:r w:rsidRPr="00383C91">
        <w:rPr>
          <w:rFonts w:asciiTheme="minorHAnsi" w:hAnsiTheme="minorHAnsi" w:cstheme="minorHAnsi"/>
          <w:szCs w:val="22"/>
        </w:rPr>
        <w:t>the non-appropriation</w:t>
      </w:r>
      <w:r w:rsidRPr="00272F62">
        <w:rPr>
          <w:rFonts w:asciiTheme="minorHAnsi" w:hAnsiTheme="minorHAnsi" w:cstheme="minorHAnsi"/>
          <w:szCs w:val="22"/>
        </w:rPr>
        <w:t xml:space="preserve"> </w:t>
      </w:r>
      <w:r w:rsidRPr="00383C91">
        <w:rPr>
          <w:rFonts w:asciiTheme="minorHAnsi" w:hAnsiTheme="minorHAnsi" w:cstheme="minorHAnsi"/>
          <w:szCs w:val="22"/>
        </w:rPr>
        <w:t>of</w:t>
      </w:r>
      <w:r w:rsidRPr="00272F62">
        <w:rPr>
          <w:rFonts w:asciiTheme="minorHAnsi" w:hAnsiTheme="minorHAnsi" w:cstheme="minorHAnsi"/>
          <w:szCs w:val="22"/>
        </w:rPr>
        <w:t xml:space="preserve"> </w:t>
      </w:r>
      <w:r w:rsidRPr="00383C91">
        <w:rPr>
          <w:rFonts w:asciiTheme="minorHAnsi" w:hAnsiTheme="minorHAnsi" w:cstheme="minorHAnsi"/>
          <w:szCs w:val="22"/>
        </w:rPr>
        <w:t>funds.</w:t>
      </w:r>
    </w:p>
    <w:p w14:paraId="551CF2DC" w14:textId="302C6EC2" w:rsidR="00D50495" w:rsidRPr="00D6017D" w:rsidRDefault="00240916" w:rsidP="00D6017D">
      <w:pPr>
        <w:spacing w:before="82"/>
        <w:ind w:right="937"/>
        <w:rPr>
          <w:rFonts w:asciiTheme="minorHAnsi" w:hAnsiTheme="minorHAnsi" w:cstheme="minorHAnsi"/>
          <w:spacing w:val="23"/>
          <w:sz w:val="22"/>
          <w:szCs w:val="22"/>
        </w:rPr>
      </w:pPr>
      <w:r w:rsidRPr="00240916">
        <w:rPr>
          <w:rFonts w:asciiTheme="minorHAnsi" w:hAnsiTheme="minorHAnsi" w:cstheme="minorHAnsi"/>
          <w:b/>
          <w:spacing w:val="-1"/>
          <w:sz w:val="22"/>
          <w:szCs w:val="22"/>
        </w:rPr>
        <w:t>ADDENDA:</w:t>
      </w:r>
      <w:r>
        <w:rPr>
          <w:rFonts w:asciiTheme="minorHAnsi" w:hAnsiTheme="minorHAnsi" w:cstheme="minorHAnsi"/>
          <w:spacing w:val="-1"/>
          <w:sz w:val="22"/>
          <w:szCs w:val="22"/>
        </w:rPr>
        <w:t xml:space="preserve"> </w:t>
      </w:r>
      <w:r w:rsidR="00D50495" w:rsidRPr="00D50495">
        <w:rPr>
          <w:rFonts w:asciiTheme="minorHAnsi" w:hAnsiTheme="minorHAnsi" w:cstheme="minorHAnsi"/>
          <w:spacing w:val="-1"/>
          <w:sz w:val="22"/>
          <w:szCs w:val="22"/>
        </w:rPr>
        <w:t>I/we do hereby acknowledge receipt of the following addenda</w:t>
      </w:r>
      <w:r w:rsidR="00D50495" w:rsidRPr="00D50495">
        <w:rPr>
          <w:rFonts w:asciiTheme="minorHAnsi" w:hAnsiTheme="minorHAnsi" w:cstheme="minorHAnsi"/>
          <w:spacing w:val="1"/>
          <w:sz w:val="22"/>
          <w:szCs w:val="22"/>
        </w:rPr>
        <w:t xml:space="preserve"> </w:t>
      </w:r>
      <w:r w:rsidR="00D50495" w:rsidRPr="00D50495">
        <w:rPr>
          <w:rFonts w:asciiTheme="minorHAnsi" w:hAnsiTheme="minorHAnsi" w:cstheme="minorHAnsi"/>
          <w:spacing w:val="-1"/>
          <w:sz w:val="22"/>
          <w:szCs w:val="22"/>
        </w:rPr>
        <w:t>(if any):</w:t>
      </w:r>
    </w:p>
    <w:p w14:paraId="41E9BB20" w14:textId="77777777" w:rsidR="00F65160" w:rsidRPr="00794AA9" w:rsidRDefault="00F65160" w:rsidP="00F65160">
      <w:pPr>
        <w:jc w:val="both"/>
        <w:rPr>
          <w:sz w:val="20"/>
        </w:rPr>
      </w:pPr>
    </w:p>
    <w:p w14:paraId="3EBC9B5C" w14:textId="0E1D11EF" w:rsidR="00F65160" w:rsidRPr="00F65160" w:rsidRDefault="00F65160" w:rsidP="00F65160">
      <w:pPr>
        <w:jc w:val="both"/>
        <w:rPr>
          <w:rFonts w:asciiTheme="minorHAnsi" w:hAnsiTheme="minorHAnsi"/>
          <w:sz w:val="22"/>
          <w:szCs w:val="22"/>
        </w:rPr>
      </w:pPr>
      <w:r w:rsidRPr="00F65160">
        <w:rPr>
          <w:rFonts w:asciiTheme="minorHAnsi" w:hAnsiTheme="minorHAnsi"/>
          <w:sz w:val="22"/>
          <w:szCs w:val="22"/>
        </w:rPr>
        <w:t xml:space="preserve">No. </w:t>
      </w:r>
      <w:r w:rsidRPr="00F65160">
        <w:rPr>
          <w:rFonts w:asciiTheme="minorHAnsi" w:hAnsiTheme="minorHAnsi"/>
          <w:sz w:val="22"/>
          <w:szCs w:val="22"/>
          <w:u w:val="single"/>
        </w:rPr>
        <w:tab/>
      </w:r>
      <w:r w:rsidRPr="00F65160">
        <w:rPr>
          <w:rFonts w:asciiTheme="minorHAnsi" w:hAnsiTheme="minorHAnsi"/>
          <w:sz w:val="22"/>
          <w:szCs w:val="22"/>
        </w:rPr>
        <w:t xml:space="preserve"> Dated: </w:t>
      </w:r>
      <w:r w:rsidRPr="00F65160">
        <w:rPr>
          <w:rFonts w:asciiTheme="minorHAnsi" w:hAnsiTheme="minorHAnsi"/>
          <w:sz w:val="22"/>
          <w:szCs w:val="22"/>
          <w:u w:val="single"/>
        </w:rPr>
        <w:tab/>
      </w:r>
      <w:r w:rsidRPr="00F65160">
        <w:rPr>
          <w:rFonts w:asciiTheme="minorHAnsi" w:hAnsiTheme="minorHAnsi"/>
          <w:sz w:val="22"/>
          <w:szCs w:val="22"/>
          <w:u w:val="single"/>
        </w:rPr>
        <w:tab/>
      </w:r>
      <w:r w:rsidRPr="00F65160">
        <w:rPr>
          <w:rFonts w:asciiTheme="minorHAnsi" w:hAnsiTheme="minorHAnsi"/>
          <w:sz w:val="22"/>
          <w:szCs w:val="22"/>
          <w:u w:val="single"/>
        </w:rPr>
        <w:tab/>
      </w:r>
      <w:r w:rsidRPr="00F65160">
        <w:rPr>
          <w:rFonts w:asciiTheme="minorHAnsi" w:hAnsiTheme="minorHAnsi"/>
          <w:sz w:val="22"/>
          <w:szCs w:val="22"/>
        </w:rPr>
        <w:tab/>
        <w:t xml:space="preserve">No. </w:t>
      </w:r>
      <w:r w:rsidRPr="00F65160">
        <w:rPr>
          <w:rFonts w:asciiTheme="minorHAnsi" w:hAnsiTheme="minorHAnsi"/>
          <w:sz w:val="22"/>
          <w:szCs w:val="22"/>
          <w:u w:val="single"/>
        </w:rPr>
        <w:tab/>
      </w:r>
      <w:r w:rsidRPr="00F65160">
        <w:rPr>
          <w:rFonts w:asciiTheme="minorHAnsi" w:hAnsiTheme="minorHAnsi"/>
          <w:sz w:val="22"/>
          <w:szCs w:val="22"/>
        </w:rPr>
        <w:t xml:space="preserve"> Dated: </w:t>
      </w:r>
      <w:r w:rsidRPr="00F65160">
        <w:rPr>
          <w:rFonts w:asciiTheme="minorHAnsi" w:hAnsiTheme="minorHAnsi"/>
          <w:sz w:val="22"/>
          <w:szCs w:val="22"/>
          <w:u w:val="single"/>
        </w:rPr>
        <w:tab/>
      </w:r>
      <w:r w:rsidRPr="00F65160">
        <w:rPr>
          <w:rFonts w:asciiTheme="minorHAnsi" w:hAnsiTheme="minorHAnsi"/>
          <w:sz w:val="22"/>
          <w:szCs w:val="22"/>
          <w:u w:val="single"/>
        </w:rPr>
        <w:tab/>
      </w:r>
      <w:r w:rsidRPr="00F65160">
        <w:rPr>
          <w:rFonts w:asciiTheme="minorHAnsi" w:hAnsiTheme="minorHAnsi"/>
          <w:sz w:val="22"/>
          <w:szCs w:val="22"/>
          <w:u w:val="single"/>
        </w:rPr>
        <w:tab/>
        <w:t xml:space="preserve"> </w:t>
      </w:r>
      <w:r w:rsidRPr="00F65160">
        <w:rPr>
          <w:rFonts w:asciiTheme="minorHAnsi" w:hAnsiTheme="minorHAnsi"/>
          <w:sz w:val="22"/>
          <w:szCs w:val="22"/>
        </w:rPr>
        <w:tab/>
        <w:t xml:space="preserve">No. </w:t>
      </w:r>
      <w:r w:rsidRPr="00F65160">
        <w:rPr>
          <w:rFonts w:asciiTheme="minorHAnsi" w:hAnsiTheme="minorHAnsi"/>
          <w:sz w:val="22"/>
          <w:szCs w:val="22"/>
          <w:u w:val="single"/>
        </w:rPr>
        <w:tab/>
        <w:t xml:space="preserve"> </w:t>
      </w:r>
      <w:r w:rsidRPr="00F65160">
        <w:rPr>
          <w:rFonts w:asciiTheme="minorHAnsi" w:hAnsiTheme="minorHAnsi"/>
          <w:sz w:val="22"/>
          <w:szCs w:val="22"/>
        </w:rPr>
        <w:t xml:space="preserve"> Dated: </w:t>
      </w:r>
      <w:r>
        <w:rPr>
          <w:rFonts w:asciiTheme="minorHAnsi" w:hAnsiTheme="minorHAnsi"/>
          <w:sz w:val="22"/>
          <w:szCs w:val="22"/>
          <w:u w:val="single"/>
        </w:rPr>
        <w:tab/>
      </w:r>
      <w:r>
        <w:rPr>
          <w:rFonts w:asciiTheme="minorHAnsi" w:hAnsiTheme="minorHAnsi"/>
          <w:sz w:val="22"/>
          <w:szCs w:val="22"/>
          <w:u w:val="single"/>
        </w:rPr>
        <w:tab/>
      </w:r>
    </w:p>
    <w:p w14:paraId="64A0DF01" w14:textId="77777777" w:rsidR="00F65160" w:rsidRPr="00F65160" w:rsidRDefault="00F65160" w:rsidP="00F65160">
      <w:pPr>
        <w:jc w:val="both"/>
        <w:rPr>
          <w:rFonts w:asciiTheme="minorHAnsi" w:hAnsiTheme="minorHAnsi"/>
          <w:sz w:val="22"/>
          <w:szCs w:val="22"/>
        </w:rPr>
      </w:pPr>
    </w:p>
    <w:p w14:paraId="30DB1405" w14:textId="507D31D5" w:rsidR="00D50495" w:rsidRPr="00D6017D" w:rsidRDefault="00D50495" w:rsidP="00F65160">
      <w:pPr>
        <w:spacing w:before="79"/>
        <w:jc w:val="both"/>
        <w:rPr>
          <w:rFonts w:asciiTheme="minorHAnsi" w:eastAsia="Courier New" w:hAnsiTheme="minorHAnsi" w:cstheme="minorHAnsi"/>
          <w:sz w:val="22"/>
          <w:szCs w:val="22"/>
        </w:rPr>
      </w:pPr>
      <w:r w:rsidRPr="00240916">
        <w:rPr>
          <w:rFonts w:asciiTheme="minorHAnsi" w:hAnsiTheme="minorHAnsi" w:cstheme="minorHAnsi"/>
          <w:b/>
          <w:spacing w:val="-1"/>
          <w:sz w:val="22"/>
          <w:szCs w:val="22"/>
        </w:rPr>
        <w:t>TO THE VENDOR:</w:t>
      </w:r>
      <w:r w:rsidR="00F65160">
        <w:rPr>
          <w:rFonts w:asciiTheme="minorHAnsi" w:hAnsiTheme="minorHAnsi" w:cstheme="minorHAnsi"/>
          <w:spacing w:val="-1"/>
          <w:sz w:val="22"/>
          <w:szCs w:val="22"/>
        </w:rPr>
        <w:t xml:space="preserve"> </w:t>
      </w:r>
      <w:r w:rsidRPr="00C02B99">
        <w:rPr>
          <w:rFonts w:asciiTheme="minorHAnsi" w:hAnsiTheme="minorHAnsi" w:cstheme="minorHAnsi"/>
          <w:spacing w:val="-1"/>
          <w:sz w:val="22"/>
          <w:szCs w:val="22"/>
        </w:rPr>
        <w:t xml:space="preserve">The Invitation </w:t>
      </w:r>
      <w:r w:rsidR="00D6017D" w:rsidRPr="00C02B99">
        <w:rPr>
          <w:rFonts w:asciiTheme="minorHAnsi" w:hAnsiTheme="minorHAnsi" w:cstheme="minorHAnsi"/>
          <w:spacing w:val="-1"/>
          <w:sz w:val="22"/>
          <w:szCs w:val="22"/>
        </w:rPr>
        <w:t>to</w:t>
      </w:r>
      <w:r w:rsidRPr="00C02B99">
        <w:rPr>
          <w:rFonts w:asciiTheme="minorHAnsi" w:hAnsiTheme="minorHAnsi" w:cstheme="minorHAnsi"/>
          <w:spacing w:val="-1"/>
          <w:sz w:val="22"/>
          <w:szCs w:val="22"/>
        </w:rPr>
        <w:t xml:space="preserve"> Bid (ITB) requires written response by the Bidder</w:t>
      </w:r>
      <w:r w:rsidRPr="00C02B99">
        <w:rPr>
          <w:rFonts w:asciiTheme="minorHAnsi" w:hAnsiTheme="minorHAnsi" w:cstheme="minorHAnsi"/>
          <w:spacing w:val="20"/>
          <w:sz w:val="22"/>
          <w:szCs w:val="22"/>
        </w:rPr>
        <w:t xml:space="preserve"> </w:t>
      </w:r>
      <w:r w:rsidRPr="00C02B99">
        <w:rPr>
          <w:rFonts w:asciiTheme="minorHAnsi" w:hAnsiTheme="minorHAnsi" w:cstheme="minorHAnsi"/>
          <w:spacing w:val="-1"/>
          <w:sz w:val="22"/>
          <w:szCs w:val="22"/>
        </w:rPr>
        <w:t>to evaluate the services of the services.</w:t>
      </w:r>
      <w:r w:rsidR="00D6017D" w:rsidRPr="00C02B99">
        <w:rPr>
          <w:rFonts w:asciiTheme="minorHAnsi" w:hAnsiTheme="minorHAnsi" w:cstheme="minorHAnsi"/>
          <w:spacing w:val="-1"/>
          <w:sz w:val="22"/>
          <w:szCs w:val="22"/>
        </w:rPr>
        <w:t xml:space="preserve"> </w:t>
      </w:r>
      <w:r w:rsidRPr="00C02B99">
        <w:rPr>
          <w:rFonts w:asciiTheme="minorHAnsi" w:hAnsiTheme="minorHAnsi" w:cstheme="minorHAnsi"/>
          <w:b/>
          <w:spacing w:val="-1"/>
          <w:sz w:val="22"/>
          <w:szCs w:val="22"/>
        </w:rPr>
        <w:t>The bidder should cross</w:t>
      </w:r>
      <w:r w:rsidRPr="00C02B99">
        <w:rPr>
          <w:rFonts w:asciiTheme="minorHAnsi" w:hAnsiTheme="minorHAnsi" w:cstheme="minorHAnsi"/>
          <w:b/>
          <w:spacing w:val="20"/>
          <w:sz w:val="22"/>
          <w:szCs w:val="22"/>
        </w:rPr>
        <w:t xml:space="preserve"> </w:t>
      </w:r>
      <w:r w:rsidRPr="00C02B99">
        <w:rPr>
          <w:rFonts w:asciiTheme="minorHAnsi" w:hAnsiTheme="minorHAnsi" w:cstheme="minorHAnsi"/>
          <w:b/>
          <w:spacing w:val="-1"/>
          <w:sz w:val="22"/>
          <w:szCs w:val="22"/>
        </w:rPr>
        <w:t xml:space="preserve">reference each section of the ITB using </w:t>
      </w:r>
      <w:r w:rsidRPr="00C02B99">
        <w:rPr>
          <w:rFonts w:asciiTheme="minorHAnsi" w:hAnsiTheme="minorHAnsi" w:cstheme="minorHAnsi"/>
          <w:b/>
          <w:sz w:val="22"/>
          <w:szCs w:val="22"/>
        </w:rPr>
        <w:t>a</w:t>
      </w:r>
      <w:r w:rsidRPr="00C02B99">
        <w:rPr>
          <w:rFonts w:asciiTheme="minorHAnsi" w:hAnsiTheme="minorHAnsi" w:cstheme="minorHAnsi"/>
          <w:b/>
          <w:spacing w:val="-1"/>
          <w:sz w:val="22"/>
          <w:szCs w:val="22"/>
        </w:rPr>
        <w:t xml:space="preserve"> numbering scheme identical</w:t>
      </w:r>
      <w:r w:rsidRPr="00C02B99">
        <w:rPr>
          <w:rFonts w:asciiTheme="minorHAnsi" w:hAnsiTheme="minorHAnsi" w:cstheme="minorHAnsi"/>
          <w:b/>
          <w:spacing w:val="22"/>
          <w:sz w:val="22"/>
          <w:szCs w:val="22"/>
        </w:rPr>
        <w:t xml:space="preserve"> </w:t>
      </w:r>
      <w:r w:rsidR="00D6017D" w:rsidRPr="00C02B99">
        <w:rPr>
          <w:rFonts w:asciiTheme="minorHAnsi" w:hAnsiTheme="minorHAnsi" w:cstheme="minorHAnsi"/>
          <w:b/>
          <w:spacing w:val="-1"/>
          <w:sz w:val="22"/>
          <w:szCs w:val="22"/>
        </w:rPr>
        <w:t xml:space="preserve">to that listed in the ITB. </w:t>
      </w:r>
      <w:r w:rsidRPr="00C02B99">
        <w:rPr>
          <w:rFonts w:asciiTheme="minorHAnsi" w:hAnsiTheme="minorHAnsi" w:cstheme="minorHAnsi"/>
          <w:spacing w:val="-1"/>
          <w:sz w:val="22"/>
          <w:szCs w:val="22"/>
        </w:rPr>
        <w:t>Failure to do so may result in rejection</w:t>
      </w:r>
      <w:r w:rsidRPr="00C02B99">
        <w:rPr>
          <w:rFonts w:asciiTheme="minorHAnsi" w:hAnsiTheme="minorHAnsi" w:cstheme="minorHAnsi"/>
          <w:spacing w:val="22"/>
          <w:sz w:val="22"/>
          <w:szCs w:val="22"/>
        </w:rPr>
        <w:t xml:space="preserve"> </w:t>
      </w:r>
      <w:r w:rsidR="00D6017D" w:rsidRPr="00C02B99">
        <w:rPr>
          <w:rFonts w:asciiTheme="minorHAnsi" w:hAnsiTheme="minorHAnsi" w:cstheme="minorHAnsi"/>
          <w:spacing w:val="-1"/>
          <w:sz w:val="22"/>
          <w:szCs w:val="22"/>
        </w:rPr>
        <w:t xml:space="preserve">of the bid as incomplete. </w:t>
      </w:r>
      <w:r w:rsidRPr="00C02B99">
        <w:rPr>
          <w:rFonts w:asciiTheme="minorHAnsi" w:hAnsiTheme="minorHAnsi" w:cstheme="minorHAnsi"/>
          <w:spacing w:val="-1"/>
          <w:sz w:val="22"/>
          <w:szCs w:val="22"/>
        </w:rPr>
        <w:t>Other ITB sections may require</w:t>
      </w:r>
      <w:r w:rsidRPr="00C02B99">
        <w:rPr>
          <w:rFonts w:asciiTheme="minorHAnsi" w:hAnsiTheme="minorHAnsi" w:cstheme="minorHAnsi"/>
          <w:spacing w:val="24"/>
          <w:sz w:val="22"/>
          <w:szCs w:val="22"/>
        </w:rPr>
        <w:t xml:space="preserve"> </w:t>
      </w:r>
      <w:r w:rsidRPr="00C02B99">
        <w:rPr>
          <w:rFonts w:asciiTheme="minorHAnsi" w:hAnsiTheme="minorHAnsi" w:cstheme="minorHAnsi"/>
          <w:spacing w:val="-1"/>
          <w:sz w:val="22"/>
          <w:szCs w:val="22"/>
        </w:rPr>
        <w:t>additional information to be responded to by the bidder.</w:t>
      </w:r>
      <w:r w:rsidR="00D6017D" w:rsidRPr="00C02B99">
        <w:rPr>
          <w:rFonts w:asciiTheme="minorHAnsi" w:hAnsiTheme="minorHAnsi" w:cstheme="minorHAnsi"/>
          <w:spacing w:val="-1"/>
          <w:sz w:val="22"/>
          <w:szCs w:val="22"/>
        </w:rPr>
        <w:t xml:space="preserve"> </w:t>
      </w:r>
      <w:r w:rsidRPr="00C02B99">
        <w:rPr>
          <w:rFonts w:asciiTheme="minorHAnsi" w:hAnsiTheme="minorHAnsi" w:cstheme="minorHAnsi"/>
          <w:spacing w:val="-1"/>
          <w:sz w:val="22"/>
          <w:szCs w:val="22"/>
        </w:rPr>
        <w:t xml:space="preserve">Bidder is responsible to address each section appropriately with </w:t>
      </w:r>
      <w:r w:rsidRPr="00C02B99">
        <w:rPr>
          <w:rFonts w:asciiTheme="minorHAnsi" w:hAnsiTheme="minorHAnsi" w:cstheme="minorHAnsi"/>
          <w:sz w:val="22"/>
          <w:szCs w:val="22"/>
        </w:rPr>
        <w:t>a</w:t>
      </w:r>
      <w:r w:rsidRPr="00C02B99">
        <w:rPr>
          <w:rFonts w:asciiTheme="minorHAnsi" w:hAnsiTheme="minorHAnsi" w:cstheme="minorHAnsi"/>
          <w:spacing w:val="30"/>
          <w:sz w:val="22"/>
          <w:szCs w:val="22"/>
        </w:rPr>
        <w:t xml:space="preserve"> </w:t>
      </w:r>
      <w:r w:rsidRPr="00C02B99">
        <w:rPr>
          <w:rFonts w:asciiTheme="minorHAnsi" w:hAnsiTheme="minorHAnsi" w:cstheme="minorHAnsi"/>
          <w:spacing w:val="-1"/>
          <w:sz w:val="22"/>
          <w:szCs w:val="22"/>
        </w:rPr>
        <w:t>response, exhibit, etc.</w:t>
      </w:r>
    </w:p>
    <w:p w14:paraId="5F9BC1EE" w14:textId="77777777" w:rsidR="00D50495" w:rsidRPr="00D50495" w:rsidRDefault="00D50495" w:rsidP="00D6017D">
      <w:pPr>
        <w:spacing w:before="1"/>
        <w:ind w:left="180" w:right="50"/>
        <w:jc w:val="both"/>
        <w:rPr>
          <w:rFonts w:asciiTheme="minorHAnsi" w:eastAsia="Courier New" w:hAnsiTheme="minorHAnsi" w:cstheme="minorHAnsi"/>
          <w:sz w:val="22"/>
          <w:szCs w:val="22"/>
        </w:rPr>
      </w:pPr>
    </w:p>
    <w:p w14:paraId="756BB78D" w14:textId="6A09DD12" w:rsidR="00D50495" w:rsidRPr="00D50495" w:rsidRDefault="00D50495" w:rsidP="00F65160">
      <w:pPr>
        <w:tabs>
          <w:tab w:val="left" w:pos="3916"/>
        </w:tabs>
        <w:spacing w:line="239" w:lineRule="auto"/>
        <w:ind w:right="50"/>
        <w:jc w:val="both"/>
        <w:rPr>
          <w:rFonts w:asciiTheme="minorHAnsi" w:eastAsia="Courier New" w:hAnsiTheme="minorHAnsi" w:cstheme="minorHAnsi"/>
          <w:sz w:val="22"/>
          <w:szCs w:val="22"/>
        </w:rPr>
      </w:pPr>
      <w:r w:rsidRPr="00D50495">
        <w:rPr>
          <w:rFonts w:asciiTheme="minorHAnsi" w:hAnsiTheme="minorHAnsi" w:cstheme="minorHAnsi"/>
          <w:spacing w:val="-1"/>
          <w:sz w:val="22"/>
          <w:szCs w:val="22"/>
        </w:rPr>
        <w:t xml:space="preserve">THIS SOLICITATION IS </w:t>
      </w:r>
      <w:r w:rsidRPr="00D50495">
        <w:rPr>
          <w:rFonts w:asciiTheme="minorHAnsi" w:hAnsiTheme="minorHAnsi" w:cstheme="minorHAnsi"/>
          <w:sz w:val="22"/>
          <w:szCs w:val="22"/>
        </w:rPr>
        <w:t>A</w:t>
      </w:r>
      <w:r w:rsidRPr="00D50495">
        <w:rPr>
          <w:rFonts w:asciiTheme="minorHAnsi" w:hAnsiTheme="minorHAnsi" w:cstheme="minorHAnsi"/>
          <w:spacing w:val="-1"/>
          <w:sz w:val="22"/>
          <w:szCs w:val="22"/>
        </w:rPr>
        <w:t xml:space="preserve"> SEALED BID AND MUST BE RETURNED BY MAIL OR</w:t>
      </w:r>
      <w:r w:rsidRPr="00D50495">
        <w:rPr>
          <w:rFonts w:asciiTheme="minorHAnsi" w:hAnsiTheme="minorHAnsi" w:cstheme="minorHAnsi"/>
          <w:spacing w:val="24"/>
          <w:sz w:val="22"/>
          <w:szCs w:val="22"/>
        </w:rPr>
        <w:t xml:space="preserve"> </w:t>
      </w:r>
      <w:r w:rsidR="00D6017D">
        <w:rPr>
          <w:rFonts w:asciiTheme="minorHAnsi" w:hAnsiTheme="minorHAnsi" w:cstheme="minorHAnsi"/>
          <w:spacing w:val="-1"/>
          <w:sz w:val="22"/>
          <w:szCs w:val="22"/>
        </w:rPr>
        <w:t xml:space="preserve">DELIVERED IN PERSON. </w:t>
      </w:r>
      <w:r w:rsidRPr="00D50495">
        <w:rPr>
          <w:rFonts w:asciiTheme="minorHAnsi" w:hAnsiTheme="minorHAnsi" w:cstheme="minorHAnsi"/>
          <w:spacing w:val="-1"/>
          <w:sz w:val="22"/>
          <w:szCs w:val="22"/>
        </w:rPr>
        <w:t>BID RESPONSE FORMS CANNOT BE FAXED ANY FAX</w:t>
      </w:r>
      <w:r w:rsidRPr="00D50495">
        <w:rPr>
          <w:rFonts w:asciiTheme="minorHAnsi" w:hAnsiTheme="minorHAnsi" w:cstheme="minorHAnsi"/>
          <w:spacing w:val="20"/>
          <w:sz w:val="22"/>
          <w:szCs w:val="22"/>
        </w:rPr>
        <w:t xml:space="preserve"> </w:t>
      </w:r>
      <w:r w:rsidRPr="00D50495">
        <w:rPr>
          <w:rFonts w:asciiTheme="minorHAnsi" w:hAnsiTheme="minorHAnsi" w:cstheme="minorHAnsi"/>
          <w:spacing w:val="-1"/>
          <w:sz w:val="22"/>
          <w:szCs w:val="22"/>
        </w:rPr>
        <w:t>RESPONSES SHALL BE REJECTED.</w:t>
      </w:r>
    </w:p>
    <w:p w14:paraId="406D923C" w14:textId="77777777" w:rsidR="00D50495" w:rsidRPr="00D50495" w:rsidRDefault="00D50495" w:rsidP="00D50495">
      <w:pPr>
        <w:rPr>
          <w:rFonts w:asciiTheme="minorHAnsi" w:eastAsia="Courier New" w:hAnsiTheme="minorHAnsi" w:cstheme="minorHAnsi"/>
          <w:sz w:val="22"/>
          <w:szCs w:val="22"/>
        </w:rPr>
      </w:pPr>
    </w:p>
    <w:p w14:paraId="194E7633" w14:textId="77777777" w:rsidR="00D50495" w:rsidRPr="00D50495" w:rsidRDefault="00D50495" w:rsidP="00240916">
      <w:pPr>
        <w:ind w:right="50"/>
        <w:jc w:val="both"/>
        <w:rPr>
          <w:rFonts w:asciiTheme="minorHAnsi" w:eastAsia="Courier New" w:hAnsiTheme="minorHAnsi" w:cstheme="minorHAnsi"/>
          <w:sz w:val="22"/>
          <w:szCs w:val="22"/>
        </w:rPr>
      </w:pPr>
      <w:r w:rsidRPr="00D50495">
        <w:rPr>
          <w:rFonts w:asciiTheme="minorHAnsi" w:hAnsiTheme="minorHAnsi" w:cstheme="minorHAnsi"/>
          <w:spacing w:val="-1"/>
          <w:sz w:val="22"/>
          <w:szCs w:val="22"/>
        </w:rPr>
        <w:t>SIGNATURE TO THE SIGNATURE RESPONSE FORM SHALL BE CONSTRUED AS ACCEPTANCE</w:t>
      </w:r>
      <w:r w:rsidRPr="00D50495">
        <w:rPr>
          <w:rFonts w:asciiTheme="minorHAnsi" w:hAnsiTheme="minorHAnsi" w:cstheme="minorHAnsi"/>
          <w:spacing w:val="20"/>
          <w:sz w:val="22"/>
          <w:szCs w:val="22"/>
        </w:rPr>
        <w:t xml:space="preserve"> </w:t>
      </w:r>
      <w:r w:rsidRPr="00D50495">
        <w:rPr>
          <w:rFonts w:asciiTheme="minorHAnsi" w:hAnsiTheme="minorHAnsi" w:cstheme="minorHAnsi"/>
          <w:spacing w:val="-1"/>
          <w:sz w:val="22"/>
          <w:szCs w:val="22"/>
        </w:rPr>
        <w:t>OF THE ITB IN ITS ENTIRETY.</w:t>
      </w:r>
    </w:p>
    <w:p w14:paraId="7219400A" w14:textId="77777777" w:rsidR="00D50495" w:rsidRPr="00D50495" w:rsidRDefault="00D50495" w:rsidP="00D50495">
      <w:pPr>
        <w:rPr>
          <w:rFonts w:asciiTheme="minorHAnsi" w:eastAsia="Courier New" w:hAnsiTheme="minorHAnsi" w:cstheme="minorHAnsi"/>
          <w:sz w:val="22"/>
          <w:szCs w:val="22"/>
        </w:rPr>
      </w:pPr>
    </w:p>
    <w:p w14:paraId="4DBAC4B4" w14:textId="77777777" w:rsidR="00D50495" w:rsidRPr="00D50495" w:rsidRDefault="00D50495" w:rsidP="00D50495">
      <w:pPr>
        <w:spacing w:before="10"/>
        <w:rPr>
          <w:rFonts w:asciiTheme="minorHAnsi" w:eastAsia="Courier New" w:hAnsiTheme="minorHAnsi" w:cstheme="minorHAnsi"/>
          <w:sz w:val="22"/>
          <w:szCs w:val="22"/>
        </w:rPr>
      </w:pPr>
    </w:p>
    <w:p w14:paraId="11191E03" w14:textId="77777777" w:rsidR="00D50495" w:rsidRPr="00D50495" w:rsidRDefault="00D50495" w:rsidP="00F65160">
      <w:pPr>
        <w:tabs>
          <w:tab w:val="left" w:pos="9594"/>
        </w:tabs>
        <w:rPr>
          <w:rFonts w:asciiTheme="minorHAnsi" w:eastAsia="Courier New" w:hAnsiTheme="minorHAnsi" w:cstheme="minorHAnsi"/>
          <w:sz w:val="22"/>
          <w:szCs w:val="22"/>
        </w:rPr>
      </w:pPr>
      <w:r w:rsidRPr="00D50495">
        <w:rPr>
          <w:rFonts w:asciiTheme="minorHAnsi" w:hAnsiTheme="minorHAnsi" w:cstheme="minorHAnsi"/>
          <w:spacing w:val="-1"/>
          <w:sz w:val="22"/>
          <w:szCs w:val="22"/>
        </w:rPr>
        <w:t>AUTHORIZED OFFICER:</w:t>
      </w:r>
      <w:r w:rsidRPr="00D50495">
        <w:rPr>
          <w:rFonts w:asciiTheme="minorHAnsi" w:hAnsiTheme="minorHAnsi" w:cstheme="minorHAnsi"/>
          <w:sz w:val="22"/>
          <w:szCs w:val="22"/>
        </w:rPr>
        <w:t xml:space="preserve"> </w:t>
      </w:r>
      <w:r w:rsidRPr="00D50495">
        <w:rPr>
          <w:rFonts w:asciiTheme="minorHAnsi" w:hAnsiTheme="minorHAnsi" w:cstheme="minorHAnsi"/>
          <w:sz w:val="22"/>
          <w:szCs w:val="22"/>
          <w:u w:val="single" w:color="000000"/>
        </w:rPr>
        <w:t xml:space="preserve"> </w:t>
      </w:r>
      <w:r w:rsidRPr="00D50495">
        <w:rPr>
          <w:rFonts w:asciiTheme="minorHAnsi" w:hAnsiTheme="minorHAnsi" w:cstheme="minorHAnsi"/>
          <w:sz w:val="22"/>
          <w:szCs w:val="22"/>
          <w:u w:val="single" w:color="000000"/>
        </w:rPr>
        <w:tab/>
      </w:r>
    </w:p>
    <w:p w14:paraId="0BA10CCB" w14:textId="77777777" w:rsidR="00D50495" w:rsidRPr="00D50495" w:rsidRDefault="00D50495" w:rsidP="00D50495">
      <w:pPr>
        <w:tabs>
          <w:tab w:val="left" w:pos="6448"/>
        </w:tabs>
        <w:ind w:left="1552" w:firstLine="2256"/>
        <w:rPr>
          <w:rFonts w:asciiTheme="minorHAnsi" w:eastAsia="Courier New" w:hAnsiTheme="minorHAnsi" w:cstheme="minorHAnsi"/>
          <w:sz w:val="22"/>
          <w:szCs w:val="22"/>
        </w:rPr>
      </w:pPr>
      <w:r w:rsidRPr="006A3A9E">
        <w:rPr>
          <w:rFonts w:asciiTheme="minorHAnsi" w:hAnsiTheme="minorHAnsi" w:cstheme="minorHAnsi"/>
          <w:spacing w:val="-1"/>
          <w:sz w:val="22"/>
          <w:szCs w:val="22"/>
        </w:rPr>
        <w:t>(Signature)</w:t>
      </w:r>
      <w:r w:rsidRPr="00D50495">
        <w:rPr>
          <w:rFonts w:asciiTheme="minorHAnsi" w:hAnsiTheme="minorHAnsi" w:cstheme="minorHAnsi"/>
          <w:spacing w:val="-1"/>
          <w:w w:val="95"/>
          <w:sz w:val="22"/>
          <w:szCs w:val="22"/>
        </w:rPr>
        <w:tab/>
      </w:r>
      <w:r w:rsidRPr="00D50495">
        <w:rPr>
          <w:rFonts w:asciiTheme="minorHAnsi" w:hAnsiTheme="minorHAnsi" w:cstheme="minorHAnsi"/>
          <w:spacing w:val="-1"/>
          <w:sz w:val="22"/>
          <w:szCs w:val="22"/>
        </w:rPr>
        <w:t>(Print or Type Name)</w:t>
      </w:r>
    </w:p>
    <w:p w14:paraId="3C7487F6" w14:textId="77777777" w:rsidR="00D50495" w:rsidRPr="00D50495" w:rsidRDefault="00D50495" w:rsidP="00D50495">
      <w:pPr>
        <w:spacing w:before="1"/>
        <w:rPr>
          <w:rFonts w:asciiTheme="minorHAnsi" w:eastAsia="Courier New" w:hAnsiTheme="minorHAnsi" w:cstheme="minorHAnsi"/>
          <w:sz w:val="22"/>
          <w:szCs w:val="22"/>
        </w:rPr>
      </w:pPr>
    </w:p>
    <w:p w14:paraId="5D90B564" w14:textId="77777777" w:rsidR="00D50495" w:rsidRPr="00D50495" w:rsidRDefault="00D50495" w:rsidP="00D50495">
      <w:pPr>
        <w:tabs>
          <w:tab w:val="left" w:pos="6713"/>
          <w:tab w:val="left" w:pos="9594"/>
        </w:tabs>
        <w:spacing w:line="247" w:lineRule="exact"/>
        <w:ind w:left="1552"/>
        <w:rPr>
          <w:rFonts w:asciiTheme="minorHAnsi" w:eastAsia="Courier New" w:hAnsiTheme="minorHAnsi" w:cstheme="minorHAnsi"/>
          <w:sz w:val="22"/>
          <w:szCs w:val="22"/>
        </w:rPr>
      </w:pPr>
      <w:r w:rsidRPr="00D50495">
        <w:rPr>
          <w:rFonts w:asciiTheme="minorHAnsi" w:hAnsiTheme="minorHAnsi" w:cstheme="minorHAnsi"/>
          <w:spacing w:val="-1"/>
          <w:w w:val="95"/>
          <w:sz w:val="22"/>
          <w:szCs w:val="22"/>
        </w:rPr>
        <w:t>TITLE:</w:t>
      </w:r>
      <w:r w:rsidRPr="00D50495">
        <w:rPr>
          <w:rFonts w:asciiTheme="minorHAnsi" w:hAnsiTheme="minorHAnsi" w:cstheme="minorHAnsi"/>
          <w:spacing w:val="-1"/>
          <w:w w:val="95"/>
          <w:sz w:val="22"/>
          <w:szCs w:val="22"/>
          <w:u w:val="single" w:color="000000"/>
        </w:rPr>
        <w:tab/>
      </w:r>
      <w:r w:rsidRPr="00D50495">
        <w:rPr>
          <w:rFonts w:asciiTheme="minorHAnsi" w:hAnsiTheme="minorHAnsi" w:cstheme="minorHAnsi"/>
          <w:spacing w:val="-1"/>
          <w:sz w:val="22"/>
          <w:szCs w:val="22"/>
        </w:rPr>
        <w:t>DATE:</w:t>
      </w:r>
      <w:r w:rsidRPr="00D50495">
        <w:rPr>
          <w:rFonts w:asciiTheme="minorHAnsi" w:hAnsiTheme="minorHAnsi" w:cstheme="minorHAnsi"/>
          <w:sz w:val="22"/>
          <w:szCs w:val="22"/>
        </w:rPr>
        <w:t xml:space="preserve"> </w:t>
      </w:r>
      <w:r w:rsidRPr="00D50495">
        <w:rPr>
          <w:rFonts w:asciiTheme="minorHAnsi" w:hAnsiTheme="minorHAnsi" w:cstheme="minorHAnsi"/>
          <w:sz w:val="22"/>
          <w:szCs w:val="22"/>
          <w:u w:val="single" w:color="000000"/>
        </w:rPr>
        <w:t xml:space="preserve"> </w:t>
      </w:r>
      <w:r w:rsidRPr="00D50495">
        <w:rPr>
          <w:rFonts w:asciiTheme="minorHAnsi" w:hAnsiTheme="minorHAnsi" w:cstheme="minorHAnsi"/>
          <w:sz w:val="22"/>
          <w:szCs w:val="22"/>
          <w:u w:val="single" w:color="000000"/>
        </w:rPr>
        <w:tab/>
      </w:r>
    </w:p>
    <w:p w14:paraId="3B5907B4" w14:textId="77777777" w:rsidR="00EE03DD" w:rsidRDefault="00EE03DD" w:rsidP="002D64D2">
      <w:pPr>
        <w:pStyle w:val="Heading1"/>
        <w:jc w:val="center"/>
        <w:rPr>
          <w:rFonts w:ascii="Calibri" w:hAnsi="Calibri" w:cs="Calibri"/>
        </w:rPr>
      </w:pPr>
    </w:p>
    <w:p w14:paraId="5A922A00" w14:textId="71A75446" w:rsidR="00681712" w:rsidRPr="002D64D2" w:rsidRDefault="00D6017D" w:rsidP="002D64D2">
      <w:pPr>
        <w:pStyle w:val="Heading1"/>
        <w:jc w:val="center"/>
        <w:rPr>
          <w:rFonts w:ascii="Calibri" w:hAnsi="Calibri" w:cs="Calibri"/>
        </w:rPr>
      </w:pPr>
      <w:r w:rsidRPr="002D64D2">
        <w:rPr>
          <w:rFonts w:ascii="Calibri" w:hAnsi="Calibri" w:cs="Calibri"/>
        </w:rPr>
        <w:t>BID RESPONSE FORM</w:t>
      </w:r>
    </w:p>
    <w:p w14:paraId="0D1ADCB8" w14:textId="77777777" w:rsidR="00681712" w:rsidRDefault="00681712" w:rsidP="00681712">
      <w:pPr>
        <w:pStyle w:val="BodyText"/>
        <w:spacing w:line="485" w:lineRule="auto"/>
        <w:ind w:right="-40"/>
        <w:rPr>
          <w:rFonts w:asciiTheme="minorHAnsi" w:hAnsiTheme="minorHAnsi" w:cstheme="minorHAnsi"/>
          <w:b/>
          <w:szCs w:val="22"/>
        </w:rPr>
      </w:pPr>
    </w:p>
    <w:p w14:paraId="0E59835D" w14:textId="27C269FC" w:rsidR="00681712" w:rsidRDefault="00681712" w:rsidP="00681712">
      <w:pPr>
        <w:pStyle w:val="BodyText"/>
        <w:spacing w:line="485" w:lineRule="auto"/>
        <w:ind w:right="-40"/>
        <w:rPr>
          <w:rFonts w:asciiTheme="minorHAnsi" w:hAnsiTheme="minorHAnsi" w:cstheme="minorHAnsi"/>
          <w:szCs w:val="22"/>
        </w:rPr>
      </w:pPr>
      <w:r w:rsidRPr="006B5F73">
        <w:rPr>
          <w:rFonts w:asciiTheme="minorHAnsi" w:hAnsiTheme="minorHAnsi" w:cstheme="minorHAnsi"/>
          <w:b/>
          <w:szCs w:val="22"/>
        </w:rPr>
        <w:t>BID</w:t>
      </w:r>
      <w:r w:rsidRPr="006B5F73">
        <w:rPr>
          <w:rFonts w:asciiTheme="minorHAnsi" w:hAnsiTheme="minorHAnsi" w:cstheme="minorHAnsi"/>
          <w:b/>
          <w:spacing w:val="-6"/>
          <w:szCs w:val="22"/>
        </w:rPr>
        <w:t xml:space="preserve"> </w:t>
      </w:r>
      <w:r w:rsidR="00281374">
        <w:rPr>
          <w:rFonts w:asciiTheme="minorHAnsi" w:hAnsiTheme="minorHAnsi" w:cstheme="minorHAnsi"/>
          <w:b/>
          <w:szCs w:val="22"/>
        </w:rPr>
        <w:t>BOND</w:t>
      </w:r>
      <w:r w:rsidR="00C02B99">
        <w:rPr>
          <w:rFonts w:asciiTheme="minorHAnsi" w:hAnsiTheme="minorHAnsi" w:cstheme="minorHAnsi"/>
          <w:b/>
          <w:spacing w:val="-6"/>
          <w:szCs w:val="22"/>
        </w:rPr>
        <w:t xml:space="preserve">: </w:t>
      </w:r>
      <w:r w:rsidRPr="006B5F73">
        <w:rPr>
          <w:rFonts w:asciiTheme="minorHAnsi" w:hAnsiTheme="minorHAnsi" w:cstheme="minorHAnsi"/>
          <w:szCs w:val="22"/>
        </w:rPr>
        <w:t>Required</w:t>
      </w:r>
      <w:r w:rsidRPr="006B5F73">
        <w:rPr>
          <w:rFonts w:asciiTheme="minorHAnsi" w:hAnsiTheme="minorHAnsi" w:cstheme="minorHAnsi"/>
          <w:spacing w:val="-6"/>
          <w:szCs w:val="22"/>
        </w:rPr>
        <w:t xml:space="preserve"> </w:t>
      </w:r>
      <w:r w:rsidR="00281374">
        <w:rPr>
          <w:rFonts w:asciiTheme="minorHAnsi" w:hAnsiTheme="minorHAnsi" w:cstheme="minorHAnsi"/>
          <w:szCs w:val="22"/>
        </w:rPr>
        <w:t xml:space="preserve">of all Bidders in the amount of five percent (5%) of the Annual Bid Price. </w:t>
      </w:r>
    </w:p>
    <w:p w14:paraId="0C092911" w14:textId="5423F7AB" w:rsidR="007662FA" w:rsidRPr="00681712" w:rsidRDefault="007662FA" w:rsidP="00681712">
      <w:pPr>
        <w:spacing w:before="8"/>
        <w:ind w:right="-40"/>
        <w:jc w:val="both"/>
        <w:rPr>
          <w:rFonts w:asciiTheme="minorHAnsi" w:hAnsiTheme="minorHAnsi"/>
          <w:sz w:val="22"/>
          <w:szCs w:val="22"/>
        </w:rPr>
      </w:pPr>
      <w:r w:rsidRPr="00681712">
        <w:rPr>
          <w:rFonts w:asciiTheme="minorHAnsi" w:hAnsiTheme="minorHAnsi"/>
          <w:b/>
          <w:sz w:val="22"/>
          <w:szCs w:val="22"/>
        </w:rPr>
        <w:t>PERFORMANCE BOND</w:t>
      </w:r>
      <w:r w:rsidR="00C02B99">
        <w:rPr>
          <w:rFonts w:asciiTheme="minorHAnsi" w:hAnsiTheme="minorHAnsi"/>
          <w:sz w:val="22"/>
          <w:szCs w:val="22"/>
        </w:rPr>
        <w:t xml:space="preserve">: </w:t>
      </w:r>
      <w:r w:rsidRPr="00681712">
        <w:rPr>
          <w:rFonts w:asciiTheme="minorHAnsi" w:hAnsiTheme="minorHAnsi"/>
          <w:sz w:val="22"/>
          <w:szCs w:val="22"/>
        </w:rPr>
        <w:t>Required of succes</w:t>
      </w:r>
      <w:r w:rsidR="00281374">
        <w:rPr>
          <w:rFonts w:asciiTheme="minorHAnsi" w:hAnsiTheme="minorHAnsi"/>
          <w:sz w:val="22"/>
          <w:szCs w:val="22"/>
        </w:rPr>
        <w:t>sful Bidder in the amount of fifty percent (5</w:t>
      </w:r>
      <w:r w:rsidRPr="00681712">
        <w:rPr>
          <w:rFonts w:asciiTheme="minorHAnsi" w:hAnsiTheme="minorHAnsi"/>
          <w:sz w:val="22"/>
          <w:szCs w:val="22"/>
        </w:rPr>
        <w:t>0%) of the Annual Bid Price:</w:t>
      </w:r>
    </w:p>
    <w:p w14:paraId="56791571" w14:textId="77777777" w:rsidR="007662FA" w:rsidRPr="00681712" w:rsidRDefault="007662FA" w:rsidP="00681712">
      <w:pPr>
        <w:spacing w:before="8"/>
        <w:ind w:right="-40"/>
        <w:jc w:val="both"/>
        <w:rPr>
          <w:rFonts w:asciiTheme="minorHAnsi" w:hAnsiTheme="minorHAnsi"/>
          <w:sz w:val="22"/>
          <w:szCs w:val="22"/>
        </w:rPr>
      </w:pPr>
    </w:p>
    <w:p w14:paraId="7E386697" w14:textId="70297CD5" w:rsidR="007662FA" w:rsidRPr="00681712" w:rsidRDefault="007662FA" w:rsidP="00681712">
      <w:pPr>
        <w:spacing w:before="8"/>
        <w:ind w:right="-40"/>
        <w:jc w:val="both"/>
        <w:rPr>
          <w:rFonts w:asciiTheme="minorHAnsi" w:hAnsiTheme="minorHAnsi"/>
          <w:sz w:val="22"/>
          <w:szCs w:val="22"/>
        </w:rPr>
      </w:pPr>
      <w:r w:rsidRPr="00681712">
        <w:rPr>
          <w:rFonts w:asciiTheme="minorHAnsi" w:hAnsiTheme="minorHAnsi"/>
          <w:sz w:val="22"/>
          <w:szCs w:val="22"/>
        </w:rPr>
        <w:t>Bidder is to list the name, address (street/city/state/zip) and telephone number of the Louisiana licensed surety or insurance company that shall be used to furnish the required bonding if selected the successful Bidder. See below (*).</w:t>
      </w:r>
    </w:p>
    <w:p w14:paraId="54C4A730" w14:textId="77777777" w:rsidR="007662FA" w:rsidRPr="00681712" w:rsidRDefault="007662FA" w:rsidP="00681712">
      <w:pPr>
        <w:spacing w:before="8"/>
        <w:ind w:right="-40"/>
        <w:jc w:val="both"/>
        <w:rPr>
          <w:rFonts w:asciiTheme="minorHAnsi" w:hAnsiTheme="minorHAnsi"/>
          <w:sz w:val="22"/>
          <w:szCs w:val="22"/>
        </w:rPr>
      </w:pPr>
    </w:p>
    <w:p w14:paraId="174ED1DA" w14:textId="77777777" w:rsidR="007662FA" w:rsidRPr="00681712" w:rsidRDefault="007662FA" w:rsidP="00681712">
      <w:pPr>
        <w:spacing w:before="8"/>
        <w:ind w:right="-40"/>
        <w:jc w:val="both"/>
        <w:rPr>
          <w:rFonts w:asciiTheme="minorHAnsi" w:hAnsiTheme="minorHAnsi"/>
          <w:sz w:val="22"/>
          <w:szCs w:val="22"/>
        </w:rPr>
      </w:pPr>
      <w:r w:rsidRPr="00681712">
        <w:rPr>
          <w:rFonts w:asciiTheme="minorHAnsi" w:hAnsiTheme="minorHAnsi"/>
          <w:sz w:val="22"/>
          <w:szCs w:val="22"/>
        </w:rPr>
        <w:t xml:space="preserve">Name of Surety:  </w:t>
      </w:r>
      <w:r w:rsidRPr="00681712">
        <w:rPr>
          <w:rFonts w:asciiTheme="minorHAnsi" w:hAnsiTheme="minorHAnsi"/>
          <w:sz w:val="22"/>
          <w:szCs w:val="22"/>
        </w:rPr>
        <w:tab/>
      </w:r>
    </w:p>
    <w:p w14:paraId="45D563DF" w14:textId="3E46FEA1" w:rsidR="007662FA" w:rsidRPr="00681712" w:rsidRDefault="007662FA" w:rsidP="00681712">
      <w:pPr>
        <w:spacing w:before="8"/>
        <w:ind w:right="-40"/>
        <w:jc w:val="both"/>
        <w:rPr>
          <w:rFonts w:asciiTheme="minorHAnsi" w:hAnsiTheme="minorHAnsi"/>
          <w:sz w:val="22"/>
          <w:szCs w:val="22"/>
        </w:rPr>
      </w:pPr>
      <w:r w:rsidRPr="00681712">
        <w:rPr>
          <w:rFonts w:asciiTheme="minorHAnsi" w:hAnsiTheme="minorHAnsi"/>
          <w:sz w:val="22"/>
          <w:szCs w:val="22"/>
        </w:rPr>
        <w:t>(Not the Agent Company) _______________________________________________________</w:t>
      </w:r>
      <w:r w:rsidR="00681712">
        <w:rPr>
          <w:rFonts w:asciiTheme="minorHAnsi" w:hAnsiTheme="minorHAnsi"/>
          <w:sz w:val="22"/>
          <w:szCs w:val="22"/>
        </w:rPr>
        <w:t>__________</w:t>
      </w:r>
      <w:r w:rsidRPr="00681712">
        <w:rPr>
          <w:rFonts w:asciiTheme="minorHAnsi" w:hAnsiTheme="minorHAnsi"/>
          <w:sz w:val="22"/>
          <w:szCs w:val="22"/>
        </w:rPr>
        <w:t>_______</w:t>
      </w:r>
    </w:p>
    <w:p w14:paraId="26654D63" w14:textId="77777777" w:rsidR="007662FA" w:rsidRPr="00681712" w:rsidRDefault="007662FA" w:rsidP="00681712">
      <w:pPr>
        <w:spacing w:before="8"/>
        <w:ind w:right="-40"/>
        <w:jc w:val="both"/>
        <w:rPr>
          <w:rFonts w:asciiTheme="minorHAnsi" w:hAnsiTheme="minorHAnsi"/>
          <w:sz w:val="22"/>
          <w:szCs w:val="22"/>
        </w:rPr>
      </w:pPr>
    </w:p>
    <w:p w14:paraId="17568D9C" w14:textId="01475F01" w:rsidR="007662FA" w:rsidRPr="00681712" w:rsidRDefault="007662FA" w:rsidP="00681712">
      <w:pPr>
        <w:spacing w:before="8"/>
        <w:ind w:right="-40"/>
        <w:jc w:val="both"/>
        <w:rPr>
          <w:rFonts w:asciiTheme="minorHAnsi" w:hAnsiTheme="minorHAnsi"/>
          <w:sz w:val="22"/>
          <w:szCs w:val="22"/>
        </w:rPr>
      </w:pPr>
      <w:r w:rsidRPr="00681712">
        <w:rPr>
          <w:rFonts w:asciiTheme="minorHAnsi" w:hAnsiTheme="minorHAnsi"/>
          <w:sz w:val="22"/>
          <w:szCs w:val="22"/>
        </w:rPr>
        <w:t>Surety's Address:  _____________________________________________________________</w:t>
      </w:r>
      <w:r w:rsidR="00681712">
        <w:rPr>
          <w:rFonts w:asciiTheme="minorHAnsi" w:hAnsiTheme="minorHAnsi"/>
          <w:sz w:val="22"/>
          <w:szCs w:val="22"/>
        </w:rPr>
        <w:t>________</w:t>
      </w:r>
      <w:r w:rsidRPr="00681712">
        <w:rPr>
          <w:rFonts w:asciiTheme="minorHAnsi" w:hAnsiTheme="minorHAnsi"/>
          <w:sz w:val="22"/>
          <w:szCs w:val="22"/>
        </w:rPr>
        <w:t>________</w:t>
      </w:r>
      <w:r w:rsidRPr="00681712">
        <w:rPr>
          <w:rFonts w:asciiTheme="minorHAnsi" w:hAnsiTheme="minorHAnsi"/>
          <w:sz w:val="22"/>
          <w:szCs w:val="22"/>
        </w:rPr>
        <w:tab/>
      </w:r>
      <w:r w:rsidR="00C02B99">
        <w:rPr>
          <w:rFonts w:asciiTheme="minorHAnsi" w:hAnsiTheme="minorHAnsi"/>
          <w:sz w:val="22"/>
          <w:szCs w:val="22"/>
        </w:rPr>
        <w:t>_</w:t>
      </w:r>
    </w:p>
    <w:p w14:paraId="6E834773" w14:textId="77777777" w:rsidR="007662FA" w:rsidRPr="00681712" w:rsidRDefault="007662FA" w:rsidP="00681712">
      <w:pPr>
        <w:spacing w:before="8"/>
        <w:ind w:right="-40"/>
        <w:jc w:val="both"/>
        <w:rPr>
          <w:rFonts w:asciiTheme="minorHAnsi" w:hAnsiTheme="minorHAnsi"/>
          <w:sz w:val="22"/>
          <w:szCs w:val="22"/>
        </w:rPr>
      </w:pPr>
    </w:p>
    <w:p w14:paraId="1B53BE2C" w14:textId="6ACA2F4F" w:rsidR="007662FA" w:rsidRDefault="007662FA" w:rsidP="00681712">
      <w:pPr>
        <w:spacing w:before="8"/>
        <w:ind w:right="-40"/>
        <w:jc w:val="both"/>
        <w:rPr>
          <w:rFonts w:asciiTheme="minorHAnsi" w:hAnsiTheme="minorHAnsi"/>
          <w:sz w:val="22"/>
          <w:szCs w:val="22"/>
        </w:rPr>
      </w:pPr>
      <w:r w:rsidRPr="00681712">
        <w:rPr>
          <w:rFonts w:asciiTheme="minorHAnsi" w:hAnsiTheme="minorHAnsi"/>
          <w:sz w:val="22"/>
          <w:szCs w:val="22"/>
        </w:rPr>
        <w:t>Surety Telephone No.: _________________________________</w:t>
      </w:r>
      <w:r w:rsidR="00681712">
        <w:rPr>
          <w:rFonts w:asciiTheme="minorHAnsi" w:hAnsiTheme="minorHAnsi"/>
          <w:sz w:val="22"/>
          <w:szCs w:val="22"/>
        </w:rPr>
        <w:t>__________</w:t>
      </w:r>
      <w:r w:rsidR="00C02B99">
        <w:rPr>
          <w:rFonts w:asciiTheme="minorHAnsi" w:hAnsiTheme="minorHAnsi"/>
          <w:sz w:val="22"/>
          <w:szCs w:val="22"/>
        </w:rPr>
        <w:t>_______________________________</w:t>
      </w:r>
    </w:p>
    <w:p w14:paraId="375BD272" w14:textId="77777777" w:rsidR="00681712" w:rsidRPr="00681712" w:rsidRDefault="00681712" w:rsidP="00681712">
      <w:pPr>
        <w:spacing w:before="8"/>
        <w:ind w:right="-40"/>
        <w:jc w:val="both"/>
        <w:rPr>
          <w:rFonts w:asciiTheme="minorHAnsi" w:hAnsiTheme="minorHAnsi"/>
          <w:sz w:val="22"/>
          <w:szCs w:val="22"/>
        </w:rPr>
      </w:pPr>
    </w:p>
    <w:p w14:paraId="76B35DAC" w14:textId="50F0EA33" w:rsidR="007662FA" w:rsidRPr="00681712" w:rsidRDefault="007662FA" w:rsidP="00681712">
      <w:pPr>
        <w:spacing w:before="8"/>
        <w:ind w:right="-40"/>
        <w:jc w:val="both"/>
        <w:rPr>
          <w:rFonts w:asciiTheme="minorHAnsi" w:hAnsiTheme="minorHAnsi"/>
          <w:sz w:val="22"/>
          <w:szCs w:val="22"/>
        </w:rPr>
      </w:pPr>
      <w:r w:rsidRPr="00681712">
        <w:rPr>
          <w:rFonts w:asciiTheme="minorHAnsi" w:hAnsiTheme="minorHAnsi"/>
          <w:sz w:val="22"/>
          <w:szCs w:val="22"/>
        </w:rPr>
        <w:t>Agent Company: _______________________________</w:t>
      </w:r>
      <w:r w:rsidR="00681712">
        <w:rPr>
          <w:rFonts w:asciiTheme="minorHAnsi" w:hAnsiTheme="minorHAnsi"/>
          <w:sz w:val="22"/>
          <w:szCs w:val="22"/>
        </w:rPr>
        <w:t>___</w:t>
      </w:r>
      <w:r w:rsidRPr="00681712">
        <w:rPr>
          <w:rFonts w:asciiTheme="minorHAnsi" w:hAnsiTheme="minorHAnsi"/>
          <w:sz w:val="22"/>
          <w:szCs w:val="22"/>
        </w:rPr>
        <w:t>___</w:t>
      </w:r>
      <w:r w:rsidRPr="00681712">
        <w:rPr>
          <w:rFonts w:asciiTheme="minorHAnsi" w:hAnsiTheme="minorHAnsi"/>
          <w:sz w:val="22"/>
          <w:szCs w:val="22"/>
        </w:rPr>
        <w:tab/>
        <w:t>Telephone No: ________________</w:t>
      </w:r>
      <w:r w:rsidR="00C02B99">
        <w:rPr>
          <w:rFonts w:asciiTheme="minorHAnsi" w:hAnsiTheme="minorHAnsi"/>
          <w:sz w:val="22"/>
          <w:szCs w:val="22"/>
        </w:rPr>
        <w:t>____________</w:t>
      </w:r>
    </w:p>
    <w:p w14:paraId="5A1D7875" w14:textId="77777777" w:rsidR="007662FA" w:rsidRPr="00681712" w:rsidRDefault="007662FA" w:rsidP="00681712">
      <w:pPr>
        <w:spacing w:before="8"/>
        <w:ind w:right="-40"/>
        <w:jc w:val="both"/>
        <w:rPr>
          <w:rFonts w:asciiTheme="minorHAnsi" w:hAnsiTheme="minorHAnsi"/>
          <w:sz w:val="22"/>
          <w:szCs w:val="22"/>
        </w:rPr>
      </w:pPr>
    </w:p>
    <w:p w14:paraId="4EEFD512" w14:textId="5BC4971E" w:rsidR="007662FA" w:rsidRPr="00681712" w:rsidRDefault="007662FA" w:rsidP="00681712">
      <w:pPr>
        <w:spacing w:before="8"/>
        <w:ind w:right="-40"/>
        <w:jc w:val="both"/>
        <w:rPr>
          <w:rFonts w:asciiTheme="minorHAnsi" w:hAnsiTheme="minorHAnsi"/>
          <w:sz w:val="22"/>
          <w:szCs w:val="22"/>
        </w:rPr>
      </w:pPr>
      <w:r w:rsidRPr="00681712">
        <w:rPr>
          <w:rFonts w:asciiTheme="minorHAnsi" w:hAnsiTheme="minorHAnsi"/>
          <w:sz w:val="22"/>
          <w:szCs w:val="22"/>
        </w:rPr>
        <w:t>(*) The surety or insurance company furnishing the bond shall be currently on the U.S. Department of the Treasury Financial Management Service list of approved bonding companies which is published annually in the Federal Register, or by a Louisiana domiciled insurance company with at least an A- rating in the latest printing of the A.M. Best's Key Rating Guide to write individual bonds up to 10 percent of policyholders' surplus as shown in the A.M. Best's Key Rating Guide.</w:t>
      </w:r>
    </w:p>
    <w:p w14:paraId="0C4D7583" w14:textId="77777777" w:rsidR="00681712" w:rsidRDefault="00681712" w:rsidP="00681712">
      <w:pPr>
        <w:spacing w:before="8"/>
        <w:ind w:right="-40"/>
        <w:jc w:val="both"/>
        <w:rPr>
          <w:rFonts w:asciiTheme="minorHAnsi" w:hAnsiTheme="minorHAnsi"/>
          <w:b/>
          <w:sz w:val="22"/>
          <w:szCs w:val="22"/>
        </w:rPr>
      </w:pPr>
    </w:p>
    <w:p w14:paraId="1444152B" w14:textId="77777777" w:rsidR="00281374" w:rsidRDefault="00281374">
      <w:pPr>
        <w:rPr>
          <w:rFonts w:asciiTheme="minorHAnsi" w:hAnsiTheme="minorHAnsi" w:cstheme="minorHAnsi"/>
          <w:sz w:val="22"/>
          <w:szCs w:val="22"/>
          <w:u w:val="single"/>
        </w:rPr>
      </w:pPr>
      <w:r>
        <w:rPr>
          <w:rFonts w:asciiTheme="minorHAnsi" w:hAnsiTheme="minorHAnsi" w:cstheme="minorHAnsi"/>
          <w:b/>
          <w:szCs w:val="22"/>
        </w:rPr>
        <w:br w:type="page"/>
      </w:r>
    </w:p>
    <w:p w14:paraId="618809D1" w14:textId="6868B712" w:rsidR="00D50495" w:rsidRPr="002D64D2" w:rsidRDefault="00D50495" w:rsidP="002D64D2">
      <w:pPr>
        <w:pStyle w:val="Heading1"/>
        <w:jc w:val="center"/>
        <w:rPr>
          <w:rFonts w:ascii="Calibri" w:hAnsi="Calibri" w:cs="Calibri"/>
        </w:rPr>
      </w:pPr>
      <w:r w:rsidRPr="002D64D2">
        <w:rPr>
          <w:rFonts w:ascii="Calibri" w:hAnsi="Calibri" w:cs="Calibri"/>
        </w:rPr>
        <w:t>BID BOND</w:t>
      </w:r>
    </w:p>
    <w:p w14:paraId="3AED9003" w14:textId="77777777" w:rsidR="00D50495" w:rsidRDefault="00D50495" w:rsidP="00D50495">
      <w:pPr>
        <w:tabs>
          <w:tab w:val="left" w:pos="270"/>
          <w:tab w:val="center" w:pos="4680"/>
        </w:tabs>
        <w:jc w:val="center"/>
        <w:rPr>
          <w:rFonts w:asciiTheme="minorHAnsi" w:hAnsiTheme="minorHAnsi" w:cstheme="minorHAnsi"/>
          <w:sz w:val="22"/>
          <w:szCs w:val="22"/>
        </w:rPr>
      </w:pPr>
      <w:r w:rsidRPr="00AC284B">
        <w:rPr>
          <w:rFonts w:asciiTheme="minorHAnsi" w:hAnsiTheme="minorHAnsi" w:cstheme="minorHAnsi"/>
          <w:sz w:val="22"/>
          <w:szCs w:val="22"/>
        </w:rPr>
        <w:t>FOR</w:t>
      </w:r>
    </w:p>
    <w:p w14:paraId="46BA8AF2" w14:textId="77777777" w:rsidR="00D50495" w:rsidRDefault="00D50495" w:rsidP="00D50495">
      <w:pPr>
        <w:tabs>
          <w:tab w:val="left" w:pos="270"/>
          <w:tab w:val="center" w:pos="4680"/>
        </w:tabs>
        <w:jc w:val="center"/>
        <w:rPr>
          <w:rFonts w:asciiTheme="minorHAnsi" w:hAnsiTheme="minorHAnsi" w:cstheme="minorHAnsi"/>
          <w:sz w:val="22"/>
          <w:szCs w:val="22"/>
        </w:rPr>
      </w:pPr>
    </w:p>
    <w:p w14:paraId="7D71472B" w14:textId="5712D17E" w:rsidR="00D50495" w:rsidRPr="000D2B37" w:rsidRDefault="006A3A9E" w:rsidP="00D50495">
      <w:pPr>
        <w:tabs>
          <w:tab w:val="left" w:pos="270"/>
          <w:tab w:val="center" w:pos="4680"/>
        </w:tabs>
        <w:jc w:val="center"/>
        <w:rPr>
          <w:rFonts w:asciiTheme="minorHAnsi" w:hAnsiTheme="minorHAnsi" w:cstheme="minorHAnsi"/>
          <w:sz w:val="22"/>
          <w:szCs w:val="22"/>
          <w:u w:val="single"/>
        </w:rPr>
      </w:pPr>
      <w:r>
        <w:rPr>
          <w:rFonts w:asciiTheme="minorHAnsi" w:hAnsiTheme="minorHAnsi" w:cs="Arial"/>
          <w:color w:val="000000"/>
          <w:sz w:val="22"/>
          <w:szCs w:val="22"/>
          <w:u w:val="single"/>
        </w:rPr>
        <w:t>ULM Bid 50006-0</w:t>
      </w:r>
      <w:r w:rsidR="00D50495">
        <w:rPr>
          <w:rFonts w:asciiTheme="minorHAnsi" w:hAnsiTheme="minorHAnsi" w:cs="Arial"/>
          <w:color w:val="000000"/>
          <w:sz w:val="22"/>
          <w:szCs w:val="22"/>
          <w:u w:val="single"/>
        </w:rPr>
        <w:t>03 - Loan Servicer</w:t>
      </w:r>
    </w:p>
    <w:p w14:paraId="7DC433FA" w14:textId="77777777" w:rsidR="00D50495" w:rsidRDefault="00D50495" w:rsidP="00D50495">
      <w:pPr>
        <w:tabs>
          <w:tab w:val="left" w:pos="270"/>
          <w:tab w:val="left" w:pos="7200"/>
          <w:tab w:val="right" w:pos="9360"/>
        </w:tabs>
        <w:jc w:val="right"/>
        <w:rPr>
          <w:rFonts w:asciiTheme="minorHAnsi" w:hAnsiTheme="minorHAnsi" w:cstheme="minorHAnsi"/>
          <w:sz w:val="22"/>
          <w:szCs w:val="22"/>
        </w:rPr>
      </w:pPr>
      <w:r w:rsidRPr="00AC284B">
        <w:rPr>
          <w:rFonts w:asciiTheme="minorHAnsi" w:hAnsiTheme="minorHAnsi" w:cstheme="minorHAnsi"/>
          <w:sz w:val="22"/>
          <w:szCs w:val="22"/>
        </w:rPr>
        <w:tab/>
      </w:r>
    </w:p>
    <w:p w14:paraId="6B0B0BA8" w14:textId="77777777" w:rsidR="00D50495" w:rsidRPr="00AC284B" w:rsidRDefault="00D50495" w:rsidP="00D50495">
      <w:pPr>
        <w:tabs>
          <w:tab w:val="left" w:pos="270"/>
          <w:tab w:val="left" w:pos="7200"/>
          <w:tab w:val="right" w:pos="9360"/>
        </w:tabs>
        <w:jc w:val="right"/>
        <w:rPr>
          <w:rFonts w:asciiTheme="minorHAnsi" w:hAnsiTheme="minorHAnsi" w:cstheme="minorHAnsi"/>
          <w:sz w:val="22"/>
          <w:szCs w:val="22"/>
          <w:u w:val="single"/>
        </w:rPr>
      </w:pPr>
      <w:r w:rsidRPr="00AC284B">
        <w:rPr>
          <w:rFonts w:asciiTheme="minorHAnsi" w:hAnsiTheme="minorHAnsi" w:cstheme="minorHAnsi"/>
          <w:sz w:val="22"/>
          <w:szCs w:val="22"/>
        </w:rPr>
        <w:t xml:space="preserve">Date: </w:t>
      </w:r>
      <w:r>
        <w:rPr>
          <w:rFonts w:asciiTheme="minorHAnsi" w:hAnsiTheme="minorHAnsi" w:cstheme="minorHAnsi"/>
          <w:sz w:val="22"/>
          <w:szCs w:val="22"/>
          <w:u w:val="single"/>
        </w:rPr>
        <w:t xml:space="preserve"> __________________________</w:t>
      </w:r>
    </w:p>
    <w:p w14:paraId="21CB2664" w14:textId="77777777" w:rsidR="00D50495" w:rsidRDefault="00D50495" w:rsidP="00D50495">
      <w:pPr>
        <w:tabs>
          <w:tab w:val="left" w:pos="270"/>
          <w:tab w:val="right" w:pos="9360"/>
        </w:tabs>
        <w:jc w:val="both"/>
        <w:rPr>
          <w:rFonts w:asciiTheme="minorHAnsi" w:hAnsiTheme="minorHAnsi" w:cstheme="minorHAnsi"/>
          <w:sz w:val="22"/>
          <w:szCs w:val="22"/>
        </w:rPr>
      </w:pPr>
    </w:p>
    <w:p w14:paraId="098C95A2" w14:textId="77777777" w:rsidR="00D50495" w:rsidRPr="00AC284B" w:rsidRDefault="00D50495" w:rsidP="00D50495">
      <w:pPr>
        <w:tabs>
          <w:tab w:val="left" w:pos="270"/>
          <w:tab w:val="right" w:pos="9360"/>
        </w:tabs>
        <w:jc w:val="both"/>
        <w:rPr>
          <w:rFonts w:asciiTheme="minorHAnsi" w:hAnsiTheme="minorHAnsi" w:cstheme="minorHAnsi"/>
          <w:sz w:val="22"/>
          <w:szCs w:val="22"/>
        </w:rPr>
      </w:pPr>
      <w:r w:rsidRPr="00AC284B">
        <w:rPr>
          <w:rFonts w:asciiTheme="minorHAnsi" w:hAnsiTheme="minorHAnsi" w:cstheme="minorHAnsi"/>
          <w:sz w:val="22"/>
          <w:szCs w:val="22"/>
        </w:rPr>
        <w:t>KNOW ALL MEN BY THESE PRESENTS:</w:t>
      </w:r>
    </w:p>
    <w:p w14:paraId="71553061" w14:textId="77777777" w:rsidR="00D50495" w:rsidRPr="00AC284B" w:rsidRDefault="00D50495" w:rsidP="00D50495">
      <w:pPr>
        <w:tabs>
          <w:tab w:val="left" w:pos="270"/>
        </w:tabs>
        <w:jc w:val="both"/>
        <w:rPr>
          <w:rFonts w:asciiTheme="minorHAnsi" w:hAnsiTheme="minorHAnsi" w:cstheme="minorHAnsi"/>
          <w:sz w:val="22"/>
          <w:szCs w:val="22"/>
        </w:rPr>
      </w:pPr>
    </w:p>
    <w:p w14:paraId="6C2DF2D8" w14:textId="77777777" w:rsidR="00D50495" w:rsidRPr="00AC284B" w:rsidRDefault="00D50495" w:rsidP="00D50495">
      <w:pPr>
        <w:tabs>
          <w:tab w:val="left" w:pos="270"/>
        </w:tabs>
        <w:spacing w:line="360" w:lineRule="auto"/>
        <w:ind w:firstLine="720"/>
        <w:jc w:val="both"/>
        <w:rPr>
          <w:rFonts w:asciiTheme="minorHAnsi" w:hAnsiTheme="minorHAnsi" w:cstheme="minorHAnsi"/>
          <w:sz w:val="22"/>
          <w:szCs w:val="22"/>
        </w:rPr>
      </w:pPr>
      <w:r w:rsidRPr="00AC284B">
        <w:rPr>
          <w:rFonts w:asciiTheme="minorHAnsi" w:hAnsiTheme="minorHAnsi" w:cstheme="minorHAnsi"/>
          <w:sz w:val="22"/>
          <w:szCs w:val="22"/>
        </w:rPr>
        <w:t>That</w:t>
      </w:r>
      <w:r w:rsidRPr="00AC284B">
        <w:rPr>
          <w:rFonts w:asciiTheme="minorHAnsi" w:hAnsiTheme="minorHAnsi" w:cstheme="minorHAnsi"/>
          <w:sz w:val="22"/>
          <w:szCs w:val="22"/>
          <w:u w:val="single"/>
        </w:rPr>
        <w:t xml:space="preserve">                                                    </w:t>
      </w:r>
      <w:r w:rsidRPr="00AC284B">
        <w:rPr>
          <w:rFonts w:asciiTheme="minorHAnsi" w:hAnsiTheme="minorHAnsi" w:cstheme="minorHAnsi"/>
          <w:sz w:val="22"/>
          <w:szCs w:val="22"/>
        </w:rPr>
        <w:t>of</w:t>
      </w:r>
      <w:r w:rsidRPr="00AC284B">
        <w:rPr>
          <w:rFonts w:asciiTheme="minorHAnsi" w:hAnsiTheme="minorHAnsi" w:cstheme="minorHAnsi"/>
          <w:sz w:val="22"/>
          <w:szCs w:val="22"/>
          <w:u w:val="single"/>
        </w:rPr>
        <w:t xml:space="preserve">                                                                   </w:t>
      </w:r>
      <w:r w:rsidRPr="00AC284B">
        <w:rPr>
          <w:rFonts w:asciiTheme="minorHAnsi" w:hAnsiTheme="minorHAnsi" w:cstheme="minorHAnsi"/>
          <w:sz w:val="22"/>
          <w:szCs w:val="22"/>
        </w:rPr>
        <w:t>, as Principal, and</w:t>
      </w:r>
      <w:r>
        <w:rPr>
          <w:rFonts w:asciiTheme="minorHAnsi" w:hAnsiTheme="minorHAnsi" w:cstheme="minorHAnsi"/>
          <w:sz w:val="22"/>
          <w:szCs w:val="22"/>
        </w:rPr>
        <w:t>,</w:t>
      </w:r>
      <w:r w:rsidRPr="00AC284B">
        <w:rPr>
          <w:rFonts w:asciiTheme="minorHAnsi" w:hAnsiTheme="minorHAnsi" w:cstheme="minorHAnsi"/>
          <w:sz w:val="22"/>
          <w:szCs w:val="22"/>
          <w:u w:val="single"/>
        </w:rPr>
        <w:t xml:space="preserve">                         </w:t>
      </w:r>
      <w:r>
        <w:rPr>
          <w:rFonts w:asciiTheme="minorHAnsi" w:hAnsiTheme="minorHAnsi" w:cstheme="minorHAnsi"/>
          <w:sz w:val="22"/>
          <w:szCs w:val="22"/>
          <w:u w:val="single"/>
        </w:rPr>
        <w:t>______</w:t>
      </w:r>
      <w:r w:rsidRPr="00AC284B">
        <w:rPr>
          <w:rFonts w:asciiTheme="minorHAnsi" w:hAnsiTheme="minorHAnsi" w:cstheme="minorHAnsi"/>
          <w:sz w:val="22"/>
          <w:szCs w:val="22"/>
          <w:u w:val="single"/>
        </w:rPr>
        <w:t xml:space="preserve">   </w:t>
      </w:r>
      <w:r w:rsidRPr="00AC284B">
        <w:rPr>
          <w:rFonts w:asciiTheme="minorHAnsi" w:hAnsiTheme="minorHAnsi" w:cstheme="minorHAnsi"/>
          <w:sz w:val="22"/>
          <w:szCs w:val="22"/>
        </w:rPr>
        <w:t>as Surety, are held and firmly bound unto the _____________________________________________________ (</w:t>
      </w:r>
      <w:proofErr w:type="spellStart"/>
      <w:r w:rsidRPr="00AC284B">
        <w:rPr>
          <w:rFonts w:asciiTheme="minorHAnsi" w:hAnsiTheme="minorHAnsi" w:cstheme="minorHAnsi"/>
          <w:sz w:val="22"/>
          <w:szCs w:val="22"/>
        </w:rPr>
        <w:t>Obligee</w:t>
      </w:r>
      <w:proofErr w:type="spellEnd"/>
      <w:r w:rsidRPr="00AC284B">
        <w:rPr>
          <w:rFonts w:asciiTheme="minorHAnsi" w:hAnsiTheme="minorHAnsi" w:cstheme="minorHAnsi"/>
          <w:sz w:val="22"/>
          <w:szCs w:val="22"/>
        </w:rPr>
        <w:t xml:space="preserve">), in the full and just sum of </w:t>
      </w:r>
      <w:r w:rsidRPr="00AC284B">
        <w:rPr>
          <w:rFonts w:asciiTheme="minorHAnsi" w:hAnsiTheme="minorHAnsi" w:cstheme="minorHAnsi"/>
          <w:sz w:val="22"/>
          <w:szCs w:val="22"/>
          <w:u w:val="single"/>
        </w:rPr>
        <w:t>five (5%) percent of the total amount of this bid, including all alternates,</w:t>
      </w:r>
      <w:r w:rsidRPr="00AC284B">
        <w:rPr>
          <w:rFonts w:asciiTheme="minorHAnsi" w:hAnsiTheme="minorHAnsi" w:cstheme="minorHAnsi"/>
          <w:sz w:val="22"/>
          <w:szCs w:val="22"/>
        </w:rPr>
        <w:t xml:space="preserve"> lawful money of the United States, for payment of which sum, well and truly be made, we bind ourselves, our heirs, executors, administrators, successors and assigns, jointly and severally firmly by these presents.</w:t>
      </w:r>
    </w:p>
    <w:p w14:paraId="39CA412E" w14:textId="77777777" w:rsidR="00D50495" w:rsidRPr="00AC284B" w:rsidRDefault="00D50495" w:rsidP="00D50495">
      <w:pPr>
        <w:tabs>
          <w:tab w:val="left" w:pos="270"/>
        </w:tabs>
        <w:spacing w:line="360" w:lineRule="auto"/>
        <w:jc w:val="both"/>
        <w:rPr>
          <w:rFonts w:asciiTheme="minorHAnsi" w:hAnsiTheme="minorHAnsi" w:cstheme="minorHAnsi"/>
          <w:sz w:val="22"/>
          <w:szCs w:val="22"/>
        </w:rPr>
      </w:pPr>
    </w:p>
    <w:p w14:paraId="1F334D2B" w14:textId="77777777" w:rsidR="00D50495" w:rsidRPr="00AC284B" w:rsidRDefault="00D50495" w:rsidP="00D50495">
      <w:pPr>
        <w:tabs>
          <w:tab w:val="left" w:pos="270"/>
        </w:tabs>
        <w:spacing w:line="360" w:lineRule="auto"/>
        <w:ind w:firstLine="720"/>
        <w:jc w:val="both"/>
        <w:rPr>
          <w:rFonts w:asciiTheme="minorHAnsi" w:hAnsiTheme="minorHAnsi" w:cstheme="minorHAnsi"/>
          <w:sz w:val="22"/>
          <w:szCs w:val="22"/>
        </w:rPr>
      </w:pPr>
      <w:r w:rsidRPr="00AC284B">
        <w:rPr>
          <w:rFonts w:asciiTheme="minorHAnsi" w:hAnsiTheme="minorHAnsi" w:cstheme="minorHAnsi"/>
          <w:sz w:val="22"/>
          <w:szCs w:val="22"/>
        </w:rPr>
        <w:t xml:space="preserve">Surety represents that it is listed on the current U. S. Department of the Treasury Financial Management Service list of approved bonding companies as approved for an amount equal to or greater that the amount for which it obligates itself in this instrument or that it is a Louisiana domiciled insurance company with at least an A </w:t>
      </w:r>
      <w:r w:rsidRPr="00AC284B">
        <w:rPr>
          <w:rFonts w:asciiTheme="minorHAnsi" w:hAnsiTheme="minorHAnsi" w:cstheme="minorHAnsi"/>
          <w:sz w:val="22"/>
          <w:szCs w:val="22"/>
        </w:rPr>
        <w:noBreakHyphen/>
        <w:t xml:space="preserve"> rating in the latest printing of the A. M.  Best's Key Rating Guide.  If surety qualifies by virtue of its Best's listing, the Bond amount may not exceed ten percent of policyholders' surplus as shown in the latest A. M. Best's Key Rating Guide.</w:t>
      </w:r>
    </w:p>
    <w:p w14:paraId="0E241ABA" w14:textId="77777777" w:rsidR="00D50495" w:rsidRPr="00AC284B" w:rsidRDefault="00D50495" w:rsidP="00D50495">
      <w:pPr>
        <w:tabs>
          <w:tab w:val="left" w:pos="270"/>
        </w:tabs>
        <w:jc w:val="both"/>
        <w:rPr>
          <w:rFonts w:asciiTheme="minorHAnsi" w:hAnsiTheme="minorHAnsi" w:cstheme="minorHAnsi"/>
          <w:sz w:val="22"/>
          <w:szCs w:val="22"/>
        </w:rPr>
      </w:pPr>
    </w:p>
    <w:p w14:paraId="1A221C93" w14:textId="77777777" w:rsidR="00D50495" w:rsidRPr="00AC284B" w:rsidRDefault="00D50495" w:rsidP="00D50495">
      <w:pPr>
        <w:tabs>
          <w:tab w:val="left" w:pos="270"/>
        </w:tabs>
        <w:ind w:firstLine="720"/>
        <w:jc w:val="both"/>
        <w:rPr>
          <w:rFonts w:asciiTheme="minorHAnsi" w:hAnsiTheme="minorHAnsi" w:cstheme="minorHAnsi"/>
          <w:sz w:val="22"/>
          <w:szCs w:val="22"/>
        </w:rPr>
      </w:pPr>
      <w:r w:rsidRPr="00AC284B">
        <w:rPr>
          <w:rFonts w:asciiTheme="minorHAnsi" w:hAnsiTheme="minorHAnsi" w:cstheme="minorHAnsi"/>
          <w:sz w:val="22"/>
          <w:szCs w:val="22"/>
        </w:rPr>
        <w:t>Surety further represents that it is licensed to do business in the State of Louisiana and that this Bond is signed by surety's agent or attorney</w:t>
      </w:r>
      <w:r w:rsidRPr="00AC284B">
        <w:rPr>
          <w:rFonts w:asciiTheme="minorHAnsi" w:hAnsiTheme="minorHAnsi" w:cstheme="minorHAnsi"/>
          <w:sz w:val="22"/>
          <w:szCs w:val="22"/>
        </w:rPr>
        <w:noBreakHyphen/>
        <w:t>in</w:t>
      </w:r>
      <w:r w:rsidRPr="00AC284B">
        <w:rPr>
          <w:rFonts w:asciiTheme="minorHAnsi" w:hAnsiTheme="minorHAnsi" w:cstheme="minorHAnsi"/>
          <w:sz w:val="22"/>
          <w:szCs w:val="22"/>
        </w:rPr>
        <w:noBreakHyphen/>
        <w:t>fact. This Bid Bond is accompanied by appropriate power of attorney.</w:t>
      </w:r>
    </w:p>
    <w:p w14:paraId="29AF066D" w14:textId="77777777" w:rsidR="00D50495" w:rsidRPr="00AC284B" w:rsidRDefault="00D50495" w:rsidP="00D50495">
      <w:pPr>
        <w:tabs>
          <w:tab w:val="left" w:pos="270"/>
        </w:tabs>
        <w:jc w:val="both"/>
        <w:rPr>
          <w:rFonts w:asciiTheme="minorHAnsi" w:hAnsiTheme="minorHAnsi" w:cstheme="minorHAnsi"/>
          <w:sz w:val="22"/>
          <w:szCs w:val="22"/>
        </w:rPr>
      </w:pPr>
    </w:p>
    <w:p w14:paraId="3A9640F7" w14:textId="77777777" w:rsidR="00D50495" w:rsidRPr="00AC284B" w:rsidRDefault="00D50495" w:rsidP="00D50495">
      <w:pPr>
        <w:tabs>
          <w:tab w:val="left" w:pos="270"/>
        </w:tabs>
        <w:ind w:firstLine="720"/>
        <w:jc w:val="both"/>
        <w:rPr>
          <w:rFonts w:asciiTheme="minorHAnsi" w:hAnsiTheme="minorHAnsi" w:cstheme="minorHAnsi"/>
          <w:sz w:val="22"/>
          <w:szCs w:val="22"/>
        </w:rPr>
      </w:pPr>
      <w:r w:rsidRPr="00AC284B">
        <w:rPr>
          <w:rFonts w:asciiTheme="minorHAnsi" w:hAnsiTheme="minorHAnsi" w:cstheme="minorHAnsi"/>
          <w:sz w:val="22"/>
          <w:szCs w:val="22"/>
        </w:rPr>
        <w:t xml:space="preserve">THE CONDITION OF THIS OBLIGATION IS SUCH that, whereas said Principal is herewith submitting its proposal to the </w:t>
      </w:r>
      <w:proofErr w:type="spellStart"/>
      <w:r w:rsidRPr="00AC284B">
        <w:rPr>
          <w:rFonts w:asciiTheme="minorHAnsi" w:hAnsiTheme="minorHAnsi" w:cstheme="minorHAnsi"/>
          <w:sz w:val="22"/>
          <w:szCs w:val="22"/>
        </w:rPr>
        <w:t>Obligee</w:t>
      </w:r>
      <w:proofErr w:type="spellEnd"/>
      <w:r w:rsidRPr="00AC284B">
        <w:rPr>
          <w:rFonts w:asciiTheme="minorHAnsi" w:hAnsiTheme="minorHAnsi" w:cstheme="minorHAnsi"/>
          <w:sz w:val="22"/>
          <w:szCs w:val="22"/>
        </w:rPr>
        <w:t xml:space="preserve"> on a Contract for:</w:t>
      </w:r>
    </w:p>
    <w:p w14:paraId="31471481" w14:textId="77777777" w:rsidR="00D50495" w:rsidRPr="00AC284B" w:rsidRDefault="00D50495" w:rsidP="00D50495">
      <w:pPr>
        <w:tabs>
          <w:tab w:val="left" w:pos="270"/>
        </w:tabs>
        <w:jc w:val="both"/>
        <w:rPr>
          <w:rFonts w:asciiTheme="minorHAnsi" w:hAnsiTheme="minorHAnsi" w:cstheme="minorHAnsi"/>
          <w:sz w:val="22"/>
          <w:szCs w:val="22"/>
          <w:u w:val="single"/>
        </w:rPr>
      </w:pPr>
      <w:r w:rsidRPr="00AC284B">
        <w:rPr>
          <w:rFonts w:asciiTheme="minorHAnsi" w:hAnsiTheme="minorHAnsi" w:cstheme="minorHAnsi"/>
          <w:sz w:val="22"/>
          <w:szCs w:val="22"/>
          <w:u w:val="single"/>
        </w:rPr>
        <w:t xml:space="preserve">                                                                                         </w:t>
      </w:r>
    </w:p>
    <w:p w14:paraId="0EEA6B5D" w14:textId="77777777" w:rsidR="00D50495" w:rsidRPr="00AC284B" w:rsidRDefault="00D50495" w:rsidP="00D50495">
      <w:pPr>
        <w:tabs>
          <w:tab w:val="left" w:pos="270"/>
        </w:tabs>
        <w:jc w:val="both"/>
        <w:rPr>
          <w:rFonts w:asciiTheme="minorHAnsi" w:hAnsiTheme="minorHAnsi" w:cstheme="minorHAnsi"/>
          <w:sz w:val="22"/>
          <w:szCs w:val="22"/>
        </w:rPr>
      </w:pPr>
      <w:r w:rsidRPr="00AC284B">
        <w:rPr>
          <w:rFonts w:asciiTheme="minorHAnsi" w:hAnsiTheme="minorHAnsi" w:cstheme="minorHAnsi"/>
          <w:sz w:val="22"/>
          <w:szCs w:val="22"/>
        </w:rPr>
        <w:t xml:space="preserve">________________________________________________________________________________                                                    </w:t>
      </w:r>
    </w:p>
    <w:p w14:paraId="522581BC" w14:textId="77777777" w:rsidR="00D50495" w:rsidRPr="00AC284B" w:rsidRDefault="00D50495" w:rsidP="00D50495">
      <w:pPr>
        <w:tabs>
          <w:tab w:val="left" w:pos="270"/>
        </w:tabs>
        <w:ind w:firstLine="720"/>
        <w:jc w:val="both"/>
        <w:rPr>
          <w:rFonts w:asciiTheme="minorHAnsi" w:hAnsiTheme="minorHAnsi" w:cstheme="minorHAnsi"/>
          <w:sz w:val="22"/>
          <w:szCs w:val="22"/>
        </w:rPr>
      </w:pPr>
      <w:r w:rsidRPr="00AC284B">
        <w:rPr>
          <w:rFonts w:asciiTheme="minorHAnsi" w:hAnsiTheme="minorHAnsi" w:cstheme="minorHAnsi"/>
          <w:sz w:val="22"/>
          <w:szCs w:val="22"/>
        </w:rPr>
        <w:t xml:space="preserve">NOW, THEREFORE, if the said Contract be awarded to the Principal and the Principal shall, within such time as may be specified, enter into the Contract in writing and give a good and sufficient bond to secure the performance of the terms and conditions of the Contract with surety acceptable to the </w:t>
      </w:r>
      <w:proofErr w:type="spellStart"/>
      <w:r w:rsidRPr="00AC284B">
        <w:rPr>
          <w:rFonts w:asciiTheme="minorHAnsi" w:hAnsiTheme="minorHAnsi" w:cstheme="minorHAnsi"/>
          <w:sz w:val="22"/>
          <w:szCs w:val="22"/>
        </w:rPr>
        <w:t>Obligee</w:t>
      </w:r>
      <w:proofErr w:type="spellEnd"/>
      <w:r w:rsidRPr="00AC284B">
        <w:rPr>
          <w:rFonts w:asciiTheme="minorHAnsi" w:hAnsiTheme="minorHAnsi" w:cstheme="minorHAnsi"/>
          <w:sz w:val="22"/>
          <w:szCs w:val="22"/>
        </w:rPr>
        <w:t>, then this obligation shall be void; otherwise this obligation shall become due and payable.</w:t>
      </w:r>
    </w:p>
    <w:p w14:paraId="03EEF6EC" w14:textId="77777777" w:rsidR="00D50495" w:rsidRPr="00AC284B" w:rsidRDefault="00D50495" w:rsidP="00D50495">
      <w:pPr>
        <w:tabs>
          <w:tab w:val="left" w:pos="270"/>
        </w:tabs>
        <w:jc w:val="both"/>
        <w:rPr>
          <w:rFonts w:asciiTheme="minorHAnsi" w:hAnsiTheme="minorHAnsi" w:cstheme="minorHAnsi"/>
          <w:sz w:val="22"/>
          <w:szCs w:val="22"/>
        </w:rPr>
      </w:pPr>
    </w:p>
    <w:p w14:paraId="01836540" w14:textId="77777777" w:rsidR="00D50495" w:rsidRPr="00AC284B" w:rsidRDefault="00D50495" w:rsidP="00D50495">
      <w:pPr>
        <w:tabs>
          <w:tab w:val="left" w:pos="270"/>
        </w:tabs>
        <w:jc w:val="both"/>
        <w:rPr>
          <w:rFonts w:asciiTheme="minorHAnsi" w:hAnsiTheme="minorHAnsi" w:cstheme="minorHAnsi"/>
          <w:sz w:val="22"/>
          <w:szCs w:val="22"/>
        </w:rPr>
      </w:pPr>
    </w:p>
    <w:p w14:paraId="28CFED7E" w14:textId="236BB506" w:rsidR="00D50495" w:rsidRPr="00AC284B" w:rsidRDefault="00D50495" w:rsidP="003B7A1A">
      <w:pPr>
        <w:tabs>
          <w:tab w:val="left" w:pos="270"/>
          <w:tab w:val="right" w:pos="5130"/>
          <w:tab w:val="right" w:pos="9360"/>
        </w:tabs>
        <w:jc w:val="both"/>
        <w:rPr>
          <w:rFonts w:asciiTheme="minorHAnsi" w:hAnsiTheme="minorHAnsi" w:cstheme="minorHAnsi"/>
          <w:sz w:val="22"/>
          <w:szCs w:val="22"/>
          <w:u w:val="single"/>
        </w:rPr>
      </w:pPr>
      <w:r w:rsidRPr="00AC284B">
        <w:rPr>
          <w:rFonts w:asciiTheme="minorHAnsi" w:hAnsiTheme="minorHAnsi" w:cstheme="minorHAnsi"/>
          <w:sz w:val="22"/>
          <w:szCs w:val="22"/>
          <w:u w:val="single"/>
        </w:rPr>
        <w:t xml:space="preserve">                                                                              </w:t>
      </w:r>
      <w:r w:rsidRPr="00AC284B">
        <w:rPr>
          <w:rFonts w:asciiTheme="minorHAnsi" w:hAnsiTheme="minorHAnsi" w:cstheme="minorHAnsi"/>
          <w:sz w:val="22"/>
          <w:szCs w:val="22"/>
        </w:rPr>
        <w:tab/>
      </w:r>
      <w:r w:rsidRPr="00AC284B">
        <w:rPr>
          <w:rFonts w:asciiTheme="minorHAnsi" w:hAnsiTheme="minorHAnsi" w:cstheme="minorHAnsi"/>
          <w:sz w:val="22"/>
          <w:szCs w:val="22"/>
          <w:u w:val="single"/>
        </w:rPr>
        <w:t xml:space="preserve">                                                                     </w:t>
      </w:r>
      <w:r w:rsidR="003B7A1A">
        <w:rPr>
          <w:rFonts w:asciiTheme="minorHAnsi" w:hAnsiTheme="minorHAnsi" w:cstheme="minorHAnsi"/>
          <w:sz w:val="22"/>
          <w:szCs w:val="22"/>
          <w:u w:val="single"/>
        </w:rPr>
        <w:tab/>
      </w:r>
      <w:r w:rsidRPr="00AC284B">
        <w:rPr>
          <w:rFonts w:asciiTheme="minorHAnsi" w:hAnsiTheme="minorHAnsi" w:cstheme="minorHAnsi"/>
          <w:sz w:val="22"/>
          <w:szCs w:val="22"/>
          <w:u w:val="single"/>
        </w:rPr>
        <w:t xml:space="preserve"> </w:t>
      </w:r>
      <w:r w:rsidRPr="00AC284B">
        <w:rPr>
          <w:rFonts w:asciiTheme="minorHAnsi" w:hAnsiTheme="minorHAnsi" w:cstheme="minorHAnsi"/>
          <w:sz w:val="22"/>
          <w:szCs w:val="22"/>
        </w:rPr>
        <w:tab/>
      </w:r>
    </w:p>
    <w:p w14:paraId="4BD6B8D1" w14:textId="77777777" w:rsidR="00D50495" w:rsidRPr="00AC284B" w:rsidRDefault="00D50495" w:rsidP="00D50495">
      <w:pPr>
        <w:tabs>
          <w:tab w:val="left" w:pos="-1440"/>
          <w:tab w:val="left" w:pos="270"/>
        </w:tabs>
        <w:ind w:firstLine="720"/>
        <w:jc w:val="both"/>
        <w:rPr>
          <w:rFonts w:asciiTheme="minorHAnsi" w:hAnsiTheme="minorHAnsi" w:cstheme="minorHAnsi"/>
          <w:sz w:val="22"/>
          <w:szCs w:val="22"/>
        </w:rPr>
      </w:pPr>
      <w:r w:rsidRPr="00AC284B">
        <w:rPr>
          <w:rFonts w:asciiTheme="minorHAnsi" w:hAnsiTheme="minorHAnsi" w:cstheme="minorHAnsi"/>
          <w:sz w:val="22"/>
          <w:szCs w:val="22"/>
        </w:rPr>
        <w:t>PRINCIPAL (BIDDER)</w:t>
      </w:r>
      <w:r w:rsidRPr="00AC284B">
        <w:rPr>
          <w:rFonts w:asciiTheme="minorHAnsi" w:hAnsiTheme="minorHAnsi" w:cstheme="minorHAnsi"/>
          <w:sz w:val="22"/>
          <w:szCs w:val="22"/>
        </w:rPr>
        <w:tab/>
      </w:r>
      <w:r w:rsidRPr="00AC284B">
        <w:rPr>
          <w:rFonts w:asciiTheme="minorHAnsi" w:hAnsiTheme="minorHAnsi" w:cstheme="minorHAnsi"/>
          <w:sz w:val="22"/>
          <w:szCs w:val="22"/>
        </w:rPr>
        <w:tab/>
      </w:r>
      <w:r w:rsidRPr="00AC284B">
        <w:rPr>
          <w:rFonts w:asciiTheme="minorHAnsi" w:hAnsiTheme="minorHAnsi" w:cstheme="minorHAnsi"/>
          <w:sz w:val="22"/>
          <w:szCs w:val="22"/>
        </w:rPr>
        <w:tab/>
      </w:r>
      <w:r w:rsidRPr="00AC284B">
        <w:rPr>
          <w:rFonts w:asciiTheme="minorHAnsi" w:hAnsiTheme="minorHAnsi" w:cstheme="minorHAnsi"/>
          <w:sz w:val="22"/>
          <w:szCs w:val="22"/>
        </w:rPr>
        <w:tab/>
      </w:r>
      <w:r w:rsidRPr="00AC284B">
        <w:rPr>
          <w:rFonts w:asciiTheme="minorHAnsi" w:hAnsiTheme="minorHAnsi" w:cstheme="minorHAnsi"/>
          <w:sz w:val="22"/>
          <w:szCs w:val="22"/>
        </w:rPr>
        <w:tab/>
      </w:r>
      <w:r w:rsidRPr="00AC284B">
        <w:rPr>
          <w:rFonts w:asciiTheme="minorHAnsi" w:hAnsiTheme="minorHAnsi" w:cstheme="minorHAnsi"/>
          <w:sz w:val="22"/>
          <w:szCs w:val="22"/>
        </w:rPr>
        <w:tab/>
      </w:r>
      <w:r w:rsidRPr="00AC284B">
        <w:rPr>
          <w:rFonts w:asciiTheme="minorHAnsi" w:hAnsiTheme="minorHAnsi" w:cstheme="minorHAnsi"/>
          <w:sz w:val="22"/>
          <w:szCs w:val="22"/>
        </w:rPr>
        <w:tab/>
        <w:t>SURETY</w:t>
      </w:r>
    </w:p>
    <w:p w14:paraId="077CF831" w14:textId="77777777" w:rsidR="00D50495" w:rsidRPr="00AC284B" w:rsidRDefault="00D50495" w:rsidP="00D50495">
      <w:pPr>
        <w:tabs>
          <w:tab w:val="left" w:pos="270"/>
        </w:tabs>
        <w:jc w:val="both"/>
        <w:rPr>
          <w:rFonts w:asciiTheme="minorHAnsi" w:hAnsiTheme="minorHAnsi" w:cstheme="minorHAnsi"/>
          <w:sz w:val="22"/>
          <w:szCs w:val="22"/>
        </w:rPr>
      </w:pPr>
    </w:p>
    <w:p w14:paraId="604A2BE4" w14:textId="77777777" w:rsidR="00D50495" w:rsidRPr="00AC284B" w:rsidRDefault="00D50495" w:rsidP="00D50495">
      <w:pPr>
        <w:tabs>
          <w:tab w:val="left" w:pos="270"/>
        </w:tabs>
        <w:jc w:val="both"/>
        <w:rPr>
          <w:rFonts w:asciiTheme="minorHAnsi" w:hAnsiTheme="minorHAnsi" w:cstheme="minorHAnsi"/>
          <w:sz w:val="22"/>
          <w:szCs w:val="22"/>
        </w:rPr>
      </w:pPr>
    </w:p>
    <w:p w14:paraId="1882BD98" w14:textId="77777777" w:rsidR="00D50495" w:rsidRPr="00AC284B" w:rsidRDefault="00D50495" w:rsidP="00D50495">
      <w:pPr>
        <w:tabs>
          <w:tab w:val="left" w:pos="270"/>
        </w:tabs>
        <w:jc w:val="both"/>
        <w:rPr>
          <w:rFonts w:asciiTheme="minorHAnsi" w:hAnsiTheme="minorHAnsi" w:cstheme="minorHAnsi"/>
          <w:sz w:val="22"/>
          <w:szCs w:val="22"/>
        </w:rPr>
      </w:pPr>
    </w:p>
    <w:p w14:paraId="6AB03C0B" w14:textId="77777777" w:rsidR="00D50495" w:rsidRPr="00AC284B" w:rsidRDefault="00D50495" w:rsidP="00D50495">
      <w:pPr>
        <w:tabs>
          <w:tab w:val="left" w:pos="270"/>
          <w:tab w:val="right" w:pos="9360"/>
        </w:tabs>
        <w:jc w:val="both"/>
        <w:rPr>
          <w:rFonts w:asciiTheme="minorHAnsi" w:hAnsiTheme="minorHAnsi" w:cstheme="minorHAnsi"/>
          <w:sz w:val="22"/>
          <w:szCs w:val="22"/>
        </w:rPr>
      </w:pPr>
      <w:r w:rsidRPr="00AC284B">
        <w:rPr>
          <w:rFonts w:asciiTheme="minorHAnsi" w:hAnsiTheme="minorHAnsi" w:cstheme="minorHAnsi"/>
          <w:sz w:val="22"/>
          <w:szCs w:val="22"/>
        </w:rPr>
        <w:t xml:space="preserve">BY: </w:t>
      </w:r>
      <w:r w:rsidRPr="00AC284B">
        <w:rPr>
          <w:rFonts w:asciiTheme="minorHAnsi" w:hAnsiTheme="minorHAnsi" w:cstheme="minorHAnsi"/>
          <w:sz w:val="22"/>
          <w:szCs w:val="22"/>
          <w:u w:val="single"/>
        </w:rPr>
        <w:t xml:space="preserve">                                                                         </w:t>
      </w:r>
      <w:r w:rsidRPr="00AC284B">
        <w:rPr>
          <w:rFonts w:asciiTheme="minorHAnsi" w:hAnsiTheme="minorHAnsi" w:cstheme="minorHAnsi"/>
          <w:sz w:val="22"/>
          <w:szCs w:val="22"/>
        </w:rPr>
        <w:t xml:space="preserve">                  BY:</w:t>
      </w:r>
      <w:r w:rsidRPr="00AC284B">
        <w:rPr>
          <w:rFonts w:asciiTheme="minorHAnsi" w:hAnsiTheme="minorHAnsi" w:cstheme="minorHAnsi"/>
          <w:sz w:val="22"/>
          <w:szCs w:val="22"/>
          <w:u w:val="single"/>
        </w:rPr>
        <w:tab/>
      </w:r>
    </w:p>
    <w:p w14:paraId="05FC6B4F" w14:textId="77777777" w:rsidR="00D50495" w:rsidRPr="00AC284B" w:rsidRDefault="00D50495" w:rsidP="00D50495">
      <w:pPr>
        <w:tabs>
          <w:tab w:val="left" w:pos="-1440"/>
          <w:tab w:val="left" w:pos="-720"/>
          <w:tab w:val="left" w:pos="0"/>
          <w:tab w:val="left" w:pos="270"/>
          <w:tab w:val="left" w:pos="720"/>
          <w:tab w:val="left" w:pos="1440"/>
          <w:tab w:val="left" w:pos="2160"/>
          <w:tab w:val="left" w:pos="2880"/>
          <w:tab w:val="left" w:pos="3600"/>
          <w:tab w:val="left" w:pos="4320"/>
          <w:tab w:val="right" w:pos="9360"/>
        </w:tabs>
        <w:jc w:val="both"/>
        <w:rPr>
          <w:rFonts w:asciiTheme="minorHAnsi" w:hAnsiTheme="minorHAnsi" w:cstheme="minorHAnsi"/>
          <w:sz w:val="22"/>
          <w:szCs w:val="22"/>
        </w:rPr>
      </w:pPr>
      <w:r w:rsidRPr="00AC284B">
        <w:rPr>
          <w:rFonts w:asciiTheme="minorHAnsi" w:hAnsiTheme="minorHAnsi" w:cstheme="minorHAnsi"/>
          <w:sz w:val="22"/>
          <w:szCs w:val="22"/>
        </w:rPr>
        <w:t>AUTHORIZED OFFICER</w:t>
      </w:r>
      <w:r w:rsidRPr="00AC284B">
        <w:rPr>
          <w:rFonts w:asciiTheme="minorHAnsi" w:hAnsiTheme="minorHAnsi" w:cstheme="minorHAnsi"/>
          <w:sz w:val="22"/>
          <w:szCs w:val="22"/>
        </w:rPr>
        <w:noBreakHyphen/>
        <w:t>OWNER</w:t>
      </w:r>
      <w:r w:rsidRPr="00AC284B">
        <w:rPr>
          <w:rFonts w:asciiTheme="minorHAnsi" w:hAnsiTheme="minorHAnsi" w:cstheme="minorHAnsi"/>
          <w:sz w:val="22"/>
          <w:szCs w:val="22"/>
        </w:rPr>
        <w:noBreakHyphen/>
        <w:t>PARTNER</w:t>
      </w:r>
      <w:r w:rsidRPr="00AC284B">
        <w:rPr>
          <w:rFonts w:asciiTheme="minorHAnsi" w:hAnsiTheme="minorHAnsi" w:cstheme="minorHAnsi"/>
          <w:sz w:val="22"/>
          <w:szCs w:val="22"/>
        </w:rPr>
        <w:tab/>
        <w:t xml:space="preserve">                 AGENT OR ATTORNEY</w:t>
      </w:r>
      <w:r w:rsidRPr="00AC284B">
        <w:rPr>
          <w:rFonts w:asciiTheme="minorHAnsi" w:hAnsiTheme="minorHAnsi" w:cstheme="minorHAnsi"/>
          <w:sz w:val="22"/>
          <w:szCs w:val="22"/>
        </w:rPr>
        <w:noBreakHyphen/>
        <w:t>IN</w:t>
      </w:r>
      <w:r w:rsidRPr="00AC284B">
        <w:rPr>
          <w:rFonts w:asciiTheme="minorHAnsi" w:hAnsiTheme="minorHAnsi" w:cstheme="minorHAnsi"/>
          <w:sz w:val="22"/>
          <w:szCs w:val="22"/>
        </w:rPr>
        <w:noBreakHyphen/>
        <w:t>FACT</w:t>
      </w:r>
      <w:r>
        <w:rPr>
          <w:rFonts w:asciiTheme="minorHAnsi" w:hAnsiTheme="minorHAnsi" w:cstheme="minorHAnsi"/>
          <w:sz w:val="22"/>
          <w:szCs w:val="22"/>
        </w:rPr>
        <w:t xml:space="preserve"> </w:t>
      </w:r>
      <w:r w:rsidRPr="00AC284B">
        <w:rPr>
          <w:rFonts w:asciiTheme="minorHAnsi" w:hAnsiTheme="minorHAnsi" w:cstheme="minorHAnsi"/>
          <w:sz w:val="22"/>
          <w:szCs w:val="22"/>
        </w:rPr>
        <w:t>(SEAL)</w:t>
      </w:r>
    </w:p>
    <w:p w14:paraId="3FAD6C19" w14:textId="77777777" w:rsidR="00D50495" w:rsidRPr="00794AA9" w:rsidRDefault="00D50495" w:rsidP="00D50495">
      <w:pPr>
        <w:tabs>
          <w:tab w:val="left" w:pos="-1440"/>
          <w:tab w:val="left" w:pos="-720"/>
          <w:tab w:val="left" w:pos="0"/>
          <w:tab w:val="left" w:pos="270"/>
          <w:tab w:val="left" w:pos="720"/>
          <w:tab w:val="left" w:pos="1440"/>
          <w:tab w:val="left" w:pos="2160"/>
          <w:tab w:val="left" w:pos="2880"/>
          <w:tab w:val="left" w:pos="3600"/>
          <w:tab w:val="left" w:pos="4320"/>
          <w:tab w:val="right" w:pos="9360"/>
        </w:tabs>
        <w:jc w:val="both"/>
        <w:rPr>
          <w:sz w:val="20"/>
        </w:rPr>
      </w:pPr>
    </w:p>
    <w:p w14:paraId="5EFF0CBD" w14:textId="33A1CC5D" w:rsidR="00240916" w:rsidRDefault="00240916">
      <w:pPr>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12D7A4B4" w14:textId="77777777" w:rsidR="00240916" w:rsidRPr="002D64D2" w:rsidRDefault="00240916" w:rsidP="002D64D2">
      <w:pPr>
        <w:pStyle w:val="Heading1"/>
        <w:jc w:val="center"/>
        <w:rPr>
          <w:rFonts w:ascii="Calibri" w:eastAsia="Courier New" w:hAnsi="Calibri" w:cs="Calibri"/>
        </w:rPr>
      </w:pPr>
      <w:r w:rsidRPr="002D64D2">
        <w:rPr>
          <w:rFonts w:ascii="Calibri" w:hAnsi="Calibri" w:cs="Calibri"/>
        </w:rPr>
        <w:t>INSTRUCTIONS TO BIDDERS</w:t>
      </w:r>
    </w:p>
    <w:p w14:paraId="75D6511F" w14:textId="77777777" w:rsidR="00240916" w:rsidRPr="00240916" w:rsidRDefault="00240916" w:rsidP="00240916">
      <w:pPr>
        <w:ind w:left="2" w:right="-40"/>
        <w:jc w:val="both"/>
        <w:rPr>
          <w:rFonts w:asciiTheme="minorHAnsi" w:eastAsia="Courier New" w:hAnsiTheme="minorHAnsi" w:cstheme="minorHAnsi"/>
          <w:b/>
          <w:bCs/>
          <w:sz w:val="22"/>
          <w:szCs w:val="22"/>
        </w:rPr>
      </w:pPr>
    </w:p>
    <w:p w14:paraId="30B6CBCF" w14:textId="06135F5F" w:rsidR="00240916" w:rsidRPr="00240916" w:rsidRDefault="00240916" w:rsidP="00240916">
      <w:pPr>
        <w:pStyle w:val="Heading4"/>
        <w:spacing w:before="80"/>
        <w:ind w:left="2" w:right="-40"/>
        <w:jc w:val="both"/>
        <w:rPr>
          <w:rFonts w:asciiTheme="minorHAnsi" w:hAnsiTheme="minorHAnsi" w:cstheme="minorHAnsi"/>
          <w:sz w:val="22"/>
          <w:szCs w:val="22"/>
        </w:rPr>
      </w:pPr>
      <w:r w:rsidRPr="00240916">
        <w:rPr>
          <w:rFonts w:asciiTheme="minorHAnsi" w:hAnsiTheme="minorHAnsi" w:cstheme="minorHAnsi"/>
          <w:sz w:val="22"/>
          <w:szCs w:val="22"/>
        </w:rPr>
        <w:t>PURPOSE</w:t>
      </w:r>
      <w:r>
        <w:rPr>
          <w:rFonts w:asciiTheme="minorHAnsi" w:hAnsiTheme="minorHAnsi" w:cstheme="minorHAnsi"/>
          <w:sz w:val="22"/>
          <w:szCs w:val="22"/>
        </w:rPr>
        <w:t xml:space="preserve">: </w:t>
      </w:r>
      <w:r w:rsidRPr="00240916">
        <w:rPr>
          <w:rFonts w:asciiTheme="minorHAnsi" w:hAnsiTheme="minorHAnsi" w:cstheme="minorHAnsi"/>
          <w:b w:val="0"/>
          <w:sz w:val="22"/>
          <w:szCs w:val="22"/>
        </w:rPr>
        <w:t>This This</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Invitation</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to</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Bid</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(ITB)</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sets</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forth</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the</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requirements</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and</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specifications</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of</w:t>
      </w:r>
      <w:r w:rsidRPr="00240916">
        <w:rPr>
          <w:rFonts w:asciiTheme="minorHAnsi" w:hAnsiTheme="minorHAnsi" w:cstheme="minorHAnsi"/>
          <w:b w:val="0"/>
          <w:w w:val="99"/>
          <w:sz w:val="22"/>
          <w:szCs w:val="22"/>
        </w:rPr>
        <w:t xml:space="preserve"> </w:t>
      </w:r>
      <w:r>
        <w:rPr>
          <w:rFonts w:asciiTheme="minorHAnsi" w:hAnsiTheme="minorHAnsi" w:cstheme="minorHAnsi"/>
          <w:b w:val="0"/>
          <w:sz w:val="22"/>
          <w:szCs w:val="22"/>
        </w:rPr>
        <w:t xml:space="preserve">the University of Louisiana Monroe (“University”). </w:t>
      </w:r>
      <w:r w:rsidRPr="00240916">
        <w:rPr>
          <w:rFonts w:asciiTheme="minorHAnsi" w:hAnsiTheme="minorHAnsi" w:cstheme="minorHAnsi"/>
          <w:b w:val="0"/>
          <w:sz w:val="22"/>
          <w:szCs w:val="22"/>
        </w:rPr>
        <w:t>The</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contents</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of</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this</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ITB</w:t>
      </w:r>
      <w:r w:rsidRPr="00240916">
        <w:rPr>
          <w:rFonts w:asciiTheme="minorHAnsi" w:hAnsiTheme="minorHAnsi" w:cstheme="minorHAnsi"/>
          <w:b w:val="0"/>
          <w:w w:val="99"/>
          <w:sz w:val="22"/>
          <w:szCs w:val="22"/>
        </w:rPr>
        <w:t xml:space="preserve"> </w:t>
      </w:r>
      <w:r w:rsidRPr="00240916">
        <w:rPr>
          <w:rFonts w:asciiTheme="minorHAnsi" w:hAnsiTheme="minorHAnsi" w:cstheme="minorHAnsi"/>
          <w:b w:val="0"/>
          <w:sz w:val="22"/>
          <w:szCs w:val="22"/>
        </w:rPr>
        <w:t>and</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the</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Bidder</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Vendor</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Contractor's</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bid</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response</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shall</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become</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contractual</w:t>
      </w:r>
      <w:r w:rsidRPr="00240916">
        <w:rPr>
          <w:rFonts w:asciiTheme="minorHAnsi" w:hAnsiTheme="minorHAnsi" w:cstheme="minorHAnsi"/>
          <w:b w:val="0"/>
          <w:w w:val="99"/>
          <w:sz w:val="22"/>
          <w:szCs w:val="22"/>
        </w:rPr>
        <w:t xml:space="preserve"> </w:t>
      </w:r>
      <w:r w:rsidRPr="00240916">
        <w:rPr>
          <w:rFonts w:asciiTheme="minorHAnsi" w:hAnsiTheme="minorHAnsi" w:cstheme="minorHAnsi"/>
          <w:b w:val="0"/>
          <w:sz w:val="22"/>
          <w:szCs w:val="22"/>
        </w:rPr>
        <w:t>obligations</w:t>
      </w:r>
      <w:r w:rsidRPr="00240916">
        <w:rPr>
          <w:rFonts w:asciiTheme="minorHAnsi" w:hAnsiTheme="minorHAnsi" w:cstheme="minorHAnsi"/>
          <w:b w:val="0"/>
          <w:spacing w:val="-9"/>
          <w:sz w:val="22"/>
          <w:szCs w:val="22"/>
        </w:rPr>
        <w:t xml:space="preserve"> </w:t>
      </w:r>
      <w:r w:rsidRPr="00240916">
        <w:rPr>
          <w:rFonts w:asciiTheme="minorHAnsi" w:hAnsiTheme="minorHAnsi" w:cstheme="minorHAnsi"/>
          <w:b w:val="0"/>
          <w:sz w:val="22"/>
          <w:szCs w:val="22"/>
        </w:rPr>
        <w:t>if</w:t>
      </w:r>
      <w:r w:rsidRPr="00240916">
        <w:rPr>
          <w:rFonts w:asciiTheme="minorHAnsi" w:hAnsiTheme="minorHAnsi" w:cstheme="minorHAnsi"/>
          <w:b w:val="0"/>
          <w:spacing w:val="-9"/>
          <w:sz w:val="22"/>
          <w:szCs w:val="22"/>
        </w:rPr>
        <w:t xml:space="preserve"> </w:t>
      </w:r>
      <w:r w:rsidRPr="00240916">
        <w:rPr>
          <w:rFonts w:asciiTheme="minorHAnsi" w:hAnsiTheme="minorHAnsi" w:cstheme="minorHAnsi"/>
          <w:b w:val="0"/>
          <w:sz w:val="22"/>
          <w:szCs w:val="22"/>
        </w:rPr>
        <w:t>a</w:t>
      </w:r>
      <w:r w:rsidRPr="00240916">
        <w:rPr>
          <w:rFonts w:asciiTheme="minorHAnsi" w:hAnsiTheme="minorHAnsi" w:cstheme="minorHAnsi"/>
          <w:b w:val="0"/>
          <w:spacing w:val="-9"/>
          <w:sz w:val="22"/>
          <w:szCs w:val="22"/>
        </w:rPr>
        <w:t xml:space="preserve"> </w:t>
      </w:r>
      <w:r w:rsidRPr="00240916">
        <w:rPr>
          <w:rFonts w:asciiTheme="minorHAnsi" w:hAnsiTheme="minorHAnsi" w:cstheme="minorHAnsi"/>
          <w:b w:val="0"/>
          <w:sz w:val="22"/>
          <w:szCs w:val="22"/>
        </w:rPr>
        <w:t>contract</w:t>
      </w:r>
      <w:r w:rsidRPr="00240916">
        <w:rPr>
          <w:rFonts w:asciiTheme="minorHAnsi" w:hAnsiTheme="minorHAnsi" w:cstheme="minorHAnsi"/>
          <w:b w:val="0"/>
          <w:spacing w:val="-8"/>
          <w:sz w:val="22"/>
          <w:szCs w:val="22"/>
        </w:rPr>
        <w:t xml:space="preserve"> </w:t>
      </w:r>
      <w:r>
        <w:rPr>
          <w:rFonts w:asciiTheme="minorHAnsi" w:hAnsiTheme="minorHAnsi" w:cstheme="minorHAnsi"/>
          <w:b w:val="0"/>
          <w:sz w:val="22"/>
          <w:szCs w:val="22"/>
        </w:rPr>
        <w:t xml:space="preserve">ensues. </w:t>
      </w:r>
      <w:r w:rsidRPr="00240916">
        <w:rPr>
          <w:rFonts w:asciiTheme="minorHAnsi" w:hAnsiTheme="minorHAnsi" w:cstheme="minorHAnsi"/>
          <w:b w:val="0"/>
          <w:sz w:val="22"/>
          <w:szCs w:val="22"/>
        </w:rPr>
        <w:t>The</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bid</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and</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any</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resulting</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contract</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shall</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be</w:t>
      </w:r>
      <w:r w:rsidRPr="00240916">
        <w:rPr>
          <w:rFonts w:asciiTheme="minorHAnsi" w:hAnsiTheme="minorHAnsi" w:cstheme="minorHAnsi"/>
          <w:b w:val="0"/>
          <w:spacing w:val="21"/>
          <w:w w:val="99"/>
          <w:sz w:val="22"/>
          <w:szCs w:val="22"/>
        </w:rPr>
        <w:t xml:space="preserve"> </w:t>
      </w:r>
      <w:r w:rsidRPr="00240916">
        <w:rPr>
          <w:rFonts w:asciiTheme="minorHAnsi" w:hAnsiTheme="minorHAnsi" w:cstheme="minorHAnsi"/>
          <w:b w:val="0"/>
          <w:sz w:val="22"/>
          <w:szCs w:val="22"/>
        </w:rPr>
        <w:t>governed</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under</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the</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laws</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of</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the</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State</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of</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Louisiana.</w:t>
      </w:r>
    </w:p>
    <w:p w14:paraId="6FB58EE6" w14:textId="77777777" w:rsidR="00240916" w:rsidRPr="00240916" w:rsidRDefault="00240916" w:rsidP="00240916">
      <w:pPr>
        <w:spacing w:before="7"/>
        <w:ind w:left="2" w:right="-40"/>
        <w:jc w:val="both"/>
        <w:rPr>
          <w:rFonts w:asciiTheme="minorHAnsi" w:eastAsia="Courier New" w:hAnsiTheme="minorHAnsi" w:cstheme="minorHAnsi"/>
          <w:sz w:val="22"/>
          <w:szCs w:val="22"/>
        </w:rPr>
      </w:pPr>
    </w:p>
    <w:p w14:paraId="61866A53" w14:textId="32D8195C" w:rsidR="00240916" w:rsidRPr="00240916" w:rsidRDefault="00240916" w:rsidP="00240916">
      <w:pPr>
        <w:pStyle w:val="Heading4"/>
        <w:ind w:left="2" w:right="-40"/>
        <w:jc w:val="both"/>
        <w:rPr>
          <w:rFonts w:asciiTheme="minorHAnsi" w:hAnsiTheme="minorHAnsi" w:cstheme="minorHAnsi"/>
          <w:b w:val="0"/>
          <w:sz w:val="22"/>
          <w:szCs w:val="22"/>
        </w:rPr>
      </w:pPr>
      <w:r w:rsidRPr="00240916">
        <w:rPr>
          <w:rFonts w:asciiTheme="minorHAnsi" w:hAnsiTheme="minorHAnsi" w:cstheme="minorHAnsi"/>
          <w:sz w:val="22"/>
          <w:szCs w:val="22"/>
        </w:rPr>
        <w:t>GOVERNING</w:t>
      </w:r>
      <w:r w:rsidRPr="00240916">
        <w:rPr>
          <w:rFonts w:asciiTheme="minorHAnsi" w:hAnsiTheme="minorHAnsi" w:cstheme="minorHAnsi"/>
          <w:spacing w:val="-14"/>
          <w:sz w:val="22"/>
          <w:szCs w:val="22"/>
        </w:rPr>
        <w:t xml:space="preserve"> </w:t>
      </w:r>
      <w:r w:rsidRPr="00240916">
        <w:rPr>
          <w:rFonts w:asciiTheme="minorHAnsi" w:hAnsiTheme="minorHAnsi" w:cstheme="minorHAnsi"/>
          <w:sz w:val="22"/>
          <w:szCs w:val="22"/>
        </w:rPr>
        <w:t>BID</w:t>
      </w:r>
      <w:r w:rsidRPr="00240916">
        <w:rPr>
          <w:rFonts w:asciiTheme="minorHAnsi" w:hAnsiTheme="minorHAnsi" w:cstheme="minorHAnsi"/>
          <w:spacing w:val="-14"/>
          <w:sz w:val="22"/>
          <w:szCs w:val="22"/>
        </w:rPr>
        <w:t xml:space="preserve"> </w:t>
      </w:r>
      <w:r w:rsidRPr="00240916">
        <w:rPr>
          <w:rFonts w:asciiTheme="minorHAnsi" w:hAnsiTheme="minorHAnsi" w:cstheme="minorHAnsi"/>
          <w:sz w:val="22"/>
          <w:szCs w:val="22"/>
        </w:rPr>
        <w:t>REGULATIONS</w:t>
      </w:r>
      <w:r>
        <w:rPr>
          <w:rFonts w:asciiTheme="minorHAnsi" w:hAnsiTheme="minorHAnsi" w:cstheme="minorHAnsi"/>
          <w:sz w:val="22"/>
          <w:szCs w:val="22"/>
        </w:rPr>
        <w:t xml:space="preserve">: </w:t>
      </w:r>
      <w:r w:rsidRPr="00240916">
        <w:rPr>
          <w:rFonts w:asciiTheme="minorHAnsi" w:hAnsiTheme="minorHAnsi" w:cstheme="minorHAnsi"/>
          <w:b w:val="0"/>
          <w:sz w:val="22"/>
          <w:szCs w:val="22"/>
        </w:rPr>
        <w:t>All</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bids</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shall</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be</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subject</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to</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the</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Louisiana</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"Purchasing</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Rules</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and</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Regulations",</w:t>
      </w:r>
      <w:r w:rsidRPr="00240916">
        <w:rPr>
          <w:rFonts w:asciiTheme="minorHAnsi" w:hAnsiTheme="minorHAnsi" w:cstheme="minorHAnsi"/>
          <w:b w:val="0"/>
          <w:w w:val="99"/>
          <w:sz w:val="22"/>
          <w:szCs w:val="22"/>
        </w:rPr>
        <w:t xml:space="preserve"> </w:t>
      </w:r>
      <w:r w:rsidRPr="00240916">
        <w:rPr>
          <w:rFonts w:asciiTheme="minorHAnsi" w:hAnsiTheme="minorHAnsi" w:cstheme="minorHAnsi"/>
          <w:b w:val="0"/>
          <w:sz w:val="22"/>
          <w:szCs w:val="22"/>
        </w:rPr>
        <w:t>Louisiana</w:t>
      </w:r>
      <w:r w:rsidRPr="00240916">
        <w:rPr>
          <w:rFonts w:asciiTheme="minorHAnsi" w:hAnsiTheme="minorHAnsi" w:cstheme="minorHAnsi"/>
          <w:b w:val="0"/>
          <w:spacing w:val="-9"/>
          <w:sz w:val="22"/>
          <w:szCs w:val="22"/>
        </w:rPr>
        <w:t xml:space="preserve"> </w:t>
      </w:r>
      <w:r w:rsidRPr="00240916">
        <w:rPr>
          <w:rFonts w:asciiTheme="minorHAnsi" w:hAnsiTheme="minorHAnsi" w:cstheme="minorHAnsi"/>
          <w:b w:val="0"/>
          <w:sz w:val="22"/>
          <w:szCs w:val="22"/>
        </w:rPr>
        <w:t>Revised</w:t>
      </w:r>
      <w:r w:rsidRPr="00240916">
        <w:rPr>
          <w:rFonts w:asciiTheme="minorHAnsi" w:hAnsiTheme="minorHAnsi" w:cstheme="minorHAnsi"/>
          <w:b w:val="0"/>
          <w:spacing w:val="-9"/>
          <w:sz w:val="22"/>
          <w:szCs w:val="22"/>
        </w:rPr>
        <w:t xml:space="preserve"> </w:t>
      </w:r>
      <w:r w:rsidRPr="00240916">
        <w:rPr>
          <w:rFonts w:asciiTheme="minorHAnsi" w:hAnsiTheme="minorHAnsi" w:cstheme="minorHAnsi"/>
          <w:b w:val="0"/>
          <w:sz w:val="22"/>
          <w:szCs w:val="22"/>
        </w:rPr>
        <w:t>Statutes</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39:1551-1755,</w:t>
      </w:r>
      <w:r w:rsidRPr="00240916">
        <w:rPr>
          <w:rFonts w:asciiTheme="minorHAnsi" w:hAnsiTheme="minorHAnsi" w:cstheme="minorHAnsi"/>
          <w:b w:val="0"/>
          <w:spacing w:val="-9"/>
          <w:sz w:val="22"/>
          <w:szCs w:val="22"/>
        </w:rPr>
        <w:t xml:space="preserve"> </w:t>
      </w:r>
      <w:r w:rsidRPr="00240916">
        <w:rPr>
          <w:rFonts w:asciiTheme="minorHAnsi" w:hAnsiTheme="minorHAnsi" w:cstheme="minorHAnsi"/>
          <w:b w:val="0"/>
          <w:sz w:val="22"/>
          <w:szCs w:val="22"/>
        </w:rPr>
        <w:t>and</w:t>
      </w:r>
      <w:r w:rsidRPr="00240916">
        <w:rPr>
          <w:rFonts w:asciiTheme="minorHAnsi" w:hAnsiTheme="minorHAnsi" w:cstheme="minorHAnsi"/>
          <w:b w:val="0"/>
          <w:spacing w:val="-9"/>
          <w:sz w:val="22"/>
          <w:szCs w:val="22"/>
        </w:rPr>
        <w:t xml:space="preserve"> </w:t>
      </w:r>
      <w:r w:rsidRPr="00240916">
        <w:rPr>
          <w:rFonts w:asciiTheme="minorHAnsi" w:hAnsiTheme="minorHAnsi" w:cstheme="minorHAnsi"/>
          <w:b w:val="0"/>
          <w:sz w:val="22"/>
          <w:szCs w:val="22"/>
        </w:rPr>
        <w:t>Louisiana</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Executive</w:t>
      </w:r>
      <w:r w:rsidRPr="00240916">
        <w:rPr>
          <w:rFonts w:asciiTheme="minorHAnsi" w:hAnsiTheme="minorHAnsi" w:cstheme="minorHAnsi"/>
          <w:b w:val="0"/>
          <w:spacing w:val="-9"/>
          <w:sz w:val="22"/>
          <w:szCs w:val="22"/>
        </w:rPr>
        <w:t xml:space="preserve"> </w:t>
      </w:r>
      <w:r w:rsidRPr="00240916">
        <w:rPr>
          <w:rFonts w:asciiTheme="minorHAnsi" w:hAnsiTheme="minorHAnsi" w:cstheme="minorHAnsi"/>
          <w:b w:val="0"/>
          <w:sz w:val="22"/>
          <w:szCs w:val="22"/>
        </w:rPr>
        <w:t>Order</w:t>
      </w:r>
      <w:r w:rsidRPr="00240916">
        <w:rPr>
          <w:rFonts w:asciiTheme="minorHAnsi" w:hAnsiTheme="minorHAnsi" w:cstheme="minorHAnsi"/>
          <w:b w:val="0"/>
          <w:spacing w:val="-9"/>
          <w:sz w:val="22"/>
          <w:szCs w:val="22"/>
        </w:rPr>
        <w:t xml:space="preserve"> </w:t>
      </w:r>
      <w:r w:rsidRPr="00240916">
        <w:rPr>
          <w:rFonts w:asciiTheme="minorHAnsi" w:hAnsiTheme="minorHAnsi" w:cstheme="minorHAnsi"/>
          <w:b w:val="0"/>
          <w:sz w:val="22"/>
          <w:szCs w:val="22"/>
        </w:rPr>
        <w:t>No.</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JBE</w:t>
      </w:r>
      <w:r w:rsidRPr="00240916">
        <w:rPr>
          <w:rFonts w:asciiTheme="minorHAnsi" w:hAnsiTheme="minorHAnsi" w:cstheme="minorHAnsi"/>
          <w:b w:val="0"/>
          <w:spacing w:val="-9"/>
          <w:sz w:val="22"/>
          <w:szCs w:val="22"/>
        </w:rPr>
        <w:t xml:space="preserve"> </w:t>
      </w:r>
      <w:r w:rsidRPr="00240916">
        <w:rPr>
          <w:rFonts w:asciiTheme="minorHAnsi" w:hAnsiTheme="minorHAnsi" w:cstheme="minorHAnsi"/>
          <w:b w:val="0"/>
          <w:sz w:val="22"/>
          <w:szCs w:val="22"/>
        </w:rPr>
        <w:t>16-</w:t>
      </w:r>
      <w:r w:rsidRPr="00240916">
        <w:rPr>
          <w:rFonts w:asciiTheme="minorHAnsi" w:hAnsiTheme="minorHAnsi" w:cstheme="minorHAnsi"/>
          <w:b w:val="0"/>
          <w:w w:val="95"/>
          <w:sz w:val="22"/>
          <w:szCs w:val="22"/>
        </w:rPr>
        <w:t>39.</w:t>
      </w:r>
      <w:r>
        <w:rPr>
          <w:rFonts w:asciiTheme="minorHAnsi" w:hAnsiTheme="minorHAnsi" w:cstheme="minorHAnsi"/>
          <w:b w:val="0"/>
          <w:w w:val="95"/>
          <w:sz w:val="22"/>
          <w:szCs w:val="22"/>
        </w:rPr>
        <w:t xml:space="preserve"> </w:t>
      </w:r>
      <w:r w:rsidRPr="00240916">
        <w:rPr>
          <w:rFonts w:asciiTheme="minorHAnsi" w:hAnsiTheme="minorHAnsi" w:cstheme="minorHAnsi"/>
          <w:b w:val="0"/>
          <w:sz w:val="22"/>
          <w:szCs w:val="22"/>
        </w:rPr>
        <w:t>These</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documents</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are</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made</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a</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part</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of</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this</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ITB</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by</w:t>
      </w:r>
      <w:r w:rsidRPr="00240916">
        <w:rPr>
          <w:rFonts w:asciiTheme="minorHAnsi" w:hAnsiTheme="minorHAnsi" w:cstheme="minorHAnsi"/>
          <w:b w:val="0"/>
          <w:spacing w:val="-6"/>
          <w:sz w:val="22"/>
          <w:szCs w:val="22"/>
        </w:rPr>
        <w:t xml:space="preserve"> </w:t>
      </w:r>
      <w:r>
        <w:rPr>
          <w:rFonts w:asciiTheme="minorHAnsi" w:hAnsiTheme="minorHAnsi" w:cstheme="minorHAnsi"/>
          <w:b w:val="0"/>
          <w:sz w:val="22"/>
          <w:szCs w:val="22"/>
        </w:rPr>
        <w:t xml:space="preserve">reference. </w:t>
      </w:r>
      <w:r w:rsidRPr="00240916">
        <w:rPr>
          <w:rFonts w:asciiTheme="minorHAnsi" w:hAnsiTheme="minorHAnsi" w:cstheme="minorHAnsi"/>
          <w:b w:val="0"/>
          <w:sz w:val="22"/>
          <w:szCs w:val="22"/>
        </w:rPr>
        <w:t>These</w:t>
      </w:r>
      <w:r w:rsidRPr="00240916">
        <w:rPr>
          <w:rFonts w:asciiTheme="minorHAnsi" w:hAnsiTheme="minorHAnsi" w:cstheme="minorHAnsi"/>
          <w:b w:val="0"/>
          <w:spacing w:val="-17"/>
          <w:sz w:val="22"/>
          <w:szCs w:val="22"/>
        </w:rPr>
        <w:t xml:space="preserve"> </w:t>
      </w:r>
      <w:r w:rsidRPr="00240916">
        <w:rPr>
          <w:rFonts w:asciiTheme="minorHAnsi" w:hAnsiTheme="minorHAnsi" w:cstheme="minorHAnsi"/>
          <w:b w:val="0"/>
          <w:sz w:val="22"/>
          <w:szCs w:val="22"/>
        </w:rPr>
        <w:t>documents</w:t>
      </w:r>
      <w:r w:rsidRPr="00240916">
        <w:rPr>
          <w:rFonts w:asciiTheme="minorHAnsi" w:hAnsiTheme="minorHAnsi" w:cstheme="minorHAnsi"/>
          <w:b w:val="0"/>
          <w:w w:val="99"/>
          <w:sz w:val="22"/>
          <w:szCs w:val="22"/>
        </w:rPr>
        <w:t xml:space="preserve"> </w:t>
      </w:r>
      <w:r w:rsidRPr="00240916">
        <w:rPr>
          <w:rFonts w:asciiTheme="minorHAnsi" w:hAnsiTheme="minorHAnsi" w:cstheme="minorHAnsi"/>
          <w:b w:val="0"/>
          <w:sz w:val="22"/>
          <w:szCs w:val="22"/>
        </w:rPr>
        <w:t>may</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be</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reviewed</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in</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the</w:t>
      </w:r>
      <w:r w:rsidRPr="00240916">
        <w:rPr>
          <w:rFonts w:asciiTheme="minorHAnsi" w:hAnsiTheme="minorHAnsi" w:cstheme="minorHAnsi"/>
          <w:b w:val="0"/>
          <w:spacing w:val="-6"/>
          <w:sz w:val="22"/>
          <w:szCs w:val="22"/>
        </w:rPr>
        <w:t xml:space="preserve"> </w:t>
      </w:r>
      <w:r w:rsidR="00216AB0">
        <w:rPr>
          <w:rFonts w:asciiTheme="minorHAnsi" w:hAnsiTheme="minorHAnsi" w:cstheme="minorHAnsi"/>
          <w:b w:val="0"/>
          <w:sz w:val="22"/>
          <w:szCs w:val="22"/>
        </w:rPr>
        <w:t>University</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Purchasing</w:t>
      </w:r>
      <w:r w:rsidR="00216AB0">
        <w:rPr>
          <w:rFonts w:asciiTheme="minorHAnsi" w:hAnsiTheme="minorHAnsi" w:cstheme="minorHAnsi"/>
          <w:b w:val="0"/>
          <w:sz w:val="22"/>
          <w:szCs w:val="22"/>
        </w:rPr>
        <w:t xml:space="preserve"> Department</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during</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regular</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business</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hours.</w:t>
      </w:r>
    </w:p>
    <w:p w14:paraId="7CA9D128" w14:textId="77777777" w:rsidR="00240916" w:rsidRPr="00240916" w:rsidRDefault="00240916" w:rsidP="00240916">
      <w:pPr>
        <w:spacing w:before="5"/>
        <w:ind w:left="2" w:right="-40"/>
        <w:jc w:val="both"/>
        <w:rPr>
          <w:rFonts w:asciiTheme="minorHAnsi" w:eastAsia="Courier New" w:hAnsiTheme="minorHAnsi" w:cstheme="minorHAnsi"/>
          <w:sz w:val="22"/>
          <w:szCs w:val="22"/>
        </w:rPr>
      </w:pPr>
    </w:p>
    <w:p w14:paraId="5ACB256C" w14:textId="4DBDB390" w:rsidR="00240916" w:rsidRPr="00240916" w:rsidRDefault="00240916" w:rsidP="00240916">
      <w:pPr>
        <w:pStyle w:val="Heading4"/>
        <w:ind w:left="2" w:right="-40"/>
        <w:jc w:val="both"/>
        <w:rPr>
          <w:rFonts w:asciiTheme="minorHAnsi" w:hAnsiTheme="minorHAnsi" w:cstheme="minorHAnsi"/>
          <w:b w:val="0"/>
          <w:sz w:val="22"/>
          <w:szCs w:val="22"/>
        </w:rPr>
      </w:pPr>
      <w:r w:rsidRPr="00240916">
        <w:rPr>
          <w:rFonts w:asciiTheme="minorHAnsi" w:hAnsiTheme="minorHAnsi" w:cstheme="minorHAnsi"/>
          <w:sz w:val="22"/>
          <w:szCs w:val="22"/>
        </w:rPr>
        <w:t>BID</w:t>
      </w:r>
      <w:r w:rsidRPr="00240916">
        <w:rPr>
          <w:rFonts w:asciiTheme="minorHAnsi" w:hAnsiTheme="minorHAnsi" w:cstheme="minorHAnsi"/>
          <w:spacing w:val="-9"/>
          <w:sz w:val="22"/>
          <w:szCs w:val="22"/>
        </w:rPr>
        <w:t xml:space="preserve"> </w:t>
      </w:r>
      <w:r w:rsidRPr="00240916">
        <w:rPr>
          <w:rFonts w:asciiTheme="minorHAnsi" w:hAnsiTheme="minorHAnsi" w:cstheme="minorHAnsi"/>
          <w:sz w:val="22"/>
          <w:szCs w:val="22"/>
        </w:rPr>
        <w:t>RESPONSE</w:t>
      </w:r>
      <w:r w:rsidRPr="00240916">
        <w:rPr>
          <w:rFonts w:asciiTheme="minorHAnsi" w:hAnsiTheme="minorHAnsi" w:cstheme="minorHAnsi"/>
          <w:spacing w:val="-9"/>
          <w:sz w:val="22"/>
          <w:szCs w:val="22"/>
        </w:rPr>
        <w:t xml:space="preserve"> </w:t>
      </w:r>
      <w:r w:rsidRPr="00240916">
        <w:rPr>
          <w:rFonts w:asciiTheme="minorHAnsi" w:hAnsiTheme="minorHAnsi" w:cstheme="minorHAnsi"/>
          <w:sz w:val="22"/>
          <w:szCs w:val="22"/>
        </w:rPr>
        <w:t>FORM</w:t>
      </w:r>
      <w:r>
        <w:rPr>
          <w:rFonts w:asciiTheme="minorHAnsi" w:hAnsiTheme="minorHAnsi" w:cstheme="minorHAnsi"/>
          <w:sz w:val="22"/>
          <w:szCs w:val="22"/>
        </w:rPr>
        <w:t xml:space="preserve">: </w:t>
      </w:r>
      <w:r w:rsidRPr="00240916">
        <w:rPr>
          <w:rFonts w:asciiTheme="minorHAnsi" w:hAnsiTheme="minorHAnsi" w:cstheme="minorHAnsi"/>
          <w:b w:val="0"/>
          <w:sz w:val="22"/>
          <w:szCs w:val="22"/>
        </w:rPr>
        <w:t>All</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bids</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shall</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include</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the</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signature</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and</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bid</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response</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forms</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provided</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in</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the</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ITB.</w:t>
      </w:r>
      <w:r w:rsidRPr="00240916">
        <w:rPr>
          <w:rFonts w:asciiTheme="minorHAnsi" w:hAnsiTheme="minorHAnsi" w:cstheme="minorHAnsi"/>
          <w:b w:val="0"/>
          <w:w w:val="99"/>
          <w:sz w:val="22"/>
          <w:szCs w:val="22"/>
        </w:rPr>
        <w:t xml:space="preserve"> </w:t>
      </w:r>
      <w:r w:rsidRPr="00240916">
        <w:rPr>
          <w:rFonts w:asciiTheme="minorHAnsi" w:hAnsiTheme="minorHAnsi" w:cstheme="minorHAnsi"/>
          <w:b w:val="0"/>
          <w:sz w:val="22"/>
          <w:szCs w:val="22"/>
        </w:rPr>
        <w:t>The</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bid</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response</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form</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for</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signature</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must</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be</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properly</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signed</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in</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ink</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by</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an</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officer</w:t>
      </w:r>
      <w:r w:rsidRPr="00240916">
        <w:rPr>
          <w:rFonts w:asciiTheme="minorHAnsi" w:hAnsiTheme="minorHAnsi" w:cstheme="minorHAnsi"/>
          <w:b w:val="0"/>
          <w:w w:val="99"/>
          <w:sz w:val="22"/>
          <w:szCs w:val="22"/>
        </w:rPr>
        <w:t xml:space="preserve"> </w:t>
      </w:r>
      <w:r w:rsidRPr="00240916">
        <w:rPr>
          <w:rFonts w:asciiTheme="minorHAnsi" w:hAnsiTheme="minorHAnsi" w:cstheme="minorHAnsi"/>
          <w:b w:val="0"/>
          <w:sz w:val="22"/>
          <w:szCs w:val="22"/>
        </w:rPr>
        <w:t>of</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the</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bidding</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entity</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authorized</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to</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sign</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the</w:t>
      </w:r>
      <w:r w:rsidRPr="00240916">
        <w:rPr>
          <w:rFonts w:asciiTheme="minorHAnsi" w:hAnsiTheme="minorHAnsi" w:cstheme="minorHAnsi"/>
          <w:b w:val="0"/>
          <w:spacing w:val="-6"/>
          <w:sz w:val="22"/>
          <w:szCs w:val="22"/>
        </w:rPr>
        <w:t xml:space="preserve"> </w:t>
      </w:r>
      <w:r>
        <w:rPr>
          <w:rFonts w:asciiTheme="minorHAnsi" w:hAnsiTheme="minorHAnsi" w:cstheme="minorHAnsi"/>
          <w:b w:val="0"/>
          <w:sz w:val="22"/>
          <w:szCs w:val="22"/>
        </w:rPr>
        <w:t xml:space="preserve">bid. </w:t>
      </w:r>
      <w:r w:rsidRPr="00240916">
        <w:rPr>
          <w:rFonts w:asciiTheme="minorHAnsi" w:hAnsiTheme="minorHAnsi" w:cstheme="minorHAnsi"/>
          <w:b w:val="0"/>
          <w:sz w:val="22"/>
          <w:szCs w:val="22"/>
        </w:rPr>
        <w:t>Bid</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prices</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to</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be</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typewritten</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or</w:t>
      </w:r>
      <w:r w:rsidRPr="00240916">
        <w:rPr>
          <w:rFonts w:asciiTheme="minorHAnsi" w:hAnsiTheme="minorHAnsi" w:cstheme="minorHAnsi"/>
          <w:b w:val="0"/>
          <w:w w:val="99"/>
          <w:sz w:val="22"/>
          <w:szCs w:val="22"/>
        </w:rPr>
        <w:t xml:space="preserve"> </w:t>
      </w:r>
      <w:r w:rsidRPr="00240916">
        <w:rPr>
          <w:rFonts w:asciiTheme="minorHAnsi" w:hAnsiTheme="minorHAnsi" w:cstheme="minorHAnsi"/>
          <w:b w:val="0"/>
          <w:sz w:val="22"/>
          <w:szCs w:val="22"/>
        </w:rPr>
        <w:t>in</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ink</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(no</w:t>
      </w:r>
      <w:r w:rsidRPr="00240916">
        <w:rPr>
          <w:rFonts w:asciiTheme="minorHAnsi" w:hAnsiTheme="minorHAnsi" w:cstheme="minorHAnsi"/>
          <w:b w:val="0"/>
          <w:spacing w:val="-7"/>
          <w:sz w:val="22"/>
          <w:szCs w:val="22"/>
        </w:rPr>
        <w:t xml:space="preserve"> </w:t>
      </w:r>
      <w:r>
        <w:rPr>
          <w:rFonts w:asciiTheme="minorHAnsi" w:hAnsiTheme="minorHAnsi" w:cstheme="minorHAnsi"/>
          <w:b w:val="0"/>
          <w:sz w:val="22"/>
          <w:szCs w:val="22"/>
        </w:rPr>
        <w:t xml:space="preserve">pencil). </w:t>
      </w:r>
      <w:r w:rsidRPr="00240916">
        <w:rPr>
          <w:rFonts w:asciiTheme="minorHAnsi" w:hAnsiTheme="minorHAnsi" w:cstheme="minorHAnsi"/>
          <w:b w:val="0"/>
          <w:sz w:val="22"/>
          <w:szCs w:val="22"/>
        </w:rPr>
        <w:t>Any</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alterations</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of</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the</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bid</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response</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form</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or</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foreign</w:t>
      </w:r>
      <w:r w:rsidRPr="00240916">
        <w:rPr>
          <w:rFonts w:asciiTheme="minorHAnsi" w:hAnsiTheme="minorHAnsi" w:cstheme="minorHAnsi"/>
          <w:b w:val="0"/>
          <w:w w:val="99"/>
          <w:sz w:val="22"/>
          <w:szCs w:val="22"/>
        </w:rPr>
        <w:t xml:space="preserve"> </w:t>
      </w:r>
      <w:r w:rsidRPr="00240916">
        <w:rPr>
          <w:rFonts w:asciiTheme="minorHAnsi" w:hAnsiTheme="minorHAnsi" w:cstheme="minorHAnsi"/>
          <w:b w:val="0"/>
          <w:sz w:val="22"/>
          <w:szCs w:val="22"/>
        </w:rPr>
        <w:t>conditions</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attached</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thereto</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may</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cause</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rejection</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of</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the</w:t>
      </w:r>
      <w:r w:rsidRPr="00240916">
        <w:rPr>
          <w:rFonts w:asciiTheme="minorHAnsi" w:hAnsiTheme="minorHAnsi" w:cstheme="minorHAnsi"/>
          <w:b w:val="0"/>
          <w:spacing w:val="-8"/>
          <w:sz w:val="22"/>
          <w:szCs w:val="22"/>
        </w:rPr>
        <w:t xml:space="preserve"> </w:t>
      </w:r>
      <w:r>
        <w:rPr>
          <w:rFonts w:asciiTheme="minorHAnsi" w:hAnsiTheme="minorHAnsi" w:cstheme="minorHAnsi"/>
          <w:b w:val="0"/>
          <w:sz w:val="22"/>
          <w:szCs w:val="22"/>
        </w:rPr>
        <w:t xml:space="preserve">bid. </w:t>
      </w:r>
      <w:r w:rsidRPr="00240916">
        <w:rPr>
          <w:rFonts w:asciiTheme="minorHAnsi" w:hAnsiTheme="minorHAnsi" w:cstheme="minorHAnsi"/>
          <w:b w:val="0"/>
          <w:sz w:val="22"/>
          <w:szCs w:val="22"/>
        </w:rPr>
        <w:t>The</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F.O.B.</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point</w:t>
      </w:r>
      <w:r w:rsidRPr="00240916">
        <w:rPr>
          <w:rFonts w:asciiTheme="minorHAnsi" w:hAnsiTheme="minorHAnsi" w:cstheme="minorHAnsi"/>
          <w:b w:val="0"/>
          <w:w w:val="99"/>
          <w:sz w:val="22"/>
          <w:szCs w:val="22"/>
        </w:rPr>
        <w:t xml:space="preserve"> </w:t>
      </w:r>
      <w:r w:rsidRPr="00240916">
        <w:rPr>
          <w:rFonts w:asciiTheme="minorHAnsi" w:hAnsiTheme="minorHAnsi" w:cstheme="minorHAnsi"/>
          <w:b w:val="0"/>
          <w:sz w:val="22"/>
          <w:szCs w:val="22"/>
        </w:rPr>
        <w:t>shall</w:t>
      </w:r>
      <w:r w:rsidRPr="00240916">
        <w:rPr>
          <w:rFonts w:asciiTheme="minorHAnsi" w:hAnsiTheme="minorHAnsi" w:cstheme="minorHAnsi"/>
          <w:b w:val="0"/>
          <w:spacing w:val="-9"/>
          <w:sz w:val="22"/>
          <w:szCs w:val="22"/>
        </w:rPr>
        <w:t xml:space="preserve"> </w:t>
      </w:r>
      <w:r w:rsidRPr="00240916">
        <w:rPr>
          <w:rFonts w:asciiTheme="minorHAnsi" w:hAnsiTheme="minorHAnsi" w:cstheme="minorHAnsi"/>
          <w:b w:val="0"/>
          <w:sz w:val="22"/>
          <w:szCs w:val="22"/>
        </w:rPr>
        <w:t>be</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the</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University</w:t>
      </w:r>
      <w:r w:rsidRPr="00240916">
        <w:rPr>
          <w:rFonts w:asciiTheme="minorHAnsi" w:hAnsiTheme="minorHAnsi" w:cstheme="minorHAnsi"/>
          <w:b w:val="0"/>
          <w:spacing w:val="-9"/>
          <w:sz w:val="22"/>
          <w:szCs w:val="22"/>
        </w:rPr>
        <w:t xml:space="preserve"> </w:t>
      </w:r>
      <w:r w:rsidRPr="00240916">
        <w:rPr>
          <w:rFonts w:asciiTheme="minorHAnsi" w:hAnsiTheme="minorHAnsi" w:cstheme="minorHAnsi"/>
          <w:b w:val="0"/>
          <w:sz w:val="22"/>
          <w:szCs w:val="22"/>
        </w:rPr>
        <w:t>unless</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specified</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otherwise</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in</w:t>
      </w:r>
      <w:r w:rsidRPr="00240916">
        <w:rPr>
          <w:rFonts w:asciiTheme="minorHAnsi" w:hAnsiTheme="minorHAnsi" w:cstheme="minorHAnsi"/>
          <w:b w:val="0"/>
          <w:spacing w:val="-9"/>
          <w:sz w:val="22"/>
          <w:szCs w:val="22"/>
        </w:rPr>
        <w:t xml:space="preserve"> </w:t>
      </w:r>
      <w:r w:rsidRPr="00240916">
        <w:rPr>
          <w:rFonts w:asciiTheme="minorHAnsi" w:hAnsiTheme="minorHAnsi" w:cstheme="minorHAnsi"/>
          <w:b w:val="0"/>
          <w:sz w:val="22"/>
          <w:szCs w:val="22"/>
        </w:rPr>
        <w:t>the</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solicitation.</w:t>
      </w:r>
    </w:p>
    <w:p w14:paraId="3E678191" w14:textId="77777777" w:rsidR="00240916" w:rsidRPr="00240916" w:rsidRDefault="00240916" w:rsidP="00240916">
      <w:pPr>
        <w:spacing w:before="7"/>
        <w:ind w:left="2" w:right="-40"/>
        <w:jc w:val="both"/>
        <w:rPr>
          <w:rFonts w:asciiTheme="minorHAnsi" w:eastAsia="Courier New" w:hAnsiTheme="minorHAnsi" w:cstheme="minorHAnsi"/>
          <w:sz w:val="22"/>
          <w:szCs w:val="22"/>
        </w:rPr>
      </w:pPr>
    </w:p>
    <w:p w14:paraId="3109CA40" w14:textId="50703A73" w:rsidR="00240916" w:rsidRPr="00240916" w:rsidRDefault="00240916" w:rsidP="00240916">
      <w:pPr>
        <w:pStyle w:val="Heading4"/>
        <w:ind w:left="2" w:right="-40"/>
        <w:jc w:val="both"/>
        <w:rPr>
          <w:rFonts w:asciiTheme="minorHAnsi" w:hAnsiTheme="minorHAnsi" w:cstheme="minorHAnsi"/>
          <w:b w:val="0"/>
          <w:sz w:val="22"/>
          <w:szCs w:val="22"/>
        </w:rPr>
      </w:pPr>
      <w:r w:rsidRPr="00240916">
        <w:rPr>
          <w:rFonts w:asciiTheme="minorHAnsi" w:hAnsiTheme="minorHAnsi" w:cstheme="minorHAnsi"/>
          <w:sz w:val="22"/>
          <w:szCs w:val="22"/>
        </w:rPr>
        <w:t>CORRECTION</w:t>
      </w:r>
      <w:r w:rsidRPr="00240916">
        <w:rPr>
          <w:rFonts w:asciiTheme="minorHAnsi" w:hAnsiTheme="minorHAnsi" w:cstheme="minorHAnsi"/>
          <w:spacing w:val="-12"/>
          <w:sz w:val="22"/>
          <w:szCs w:val="22"/>
        </w:rPr>
        <w:t xml:space="preserve"> </w:t>
      </w:r>
      <w:r w:rsidRPr="00240916">
        <w:rPr>
          <w:rFonts w:asciiTheme="minorHAnsi" w:hAnsiTheme="minorHAnsi" w:cstheme="minorHAnsi"/>
          <w:sz w:val="22"/>
          <w:szCs w:val="22"/>
        </w:rPr>
        <w:t>OF</w:t>
      </w:r>
      <w:r w:rsidRPr="00240916">
        <w:rPr>
          <w:rFonts w:asciiTheme="minorHAnsi" w:hAnsiTheme="minorHAnsi" w:cstheme="minorHAnsi"/>
          <w:spacing w:val="-12"/>
          <w:sz w:val="22"/>
          <w:szCs w:val="22"/>
        </w:rPr>
        <w:t xml:space="preserve"> </w:t>
      </w:r>
      <w:r w:rsidRPr="00240916">
        <w:rPr>
          <w:rFonts w:asciiTheme="minorHAnsi" w:hAnsiTheme="minorHAnsi" w:cstheme="minorHAnsi"/>
          <w:sz w:val="22"/>
          <w:szCs w:val="22"/>
        </w:rPr>
        <w:t>MISTAKES</w:t>
      </w:r>
      <w:r>
        <w:rPr>
          <w:rFonts w:asciiTheme="minorHAnsi" w:hAnsiTheme="minorHAnsi" w:cstheme="minorHAnsi"/>
          <w:sz w:val="22"/>
          <w:szCs w:val="22"/>
        </w:rPr>
        <w:t xml:space="preserve">: </w:t>
      </w:r>
      <w:r w:rsidRPr="00240916">
        <w:rPr>
          <w:rFonts w:asciiTheme="minorHAnsi" w:hAnsiTheme="minorHAnsi" w:cstheme="minorHAnsi"/>
          <w:b w:val="0"/>
          <w:sz w:val="22"/>
          <w:szCs w:val="22"/>
        </w:rPr>
        <w:t>Erasures,</w:t>
      </w:r>
      <w:r w:rsidRPr="00240916">
        <w:rPr>
          <w:rFonts w:asciiTheme="minorHAnsi" w:hAnsiTheme="minorHAnsi" w:cstheme="minorHAnsi"/>
          <w:b w:val="0"/>
          <w:spacing w:val="-7"/>
          <w:sz w:val="22"/>
          <w:szCs w:val="22"/>
        </w:rPr>
        <w:t xml:space="preserve"> </w:t>
      </w:r>
      <w:r>
        <w:rPr>
          <w:rFonts w:asciiTheme="minorHAnsi" w:hAnsiTheme="minorHAnsi" w:cstheme="minorHAnsi"/>
          <w:b w:val="0"/>
          <w:sz w:val="22"/>
          <w:szCs w:val="22"/>
        </w:rPr>
        <w:t>write-</w:t>
      </w:r>
      <w:r w:rsidRPr="00240916">
        <w:rPr>
          <w:rFonts w:asciiTheme="minorHAnsi" w:hAnsiTheme="minorHAnsi" w:cstheme="minorHAnsi"/>
          <w:b w:val="0"/>
          <w:sz w:val="22"/>
          <w:szCs w:val="22"/>
        </w:rPr>
        <w:t>overs,</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corrections</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or</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other</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changes</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in</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the</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bid</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are</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to</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be</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initialed</w:t>
      </w:r>
      <w:r w:rsidRPr="00240916">
        <w:rPr>
          <w:rFonts w:asciiTheme="minorHAnsi" w:hAnsiTheme="minorHAnsi" w:cstheme="minorHAnsi"/>
          <w:b w:val="0"/>
          <w:w w:val="99"/>
          <w:sz w:val="22"/>
          <w:szCs w:val="22"/>
        </w:rPr>
        <w:t xml:space="preserve"> </w:t>
      </w:r>
      <w:r w:rsidRPr="00240916">
        <w:rPr>
          <w:rFonts w:asciiTheme="minorHAnsi" w:hAnsiTheme="minorHAnsi" w:cstheme="minorHAnsi"/>
          <w:b w:val="0"/>
          <w:sz w:val="22"/>
          <w:szCs w:val="22"/>
        </w:rPr>
        <w:t>by</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the</w:t>
      </w:r>
      <w:r w:rsidRPr="00240916">
        <w:rPr>
          <w:rFonts w:asciiTheme="minorHAnsi" w:hAnsiTheme="minorHAnsi" w:cstheme="minorHAnsi"/>
          <w:b w:val="0"/>
          <w:spacing w:val="-7"/>
          <w:sz w:val="22"/>
          <w:szCs w:val="22"/>
        </w:rPr>
        <w:t xml:space="preserve"> </w:t>
      </w:r>
      <w:r w:rsidRPr="00240916">
        <w:rPr>
          <w:rFonts w:asciiTheme="minorHAnsi" w:hAnsiTheme="minorHAnsi" w:cstheme="minorHAnsi"/>
          <w:b w:val="0"/>
          <w:sz w:val="22"/>
          <w:szCs w:val="22"/>
        </w:rPr>
        <w:t>Bidder.</w:t>
      </w:r>
      <w:r w:rsidRPr="00240916">
        <w:rPr>
          <w:rFonts w:asciiTheme="minorHAnsi" w:hAnsiTheme="minorHAnsi" w:cstheme="minorHAnsi"/>
          <w:b w:val="0"/>
          <w:sz w:val="22"/>
          <w:szCs w:val="22"/>
        </w:rPr>
        <w:tab/>
        <w:t>Failure</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to</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do</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so</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may</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result</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in</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rejection</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of</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the</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bid</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without</w:t>
      </w:r>
      <w:r w:rsidRPr="00240916">
        <w:rPr>
          <w:rFonts w:asciiTheme="minorHAnsi" w:hAnsiTheme="minorHAnsi" w:cstheme="minorHAnsi"/>
          <w:b w:val="0"/>
          <w:w w:val="99"/>
          <w:sz w:val="22"/>
          <w:szCs w:val="22"/>
        </w:rPr>
        <w:t xml:space="preserve"> </w:t>
      </w:r>
      <w:r w:rsidRPr="00240916">
        <w:rPr>
          <w:rFonts w:asciiTheme="minorHAnsi" w:hAnsiTheme="minorHAnsi" w:cstheme="minorHAnsi"/>
          <w:b w:val="0"/>
          <w:sz w:val="22"/>
          <w:szCs w:val="22"/>
        </w:rPr>
        <w:t>further</w:t>
      </w:r>
      <w:r w:rsidRPr="00240916">
        <w:rPr>
          <w:rFonts w:asciiTheme="minorHAnsi" w:hAnsiTheme="minorHAnsi" w:cstheme="minorHAnsi"/>
          <w:b w:val="0"/>
          <w:spacing w:val="-26"/>
          <w:sz w:val="22"/>
          <w:szCs w:val="22"/>
        </w:rPr>
        <w:t xml:space="preserve"> </w:t>
      </w:r>
      <w:r w:rsidRPr="00240916">
        <w:rPr>
          <w:rFonts w:asciiTheme="minorHAnsi" w:hAnsiTheme="minorHAnsi" w:cstheme="minorHAnsi"/>
          <w:b w:val="0"/>
          <w:sz w:val="22"/>
          <w:szCs w:val="22"/>
        </w:rPr>
        <w:t>consideration.</w:t>
      </w:r>
    </w:p>
    <w:p w14:paraId="5FA0BE1C" w14:textId="77777777" w:rsidR="00240916" w:rsidRPr="00240916" w:rsidRDefault="00240916" w:rsidP="00240916">
      <w:pPr>
        <w:spacing w:before="5"/>
        <w:ind w:left="2" w:right="-40"/>
        <w:jc w:val="both"/>
        <w:rPr>
          <w:rFonts w:asciiTheme="minorHAnsi" w:eastAsia="Courier New" w:hAnsiTheme="minorHAnsi" w:cstheme="minorHAnsi"/>
          <w:sz w:val="22"/>
          <w:szCs w:val="22"/>
        </w:rPr>
      </w:pPr>
    </w:p>
    <w:p w14:paraId="26D069DE" w14:textId="7C3B91D6" w:rsidR="00240916" w:rsidRPr="00240916" w:rsidRDefault="00240916" w:rsidP="00216AB0">
      <w:pPr>
        <w:pStyle w:val="Heading4"/>
        <w:ind w:left="2" w:right="-40"/>
        <w:jc w:val="both"/>
        <w:rPr>
          <w:rFonts w:asciiTheme="minorHAnsi" w:hAnsiTheme="minorHAnsi" w:cstheme="minorHAnsi"/>
          <w:b w:val="0"/>
          <w:sz w:val="22"/>
          <w:szCs w:val="22"/>
        </w:rPr>
      </w:pPr>
      <w:r w:rsidRPr="00240916">
        <w:rPr>
          <w:rFonts w:asciiTheme="minorHAnsi" w:hAnsiTheme="minorHAnsi" w:cstheme="minorHAnsi"/>
          <w:sz w:val="22"/>
          <w:szCs w:val="22"/>
        </w:rPr>
        <w:t>REJECTION</w:t>
      </w:r>
      <w:r w:rsidRPr="00240916">
        <w:rPr>
          <w:rFonts w:asciiTheme="minorHAnsi" w:hAnsiTheme="minorHAnsi" w:cstheme="minorHAnsi"/>
          <w:spacing w:val="-9"/>
          <w:sz w:val="22"/>
          <w:szCs w:val="22"/>
        </w:rPr>
        <w:t xml:space="preserve"> </w:t>
      </w:r>
      <w:r w:rsidRPr="00240916">
        <w:rPr>
          <w:rFonts w:asciiTheme="minorHAnsi" w:hAnsiTheme="minorHAnsi" w:cstheme="minorHAnsi"/>
          <w:sz w:val="22"/>
          <w:szCs w:val="22"/>
        </w:rPr>
        <w:t>OF</w:t>
      </w:r>
      <w:r w:rsidRPr="00240916">
        <w:rPr>
          <w:rFonts w:asciiTheme="minorHAnsi" w:hAnsiTheme="minorHAnsi" w:cstheme="minorHAnsi"/>
          <w:spacing w:val="-9"/>
          <w:sz w:val="22"/>
          <w:szCs w:val="22"/>
        </w:rPr>
        <w:t xml:space="preserve"> </w:t>
      </w:r>
      <w:r w:rsidRPr="00240916">
        <w:rPr>
          <w:rFonts w:asciiTheme="minorHAnsi" w:hAnsiTheme="minorHAnsi" w:cstheme="minorHAnsi"/>
          <w:sz w:val="22"/>
          <w:szCs w:val="22"/>
        </w:rPr>
        <w:t>BIDS</w:t>
      </w:r>
      <w:r>
        <w:rPr>
          <w:rFonts w:asciiTheme="minorHAnsi" w:hAnsiTheme="minorHAnsi" w:cstheme="minorHAnsi"/>
          <w:sz w:val="22"/>
          <w:szCs w:val="22"/>
        </w:rPr>
        <w:t xml:space="preserve">: </w:t>
      </w:r>
      <w:r w:rsidRPr="00240916">
        <w:rPr>
          <w:rFonts w:asciiTheme="minorHAnsi" w:hAnsiTheme="minorHAnsi" w:cstheme="minorHAnsi"/>
          <w:b w:val="0"/>
          <w:sz w:val="22"/>
          <w:szCs w:val="22"/>
        </w:rPr>
        <w:t>The</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University</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reserves</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the</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right</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to</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reject</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any</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and</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all</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bids,</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and</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to</w:t>
      </w:r>
      <w:r w:rsidRPr="00240916">
        <w:rPr>
          <w:rFonts w:asciiTheme="minorHAnsi" w:hAnsiTheme="minorHAnsi" w:cstheme="minorHAnsi"/>
          <w:b w:val="0"/>
          <w:spacing w:val="-6"/>
          <w:sz w:val="22"/>
          <w:szCs w:val="22"/>
        </w:rPr>
        <w:t xml:space="preserve"> </w:t>
      </w:r>
      <w:r w:rsidRPr="00240916">
        <w:rPr>
          <w:rFonts w:asciiTheme="minorHAnsi" w:hAnsiTheme="minorHAnsi" w:cstheme="minorHAnsi"/>
          <w:b w:val="0"/>
          <w:sz w:val="22"/>
          <w:szCs w:val="22"/>
        </w:rPr>
        <w:t>waive</w:t>
      </w:r>
      <w:r w:rsidRPr="00240916">
        <w:rPr>
          <w:rFonts w:asciiTheme="minorHAnsi" w:hAnsiTheme="minorHAnsi" w:cstheme="minorHAnsi"/>
          <w:b w:val="0"/>
          <w:spacing w:val="-5"/>
          <w:sz w:val="22"/>
          <w:szCs w:val="22"/>
        </w:rPr>
        <w:t xml:space="preserve"> </w:t>
      </w:r>
      <w:r w:rsidRPr="00240916">
        <w:rPr>
          <w:rFonts w:asciiTheme="minorHAnsi" w:hAnsiTheme="minorHAnsi" w:cstheme="minorHAnsi"/>
          <w:b w:val="0"/>
          <w:sz w:val="22"/>
          <w:szCs w:val="22"/>
        </w:rPr>
        <w:t>any</w:t>
      </w:r>
      <w:r w:rsidRPr="00240916">
        <w:rPr>
          <w:rFonts w:asciiTheme="minorHAnsi" w:hAnsiTheme="minorHAnsi" w:cstheme="minorHAnsi"/>
          <w:b w:val="0"/>
          <w:w w:val="99"/>
          <w:sz w:val="22"/>
          <w:szCs w:val="22"/>
        </w:rPr>
        <w:t xml:space="preserve"> </w:t>
      </w:r>
      <w:r w:rsidRPr="00240916">
        <w:rPr>
          <w:rFonts w:asciiTheme="minorHAnsi" w:hAnsiTheme="minorHAnsi" w:cstheme="minorHAnsi"/>
          <w:b w:val="0"/>
          <w:w w:val="95"/>
          <w:sz w:val="22"/>
          <w:szCs w:val="22"/>
        </w:rPr>
        <w:t>informalities.</w:t>
      </w:r>
      <w:r w:rsidR="00216AB0">
        <w:rPr>
          <w:rFonts w:asciiTheme="minorHAnsi" w:hAnsiTheme="minorHAnsi" w:cstheme="minorHAnsi"/>
          <w:b w:val="0"/>
          <w:w w:val="95"/>
          <w:sz w:val="22"/>
          <w:szCs w:val="22"/>
        </w:rPr>
        <w:t xml:space="preserve"> </w:t>
      </w:r>
      <w:r w:rsidRPr="00240916">
        <w:rPr>
          <w:rFonts w:asciiTheme="minorHAnsi" w:hAnsiTheme="minorHAnsi" w:cstheme="minorHAnsi"/>
          <w:b w:val="0"/>
          <w:sz w:val="22"/>
          <w:szCs w:val="22"/>
        </w:rPr>
        <w:t>The</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right</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is</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reserved</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to</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award</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contracts</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separately,</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grouped,</w:t>
      </w:r>
      <w:r w:rsidR="00216AB0">
        <w:rPr>
          <w:rFonts w:asciiTheme="minorHAnsi" w:hAnsiTheme="minorHAnsi" w:cstheme="minorHAnsi"/>
          <w:b w:val="0"/>
          <w:sz w:val="22"/>
          <w:szCs w:val="22"/>
        </w:rPr>
        <w:t xml:space="preserve"> </w:t>
      </w:r>
      <w:r w:rsidRPr="00240916">
        <w:rPr>
          <w:rFonts w:asciiTheme="minorHAnsi" w:hAnsiTheme="minorHAnsi" w:cstheme="minorHAnsi"/>
          <w:b w:val="0"/>
          <w:sz w:val="22"/>
          <w:szCs w:val="22"/>
        </w:rPr>
        <w:t>or</w:t>
      </w:r>
      <w:r w:rsidRPr="00240916">
        <w:rPr>
          <w:rFonts w:asciiTheme="minorHAnsi" w:hAnsiTheme="minorHAnsi" w:cstheme="minorHAnsi"/>
          <w:b w:val="0"/>
          <w:spacing w:val="-9"/>
          <w:sz w:val="22"/>
          <w:szCs w:val="22"/>
        </w:rPr>
        <w:t xml:space="preserve"> </w:t>
      </w:r>
      <w:r w:rsidRPr="00240916">
        <w:rPr>
          <w:rFonts w:asciiTheme="minorHAnsi" w:hAnsiTheme="minorHAnsi" w:cstheme="minorHAnsi"/>
          <w:b w:val="0"/>
          <w:sz w:val="22"/>
          <w:szCs w:val="22"/>
        </w:rPr>
        <w:t>an</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all-or-none</w:t>
      </w:r>
      <w:r w:rsidRPr="00240916">
        <w:rPr>
          <w:rFonts w:asciiTheme="minorHAnsi" w:hAnsiTheme="minorHAnsi" w:cstheme="minorHAnsi"/>
          <w:b w:val="0"/>
          <w:spacing w:val="-9"/>
          <w:sz w:val="22"/>
          <w:szCs w:val="22"/>
        </w:rPr>
        <w:t xml:space="preserve"> </w:t>
      </w:r>
      <w:r w:rsidR="00216AB0">
        <w:rPr>
          <w:rFonts w:asciiTheme="minorHAnsi" w:hAnsiTheme="minorHAnsi" w:cstheme="minorHAnsi"/>
          <w:b w:val="0"/>
          <w:sz w:val="22"/>
          <w:szCs w:val="22"/>
        </w:rPr>
        <w:t xml:space="preserve">basis. </w:t>
      </w:r>
      <w:r w:rsidRPr="00240916">
        <w:rPr>
          <w:rFonts w:asciiTheme="minorHAnsi" w:hAnsiTheme="minorHAnsi" w:cstheme="minorHAnsi"/>
          <w:b w:val="0"/>
          <w:sz w:val="22"/>
          <w:szCs w:val="22"/>
        </w:rPr>
        <w:t>Incomplete,</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illegible,</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partial</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or</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informal</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bids</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may</w:t>
      </w:r>
      <w:r w:rsidRPr="00240916">
        <w:rPr>
          <w:rFonts w:asciiTheme="minorHAnsi" w:hAnsiTheme="minorHAnsi" w:cstheme="minorHAnsi"/>
          <w:b w:val="0"/>
          <w:spacing w:val="-8"/>
          <w:sz w:val="22"/>
          <w:szCs w:val="22"/>
        </w:rPr>
        <w:t xml:space="preserve"> </w:t>
      </w:r>
      <w:r w:rsidRPr="00240916">
        <w:rPr>
          <w:rFonts w:asciiTheme="minorHAnsi" w:hAnsiTheme="minorHAnsi" w:cstheme="minorHAnsi"/>
          <w:b w:val="0"/>
          <w:sz w:val="22"/>
          <w:szCs w:val="22"/>
        </w:rPr>
        <w:t>be</w:t>
      </w:r>
      <w:r w:rsidRPr="00240916">
        <w:rPr>
          <w:rFonts w:asciiTheme="minorHAnsi" w:hAnsiTheme="minorHAnsi" w:cstheme="minorHAnsi"/>
          <w:b w:val="0"/>
          <w:w w:val="99"/>
          <w:sz w:val="22"/>
          <w:szCs w:val="22"/>
        </w:rPr>
        <w:t xml:space="preserve"> </w:t>
      </w:r>
      <w:r w:rsidRPr="00240916">
        <w:rPr>
          <w:rFonts w:asciiTheme="minorHAnsi" w:hAnsiTheme="minorHAnsi" w:cstheme="minorHAnsi"/>
          <w:b w:val="0"/>
          <w:sz w:val="22"/>
          <w:szCs w:val="22"/>
        </w:rPr>
        <w:t>rejected.</w:t>
      </w:r>
    </w:p>
    <w:p w14:paraId="247A3A6C" w14:textId="77777777" w:rsidR="00240916" w:rsidRPr="00240916" w:rsidRDefault="00240916" w:rsidP="00240916">
      <w:pPr>
        <w:spacing w:before="5"/>
        <w:ind w:left="2" w:right="-40"/>
        <w:jc w:val="both"/>
        <w:rPr>
          <w:rFonts w:asciiTheme="minorHAnsi" w:eastAsia="Courier New" w:hAnsiTheme="minorHAnsi" w:cstheme="minorHAnsi"/>
          <w:sz w:val="22"/>
          <w:szCs w:val="22"/>
        </w:rPr>
      </w:pPr>
    </w:p>
    <w:p w14:paraId="7E3F4C81" w14:textId="1C3E4D31" w:rsidR="00240916" w:rsidRPr="00216AB0" w:rsidRDefault="00240916" w:rsidP="00216AB0">
      <w:pPr>
        <w:pStyle w:val="Heading4"/>
        <w:ind w:left="2" w:right="-40"/>
        <w:jc w:val="both"/>
        <w:rPr>
          <w:rFonts w:asciiTheme="minorHAnsi" w:hAnsiTheme="minorHAnsi" w:cstheme="minorHAnsi"/>
          <w:b w:val="0"/>
          <w:sz w:val="22"/>
          <w:szCs w:val="22"/>
        </w:rPr>
      </w:pPr>
      <w:r w:rsidRPr="00240916">
        <w:rPr>
          <w:rFonts w:asciiTheme="minorHAnsi" w:hAnsiTheme="minorHAnsi" w:cstheme="minorHAnsi"/>
          <w:sz w:val="22"/>
          <w:szCs w:val="22"/>
        </w:rPr>
        <w:t>SEALED</w:t>
      </w:r>
      <w:r w:rsidRPr="00240916">
        <w:rPr>
          <w:rFonts w:asciiTheme="minorHAnsi" w:hAnsiTheme="minorHAnsi" w:cstheme="minorHAnsi"/>
          <w:spacing w:val="-11"/>
          <w:sz w:val="22"/>
          <w:szCs w:val="22"/>
        </w:rPr>
        <w:t xml:space="preserve"> </w:t>
      </w:r>
      <w:r w:rsidRPr="00240916">
        <w:rPr>
          <w:rFonts w:asciiTheme="minorHAnsi" w:hAnsiTheme="minorHAnsi" w:cstheme="minorHAnsi"/>
          <w:sz w:val="22"/>
          <w:szCs w:val="22"/>
        </w:rPr>
        <w:t>BID</w:t>
      </w:r>
      <w:r w:rsidR="00216AB0">
        <w:rPr>
          <w:rFonts w:asciiTheme="minorHAnsi" w:hAnsiTheme="minorHAnsi" w:cstheme="minorHAnsi"/>
          <w:sz w:val="22"/>
          <w:szCs w:val="22"/>
        </w:rPr>
        <w:t xml:space="preserve">: </w:t>
      </w:r>
      <w:r w:rsidRPr="00216AB0">
        <w:rPr>
          <w:rFonts w:asciiTheme="minorHAnsi" w:hAnsiTheme="minorHAnsi" w:cstheme="minorHAnsi"/>
          <w:b w:val="0"/>
          <w:sz w:val="22"/>
          <w:szCs w:val="22"/>
        </w:rPr>
        <w:t>The</w:t>
      </w:r>
      <w:r w:rsidRPr="00216AB0">
        <w:rPr>
          <w:rFonts w:asciiTheme="minorHAnsi" w:hAnsiTheme="minorHAnsi" w:cstheme="minorHAnsi"/>
          <w:b w:val="0"/>
          <w:spacing w:val="-7"/>
          <w:sz w:val="22"/>
          <w:szCs w:val="22"/>
        </w:rPr>
        <w:t xml:space="preserve"> </w:t>
      </w:r>
      <w:r w:rsidRPr="00216AB0">
        <w:rPr>
          <w:rFonts w:asciiTheme="minorHAnsi" w:hAnsiTheme="minorHAnsi" w:cstheme="minorHAnsi"/>
          <w:b w:val="0"/>
          <w:sz w:val="22"/>
          <w:szCs w:val="22"/>
        </w:rPr>
        <w:t>entire</w:t>
      </w:r>
      <w:r w:rsidRPr="00216AB0">
        <w:rPr>
          <w:rFonts w:asciiTheme="minorHAnsi" w:hAnsiTheme="minorHAnsi" w:cstheme="minorHAnsi"/>
          <w:b w:val="0"/>
          <w:spacing w:val="-6"/>
          <w:sz w:val="22"/>
          <w:szCs w:val="22"/>
        </w:rPr>
        <w:t xml:space="preserve"> </w:t>
      </w:r>
      <w:r w:rsidRPr="00216AB0">
        <w:rPr>
          <w:rFonts w:asciiTheme="minorHAnsi" w:hAnsiTheme="minorHAnsi" w:cstheme="minorHAnsi"/>
          <w:b w:val="0"/>
          <w:sz w:val="22"/>
          <w:szCs w:val="22"/>
        </w:rPr>
        <w:t>bid</w:t>
      </w:r>
      <w:r w:rsidRPr="00216AB0">
        <w:rPr>
          <w:rFonts w:asciiTheme="minorHAnsi" w:hAnsiTheme="minorHAnsi" w:cstheme="minorHAnsi"/>
          <w:b w:val="0"/>
          <w:spacing w:val="-6"/>
          <w:sz w:val="22"/>
          <w:szCs w:val="22"/>
        </w:rPr>
        <w:t xml:space="preserve"> </w:t>
      </w:r>
      <w:r w:rsidRPr="00216AB0">
        <w:rPr>
          <w:rFonts w:asciiTheme="minorHAnsi" w:hAnsiTheme="minorHAnsi" w:cstheme="minorHAnsi"/>
          <w:b w:val="0"/>
          <w:sz w:val="22"/>
          <w:szCs w:val="22"/>
        </w:rPr>
        <w:t>shall</w:t>
      </w:r>
      <w:r w:rsidRPr="00216AB0">
        <w:rPr>
          <w:rFonts w:asciiTheme="minorHAnsi" w:hAnsiTheme="minorHAnsi" w:cstheme="minorHAnsi"/>
          <w:b w:val="0"/>
          <w:spacing w:val="-6"/>
          <w:sz w:val="22"/>
          <w:szCs w:val="22"/>
        </w:rPr>
        <w:t xml:space="preserve"> </w:t>
      </w:r>
      <w:r w:rsidRPr="00216AB0">
        <w:rPr>
          <w:rFonts w:asciiTheme="minorHAnsi" w:hAnsiTheme="minorHAnsi" w:cstheme="minorHAnsi"/>
          <w:b w:val="0"/>
          <w:sz w:val="22"/>
          <w:szCs w:val="22"/>
        </w:rPr>
        <w:t>be</w:t>
      </w:r>
      <w:r w:rsidRPr="00216AB0">
        <w:rPr>
          <w:rFonts w:asciiTheme="minorHAnsi" w:hAnsiTheme="minorHAnsi" w:cstheme="minorHAnsi"/>
          <w:b w:val="0"/>
          <w:spacing w:val="-7"/>
          <w:sz w:val="22"/>
          <w:szCs w:val="22"/>
        </w:rPr>
        <w:t xml:space="preserve"> </w:t>
      </w:r>
      <w:r w:rsidR="00216AB0">
        <w:rPr>
          <w:rFonts w:asciiTheme="minorHAnsi" w:hAnsiTheme="minorHAnsi" w:cstheme="minorHAnsi"/>
          <w:b w:val="0"/>
          <w:sz w:val="22"/>
          <w:szCs w:val="22"/>
        </w:rPr>
        <w:t xml:space="preserve">sealed. </w:t>
      </w:r>
      <w:r w:rsidRPr="00216AB0">
        <w:rPr>
          <w:rFonts w:asciiTheme="minorHAnsi" w:hAnsiTheme="minorHAnsi" w:cstheme="minorHAnsi"/>
          <w:b w:val="0"/>
          <w:sz w:val="22"/>
          <w:szCs w:val="22"/>
        </w:rPr>
        <w:t>The</w:t>
      </w:r>
      <w:r w:rsidRPr="00216AB0">
        <w:rPr>
          <w:rFonts w:asciiTheme="minorHAnsi" w:hAnsiTheme="minorHAnsi" w:cstheme="minorHAnsi"/>
          <w:b w:val="0"/>
          <w:spacing w:val="-6"/>
          <w:sz w:val="22"/>
          <w:szCs w:val="22"/>
        </w:rPr>
        <w:t xml:space="preserve"> </w:t>
      </w:r>
      <w:r w:rsidRPr="00216AB0">
        <w:rPr>
          <w:rFonts w:asciiTheme="minorHAnsi" w:hAnsiTheme="minorHAnsi" w:cstheme="minorHAnsi"/>
          <w:b w:val="0"/>
          <w:sz w:val="22"/>
          <w:szCs w:val="22"/>
        </w:rPr>
        <w:t>name</w:t>
      </w:r>
      <w:r w:rsidRPr="00216AB0">
        <w:rPr>
          <w:rFonts w:asciiTheme="minorHAnsi" w:hAnsiTheme="minorHAnsi" w:cstheme="minorHAnsi"/>
          <w:b w:val="0"/>
          <w:spacing w:val="-5"/>
          <w:sz w:val="22"/>
          <w:szCs w:val="22"/>
        </w:rPr>
        <w:t xml:space="preserve"> </w:t>
      </w:r>
      <w:r w:rsidRPr="00216AB0">
        <w:rPr>
          <w:rFonts w:asciiTheme="minorHAnsi" w:hAnsiTheme="minorHAnsi" w:cstheme="minorHAnsi"/>
          <w:b w:val="0"/>
          <w:sz w:val="22"/>
          <w:szCs w:val="22"/>
        </w:rPr>
        <w:t>and</w:t>
      </w:r>
      <w:r w:rsidRPr="00216AB0">
        <w:rPr>
          <w:rFonts w:asciiTheme="minorHAnsi" w:hAnsiTheme="minorHAnsi" w:cstheme="minorHAnsi"/>
          <w:b w:val="0"/>
          <w:spacing w:val="-5"/>
          <w:sz w:val="22"/>
          <w:szCs w:val="22"/>
        </w:rPr>
        <w:t xml:space="preserve"> </w:t>
      </w:r>
      <w:r w:rsidRPr="00216AB0">
        <w:rPr>
          <w:rFonts w:asciiTheme="minorHAnsi" w:hAnsiTheme="minorHAnsi" w:cstheme="minorHAnsi"/>
          <w:b w:val="0"/>
          <w:sz w:val="22"/>
          <w:szCs w:val="22"/>
        </w:rPr>
        <w:t>address</w:t>
      </w:r>
      <w:r w:rsidRPr="00216AB0">
        <w:rPr>
          <w:rFonts w:asciiTheme="minorHAnsi" w:hAnsiTheme="minorHAnsi" w:cstheme="minorHAnsi"/>
          <w:b w:val="0"/>
          <w:spacing w:val="-6"/>
          <w:sz w:val="22"/>
          <w:szCs w:val="22"/>
        </w:rPr>
        <w:t xml:space="preserve"> </w:t>
      </w:r>
      <w:r w:rsidRPr="00216AB0">
        <w:rPr>
          <w:rFonts w:asciiTheme="minorHAnsi" w:hAnsiTheme="minorHAnsi" w:cstheme="minorHAnsi"/>
          <w:b w:val="0"/>
          <w:sz w:val="22"/>
          <w:szCs w:val="22"/>
        </w:rPr>
        <w:t>of</w:t>
      </w:r>
      <w:r w:rsidRPr="00216AB0">
        <w:rPr>
          <w:rFonts w:asciiTheme="minorHAnsi" w:hAnsiTheme="minorHAnsi" w:cstheme="minorHAnsi"/>
          <w:b w:val="0"/>
          <w:spacing w:val="-5"/>
          <w:sz w:val="22"/>
          <w:szCs w:val="22"/>
        </w:rPr>
        <w:t xml:space="preserve"> </w:t>
      </w:r>
      <w:r w:rsidRPr="00216AB0">
        <w:rPr>
          <w:rFonts w:asciiTheme="minorHAnsi" w:hAnsiTheme="minorHAnsi" w:cstheme="minorHAnsi"/>
          <w:b w:val="0"/>
          <w:sz w:val="22"/>
          <w:szCs w:val="22"/>
        </w:rPr>
        <w:t>the</w:t>
      </w:r>
      <w:r w:rsidRPr="00216AB0">
        <w:rPr>
          <w:rFonts w:asciiTheme="minorHAnsi" w:hAnsiTheme="minorHAnsi" w:cstheme="minorHAnsi"/>
          <w:b w:val="0"/>
          <w:spacing w:val="-5"/>
          <w:sz w:val="22"/>
          <w:szCs w:val="22"/>
        </w:rPr>
        <w:t xml:space="preserve"> </w:t>
      </w:r>
      <w:r w:rsidRPr="00216AB0">
        <w:rPr>
          <w:rFonts w:asciiTheme="minorHAnsi" w:hAnsiTheme="minorHAnsi" w:cstheme="minorHAnsi"/>
          <w:b w:val="0"/>
          <w:sz w:val="22"/>
          <w:szCs w:val="22"/>
        </w:rPr>
        <w:t>Bidder</w:t>
      </w:r>
      <w:r w:rsidR="00216AB0">
        <w:rPr>
          <w:rFonts w:asciiTheme="minorHAnsi" w:hAnsiTheme="minorHAnsi" w:cstheme="minorHAnsi"/>
          <w:b w:val="0"/>
          <w:spacing w:val="-5"/>
          <w:sz w:val="22"/>
          <w:szCs w:val="22"/>
        </w:rPr>
        <w:t xml:space="preserve">, and the bid number </w:t>
      </w:r>
      <w:r w:rsidRPr="00216AB0">
        <w:rPr>
          <w:rFonts w:asciiTheme="minorHAnsi" w:hAnsiTheme="minorHAnsi" w:cstheme="minorHAnsi"/>
          <w:b w:val="0"/>
          <w:sz w:val="22"/>
          <w:szCs w:val="22"/>
        </w:rPr>
        <w:t>should</w:t>
      </w:r>
      <w:r w:rsidRPr="00216AB0">
        <w:rPr>
          <w:rFonts w:asciiTheme="minorHAnsi" w:hAnsiTheme="minorHAnsi" w:cstheme="minorHAnsi"/>
          <w:b w:val="0"/>
          <w:spacing w:val="-6"/>
          <w:sz w:val="22"/>
          <w:szCs w:val="22"/>
        </w:rPr>
        <w:t xml:space="preserve"> </w:t>
      </w:r>
      <w:r w:rsidRPr="00216AB0">
        <w:rPr>
          <w:rFonts w:asciiTheme="minorHAnsi" w:hAnsiTheme="minorHAnsi" w:cstheme="minorHAnsi"/>
          <w:b w:val="0"/>
          <w:sz w:val="22"/>
          <w:szCs w:val="22"/>
        </w:rPr>
        <w:t>appear</w:t>
      </w:r>
      <w:r w:rsidRPr="00216AB0">
        <w:rPr>
          <w:rFonts w:asciiTheme="minorHAnsi" w:hAnsiTheme="minorHAnsi" w:cstheme="minorHAnsi"/>
          <w:b w:val="0"/>
          <w:spacing w:val="-5"/>
          <w:sz w:val="22"/>
          <w:szCs w:val="22"/>
        </w:rPr>
        <w:t xml:space="preserve"> </w:t>
      </w:r>
      <w:r w:rsidRPr="00216AB0">
        <w:rPr>
          <w:rFonts w:asciiTheme="minorHAnsi" w:hAnsiTheme="minorHAnsi" w:cstheme="minorHAnsi"/>
          <w:b w:val="0"/>
          <w:sz w:val="22"/>
          <w:szCs w:val="22"/>
        </w:rPr>
        <w:t>on</w:t>
      </w:r>
      <w:r w:rsidRPr="00216AB0">
        <w:rPr>
          <w:rFonts w:asciiTheme="minorHAnsi" w:hAnsiTheme="minorHAnsi" w:cstheme="minorHAnsi"/>
          <w:b w:val="0"/>
          <w:spacing w:val="-5"/>
          <w:sz w:val="22"/>
          <w:szCs w:val="22"/>
        </w:rPr>
        <w:t xml:space="preserve"> </w:t>
      </w:r>
      <w:r w:rsidRPr="00216AB0">
        <w:rPr>
          <w:rFonts w:asciiTheme="minorHAnsi" w:hAnsiTheme="minorHAnsi" w:cstheme="minorHAnsi"/>
          <w:b w:val="0"/>
          <w:sz w:val="22"/>
          <w:szCs w:val="22"/>
        </w:rPr>
        <w:t>the</w:t>
      </w:r>
      <w:r w:rsidRPr="00216AB0">
        <w:rPr>
          <w:rFonts w:asciiTheme="minorHAnsi" w:hAnsiTheme="minorHAnsi" w:cstheme="minorHAnsi"/>
          <w:b w:val="0"/>
          <w:spacing w:val="-5"/>
          <w:sz w:val="22"/>
          <w:szCs w:val="22"/>
        </w:rPr>
        <w:t xml:space="preserve"> </w:t>
      </w:r>
      <w:r w:rsidRPr="00216AB0">
        <w:rPr>
          <w:rFonts w:asciiTheme="minorHAnsi" w:hAnsiTheme="minorHAnsi" w:cstheme="minorHAnsi"/>
          <w:b w:val="0"/>
          <w:sz w:val="22"/>
          <w:szCs w:val="22"/>
        </w:rPr>
        <w:t>outside</w:t>
      </w:r>
      <w:r w:rsidRPr="00216AB0">
        <w:rPr>
          <w:rFonts w:asciiTheme="minorHAnsi" w:hAnsiTheme="minorHAnsi" w:cstheme="minorHAnsi"/>
          <w:b w:val="0"/>
          <w:spacing w:val="-6"/>
          <w:sz w:val="22"/>
          <w:szCs w:val="22"/>
        </w:rPr>
        <w:t xml:space="preserve"> </w:t>
      </w:r>
      <w:r w:rsidRPr="00216AB0">
        <w:rPr>
          <w:rFonts w:asciiTheme="minorHAnsi" w:hAnsiTheme="minorHAnsi" w:cstheme="minorHAnsi"/>
          <w:b w:val="0"/>
          <w:sz w:val="22"/>
          <w:szCs w:val="22"/>
        </w:rPr>
        <w:t>of</w:t>
      </w:r>
      <w:r w:rsidRPr="00216AB0">
        <w:rPr>
          <w:rFonts w:asciiTheme="minorHAnsi" w:hAnsiTheme="minorHAnsi" w:cstheme="minorHAnsi"/>
          <w:b w:val="0"/>
          <w:spacing w:val="-5"/>
          <w:sz w:val="22"/>
          <w:szCs w:val="22"/>
        </w:rPr>
        <w:t xml:space="preserve"> </w:t>
      </w:r>
      <w:r w:rsidRPr="00216AB0">
        <w:rPr>
          <w:rFonts w:asciiTheme="minorHAnsi" w:hAnsiTheme="minorHAnsi" w:cstheme="minorHAnsi"/>
          <w:b w:val="0"/>
          <w:sz w:val="22"/>
          <w:szCs w:val="22"/>
        </w:rPr>
        <w:t>the</w:t>
      </w:r>
      <w:r w:rsidRPr="00216AB0">
        <w:rPr>
          <w:rFonts w:asciiTheme="minorHAnsi" w:hAnsiTheme="minorHAnsi" w:cstheme="minorHAnsi"/>
          <w:b w:val="0"/>
          <w:w w:val="99"/>
          <w:sz w:val="22"/>
          <w:szCs w:val="22"/>
        </w:rPr>
        <w:t xml:space="preserve"> </w:t>
      </w:r>
      <w:r w:rsidRPr="00216AB0">
        <w:rPr>
          <w:rFonts w:asciiTheme="minorHAnsi" w:hAnsiTheme="minorHAnsi" w:cstheme="minorHAnsi"/>
          <w:b w:val="0"/>
          <w:sz w:val="22"/>
          <w:szCs w:val="22"/>
        </w:rPr>
        <w:t>bid</w:t>
      </w:r>
      <w:r w:rsidRPr="00216AB0">
        <w:rPr>
          <w:rFonts w:asciiTheme="minorHAnsi" w:hAnsiTheme="minorHAnsi" w:cstheme="minorHAnsi"/>
          <w:b w:val="0"/>
          <w:spacing w:val="-15"/>
          <w:sz w:val="22"/>
          <w:szCs w:val="22"/>
        </w:rPr>
        <w:t xml:space="preserve"> </w:t>
      </w:r>
      <w:r w:rsidR="00216AB0">
        <w:rPr>
          <w:rFonts w:asciiTheme="minorHAnsi" w:hAnsiTheme="minorHAnsi" w:cstheme="minorHAnsi"/>
          <w:b w:val="0"/>
          <w:sz w:val="22"/>
          <w:szCs w:val="22"/>
        </w:rPr>
        <w:t xml:space="preserve">envelope. </w:t>
      </w:r>
      <w:r w:rsidRPr="00216AB0">
        <w:rPr>
          <w:rFonts w:asciiTheme="minorHAnsi" w:hAnsiTheme="minorHAnsi" w:cstheme="minorHAnsi"/>
          <w:b w:val="0"/>
          <w:sz w:val="22"/>
          <w:szCs w:val="22"/>
        </w:rPr>
        <w:t>In</w:t>
      </w:r>
      <w:r w:rsidRPr="00216AB0">
        <w:rPr>
          <w:rFonts w:asciiTheme="minorHAnsi" w:hAnsiTheme="minorHAnsi" w:cstheme="minorHAnsi"/>
          <w:b w:val="0"/>
          <w:spacing w:val="-6"/>
          <w:sz w:val="22"/>
          <w:szCs w:val="22"/>
        </w:rPr>
        <w:t xml:space="preserve"> </w:t>
      </w:r>
      <w:r w:rsidRPr="00216AB0">
        <w:rPr>
          <w:rFonts w:asciiTheme="minorHAnsi" w:hAnsiTheme="minorHAnsi" w:cstheme="minorHAnsi"/>
          <w:b w:val="0"/>
          <w:sz w:val="22"/>
          <w:szCs w:val="22"/>
        </w:rPr>
        <w:t>the</w:t>
      </w:r>
      <w:r w:rsidRPr="00216AB0">
        <w:rPr>
          <w:rFonts w:asciiTheme="minorHAnsi" w:hAnsiTheme="minorHAnsi" w:cstheme="minorHAnsi"/>
          <w:b w:val="0"/>
          <w:spacing w:val="-7"/>
          <w:sz w:val="22"/>
          <w:szCs w:val="22"/>
        </w:rPr>
        <w:t xml:space="preserve"> </w:t>
      </w:r>
      <w:r w:rsidRPr="00216AB0">
        <w:rPr>
          <w:rFonts w:asciiTheme="minorHAnsi" w:hAnsiTheme="minorHAnsi" w:cstheme="minorHAnsi"/>
          <w:b w:val="0"/>
          <w:sz w:val="22"/>
          <w:szCs w:val="22"/>
        </w:rPr>
        <w:t>event</w:t>
      </w:r>
      <w:r w:rsidRPr="00216AB0">
        <w:rPr>
          <w:rFonts w:asciiTheme="minorHAnsi" w:hAnsiTheme="minorHAnsi" w:cstheme="minorHAnsi"/>
          <w:b w:val="0"/>
          <w:spacing w:val="-7"/>
          <w:sz w:val="22"/>
          <w:szCs w:val="22"/>
        </w:rPr>
        <w:t xml:space="preserve"> </w:t>
      </w:r>
      <w:r w:rsidRPr="00216AB0">
        <w:rPr>
          <w:rFonts w:asciiTheme="minorHAnsi" w:hAnsiTheme="minorHAnsi" w:cstheme="minorHAnsi"/>
          <w:b w:val="0"/>
          <w:sz w:val="22"/>
          <w:szCs w:val="22"/>
        </w:rPr>
        <w:t>the</w:t>
      </w:r>
      <w:r w:rsidRPr="00216AB0">
        <w:rPr>
          <w:rFonts w:asciiTheme="minorHAnsi" w:hAnsiTheme="minorHAnsi" w:cstheme="minorHAnsi"/>
          <w:b w:val="0"/>
          <w:spacing w:val="-6"/>
          <w:sz w:val="22"/>
          <w:szCs w:val="22"/>
        </w:rPr>
        <w:t xml:space="preserve"> </w:t>
      </w:r>
      <w:r w:rsidRPr="00216AB0">
        <w:rPr>
          <w:rFonts w:asciiTheme="minorHAnsi" w:hAnsiTheme="minorHAnsi" w:cstheme="minorHAnsi"/>
          <w:b w:val="0"/>
          <w:sz w:val="22"/>
          <w:szCs w:val="22"/>
        </w:rPr>
        <w:t>bid</w:t>
      </w:r>
      <w:r w:rsidRPr="00216AB0">
        <w:rPr>
          <w:rFonts w:asciiTheme="minorHAnsi" w:hAnsiTheme="minorHAnsi" w:cstheme="minorHAnsi"/>
          <w:b w:val="0"/>
          <w:spacing w:val="-7"/>
          <w:sz w:val="22"/>
          <w:szCs w:val="22"/>
        </w:rPr>
        <w:t xml:space="preserve"> </w:t>
      </w:r>
      <w:r w:rsidRPr="00216AB0">
        <w:rPr>
          <w:rFonts w:asciiTheme="minorHAnsi" w:hAnsiTheme="minorHAnsi" w:cstheme="minorHAnsi"/>
          <w:b w:val="0"/>
          <w:sz w:val="22"/>
          <w:szCs w:val="22"/>
        </w:rPr>
        <w:t>contains</w:t>
      </w:r>
      <w:r w:rsidRPr="00216AB0">
        <w:rPr>
          <w:rFonts w:asciiTheme="minorHAnsi" w:hAnsiTheme="minorHAnsi" w:cstheme="minorHAnsi"/>
          <w:b w:val="0"/>
          <w:spacing w:val="-6"/>
          <w:sz w:val="22"/>
          <w:szCs w:val="22"/>
        </w:rPr>
        <w:t xml:space="preserve"> </w:t>
      </w:r>
      <w:r w:rsidRPr="00216AB0">
        <w:rPr>
          <w:rFonts w:asciiTheme="minorHAnsi" w:hAnsiTheme="minorHAnsi" w:cstheme="minorHAnsi"/>
          <w:b w:val="0"/>
          <w:sz w:val="22"/>
          <w:szCs w:val="22"/>
        </w:rPr>
        <w:t>bulky</w:t>
      </w:r>
      <w:r w:rsidRPr="00216AB0">
        <w:rPr>
          <w:rFonts w:asciiTheme="minorHAnsi" w:hAnsiTheme="minorHAnsi" w:cstheme="minorHAnsi"/>
          <w:b w:val="0"/>
          <w:spacing w:val="-7"/>
          <w:sz w:val="22"/>
          <w:szCs w:val="22"/>
        </w:rPr>
        <w:t xml:space="preserve"> </w:t>
      </w:r>
      <w:r w:rsidRPr="00216AB0">
        <w:rPr>
          <w:rFonts w:asciiTheme="minorHAnsi" w:hAnsiTheme="minorHAnsi" w:cstheme="minorHAnsi"/>
          <w:b w:val="0"/>
          <w:sz w:val="22"/>
          <w:szCs w:val="22"/>
        </w:rPr>
        <w:t>subject</w:t>
      </w:r>
      <w:r w:rsidRPr="00216AB0">
        <w:rPr>
          <w:rFonts w:asciiTheme="minorHAnsi" w:hAnsiTheme="minorHAnsi" w:cstheme="minorHAnsi"/>
          <w:b w:val="0"/>
          <w:spacing w:val="-7"/>
          <w:sz w:val="22"/>
          <w:szCs w:val="22"/>
        </w:rPr>
        <w:t xml:space="preserve"> </w:t>
      </w:r>
      <w:r w:rsidRPr="00216AB0">
        <w:rPr>
          <w:rFonts w:asciiTheme="minorHAnsi" w:hAnsiTheme="minorHAnsi" w:cstheme="minorHAnsi"/>
          <w:b w:val="0"/>
          <w:sz w:val="22"/>
          <w:szCs w:val="22"/>
        </w:rPr>
        <w:t>material,</w:t>
      </w:r>
      <w:r w:rsidRPr="00216AB0">
        <w:rPr>
          <w:rFonts w:asciiTheme="minorHAnsi" w:hAnsiTheme="minorHAnsi" w:cstheme="minorHAnsi"/>
          <w:b w:val="0"/>
          <w:spacing w:val="-6"/>
          <w:sz w:val="22"/>
          <w:szCs w:val="22"/>
        </w:rPr>
        <w:t xml:space="preserve"> </w:t>
      </w:r>
      <w:r w:rsidRPr="00216AB0">
        <w:rPr>
          <w:rFonts w:asciiTheme="minorHAnsi" w:hAnsiTheme="minorHAnsi" w:cstheme="minorHAnsi"/>
          <w:b w:val="0"/>
          <w:sz w:val="22"/>
          <w:szCs w:val="22"/>
        </w:rPr>
        <w:t>the</w:t>
      </w:r>
      <w:r w:rsidRPr="00216AB0">
        <w:rPr>
          <w:rFonts w:asciiTheme="minorHAnsi" w:hAnsiTheme="minorHAnsi" w:cstheme="minorHAnsi"/>
          <w:b w:val="0"/>
          <w:spacing w:val="-7"/>
          <w:sz w:val="22"/>
          <w:szCs w:val="22"/>
        </w:rPr>
        <w:t xml:space="preserve"> </w:t>
      </w:r>
      <w:r w:rsidRPr="00216AB0">
        <w:rPr>
          <w:rFonts w:asciiTheme="minorHAnsi" w:hAnsiTheme="minorHAnsi" w:cstheme="minorHAnsi"/>
          <w:b w:val="0"/>
          <w:sz w:val="22"/>
          <w:szCs w:val="22"/>
        </w:rPr>
        <w:t>special</w:t>
      </w:r>
      <w:r w:rsidRPr="00216AB0">
        <w:rPr>
          <w:rFonts w:asciiTheme="minorHAnsi" w:hAnsiTheme="minorHAnsi" w:cstheme="minorHAnsi"/>
          <w:b w:val="0"/>
          <w:w w:val="99"/>
          <w:sz w:val="22"/>
          <w:szCs w:val="22"/>
        </w:rPr>
        <w:t xml:space="preserve"> </w:t>
      </w:r>
      <w:r w:rsidRPr="00216AB0">
        <w:rPr>
          <w:rFonts w:asciiTheme="minorHAnsi" w:hAnsiTheme="minorHAnsi" w:cstheme="minorHAnsi"/>
          <w:b w:val="0"/>
          <w:sz w:val="22"/>
          <w:szCs w:val="22"/>
        </w:rPr>
        <w:t>bid</w:t>
      </w:r>
      <w:r w:rsidRPr="00216AB0">
        <w:rPr>
          <w:rFonts w:asciiTheme="minorHAnsi" w:hAnsiTheme="minorHAnsi" w:cstheme="minorHAnsi"/>
          <w:b w:val="0"/>
          <w:spacing w:val="-8"/>
          <w:sz w:val="22"/>
          <w:szCs w:val="22"/>
        </w:rPr>
        <w:t xml:space="preserve"> </w:t>
      </w:r>
      <w:r w:rsidRPr="00216AB0">
        <w:rPr>
          <w:rFonts w:asciiTheme="minorHAnsi" w:hAnsiTheme="minorHAnsi" w:cstheme="minorHAnsi"/>
          <w:b w:val="0"/>
          <w:sz w:val="22"/>
          <w:szCs w:val="22"/>
        </w:rPr>
        <w:t>envelope</w:t>
      </w:r>
      <w:r w:rsidRPr="00216AB0">
        <w:rPr>
          <w:rFonts w:asciiTheme="minorHAnsi" w:hAnsiTheme="minorHAnsi" w:cstheme="minorHAnsi"/>
          <w:b w:val="0"/>
          <w:spacing w:val="-8"/>
          <w:sz w:val="22"/>
          <w:szCs w:val="22"/>
        </w:rPr>
        <w:t xml:space="preserve"> </w:t>
      </w:r>
      <w:r w:rsidRPr="00216AB0">
        <w:rPr>
          <w:rFonts w:asciiTheme="minorHAnsi" w:hAnsiTheme="minorHAnsi" w:cstheme="minorHAnsi"/>
          <w:b w:val="0"/>
          <w:sz w:val="22"/>
          <w:szCs w:val="22"/>
        </w:rPr>
        <w:t>or</w:t>
      </w:r>
      <w:r w:rsidRPr="00216AB0">
        <w:rPr>
          <w:rFonts w:asciiTheme="minorHAnsi" w:hAnsiTheme="minorHAnsi" w:cstheme="minorHAnsi"/>
          <w:b w:val="0"/>
          <w:spacing w:val="-7"/>
          <w:sz w:val="22"/>
          <w:szCs w:val="22"/>
        </w:rPr>
        <w:t xml:space="preserve"> </w:t>
      </w:r>
      <w:r w:rsidRPr="00216AB0">
        <w:rPr>
          <w:rFonts w:asciiTheme="minorHAnsi" w:hAnsiTheme="minorHAnsi" w:cstheme="minorHAnsi"/>
          <w:b w:val="0"/>
          <w:sz w:val="22"/>
          <w:szCs w:val="22"/>
        </w:rPr>
        <w:t>other</w:t>
      </w:r>
      <w:r w:rsidRPr="00216AB0">
        <w:rPr>
          <w:rFonts w:asciiTheme="minorHAnsi" w:hAnsiTheme="minorHAnsi" w:cstheme="minorHAnsi"/>
          <w:b w:val="0"/>
          <w:spacing w:val="-8"/>
          <w:sz w:val="22"/>
          <w:szCs w:val="22"/>
        </w:rPr>
        <w:t xml:space="preserve"> </w:t>
      </w:r>
      <w:r w:rsidRPr="00216AB0">
        <w:rPr>
          <w:rFonts w:asciiTheme="minorHAnsi" w:hAnsiTheme="minorHAnsi" w:cstheme="minorHAnsi"/>
          <w:b w:val="0"/>
          <w:sz w:val="22"/>
          <w:szCs w:val="22"/>
        </w:rPr>
        <w:t>form</w:t>
      </w:r>
      <w:r w:rsidRPr="00216AB0">
        <w:rPr>
          <w:rFonts w:asciiTheme="minorHAnsi" w:hAnsiTheme="minorHAnsi" w:cstheme="minorHAnsi"/>
          <w:b w:val="0"/>
          <w:spacing w:val="-7"/>
          <w:sz w:val="22"/>
          <w:szCs w:val="22"/>
        </w:rPr>
        <w:t xml:space="preserve"> </w:t>
      </w:r>
      <w:r w:rsidRPr="00216AB0">
        <w:rPr>
          <w:rFonts w:asciiTheme="minorHAnsi" w:hAnsiTheme="minorHAnsi" w:cstheme="minorHAnsi"/>
          <w:b w:val="0"/>
          <w:sz w:val="22"/>
          <w:szCs w:val="22"/>
        </w:rPr>
        <w:t>identifying</w:t>
      </w:r>
      <w:r w:rsidRPr="00216AB0">
        <w:rPr>
          <w:rFonts w:asciiTheme="minorHAnsi" w:hAnsiTheme="minorHAnsi" w:cstheme="minorHAnsi"/>
          <w:b w:val="0"/>
          <w:spacing w:val="-8"/>
          <w:sz w:val="22"/>
          <w:szCs w:val="22"/>
        </w:rPr>
        <w:t xml:space="preserve"> </w:t>
      </w:r>
      <w:r w:rsidRPr="00216AB0">
        <w:rPr>
          <w:rFonts w:asciiTheme="minorHAnsi" w:hAnsiTheme="minorHAnsi" w:cstheme="minorHAnsi"/>
          <w:b w:val="0"/>
          <w:sz w:val="22"/>
          <w:szCs w:val="22"/>
        </w:rPr>
        <w:t>the</w:t>
      </w:r>
      <w:r w:rsidRPr="00216AB0">
        <w:rPr>
          <w:rFonts w:asciiTheme="minorHAnsi" w:hAnsiTheme="minorHAnsi" w:cstheme="minorHAnsi"/>
          <w:b w:val="0"/>
          <w:spacing w:val="-7"/>
          <w:sz w:val="22"/>
          <w:szCs w:val="22"/>
        </w:rPr>
        <w:t xml:space="preserve"> </w:t>
      </w:r>
      <w:r w:rsidRPr="00216AB0">
        <w:rPr>
          <w:rFonts w:asciiTheme="minorHAnsi" w:hAnsiTheme="minorHAnsi" w:cstheme="minorHAnsi"/>
          <w:b w:val="0"/>
          <w:sz w:val="22"/>
          <w:szCs w:val="22"/>
        </w:rPr>
        <w:t>solicitation</w:t>
      </w:r>
      <w:r w:rsidRPr="00216AB0">
        <w:rPr>
          <w:rFonts w:asciiTheme="minorHAnsi" w:hAnsiTheme="minorHAnsi" w:cstheme="minorHAnsi"/>
          <w:b w:val="0"/>
          <w:spacing w:val="-8"/>
          <w:sz w:val="22"/>
          <w:szCs w:val="22"/>
        </w:rPr>
        <w:t xml:space="preserve"> </w:t>
      </w:r>
      <w:r w:rsidRPr="00216AB0">
        <w:rPr>
          <w:rFonts w:asciiTheme="minorHAnsi" w:hAnsiTheme="minorHAnsi" w:cstheme="minorHAnsi"/>
          <w:b w:val="0"/>
          <w:sz w:val="22"/>
          <w:szCs w:val="22"/>
        </w:rPr>
        <w:t>should</w:t>
      </w:r>
      <w:r w:rsidRPr="00216AB0">
        <w:rPr>
          <w:rFonts w:asciiTheme="minorHAnsi" w:hAnsiTheme="minorHAnsi" w:cstheme="minorHAnsi"/>
          <w:b w:val="0"/>
          <w:spacing w:val="-7"/>
          <w:sz w:val="22"/>
          <w:szCs w:val="22"/>
        </w:rPr>
        <w:t xml:space="preserve"> </w:t>
      </w:r>
      <w:r w:rsidRPr="00216AB0">
        <w:rPr>
          <w:rFonts w:asciiTheme="minorHAnsi" w:hAnsiTheme="minorHAnsi" w:cstheme="minorHAnsi"/>
          <w:b w:val="0"/>
          <w:sz w:val="22"/>
          <w:szCs w:val="22"/>
        </w:rPr>
        <w:t>be</w:t>
      </w:r>
      <w:r w:rsidRPr="00216AB0">
        <w:rPr>
          <w:rFonts w:asciiTheme="minorHAnsi" w:hAnsiTheme="minorHAnsi" w:cstheme="minorHAnsi"/>
          <w:b w:val="0"/>
          <w:spacing w:val="-8"/>
          <w:sz w:val="22"/>
          <w:szCs w:val="22"/>
        </w:rPr>
        <w:t xml:space="preserve"> </w:t>
      </w:r>
      <w:r w:rsidRPr="00216AB0">
        <w:rPr>
          <w:rFonts w:asciiTheme="minorHAnsi" w:hAnsiTheme="minorHAnsi" w:cstheme="minorHAnsi"/>
          <w:b w:val="0"/>
          <w:sz w:val="22"/>
          <w:szCs w:val="22"/>
        </w:rPr>
        <w:t>firmly</w:t>
      </w:r>
      <w:r w:rsidRPr="00216AB0">
        <w:rPr>
          <w:rFonts w:asciiTheme="minorHAnsi" w:hAnsiTheme="minorHAnsi" w:cstheme="minorHAnsi"/>
          <w:b w:val="0"/>
          <w:spacing w:val="-7"/>
          <w:sz w:val="22"/>
          <w:szCs w:val="22"/>
        </w:rPr>
        <w:t xml:space="preserve"> </w:t>
      </w:r>
      <w:r w:rsidRPr="00216AB0">
        <w:rPr>
          <w:rFonts w:asciiTheme="minorHAnsi" w:hAnsiTheme="minorHAnsi" w:cstheme="minorHAnsi"/>
          <w:b w:val="0"/>
          <w:sz w:val="22"/>
          <w:szCs w:val="22"/>
        </w:rPr>
        <w:t>affixed</w:t>
      </w:r>
      <w:r w:rsidRPr="00216AB0">
        <w:rPr>
          <w:rFonts w:asciiTheme="minorHAnsi" w:hAnsiTheme="minorHAnsi" w:cstheme="minorHAnsi"/>
          <w:b w:val="0"/>
          <w:w w:val="99"/>
          <w:sz w:val="22"/>
          <w:szCs w:val="22"/>
        </w:rPr>
        <w:t xml:space="preserve"> </w:t>
      </w:r>
      <w:r w:rsidRPr="00216AB0">
        <w:rPr>
          <w:rFonts w:asciiTheme="minorHAnsi" w:hAnsiTheme="minorHAnsi" w:cstheme="minorHAnsi"/>
          <w:b w:val="0"/>
          <w:sz w:val="22"/>
          <w:szCs w:val="22"/>
        </w:rPr>
        <w:t>to</w:t>
      </w:r>
      <w:r w:rsidRPr="00216AB0">
        <w:rPr>
          <w:rFonts w:asciiTheme="minorHAnsi" w:hAnsiTheme="minorHAnsi" w:cstheme="minorHAnsi"/>
          <w:b w:val="0"/>
          <w:spacing w:val="-8"/>
          <w:sz w:val="22"/>
          <w:szCs w:val="22"/>
        </w:rPr>
        <w:t xml:space="preserve"> </w:t>
      </w:r>
      <w:r w:rsidRPr="00216AB0">
        <w:rPr>
          <w:rFonts w:asciiTheme="minorHAnsi" w:hAnsiTheme="minorHAnsi" w:cstheme="minorHAnsi"/>
          <w:b w:val="0"/>
          <w:sz w:val="22"/>
          <w:szCs w:val="22"/>
        </w:rPr>
        <w:t>the</w:t>
      </w:r>
      <w:r w:rsidRPr="00216AB0">
        <w:rPr>
          <w:rFonts w:asciiTheme="minorHAnsi" w:hAnsiTheme="minorHAnsi" w:cstheme="minorHAnsi"/>
          <w:b w:val="0"/>
          <w:spacing w:val="-8"/>
          <w:sz w:val="22"/>
          <w:szCs w:val="22"/>
        </w:rPr>
        <w:t xml:space="preserve"> </w:t>
      </w:r>
      <w:r w:rsidRPr="00216AB0">
        <w:rPr>
          <w:rFonts w:asciiTheme="minorHAnsi" w:hAnsiTheme="minorHAnsi" w:cstheme="minorHAnsi"/>
          <w:b w:val="0"/>
          <w:sz w:val="22"/>
          <w:szCs w:val="22"/>
        </w:rPr>
        <w:t>mailing</w:t>
      </w:r>
      <w:r w:rsidRPr="00216AB0">
        <w:rPr>
          <w:rFonts w:asciiTheme="minorHAnsi" w:hAnsiTheme="minorHAnsi" w:cstheme="minorHAnsi"/>
          <w:b w:val="0"/>
          <w:spacing w:val="-8"/>
          <w:sz w:val="22"/>
          <w:szCs w:val="22"/>
        </w:rPr>
        <w:t xml:space="preserve"> </w:t>
      </w:r>
      <w:r w:rsidRPr="00216AB0">
        <w:rPr>
          <w:rFonts w:asciiTheme="minorHAnsi" w:hAnsiTheme="minorHAnsi" w:cstheme="minorHAnsi"/>
          <w:b w:val="0"/>
          <w:sz w:val="22"/>
          <w:szCs w:val="22"/>
        </w:rPr>
        <w:t>envelope</w:t>
      </w:r>
      <w:r w:rsidRPr="00216AB0">
        <w:rPr>
          <w:rFonts w:asciiTheme="minorHAnsi" w:hAnsiTheme="minorHAnsi" w:cstheme="minorHAnsi"/>
          <w:b w:val="0"/>
          <w:spacing w:val="-7"/>
          <w:sz w:val="22"/>
          <w:szCs w:val="22"/>
        </w:rPr>
        <w:t xml:space="preserve"> </w:t>
      </w:r>
      <w:r w:rsidRPr="00216AB0">
        <w:rPr>
          <w:rFonts w:asciiTheme="minorHAnsi" w:hAnsiTheme="minorHAnsi" w:cstheme="minorHAnsi"/>
          <w:b w:val="0"/>
          <w:sz w:val="22"/>
          <w:szCs w:val="22"/>
        </w:rPr>
        <w:t>or</w:t>
      </w:r>
      <w:r w:rsidRPr="00216AB0">
        <w:rPr>
          <w:rFonts w:asciiTheme="minorHAnsi" w:hAnsiTheme="minorHAnsi" w:cstheme="minorHAnsi"/>
          <w:b w:val="0"/>
          <w:spacing w:val="-8"/>
          <w:sz w:val="22"/>
          <w:szCs w:val="22"/>
        </w:rPr>
        <w:t xml:space="preserve"> </w:t>
      </w:r>
      <w:r w:rsidRPr="00216AB0">
        <w:rPr>
          <w:rFonts w:asciiTheme="minorHAnsi" w:hAnsiTheme="minorHAnsi" w:cstheme="minorHAnsi"/>
          <w:b w:val="0"/>
          <w:sz w:val="22"/>
          <w:szCs w:val="22"/>
        </w:rPr>
        <w:t>container.</w:t>
      </w:r>
    </w:p>
    <w:p w14:paraId="6129D4FD" w14:textId="0DE6B9E0" w:rsidR="00890F0F" w:rsidRDefault="00890F0F" w:rsidP="00240916">
      <w:pPr>
        <w:ind w:left="2" w:right="-40"/>
        <w:jc w:val="both"/>
        <w:rPr>
          <w:rFonts w:asciiTheme="minorHAnsi" w:hAnsiTheme="minorHAnsi" w:cstheme="minorHAnsi"/>
          <w:b/>
          <w:sz w:val="22"/>
          <w:szCs w:val="22"/>
          <w:u w:val="single"/>
        </w:rPr>
      </w:pPr>
    </w:p>
    <w:p w14:paraId="434C15BF" w14:textId="16737AAC" w:rsidR="00216AB0" w:rsidRPr="006B5F73" w:rsidRDefault="00216AB0" w:rsidP="00216AB0">
      <w:pPr>
        <w:pStyle w:val="BodyText"/>
        <w:spacing w:before="63"/>
        <w:ind w:right="187"/>
        <w:jc w:val="both"/>
        <w:rPr>
          <w:rFonts w:asciiTheme="minorHAnsi" w:hAnsiTheme="minorHAnsi" w:cstheme="minorHAnsi"/>
          <w:szCs w:val="22"/>
        </w:rPr>
      </w:pPr>
      <w:r>
        <w:rPr>
          <w:rFonts w:asciiTheme="minorHAnsi" w:hAnsiTheme="minorHAnsi" w:cstheme="minorHAnsi"/>
          <w:b/>
          <w:szCs w:val="22"/>
        </w:rPr>
        <w:t xml:space="preserve">BIDS BINDING: </w:t>
      </w:r>
      <w:r w:rsidRPr="006B5F73">
        <w:rPr>
          <w:rFonts w:asciiTheme="minorHAnsi" w:hAnsiTheme="minorHAnsi" w:cstheme="minorHAnsi"/>
          <w:szCs w:val="22"/>
        </w:rPr>
        <w:t>All</w:t>
      </w:r>
      <w:r w:rsidRPr="006B5F73">
        <w:rPr>
          <w:rFonts w:asciiTheme="minorHAnsi" w:hAnsiTheme="minorHAnsi" w:cstheme="minorHAnsi"/>
          <w:spacing w:val="-6"/>
          <w:szCs w:val="22"/>
        </w:rPr>
        <w:t xml:space="preserve"> </w:t>
      </w:r>
      <w:r w:rsidRPr="006B5F73">
        <w:rPr>
          <w:rFonts w:asciiTheme="minorHAnsi" w:hAnsiTheme="minorHAnsi" w:cstheme="minorHAnsi"/>
          <w:szCs w:val="22"/>
        </w:rPr>
        <w:t>formal</w:t>
      </w:r>
      <w:r w:rsidRPr="006B5F73">
        <w:rPr>
          <w:rFonts w:asciiTheme="minorHAnsi" w:hAnsiTheme="minorHAnsi" w:cstheme="minorHAnsi"/>
          <w:spacing w:val="-5"/>
          <w:szCs w:val="22"/>
        </w:rPr>
        <w:t xml:space="preserve"> </w:t>
      </w:r>
      <w:r w:rsidRPr="006B5F73">
        <w:rPr>
          <w:rFonts w:asciiTheme="minorHAnsi" w:hAnsiTheme="minorHAnsi" w:cstheme="minorHAnsi"/>
          <w:szCs w:val="22"/>
        </w:rPr>
        <w:t>bids</w:t>
      </w:r>
      <w:r w:rsidRPr="006B5F73">
        <w:rPr>
          <w:rFonts w:asciiTheme="minorHAnsi" w:hAnsiTheme="minorHAnsi" w:cstheme="minorHAnsi"/>
          <w:spacing w:val="-6"/>
          <w:szCs w:val="22"/>
        </w:rPr>
        <w:t xml:space="preserve"> </w:t>
      </w:r>
      <w:r w:rsidRPr="006B5F73">
        <w:rPr>
          <w:rFonts w:asciiTheme="minorHAnsi" w:hAnsiTheme="minorHAnsi" w:cstheme="minorHAnsi"/>
          <w:szCs w:val="22"/>
        </w:rPr>
        <w:t>shall</w:t>
      </w:r>
      <w:r w:rsidRPr="006B5F73">
        <w:rPr>
          <w:rFonts w:asciiTheme="minorHAnsi" w:hAnsiTheme="minorHAnsi" w:cstheme="minorHAnsi"/>
          <w:spacing w:val="-5"/>
          <w:szCs w:val="22"/>
        </w:rPr>
        <w:t xml:space="preserve"> </w:t>
      </w:r>
      <w:r w:rsidRPr="006B5F73">
        <w:rPr>
          <w:rFonts w:asciiTheme="minorHAnsi" w:hAnsiTheme="minorHAnsi" w:cstheme="minorHAnsi"/>
          <w:szCs w:val="22"/>
        </w:rPr>
        <w:t>be</w:t>
      </w:r>
      <w:r w:rsidRPr="006B5F73">
        <w:rPr>
          <w:rFonts w:asciiTheme="minorHAnsi" w:hAnsiTheme="minorHAnsi" w:cstheme="minorHAnsi"/>
          <w:spacing w:val="-5"/>
          <w:szCs w:val="22"/>
        </w:rPr>
        <w:t xml:space="preserve"> </w:t>
      </w:r>
      <w:r w:rsidRPr="006B5F73">
        <w:rPr>
          <w:rFonts w:asciiTheme="minorHAnsi" w:hAnsiTheme="minorHAnsi" w:cstheme="minorHAnsi"/>
          <w:szCs w:val="22"/>
        </w:rPr>
        <w:t>binding</w:t>
      </w:r>
      <w:r w:rsidRPr="006B5F73">
        <w:rPr>
          <w:rFonts w:asciiTheme="minorHAnsi" w:hAnsiTheme="minorHAnsi" w:cstheme="minorHAnsi"/>
          <w:spacing w:val="-6"/>
          <w:szCs w:val="22"/>
        </w:rPr>
        <w:t xml:space="preserve"> </w:t>
      </w:r>
      <w:r w:rsidRPr="006B5F73">
        <w:rPr>
          <w:rFonts w:asciiTheme="minorHAnsi" w:hAnsiTheme="minorHAnsi" w:cstheme="minorHAnsi"/>
          <w:szCs w:val="22"/>
        </w:rPr>
        <w:t>for</w:t>
      </w:r>
      <w:r w:rsidRPr="006B5F73">
        <w:rPr>
          <w:rFonts w:asciiTheme="minorHAnsi" w:hAnsiTheme="minorHAnsi" w:cstheme="minorHAnsi"/>
          <w:spacing w:val="-5"/>
          <w:szCs w:val="22"/>
        </w:rPr>
        <w:t xml:space="preserve"> </w:t>
      </w:r>
      <w:r w:rsidRPr="006B5F73">
        <w:rPr>
          <w:rFonts w:asciiTheme="minorHAnsi" w:hAnsiTheme="minorHAnsi" w:cstheme="minorHAnsi"/>
          <w:szCs w:val="22"/>
        </w:rPr>
        <w:t>a</w:t>
      </w:r>
      <w:r w:rsidRPr="006B5F73">
        <w:rPr>
          <w:rFonts w:asciiTheme="minorHAnsi" w:hAnsiTheme="minorHAnsi" w:cstheme="minorHAnsi"/>
          <w:spacing w:val="-5"/>
          <w:szCs w:val="22"/>
        </w:rPr>
        <w:t xml:space="preserve"> </w:t>
      </w:r>
      <w:r w:rsidRPr="006B5F73">
        <w:rPr>
          <w:rFonts w:asciiTheme="minorHAnsi" w:hAnsiTheme="minorHAnsi" w:cstheme="minorHAnsi"/>
          <w:szCs w:val="22"/>
        </w:rPr>
        <w:t>minimum</w:t>
      </w:r>
      <w:r w:rsidRPr="006B5F73">
        <w:rPr>
          <w:rFonts w:asciiTheme="minorHAnsi" w:hAnsiTheme="minorHAnsi" w:cstheme="minorHAnsi"/>
          <w:spacing w:val="-6"/>
          <w:szCs w:val="22"/>
        </w:rPr>
        <w:t xml:space="preserve"> </w:t>
      </w:r>
      <w:r w:rsidRPr="006B5F73">
        <w:rPr>
          <w:rFonts w:asciiTheme="minorHAnsi" w:hAnsiTheme="minorHAnsi" w:cstheme="minorHAnsi"/>
          <w:szCs w:val="22"/>
        </w:rPr>
        <w:t>of</w:t>
      </w:r>
      <w:r w:rsidRPr="006B5F73">
        <w:rPr>
          <w:rFonts w:asciiTheme="minorHAnsi" w:hAnsiTheme="minorHAnsi" w:cstheme="minorHAnsi"/>
          <w:spacing w:val="-5"/>
          <w:szCs w:val="22"/>
        </w:rPr>
        <w:t xml:space="preserve"> </w:t>
      </w:r>
      <w:r w:rsidR="006A3A9E">
        <w:rPr>
          <w:rFonts w:asciiTheme="minorHAnsi" w:hAnsiTheme="minorHAnsi" w:cstheme="minorHAnsi"/>
          <w:spacing w:val="-5"/>
          <w:szCs w:val="22"/>
        </w:rPr>
        <w:t xml:space="preserve">ninety </w:t>
      </w:r>
      <w:r w:rsidRPr="006B5F73">
        <w:rPr>
          <w:rFonts w:asciiTheme="minorHAnsi" w:hAnsiTheme="minorHAnsi" w:cstheme="minorHAnsi"/>
          <w:szCs w:val="22"/>
        </w:rPr>
        <w:t>(</w:t>
      </w:r>
      <w:r w:rsidR="006A3A9E">
        <w:rPr>
          <w:rFonts w:asciiTheme="minorHAnsi" w:hAnsiTheme="minorHAnsi" w:cstheme="minorHAnsi"/>
          <w:szCs w:val="22"/>
        </w:rPr>
        <w:t>90</w:t>
      </w:r>
      <w:r w:rsidRPr="006B5F73">
        <w:rPr>
          <w:rFonts w:asciiTheme="minorHAnsi" w:hAnsiTheme="minorHAnsi" w:cstheme="minorHAnsi"/>
          <w:szCs w:val="22"/>
        </w:rPr>
        <w:t>)</w:t>
      </w:r>
      <w:r w:rsidRPr="006B5F73">
        <w:rPr>
          <w:rFonts w:asciiTheme="minorHAnsi" w:hAnsiTheme="minorHAnsi" w:cstheme="minorHAnsi"/>
          <w:spacing w:val="-5"/>
          <w:szCs w:val="22"/>
        </w:rPr>
        <w:t xml:space="preserve"> </w:t>
      </w:r>
      <w:r w:rsidRPr="006B5F73">
        <w:rPr>
          <w:rFonts w:asciiTheme="minorHAnsi" w:hAnsiTheme="minorHAnsi" w:cstheme="minorHAnsi"/>
          <w:szCs w:val="22"/>
        </w:rPr>
        <w:t>calendar</w:t>
      </w:r>
      <w:r w:rsidRPr="006B5F73">
        <w:rPr>
          <w:rFonts w:asciiTheme="minorHAnsi" w:hAnsiTheme="minorHAnsi" w:cstheme="minorHAnsi"/>
          <w:spacing w:val="-6"/>
          <w:szCs w:val="22"/>
        </w:rPr>
        <w:t xml:space="preserve"> </w:t>
      </w:r>
      <w:r w:rsidRPr="006B5F73">
        <w:rPr>
          <w:rFonts w:asciiTheme="minorHAnsi" w:hAnsiTheme="minorHAnsi" w:cstheme="minorHAnsi"/>
          <w:szCs w:val="22"/>
        </w:rPr>
        <w:t>days</w:t>
      </w:r>
      <w:r w:rsidRPr="006B5F73">
        <w:rPr>
          <w:rFonts w:asciiTheme="minorHAnsi" w:hAnsiTheme="minorHAnsi" w:cstheme="minorHAnsi"/>
          <w:spacing w:val="-5"/>
          <w:szCs w:val="22"/>
        </w:rPr>
        <w:t xml:space="preserve"> </w:t>
      </w:r>
      <w:r w:rsidRPr="006B5F73">
        <w:rPr>
          <w:rFonts w:asciiTheme="minorHAnsi" w:hAnsiTheme="minorHAnsi" w:cstheme="minorHAnsi"/>
          <w:szCs w:val="22"/>
        </w:rPr>
        <w:t>and</w:t>
      </w:r>
      <w:r w:rsidRPr="006B5F73">
        <w:rPr>
          <w:rFonts w:asciiTheme="minorHAnsi" w:hAnsiTheme="minorHAnsi" w:cstheme="minorHAnsi"/>
          <w:spacing w:val="-6"/>
          <w:szCs w:val="22"/>
        </w:rPr>
        <w:t xml:space="preserve"> </w:t>
      </w:r>
      <w:r w:rsidRPr="006B5F73">
        <w:rPr>
          <w:rFonts w:asciiTheme="minorHAnsi" w:hAnsiTheme="minorHAnsi" w:cstheme="minorHAnsi"/>
          <w:szCs w:val="22"/>
        </w:rPr>
        <w:t>shall</w:t>
      </w:r>
      <w:r w:rsidRPr="006B5F73">
        <w:rPr>
          <w:rFonts w:asciiTheme="minorHAnsi" w:hAnsiTheme="minorHAnsi" w:cstheme="minorHAnsi"/>
          <w:spacing w:val="-5"/>
          <w:szCs w:val="22"/>
        </w:rPr>
        <w:t xml:space="preserve"> </w:t>
      </w:r>
      <w:r w:rsidRPr="006B5F73">
        <w:rPr>
          <w:rFonts w:asciiTheme="minorHAnsi" w:hAnsiTheme="minorHAnsi" w:cstheme="minorHAnsi"/>
          <w:szCs w:val="22"/>
        </w:rPr>
        <w:t>not</w:t>
      </w:r>
      <w:r w:rsidRPr="006B5F73">
        <w:rPr>
          <w:rFonts w:asciiTheme="minorHAnsi" w:hAnsiTheme="minorHAnsi" w:cstheme="minorHAnsi"/>
          <w:w w:val="99"/>
          <w:szCs w:val="22"/>
        </w:rPr>
        <w:t xml:space="preserve"> </w:t>
      </w:r>
      <w:r w:rsidRPr="006B5F73">
        <w:rPr>
          <w:rFonts w:asciiTheme="minorHAnsi" w:hAnsiTheme="minorHAnsi" w:cstheme="minorHAnsi"/>
          <w:szCs w:val="22"/>
        </w:rPr>
        <w:t>be</w:t>
      </w:r>
      <w:r w:rsidRPr="006B5F73">
        <w:rPr>
          <w:rFonts w:asciiTheme="minorHAnsi" w:hAnsiTheme="minorHAnsi" w:cstheme="minorHAnsi"/>
          <w:spacing w:val="-8"/>
          <w:szCs w:val="22"/>
        </w:rPr>
        <w:t xml:space="preserve"> </w:t>
      </w:r>
      <w:r w:rsidRPr="006B5F73">
        <w:rPr>
          <w:rFonts w:asciiTheme="minorHAnsi" w:hAnsiTheme="minorHAnsi" w:cstheme="minorHAnsi"/>
          <w:szCs w:val="22"/>
        </w:rPr>
        <w:t>withdrawn</w:t>
      </w:r>
      <w:r w:rsidRPr="006B5F73">
        <w:rPr>
          <w:rFonts w:asciiTheme="minorHAnsi" w:hAnsiTheme="minorHAnsi" w:cstheme="minorHAnsi"/>
          <w:spacing w:val="-8"/>
          <w:szCs w:val="22"/>
        </w:rPr>
        <w:t xml:space="preserve"> </w:t>
      </w:r>
      <w:r w:rsidRPr="006B5F73">
        <w:rPr>
          <w:rFonts w:asciiTheme="minorHAnsi" w:hAnsiTheme="minorHAnsi" w:cstheme="minorHAnsi"/>
          <w:szCs w:val="22"/>
        </w:rPr>
        <w:t>after</w:t>
      </w:r>
      <w:r w:rsidRPr="006B5F73">
        <w:rPr>
          <w:rFonts w:asciiTheme="minorHAnsi" w:hAnsiTheme="minorHAnsi" w:cstheme="minorHAnsi"/>
          <w:spacing w:val="-8"/>
          <w:szCs w:val="22"/>
        </w:rPr>
        <w:t xml:space="preserve"> </w:t>
      </w:r>
      <w:r w:rsidRPr="006B5F73">
        <w:rPr>
          <w:rFonts w:asciiTheme="minorHAnsi" w:hAnsiTheme="minorHAnsi" w:cstheme="minorHAnsi"/>
          <w:szCs w:val="22"/>
        </w:rPr>
        <w:t>the</w:t>
      </w:r>
      <w:r w:rsidRPr="006B5F73">
        <w:rPr>
          <w:rFonts w:asciiTheme="minorHAnsi" w:hAnsiTheme="minorHAnsi" w:cstheme="minorHAnsi"/>
          <w:spacing w:val="-8"/>
          <w:szCs w:val="22"/>
        </w:rPr>
        <w:t xml:space="preserve"> </w:t>
      </w:r>
      <w:r w:rsidRPr="006B5F73">
        <w:rPr>
          <w:rFonts w:asciiTheme="minorHAnsi" w:hAnsiTheme="minorHAnsi" w:cstheme="minorHAnsi"/>
          <w:szCs w:val="22"/>
        </w:rPr>
        <w:t>specified</w:t>
      </w:r>
      <w:r w:rsidRPr="006B5F73">
        <w:rPr>
          <w:rFonts w:asciiTheme="minorHAnsi" w:hAnsiTheme="minorHAnsi" w:cstheme="minorHAnsi"/>
          <w:spacing w:val="-7"/>
          <w:szCs w:val="22"/>
        </w:rPr>
        <w:t xml:space="preserve"> </w:t>
      </w:r>
      <w:r w:rsidRPr="006B5F73">
        <w:rPr>
          <w:rFonts w:asciiTheme="minorHAnsi" w:hAnsiTheme="minorHAnsi" w:cstheme="minorHAnsi"/>
          <w:szCs w:val="22"/>
        </w:rPr>
        <w:t>return</w:t>
      </w:r>
      <w:r w:rsidRPr="006B5F73">
        <w:rPr>
          <w:rFonts w:asciiTheme="minorHAnsi" w:hAnsiTheme="minorHAnsi" w:cstheme="minorHAnsi"/>
          <w:spacing w:val="-8"/>
          <w:szCs w:val="22"/>
        </w:rPr>
        <w:t xml:space="preserve"> </w:t>
      </w:r>
      <w:r w:rsidRPr="006B5F73">
        <w:rPr>
          <w:rFonts w:asciiTheme="minorHAnsi" w:hAnsiTheme="minorHAnsi" w:cstheme="minorHAnsi"/>
          <w:szCs w:val="22"/>
        </w:rPr>
        <w:t>date.</w:t>
      </w:r>
    </w:p>
    <w:p w14:paraId="67758B62" w14:textId="6BF6A81E" w:rsidR="00216AB0" w:rsidRDefault="00216AB0" w:rsidP="00240916">
      <w:pPr>
        <w:ind w:left="2" w:right="-40"/>
        <w:jc w:val="both"/>
        <w:rPr>
          <w:rFonts w:asciiTheme="minorHAnsi" w:hAnsiTheme="minorHAnsi" w:cstheme="minorHAnsi"/>
          <w:b/>
          <w:sz w:val="22"/>
          <w:szCs w:val="22"/>
        </w:rPr>
      </w:pPr>
    </w:p>
    <w:p w14:paraId="5E2EB1E7" w14:textId="05FE2FF4" w:rsidR="00216AB0" w:rsidRPr="00216AB0" w:rsidRDefault="00216AB0" w:rsidP="00216AB0">
      <w:pPr>
        <w:ind w:left="2" w:right="-40"/>
        <w:jc w:val="both"/>
        <w:rPr>
          <w:rFonts w:asciiTheme="minorHAnsi" w:hAnsiTheme="minorHAnsi" w:cstheme="minorHAnsi"/>
          <w:sz w:val="22"/>
          <w:szCs w:val="22"/>
        </w:rPr>
      </w:pPr>
      <w:r w:rsidRPr="00216AB0">
        <w:rPr>
          <w:rFonts w:asciiTheme="minorHAnsi" w:hAnsiTheme="minorHAnsi" w:cstheme="minorHAnsi"/>
          <w:b/>
          <w:sz w:val="22"/>
          <w:szCs w:val="22"/>
        </w:rPr>
        <w:t>BID CONFIDENTIALITY</w:t>
      </w:r>
      <w:r>
        <w:rPr>
          <w:rFonts w:asciiTheme="minorHAnsi" w:hAnsiTheme="minorHAnsi" w:cstheme="minorHAnsi"/>
          <w:b/>
          <w:sz w:val="22"/>
          <w:szCs w:val="22"/>
        </w:rPr>
        <w:t xml:space="preserve">: </w:t>
      </w:r>
      <w:r w:rsidRPr="00216AB0">
        <w:rPr>
          <w:rFonts w:asciiTheme="minorHAnsi" w:hAnsiTheme="minorHAnsi" w:cstheme="minorHAnsi"/>
          <w:sz w:val="22"/>
          <w:szCs w:val="22"/>
        </w:rPr>
        <w:t>All bid responses shall become a matter of p</w:t>
      </w:r>
      <w:r>
        <w:rPr>
          <w:rFonts w:asciiTheme="minorHAnsi" w:hAnsiTheme="minorHAnsi" w:cstheme="minorHAnsi"/>
          <w:sz w:val="22"/>
          <w:szCs w:val="22"/>
        </w:rPr>
        <w:t xml:space="preserve">ublic record at public opening. </w:t>
      </w:r>
      <w:r w:rsidRPr="00216AB0">
        <w:rPr>
          <w:rFonts w:asciiTheme="minorHAnsi" w:hAnsiTheme="minorHAnsi" w:cstheme="minorHAnsi"/>
          <w:sz w:val="22"/>
          <w:szCs w:val="22"/>
        </w:rPr>
        <w:t>The University accepts no responsibility for maintaining confidentiality of any information submitted with bid response whether labeled confidential or not.</w:t>
      </w:r>
    </w:p>
    <w:p w14:paraId="406BD28B" w14:textId="77777777" w:rsidR="00216AB0" w:rsidRPr="00216AB0" w:rsidRDefault="00216AB0" w:rsidP="00216AB0">
      <w:pPr>
        <w:ind w:left="2" w:right="-40"/>
        <w:jc w:val="both"/>
        <w:rPr>
          <w:rFonts w:asciiTheme="minorHAnsi" w:hAnsiTheme="minorHAnsi" w:cstheme="minorHAnsi"/>
          <w:b/>
          <w:sz w:val="22"/>
          <w:szCs w:val="22"/>
        </w:rPr>
      </w:pPr>
    </w:p>
    <w:p w14:paraId="517D5C5D" w14:textId="77777777" w:rsidR="00216AB0" w:rsidRDefault="00216AB0" w:rsidP="00216AB0">
      <w:pPr>
        <w:ind w:left="2" w:right="-40"/>
        <w:jc w:val="both"/>
        <w:rPr>
          <w:rFonts w:asciiTheme="minorHAnsi" w:hAnsiTheme="minorHAnsi" w:cstheme="minorHAnsi"/>
          <w:b/>
          <w:sz w:val="22"/>
          <w:szCs w:val="22"/>
        </w:rPr>
      </w:pPr>
      <w:r w:rsidRPr="00216AB0">
        <w:rPr>
          <w:rFonts w:asciiTheme="minorHAnsi" w:hAnsiTheme="minorHAnsi" w:cstheme="minorHAnsi"/>
          <w:b/>
          <w:sz w:val="22"/>
          <w:szCs w:val="22"/>
        </w:rPr>
        <w:t>BIDS DUE</w:t>
      </w:r>
      <w:r>
        <w:rPr>
          <w:rFonts w:asciiTheme="minorHAnsi" w:hAnsiTheme="minorHAnsi" w:cstheme="minorHAnsi"/>
          <w:b/>
          <w:sz w:val="22"/>
          <w:szCs w:val="22"/>
        </w:rPr>
        <w:t xml:space="preserve">: </w:t>
      </w:r>
    </w:p>
    <w:p w14:paraId="6CBF48B2" w14:textId="514D2ECE" w:rsidR="00216AB0" w:rsidRPr="00216AB0" w:rsidRDefault="00216AB0" w:rsidP="00216AB0">
      <w:pPr>
        <w:ind w:left="2" w:right="-40"/>
        <w:jc w:val="both"/>
        <w:rPr>
          <w:rFonts w:asciiTheme="minorHAnsi" w:hAnsiTheme="minorHAnsi" w:cstheme="minorHAnsi"/>
          <w:sz w:val="22"/>
          <w:szCs w:val="22"/>
        </w:rPr>
      </w:pPr>
      <w:r w:rsidRPr="00216AB0">
        <w:rPr>
          <w:rFonts w:asciiTheme="minorHAnsi" w:hAnsiTheme="minorHAnsi" w:cstheme="minorHAnsi"/>
          <w:sz w:val="22"/>
          <w:szCs w:val="22"/>
        </w:rPr>
        <w:t xml:space="preserve">Bidders shall be responsible for the timely delivery of the </w:t>
      </w:r>
      <w:r>
        <w:rPr>
          <w:rFonts w:asciiTheme="minorHAnsi" w:hAnsiTheme="minorHAnsi" w:cstheme="minorHAnsi"/>
          <w:sz w:val="22"/>
          <w:szCs w:val="22"/>
        </w:rPr>
        <w:t xml:space="preserve">bid by the ITB return deadline. </w:t>
      </w:r>
      <w:r w:rsidRPr="00216AB0">
        <w:rPr>
          <w:rFonts w:asciiTheme="minorHAnsi" w:hAnsiTheme="minorHAnsi" w:cstheme="minorHAnsi"/>
          <w:sz w:val="22"/>
          <w:szCs w:val="22"/>
        </w:rPr>
        <w:t>Bids received after the specified time and date will not be considered, whether delayed in the mail or for any other causes whatsoever.</w:t>
      </w:r>
    </w:p>
    <w:p w14:paraId="0154CAFB" w14:textId="77777777" w:rsidR="00216AB0" w:rsidRPr="00216AB0" w:rsidRDefault="00216AB0" w:rsidP="00216AB0">
      <w:pPr>
        <w:ind w:left="2" w:right="-40"/>
        <w:jc w:val="both"/>
        <w:rPr>
          <w:rFonts w:asciiTheme="minorHAnsi" w:hAnsiTheme="minorHAnsi" w:cstheme="minorHAnsi"/>
          <w:b/>
          <w:sz w:val="22"/>
          <w:szCs w:val="22"/>
        </w:rPr>
      </w:pPr>
    </w:p>
    <w:p w14:paraId="2CFBAB78" w14:textId="1C6B4256" w:rsidR="00216AB0" w:rsidRPr="00216AB0" w:rsidRDefault="00216AB0" w:rsidP="00216AB0">
      <w:pPr>
        <w:ind w:left="2" w:right="-40"/>
        <w:jc w:val="both"/>
        <w:rPr>
          <w:rFonts w:asciiTheme="minorHAnsi" w:hAnsiTheme="minorHAnsi" w:cstheme="minorHAnsi"/>
          <w:sz w:val="22"/>
          <w:szCs w:val="22"/>
        </w:rPr>
      </w:pPr>
      <w:r w:rsidRPr="00216AB0">
        <w:rPr>
          <w:rFonts w:asciiTheme="minorHAnsi" w:hAnsiTheme="minorHAnsi" w:cstheme="minorHAnsi"/>
          <w:sz w:val="22"/>
          <w:szCs w:val="22"/>
        </w:rPr>
        <w:t>Bid response may be withdrawn by the Bidder upon written or fax request prior to the desi</w:t>
      </w:r>
      <w:r>
        <w:rPr>
          <w:rFonts w:asciiTheme="minorHAnsi" w:hAnsiTheme="minorHAnsi" w:cstheme="minorHAnsi"/>
          <w:sz w:val="22"/>
          <w:szCs w:val="22"/>
        </w:rPr>
        <w:t xml:space="preserve">gnated time for return of bids. </w:t>
      </w:r>
      <w:r w:rsidRPr="00216AB0">
        <w:rPr>
          <w:rFonts w:asciiTheme="minorHAnsi" w:hAnsiTheme="minorHAnsi" w:cstheme="minorHAnsi"/>
          <w:sz w:val="22"/>
          <w:szCs w:val="22"/>
        </w:rPr>
        <w:t xml:space="preserve">Withdrawal notification must be by signature and received by the </w:t>
      </w:r>
      <w:r w:rsidR="00EE03DD">
        <w:rPr>
          <w:rFonts w:asciiTheme="minorHAnsi" w:hAnsiTheme="minorHAnsi" w:cstheme="minorHAnsi"/>
          <w:sz w:val="22"/>
          <w:szCs w:val="22"/>
        </w:rPr>
        <w:t>ULM</w:t>
      </w:r>
      <w:r w:rsidRPr="00216AB0">
        <w:rPr>
          <w:rFonts w:asciiTheme="minorHAnsi" w:hAnsiTheme="minorHAnsi" w:cstheme="minorHAnsi"/>
          <w:sz w:val="22"/>
          <w:szCs w:val="22"/>
        </w:rPr>
        <w:t xml:space="preserve"> Purchasing Department prior to the designated deadline for return of bids.</w:t>
      </w:r>
    </w:p>
    <w:p w14:paraId="4DEDDB7B" w14:textId="77777777" w:rsidR="00216AB0" w:rsidRPr="00216AB0" w:rsidRDefault="00216AB0" w:rsidP="00216AB0">
      <w:pPr>
        <w:ind w:left="2" w:right="-40"/>
        <w:jc w:val="both"/>
        <w:rPr>
          <w:rFonts w:asciiTheme="minorHAnsi" w:hAnsiTheme="minorHAnsi" w:cstheme="minorHAnsi"/>
          <w:b/>
          <w:sz w:val="22"/>
          <w:szCs w:val="22"/>
        </w:rPr>
      </w:pPr>
    </w:p>
    <w:p w14:paraId="3909EE90" w14:textId="2B9E51A5" w:rsidR="00216AB0" w:rsidRPr="00216AB0" w:rsidRDefault="00216AB0" w:rsidP="00216AB0">
      <w:pPr>
        <w:ind w:left="2" w:right="-40"/>
        <w:jc w:val="both"/>
        <w:rPr>
          <w:rFonts w:asciiTheme="minorHAnsi" w:hAnsiTheme="minorHAnsi" w:cstheme="minorHAnsi"/>
          <w:b/>
          <w:sz w:val="22"/>
          <w:szCs w:val="22"/>
        </w:rPr>
      </w:pPr>
      <w:r w:rsidRPr="00216AB0">
        <w:rPr>
          <w:rFonts w:asciiTheme="minorHAnsi" w:hAnsiTheme="minorHAnsi" w:cstheme="minorHAnsi"/>
          <w:b/>
          <w:sz w:val="22"/>
          <w:szCs w:val="22"/>
        </w:rPr>
        <w:t>DELIVERY OF BIDS</w:t>
      </w:r>
      <w:r>
        <w:rPr>
          <w:rFonts w:asciiTheme="minorHAnsi" w:hAnsiTheme="minorHAnsi" w:cstheme="minorHAnsi"/>
          <w:b/>
          <w:sz w:val="22"/>
          <w:szCs w:val="22"/>
        </w:rPr>
        <w:t>:</w:t>
      </w:r>
    </w:p>
    <w:p w14:paraId="433C5466" w14:textId="0D4DF2D4" w:rsidR="00216AB0" w:rsidRDefault="00216AB0" w:rsidP="00216AB0">
      <w:pPr>
        <w:ind w:left="2" w:right="-40"/>
        <w:jc w:val="both"/>
        <w:rPr>
          <w:rFonts w:asciiTheme="minorHAnsi" w:hAnsiTheme="minorHAnsi" w:cstheme="minorHAnsi"/>
          <w:sz w:val="22"/>
          <w:szCs w:val="22"/>
        </w:rPr>
      </w:pPr>
      <w:r w:rsidRPr="00216AB0">
        <w:rPr>
          <w:rFonts w:asciiTheme="minorHAnsi" w:hAnsiTheme="minorHAnsi" w:cstheme="minorHAnsi"/>
          <w:sz w:val="22"/>
          <w:szCs w:val="22"/>
        </w:rPr>
        <w:t>Each bid response shall be time recorded upon its delivery by Purchasing Department personnel.</w:t>
      </w:r>
      <w:r w:rsidRPr="00216AB0">
        <w:rPr>
          <w:rFonts w:asciiTheme="minorHAnsi" w:hAnsiTheme="minorHAnsi" w:cstheme="minorHAnsi"/>
          <w:sz w:val="22"/>
          <w:szCs w:val="22"/>
        </w:rPr>
        <w:tab/>
      </w:r>
      <w:r>
        <w:rPr>
          <w:rFonts w:asciiTheme="minorHAnsi" w:hAnsiTheme="minorHAnsi" w:cstheme="minorHAnsi"/>
          <w:sz w:val="22"/>
          <w:szCs w:val="22"/>
        </w:rPr>
        <w:t xml:space="preserve"> </w:t>
      </w:r>
      <w:r w:rsidRPr="00216AB0">
        <w:rPr>
          <w:rFonts w:asciiTheme="minorHAnsi" w:hAnsiTheme="minorHAnsi" w:cstheme="minorHAnsi"/>
          <w:sz w:val="22"/>
          <w:szCs w:val="22"/>
        </w:rPr>
        <w:t>The Bidder or its agent may hand deliver the bid and the deliverer should request a writ</w:t>
      </w:r>
      <w:r w:rsidR="00EE03DD">
        <w:rPr>
          <w:rFonts w:asciiTheme="minorHAnsi" w:hAnsiTheme="minorHAnsi" w:cstheme="minorHAnsi"/>
          <w:sz w:val="22"/>
          <w:szCs w:val="22"/>
        </w:rPr>
        <w:t>ten receipt of its delivery.</w:t>
      </w:r>
      <w:r w:rsidR="00EE03DD">
        <w:rPr>
          <w:rFonts w:asciiTheme="minorHAnsi" w:hAnsiTheme="minorHAnsi" w:cstheme="minorHAnsi"/>
          <w:sz w:val="22"/>
          <w:szCs w:val="22"/>
        </w:rPr>
        <w:tab/>
        <w:t xml:space="preserve">Or the </w:t>
      </w:r>
      <w:r w:rsidRPr="00216AB0">
        <w:rPr>
          <w:rFonts w:asciiTheme="minorHAnsi" w:hAnsiTheme="minorHAnsi" w:cstheme="minorHAnsi"/>
          <w:sz w:val="22"/>
          <w:szCs w:val="22"/>
        </w:rPr>
        <w:t>Bidder may deliver the bid by an express carrier securing the signature of</w:t>
      </w:r>
      <w:r>
        <w:rPr>
          <w:rFonts w:asciiTheme="minorHAnsi" w:hAnsiTheme="minorHAnsi" w:cstheme="minorHAnsi"/>
          <w:sz w:val="22"/>
          <w:szCs w:val="22"/>
        </w:rPr>
        <w:t xml:space="preserve"> the person accepting delivery. </w:t>
      </w:r>
      <w:r w:rsidRPr="00216AB0">
        <w:rPr>
          <w:rFonts w:asciiTheme="minorHAnsi" w:hAnsiTheme="minorHAnsi" w:cstheme="minorHAnsi"/>
          <w:sz w:val="22"/>
          <w:szCs w:val="22"/>
        </w:rPr>
        <w:t>Or the Bidder may mail the bid by registered or certified mail return receipt requested.</w:t>
      </w:r>
    </w:p>
    <w:p w14:paraId="30248C33" w14:textId="0523507B" w:rsidR="008B5B9A" w:rsidRDefault="008B5B9A" w:rsidP="00216AB0">
      <w:pPr>
        <w:ind w:left="2" w:right="-40"/>
        <w:jc w:val="both"/>
        <w:rPr>
          <w:rFonts w:asciiTheme="minorHAnsi" w:hAnsiTheme="minorHAnsi" w:cstheme="minorHAnsi"/>
          <w:sz w:val="22"/>
          <w:szCs w:val="22"/>
        </w:rPr>
      </w:pPr>
    </w:p>
    <w:p w14:paraId="36D32AE4" w14:textId="5E214D1C" w:rsidR="008B5B9A" w:rsidRDefault="008B5B9A" w:rsidP="00216AB0">
      <w:pPr>
        <w:ind w:left="2" w:right="-40"/>
        <w:jc w:val="both"/>
        <w:rPr>
          <w:rFonts w:asciiTheme="minorHAnsi" w:hAnsiTheme="minorHAnsi" w:cstheme="minorHAnsi"/>
          <w:sz w:val="22"/>
          <w:szCs w:val="22"/>
        </w:rPr>
      </w:pPr>
    </w:p>
    <w:p w14:paraId="3E9814AC" w14:textId="77777777" w:rsidR="008B5B9A" w:rsidRDefault="008B5B9A" w:rsidP="00216AB0">
      <w:pPr>
        <w:ind w:left="2" w:right="-40"/>
        <w:jc w:val="both"/>
        <w:rPr>
          <w:rFonts w:asciiTheme="minorHAnsi" w:hAnsiTheme="minorHAnsi" w:cstheme="minorHAnsi"/>
          <w:sz w:val="22"/>
          <w:szCs w:val="22"/>
        </w:rPr>
      </w:pPr>
    </w:p>
    <w:p w14:paraId="0BC924AD" w14:textId="77777777" w:rsidR="00216AB0" w:rsidRDefault="00216AB0" w:rsidP="00216AB0">
      <w:pPr>
        <w:ind w:left="2" w:right="-40"/>
        <w:jc w:val="both"/>
        <w:rPr>
          <w:rFonts w:asciiTheme="minorHAnsi" w:hAnsiTheme="minorHAnsi" w:cstheme="minorHAnsi"/>
          <w:sz w:val="22"/>
          <w:szCs w:val="22"/>
        </w:rPr>
      </w:pPr>
    </w:p>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5084"/>
      </w:tblGrid>
      <w:tr w:rsidR="00216AB0" w14:paraId="0E292849" w14:textId="77777777" w:rsidTr="00216AB0">
        <w:tc>
          <w:tcPr>
            <w:tcW w:w="5195" w:type="dxa"/>
          </w:tcPr>
          <w:p w14:paraId="3C6CC2A7" w14:textId="7649F6BB" w:rsidR="00216AB0" w:rsidRPr="000655E1" w:rsidRDefault="00216AB0" w:rsidP="00216AB0">
            <w:pPr>
              <w:ind w:left="60" w:right="-40"/>
              <w:jc w:val="both"/>
              <w:rPr>
                <w:rFonts w:asciiTheme="minorHAnsi" w:hAnsiTheme="minorHAnsi" w:cstheme="minorHAnsi"/>
                <w:sz w:val="22"/>
                <w:szCs w:val="22"/>
              </w:rPr>
            </w:pPr>
            <w:r w:rsidRPr="000655E1">
              <w:rPr>
                <w:rFonts w:asciiTheme="minorHAnsi" w:hAnsiTheme="minorHAnsi" w:cstheme="minorHAnsi"/>
                <w:sz w:val="22"/>
                <w:szCs w:val="22"/>
              </w:rPr>
              <w:t>Address for Mailing Bids:</w:t>
            </w:r>
          </w:p>
        </w:tc>
        <w:tc>
          <w:tcPr>
            <w:tcW w:w="5195" w:type="dxa"/>
          </w:tcPr>
          <w:p w14:paraId="33744288" w14:textId="11389447" w:rsidR="00216AB0" w:rsidRPr="000655E1" w:rsidRDefault="00216AB0" w:rsidP="00216AB0">
            <w:pPr>
              <w:ind w:left="271" w:right="-40"/>
              <w:jc w:val="both"/>
              <w:rPr>
                <w:rFonts w:asciiTheme="minorHAnsi" w:hAnsiTheme="minorHAnsi" w:cstheme="minorHAnsi"/>
                <w:sz w:val="22"/>
                <w:szCs w:val="22"/>
              </w:rPr>
            </w:pPr>
            <w:r w:rsidRPr="000655E1">
              <w:rPr>
                <w:rFonts w:asciiTheme="minorHAnsi" w:hAnsiTheme="minorHAnsi" w:cstheme="minorHAnsi"/>
                <w:sz w:val="22"/>
                <w:szCs w:val="22"/>
              </w:rPr>
              <w:t>Address for Hand-Delivered or Express Bid:</w:t>
            </w:r>
          </w:p>
        </w:tc>
      </w:tr>
      <w:tr w:rsidR="00216AB0" w14:paraId="6D8DA730" w14:textId="77777777" w:rsidTr="00216AB0">
        <w:tc>
          <w:tcPr>
            <w:tcW w:w="5195" w:type="dxa"/>
          </w:tcPr>
          <w:p w14:paraId="4DB2D175" w14:textId="714BA3E7" w:rsidR="00216AB0" w:rsidRDefault="00216AB0" w:rsidP="00216AB0">
            <w:pPr>
              <w:ind w:left="450" w:right="-40"/>
              <w:jc w:val="both"/>
              <w:rPr>
                <w:rFonts w:asciiTheme="minorHAnsi" w:hAnsiTheme="minorHAnsi" w:cstheme="minorHAnsi"/>
                <w:sz w:val="22"/>
                <w:szCs w:val="22"/>
              </w:rPr>
            </w:pPr>
            <w:r>
              <w:rPr>
                <w:rFonts w:asciiTheme="minorHAnsi" w:hAnsiTheme="minorHAnsi" w:cstheme="minorHAnsi"/>
                <w:sz w:val="22"/>
                <w:szCs w:val="22"/>
              </w:rPr>
              <w:t>University of Louisiana Monroe</w:t>
            </w:r>
          </w:p>
        </w:tc>
        <w:tc>
          <w:tcPr>
            <w:tcW w:w="5195" w:type="dxa"/>
          </w:tcPr>
          <w:p w14:paraId="601A5722" w14:textId="7C81F0DC" w:rsidR="00216AB0" w:rsidRDefault="00216AB0" w:rsidP="00216AB0">
            <w:pPr>
              <w:ind w:left="540" w:right="-40"/>
              <w:jc w:val="both"/>
              <w:rPr>
                <w:rFonts w:asciiTheme="minorHAnsi" w:hAnsiTheme="minorHAnsi" w:cstheme="minorHAnsi"/>
                <w:sz w:val="22"/>
                <w:szCs w:val="22"/>
              </w:rPr>
            </w:pPr>
            <w:r>
              <w:rPr>
                <w:rFonts w:asciiTheme="minorHAnsi" w:hAnsiTheme="minorHAnsi" w:cstheme="minorHAnsi"/>
                <w:sz w:val="22"/>
                <w:szCs w:val="22"/>
              </w:rPr>
              <w:t>University of Louisiana Monroe</w:t>
            </w:r>
          </w:p>
        </w:tc>
      </w:tr>
      <w:tr w:rsidR="00216AB0" w14:paraId="3415DBDD" w14:textId="77777777" w:rsidTr="00216AB0">
        <w:tc>
          <w:tcPr>
            <w:tcW w:w="5195" w:type="dxa"/>
          </w:tcPr>
          <w:p w14:paraId="6E53D598" w14:textId="63F66BE8" w:rsidR="00216AB0" w:rsidRDefault="00216AB0" w:rsidP="00216AB0">
            <w:pPr>
              <w:ind w:left="450" w:right="-40"/>
              <w:jc w:val="both"/>
              <w:rPr>
                <w:rFonts w:asciiTheme="minorHAnsi" w:hAnsiTheme="minorHAnsi" w:cstheme="minorHAnsi"/>
                <w:sz w:val="22"/>
                <w:szCs w:val="22"/>
              </w:rPr>
            </w:pPr>
            <w:r>
              <w:rPr>
                <w:rFonts w:asciiTheme="minorHAnsi" w:hAnsiTheme="minorHAnsi" w:cstheme="minorHAnsi"/>
                <w:sz w:val="22"/>
                <w:szCs w:val="22"/>
              </w:rPr>
              <w:t>700 University Ave.</w:t>
            </w:r>
          </w:p>
        </w:tc>
        <w:tc>
          <w:tcPr>
            <w:tcW w:w="5195" w:type="dxa"/>
          </w:tcPr>
          <w:p w14:paraId="21361D7C" w14:textId="3DBE340F" w:rsidR="00216AB0" w:rsidRDefault="00216AB0" w:rsidP="00216AB0">
            <w:pPr>
              <w:ind w:left="540" w:right="-40"/>
              <w:jc w:val="both"/>
              <w:rPr>
                <w:rFonts w:asciiTheme="minorHAnsi" w:hAnsiTheme="minorHAnsi" w:cstheme="minorHAnsi"/>
                <w:sz w:val="22"/>
                <w:szCs w:val="22"/>
              </w:rPr>
            </w:pPr>
            <w:r w:rsidRPr="00216AB0">
              <w:rPr>
                <w:rFonts w:asciiTheme="minorHAnsi" w:hAnsiTheme="minorHAnsi" w:cstheme="minorHAnsi"/>
                <w:sz w:val="22"/>
                <w:szCs w:val="22"/>
              </w:rPr>
              <w:t>Purchasing Department</w:t>
            </w:r>
          </w:p>
        </w:tc>
      </w:tr>
      <w:tr w:rsidR="00216AB0" w14:paraId="26E03F33" w14:textId="77777777" w:rsidTr="00216AB0">
        <w:tc>
          <w:tcPr>
            <w:tcW w:w="5195" w:type="dxa"/>
          </w:tcPr>
          <w:p w14:paraId="45A08181" w14:textId="5DD42A67" w:rsidR="00216AB0" w:rsidRDefault="00216AB0" w:rsidP="00216AB0">
            <w:pPr>
              <w:ind w:left="450" w:right="-40"/>
              <w:jc w:val="both"/>
              <w:rPr>
                <w:rFonts w:asciiTheme="minorHAnsi" w:hAnsiTheme="minorHAnsi" w:cstheme="minorHAnsi"/>
                <w:sz w:val="22"/>
                <w:szCs w:val="22"/>
              </w:rPr>
            </w:pPr>
            <w:r>
              <w:rPr>
                <w:rFonts w:asciiTheme="minorHAnsi" w:hAnsiTheme="minorHAnsi" w:cstheme="minorHAnsi"/>
                <w:sz w:val="22"/>
                <w:szCs w:val="22"/>
              </w:rPr>
              <w:t>Coenen Hall 140</w:t>
            </w:r>
          </w:p>
        </w:tc>
        <w:tc>
          <w:tcPr>
            <w:tcW w:w="5195" w:type="dxa"/>
          </w:tcPr>
          <w:p w14:paraId="399511FF" w14:textId="2813F3B3" w:rsidR="00216AB0" w:rsidRDefault="00216AB0" w:rsidP="00216AB0">
            <w:pPr>
              <w:ind w:left="540" w:right="-40"/>
              <w:jc w:val="both"/>
              <w:rPr>
                <w:rFonts w:asciiTheme="minorHAnsi" w:hAnsiTheme="minorHAnsi" w:cstheme="minorHAnsi"/>
                <w:sz w:val="22"/>
                <w:szCs w:val="22"/>
              </w:rPr>
            </w:pPr>
            <w:r>
              <w:rPr>
                <w:rFonts w:asciiTheme="minorHAnsi" w:hAnsiTheme="minorHAnsi" w:cstheme="minorHAnsi"/>
                <w:sz w:val="22"/>
                <w:szCs w:val="22"/>
              </w:rPr>
              <w:t>4014 LaSalle St., Room 140</w:t>
            </w:r>
          </w:p>
        </w:tc>
      </w:tr>
      <w:tr w:rsidR="00216AB0" w14:paraId="77FEF3A5" w14:textId="77777777" w:rsidTr="00216AB0">
        <w:tc>
          <w:tcPr>
            <w:tcW w:w="5195" w:type="dxa"/>
          </w:tcPr>
          <w:p w14:paraId="03E56006" w14:textId="2DE5EBA2" w:rsidR="00216AB0" w:rsidRDefault="00216AB0" w:rsidP="00216AB0">
            <w:pPr>
              <w:ind w:left="420" w:right="-40"/>
              <w:jc w:val="both"/>
              <w:rPr>
                <w:rFonts w:asciiTheme="minorHAnsi" w:hAnsiTheme="minorHAnsi" w:cstheme="minorHAnsi"/>
                <w:sz w:val="22"/>
                <w:szCs w:val="22"/>
              </w:rPr>
            </w:pPr>
            <w:r>
              <w:rPr>
                <w:rFonts w:asciiTheme="minorHAnsi" w:hAnsiTheme="minorHAnsi" w:cstheme="minorHAnsi"/>
                <w:sz w:val="22"/>
                <w:szCs w:val="22"/>
              </w:rPr>
              <w:t>Monroe, LA  71209-2250</w:t>
            </w:r>
          </w:p>
        </w:tc>
        <w:tc>
          <w:tcPr>
            <w:tcW w:w="5195" w:type="dxa"/>
          </w:tcPr>
          <w:p w14:paraId="11A16727" w14:textId="778B48D5" w:rsidR="00216AB0" w:rsidRDefault="00216AB0" w:rsidP="00216AB0">
            <w:pPr>
              <w:ind w:left="540" w:right="-40"/>
              <w:jc w:val="both"/>
              <w:rPr>
                <w:rFonts w:asciiTheme="minorHAnsi" w:hAnsiTheme="minorHAnsi" w:cstheme="minorHAnsi"/>
                <w:sz w:val="22"/>
                <w:szCs w:val="22"/>
              </w:rPr>
            </w:pPr>
            <w:r>
              <w:rPr>
                <w:rFonts w:asciiTheme="minorHAnsi" w:hAnsiTheme="minorHAnsi" w:cstheme="minorHAnsi"/>
                <w:sz w:val="22"/>
                <w:szCs w:val="22"/>
              </w:rPr>
              <w:t>Monroe, LA  71209-2250</w:t>
            </w:r>
          </w:p>
        </w:tc>
      </w:tr>
    </w:tbl>
    <w:p w14:paraId="769E0DB2" w14:textId="77777777" w:rsidR="00216AB0" w:rsidRPr="00216AB0" w:rsidRDefault="00216AB0" w:rsidP="00216AB0">
      <w:pPr>
        <w:ind w:left="2" w:right="-40"/>
        <w:jc w:val="both"/>
        <w:rPr>
          <w:rFonts w:asciiTheme="minorHAnsi" w:hAnsiTheme="minorHAnsi" w:cstheme="minorHAnsi"/>
          <w:sz w:val="22"/>
          <w:szCs w:val="22"/>
        </w:rPr>
      </w:pPr>
    </w:p>
    <w:p w14:paraId="7C7EAC83" w14:textId="77777777" w:rsidR="00216AB0" w:rsidRPr="00216AB0" w:rsidRDefault="00216AB0" w:rsidP="00216AB0">
      <w:pPr>
        <w:ind w:left="2" w:right="-40"/>
        <w:jc w:val="both"/>
        <w:rPr>
          <w:rFonts w:asciiTheme="minorHAnsi" w:hAnsiTheme="minorHAnsi" w:cstheme="minorHAnsi"/>
          <w:sz w:val="22"/>
          <w:szCs w:val="22"/>
        </w:rPr>
      </w:pPr>
    </w:p>
    <w:p w14:paraId="56D55293" w14:textId="51C02D9B" w:rsidR="00216AB0" w:rsidRPr="00216AB0" w:rsidRDefault="00216AB0" w:rsidP="00216AB0">
      <w:pPr>
        <w:ind w:left="2" w:right="-40"/>
        <w:jc w:val="both"/>
        <w:rPr>
          <w:rFonts w:asciiTheme="minorHAnsi" w:hAnsiTheme="minorHAnsi" w:cstheme="minorHAnsi"/>
          <w:b/>
          <w:sz w:val="22"/>
          <w:szCs w:val="22"/>
        </w:rPr>
      </w:pPr>
      <w:r w:rsidRPr="00216AB0">
        <w:rPr>
          <w:rFonts w:asciiTheme="minorHAnsi" w:hAnsiTheme="minorHAnsi" w:cstheme="minorHAnsi"/>
          <w:b/>
          <w:sz w:val="22"/>
          <w:szCs w:val="22"/>
        </w:rPr>
        <w:t>BIDDER INQUIRIES</w:t>
      </w:r>
      <w:r w:rsidR="000655E1">
        <w:rPr>
          <w:rFonts w:asciiTheme="minorHAnsi" w:hAnsiTheme="minorHAnsi" w:cstheme="minorHAnsi"/>
          <w:b/>
          <w:sz w:val="22"/>
          <w:szCs w:val="22"/>
        </w:rPr>
        <w:t>:</w:t>
      </w:r>
    </w:p>
    <w:p w14:paraId="7EC488F5" w14:textId="67C46DFE" w:rsidR="00216AB0" w:rsidRPr="00216AB0" w:rsidRDefault="00216AB0" w:rsidP="00216AB0">
      <w:pPr>
        <w:ind w:left="2" w:right="-40"/>
        <w:jc w:val="both"/>
        <w:rPr>
          <w:rFonts w:asciiTheme="minorHAnsi" w:hAnsiTheme="minorHAnsi" w:cstheme="minorHAnsi"/>
          <w:sz w:val="22"/>
          <w:szCs w:val="22"/>
        </w:rPr>
      </w:pPr>
      <w:r w:rsidRPr="00216AB0">
        <w:rPr>
          <w:rFonts w:asciiTheme="minorHAnsi" w:hAnsiTheme="minorHAnsi" w:cstheme="minorHAnsi"/>
          <w:sz w:val="22"/>
          <w:szCs w:val="22"/>
        </w:rPr>
        <w:t>No negotiations, decisions or actions shall be executed by any Bidder as a result of any oral disc</w:t>
      </w:r>
      <w:r>
        <w:rPr>
          <w:rFonts w:asciiTheme="minorHAnsi" w:hAnsiTheme="minorHAnsi" w:cstheme="minorHAnsi"/>
          <w:sz w:val="22"/>
          <w:szCs w:val="22"/>
        </w:rPr>
        <w:t xml:space="preserve">ussion with any state employee. </w:t>
      </w:r>
      <w:r w:rsidRPr="00216AB0">
        <w:rPr>
          <w:rFonts w:asciiTheme="minorHAnsi" w:hAnsiTheme="minorHAnsi" w:cstheme="minorHAnsi"/>
          <w:sz w:val="22"/>
          <w:szCs w:val="22"/>
        </w:rPr>
        <w:t>Only those transactions, which are in writing, signed by the Director of Purchasing in addendum form</w:t>
      </w:r>
      <w:r w:rsidR="00DC66FF">
        <w:rPr>
          <w:rFonts w:asciiTheme="minorHAnsi" w:hAnsiTheme="minorHAnsi" w:cstheme="minorHAnsi"/>
          <w:sz w:val="22"/>
          <w:szCs w:val="22"/>
        </w:rPr>
        <w:t xml:space="preserve">, shall be considered as valid. </w:t>
      </w:r>
      <w:r w:rsidRPr="00216AB0">
        <w:rPr>
          <w:rFonts w:asciiTheme="minorHAnsi" w:hAnsiTheme="minorHAnsi" w:cstheme="minorHAnsi"/>
          <w:sz w:val="22"/>
          <w:szCs w:val="22"/>
        </w:rPr>
        <w:t>Telephone inquiries are discouraged.</w:t>
      </w:r>
    </w:p>
    <w:p w14:paraId="54C71923" w14:textId="77777777" w:rsidR="00216AB0" w:rsidRPr="00216AB0" w:rsidRDefault="00216AB0" w:rsidP="00216AB0">
      <w:pPr>
        <w:ind w:left="2" w:right="-40"/>
        <w:jc w:val="both"/>
        <w:rPr>
          <w:rFonts w:asciiTheme="minorHAnsi" w:hAnsiTheme="minorHAnsi" w:cstheme="minorHAnsi"/>
          <w:sz w:val="22"/>
          <w:szCs w:val="22"/>
        </w:rPr>
      </w:pPr>
    </w:p>
    <w:p w14:paraId="413E8623" w14:textId="36BE6EF7" w:rsidR="0013025B" w:rsidRPr="00216AB0" w:rsidRDefault="00216AB0" w:rsidP="0013025B">
      <w:pPr>
        <w:ind w:left="2" w:right="-40"/>
        <w:jc w:val="both"/>
        <w:rPr>
          <w:rFonts w:asciiTheme="minorHAnsi" w:hAnsiTheme="minorHAnsi" w:cstheme="minorHAnsi"/>
          <w:sz w:val="22"/>
          <w:szCs w:val="22"/>
        </w:rPr>
      </w:pPr>
      <w:r w:rsidRPr="00216AB0">
        <w:rPr>
          <w:rFonts w:asciiTheme="minorHAnsi" w:hAnsiTheme="minorHAnsi" w:cstheme="minorHAnsi"/>
          <w:sz w:val="22"/>
          <w:szCs w:val="22"/>
        </w:rPr>
        <w:t xml:space="preserve">Inquiries concerning the administrative requirements of the ITB shall be submitted in writing </w:t>
      </w:r>
      <w:r w:rsidR="0013025B">
        <w:rPr>
          <w:rFonts w:asciiTheme="minorHAnsi" w:hAnsiTheme="minorHAnsi" w:cstheme="minorHAnsi"/>
          <w:sz w:val="22"/>
          <w:szCs w:val="22"/>
        </w:rPr>
        <w:t xml:space="preserve">via email to </w:t>
      </w:r>
      <w:r w:rsidR="00A4005B">
        <w:rPr>
          <w:rFonts w:asciiTheme="minorHAnsi" w:hAnsiTheme="minorHAnsi" w:cstheme="minorHAnsi"/>
          <w:sz w:val="22"/>
          <w:szCs w:val="22"/>
        </w:rPr>
        <w:t>Shakeya Bennett</w:t>
      </w:r>
      <w:r w:rsidR="0013025B">
        <w:rPr>
          <w:rFonts w:asciiTheme="minorHAnsi" w:hAnsiTheme="minorHAnsi" w:cstheme="minorHAnsi"/>
          <w:sz w:val="22"/>
          <w:szCs w:val="22"/>
        </w:rPr>
        <w:t xml:space="preserve"> at </w:t>
      </w:r>
      <w:r w:rsidR="00A4005B">
        <w:rPr>
          <w:rFonts w:asciiTheme="minorHAnsi" w:hAnsiTheme="minorHAnsi" w:cstheme="minorHAnsi"/>
          <w:sz w:val="22"/>
          <w:szCs w:val="22"/>
        </w:rPr>
        <w:t>rodgers</w:t>
      </w:r>
      <w:r w:rsidR="0013025B">
        <w:rPr>
          <w:rFonts w:asciiTheme="minorHAnsi" w:hAnsiTheme="minorHAnsi" w:cstheme="minorHAnsi"/>
          <w:sz w:val="22"/>
          <w:szCs w:val="22"/>
        </w:rPr>
        <w:t>@ulm.edu.</w:t>
      </w:r>
    </w:p>
    <w:p w14:paraId="557F6D15" w14:textId="18AD08FD" w:rsidR="00216AB0" w:rsidRPr="00216AB0" w:rsidRDefault="00216AB0" w:rsidP="00216AB0">
      <w:pPr>
        <w:ind w:left="2" w:right="-40"/>
        <w:jc w:val="both"/>
        <w:rPr>
          <w:rFonts w:asciiTheme="minorHAnsi" w:hAnsiTheme="minorHAnsi" w:cstheme="minorHAnsi"/>
          <w:sz w:val="22"/>
          <w:szCs w:val="22"/>
        </w:rPr>
      </w:pPr>
    </w:p>
    <w:p w14:paraId="1488B325" w14:textId="610B42F1" w:rsidR="00216AB0" w:rsidRPr="00216AB0" w:rsidRDefault="00216AB0" w:rsidP="00216AB0">
      <w:pPr>
        <w:ind w:left="2" w:right="-40"/>
        <w:jc w:val="both"/>
        <w:rPr>
          <w:rFonts w:asciiTheme="minorHAnsi" w:hAnsiTheme="minorHAnsi" w:cstheme="minorHAnsi"/>
          <w:sz w:val="22"/>
          <w:szCs w:val="22"/>
        </w:rPr>
      </w:pPr>
      <w:r w:rsidRPr="00216AB0">
        <w:rPr>
          <w:rFonts w:asciiTheme="minorHAnsi" w:hAnsiTheme="minorHAnsi" w:cstheme="minorHAnsi"/>
          <w:sz w:val="22"/>
          <w:szCs w:val="22"/>
        </w:rPr>
        <w:t xml:space="preserve">Inquiries concerning the performance requirements of the ITB shall be submitted in writing </w:t>
      </w:r>
      <w:r>
        <w:rPr>
          <w:rFonts w:asciiTheme="minorHAnsi" w:hAnsiTheme="minorHAnsi" w:cstheme="minorHAnsi"/>
          <w:sz w:val="22"/>
          <w:szCs w:val="22"/>
        </w:rPr>
        <w:t xml:space="preserve">via email to </w:t>
      </w:r>
      <w:r w:rsidR="00A4005B">
        <w:rPr>
          <w:rFonts w:asciiTheme="minorHAnsi" w:hAnsiTheme="minorHAnsi" w:cstheme="minorHAnsi"/>
          <w:sz w:val="22"/>
          <w:szCs w:val="22"/>
        </w:rPr>
        <w:t xml:space="preserve">Shakeya Bennett </w:t>
      </w:r>
      <w:r>
        <w:rPr>
          <w:rFonts w:asciiTheme="minorHAnsi" w:hAnsiTheme="minorHAnsi" w:cstheme="minorHAnsi"/>
          <w:sz w:val="22"/>
          <w:szCs w:val="22"/>
        </w:rPr>
        <w:t xml:space="preserve">at </w:t>
      </w:r>
      <w:r w:rsidR="00A4005B">
        <w:rPr>
          <w:rFonts w:asciiTheme="minorHAnsi" w:hAnsiTheme="minorHAnsi" w:cstheme="minorHAnsi"/>
          <w:sz w:val="22"/>
          <w:szCs w:val="22"/>
        </w:rPr>
        <w:t>rodgers</w:t>
      </w:r>
      <w:r>
        <w:rPr>
          <w:rFonts w:asciiTheme="minorHAnsi" w:hAnsiTheme="minorHAnsi" w:cstheme="minorHAnsi"/>
          <w:sz w:val="22"/>
          <w:szCs w:val="22"/>
        </w:rPr>
        <w:t>@ulm.edu.</w:t>
      </w:r>
    </w:p>
    <w:p w14:paraId="709C7F01" w14:textId="7B028182" w:rsidR="00216AB0" w:rsidRDefault="00216AB0" w:rsidP="00240916">
      <w:pPr>
        <w:ind w:left="2" w:right="-40"/>
        <w:jc w:val="both"/>
        <w:rPr>
          <w:rFonts w:asciiTheme="minorHAnsi" w:hAnsiTheme="minorHAnsi" w:cstheme="minorHAnsi"/>
          <w:sz w:val="22"/>
          <w:szCs w:val="22"/>
        </w:rPr>
      </w:pPr>
    </w:p>
    <w:p w14:paraId="7432735C" w14:textId="77777777" w:rsidR="0013025B" w:rsidRPr="006B5F73" w:rsidRDefault="0013025B" w:rsidP="0013025B">
      <w:pPr>
        <w:ind w:left="2" w:right="-40"/>
        <w:jc w:val="both"/>
        <w:rPr>
          <w:rFonts w:asciiTheme="minorHAnsi" w:hAnsiTheme="minorHAnsi" w:cstheme="minorHAnsi"/>
          <w:sz w:val="22"/>
          <w:szCs w:val="22"/>
        </w:rPr>
      </w:pPr>
      <w:r w:rsidRPr="006B5F73">
        <w:rPr>
          <w:rFonts w:asciiTheme="minorHAnsi" w:hAnsiTheme="minorHAnsi" w:cstheme="minorHAnsi"/>
          <w:sz w:val="22"/>
          <w:szCs w:val="22"/>
        </w:rPr>
        <w:t>Answers</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to</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inquiries</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that</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change</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or</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substantially</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clarify</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the</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ITB</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shall</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be</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issued</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in</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the</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form</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of</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addendum</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to</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all</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known</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to</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have</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received</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a</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complete</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set</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of</w:t>
      </w:r>
      <w:r w:rsidRPr="0013025B">
        <w:rPr>
          <w:rFonts w:asciiTheme="minorHAnsi" w:hAnsiTheme="minorHAnsi" w:cstheme="minorHAnsi"/>
          <w:sz w:val="22"/>
          <w:szCs w:val="22"/>
        </w:rPr>
        <w:t xml:space="preserve"> </w:t>
      </w:r>
      <w:r w:rsidRPr="006B5F73">
        <w:rPr>
          <w:rFonts w:asciiTheme="minorHAnsi" w:hAnsiTheme="minorHAnsi" w:cstheme="minorHAnsi"/>
          <w:sz w:val="22"/>
          <w:szCs w:val="22"/>
        </w:rPr>
        <w:t>documents.</w:t>
      </w:r>
    </w:p>
    <w:p w14:paraId="2A2F5090" w14:textId="49A40AC4" w:rsidR="0013025B" w:rsidRDefault="0013025B" w:rsidP="00240916">
      <w:pPr>
        <w:ind w:left="2" w:right="-40"/>
        <w:jc w:val="both"/>
        <w:rPr>
          <w:rFonts w:asciiTheme="minorHAnsi" w:hAnsiTheme="minorHAnsi" w:cstheme="minorHAnsi"/>
          <w:sz w:val="22"/>
          <w:szCs w:val="22"/>
        </w:rPr>
      </w:pPr>
    </w:p>
    <w:p w14:paraId="7B8615FB" w14:textId="31096DA5" w:rsidR="0013025B" w:rsidRPr="000655E1" w:rsidRDefault="0013025B" w:rsidP="000655E1">
      <w:pPr>
        <w:pStyle w:val="Heading4"/>
        <w:spacing w:before="80"/>
        <w:ind w:left="0"/>
        <w:jc w:val="both"/>
        <w:rPr>
          <w:rFonts w:asciiTheme="minorHAnsi" w:hAnsiTheme="minorHAnsi" w:cstheme="minorHAnsi"/>
          <w:b w:val="0"/>
          <w:sz w:val="22"/>
          <w:szCs w:val="22"/>
        </w:rPr>
      </w:pPr>
      <w:r w:rsidRPr="006B5F73">
        <w:rPr>
          <w:rFonts w:asciiTheme="minorHAnsi" w:hAnsiTheme="minorHAnsi" w:cstheme="minorHAnsi"/>
          <w:sz w:val="22"/>
          <w:szCs w:val="22"/>
        </w:rPr>
        <w:t>AVAILABILITY</w:t>
      </w:r>
      <w:r w:rsidRPr="006B5F73">
        <w:rPr>
          <w:rFonts w:asciiTheme="minorHAnsi" w:hAnsiTheme="minorHAnsi" w:cstheme="minorHAnsi"/>
          <w:spacing w:val="-12"/>
          <w:sz w:val="22"/>
          <w:szCs w:val="22"/>
        </w:rPr>
        <w:t xml:space="preserve"> </w:t>
      </w:r>
      <w:r w:rsidRPr="006B5F73">
        <w:rPr>
          <w:rFonts w:asciiTheme="minorHAnsi" w:hAnsiTheme="minorHAnsi" w:cstheme="minorHAnsi"/>
          <w:sz w:val="22"/>
          <w:szCs w:val="22"/>
        </w:rPr>
        <w:t>OF</w:t>
      </w:r>
      <w:r w:rsidRPr="006B5F73">
        <w:rPr>
          <w:rFonts w:asciiTheme="minorHAnsi" w:hAnsiTheme="minorHAnsi" w:cstheme="minorHAnsi"/>
          <w:spacing w:val="-11"/>
          <w:sz w:val="22"/>
          <w:szCs w:val="22"/>
        </w:rPr>
        <w:t xml:space="preserve"> </w:t>
      </w:r>
      <w:r w:rsidRPr="006B5F73">
        <w:rPr>
          <w:rFonts w:asciiTheme="minorHAnsi" w:hAnsiTheme="minorHAnsi" w:cstheme="minorHAnsi"/>
          <w:sz w:val="22"/>
          <w:szCs w:val="22"/>
        </w:rPr>
        <w:t>FUNDS</w:t>
      </w:r>
      <w:r w:rsidR="000655E1">
        <w:rPr>
          <w:rFonts w:asciiTheme="minorHAnsi" w:hAnsiTheme="minorHAnsi" w:cstheme="minorHAnsi"/>
          <w:sz w:val="22"/>
          <w:szCs w:val="22"/>
        </w:rPr>
        <w:t xml:space="preserve">: </w:t>
      </w:r>
      <w:r w:rsidR="000655E1" w:rsidRPr="000655E1">
        <w:rPr>
          <w:rFonts w:asciiTheme="minorHAnsi" w:hAnsiTheme="minorHAnsi" w:cstheme="minorHAnsi"/>
          <w:b w:val="0"/>
          <w:sz w:val="22"/>
          <w:szCs w:val="22"/>
        </w:rPr>
        <w:t>C</w:t>
      </w:r>
      <w:r w:rsidRPr="000655E1">
        <w:rPr>
          <w:rFonts w:asciiTheme="minorHAnsi" w:hAnsiTheme="minorHAnsi" w:cstheme="minorHAnsi"/>
          <w:b w:val="0"/>
          <w:sz w:val="22"/>
          <w:szCs w:val="22"/>
        </w:rPr>
        <w:t>ontract</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award</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shall</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be</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contingent</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upon</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the</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availability</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of</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funds</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to</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fulfill</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the</w:t>
      </w:r>
      <w:r w:rsidRPr="000655E1">
        <w:rPr>
          <w:rFonts w:asciiTheme="minorHAnsi" w:hAnsiTheme="minorHAnsi" w:cstheme="minorHAnsi"/>
          <w:b w:val="0"/>
          <w:w w:val="99"/>
          <w:sz w:val="22"/>
          <w:szCs w:val="22"/>
        </w:rPr>
        <w:t xml:space="preserve"> </w:t>
      </w:r>
      <w:r w:rsidRPr="000655E1">
        <w:rPr>
          <w:rFonts w:asciiTheme="minorHAnsi" w:hAnsiTheme="minorHAnsi" w:cstheme="minorHAnsi"/>
          <w:b w:val="0"/>
          <w:sz w:val="22"/>
          <w:szCs w:val="22"/>
        </w:rPr>
        <w:t>requirements</w:t>
      </w:r>
      <w:r w:rsidRPr="000655E1">
        <w:rPr>
          <w:rFonts w:asciiTheme="minorHAnsi" w:hAnsiTheme="minorHAnsi" w:cstheme="minorHAnsi"/>
          <w:b w:val="0"/>
          <w:spacing w:val="-12"/>
          <w:sz w:val="22"/>
          <w:szCs w:val="22"/>
        </w:rPr>
        <w:t xml:space="preserve"> </w:t>
      </w:r>
      <w:r w:rsidRPr="000655E1">
        <w:rPr>
          <w:rFonts w:asciiTheme="minorHAnsi" w:hAnsiTheme="minorHAnsi" w:cstheme="minorHAnsi"/>
          <w:b w:val="0"/>
          <w:sz w:val="22"/>
          <w:szCs w:val="22"/>
        </w:rPr>
        <w:t>of</w:t>
      </w:r>
      <w:r w:rsidRPr="000655E1">
        <w:rPr>
          <w:rFonts w:asciiTheme="minorHAnsi" w:hAnsiTheme="minorHAnsi" w:cstheme="minorHAnsi"/>
          <w:b w:val="0"/>
          <w:spacing w:val="-12"/>
          <w:sz w:val="22"/>
          <w:szCs w:val="22"/>
        </w:rPr>
        <w:t xml:space="preserve"> </w:t>
      </w:r>
      <w:r w:rsidRPr="000655E1">
        <w:rPr>
          <w:rFonts w:asciiTheme="minorHAnsi" w:hAnsiTheme="minorHAnsi" w:cstheme="minorHAnsi"/>
          <w:b w:val="0"/>
          <w:sz w:val="22"/>
          <w:szCs w:val="22"/>
        </w:rPr>
        <w:t>the</w:t>
      </w:r>
      <w:r w:rsidRPr="000655E1">
        <w:rPr>
          <w:rFonts w:asciiTheme="minorHAnsi" w:hAnsiTheme="minorHAnsi" w:cstheme="minorHAnsi"/>
          <w:b w:val="0"/>
          <w:spacing w:val="-12"/>
          <w:sz w:val="22"/>
          <w:szCs w:val="22"/>
        </w:rPr>
        <w:t xml:space="preserve"> </w:t>
      </w:r>
      <w:r w:rsidR="000655E1" w:rsidRPr="000655E1">
        <w:rPr>
          <w:rFonts w:asciiTheme="minorHAnsi" w:hAnsiTheme="minorHAnsi" w:cstheme="minorHAnsi"/>
          <w:b w:val="0"/>
          <w:szCs w:val="22"/>
        </w:rPr>
        <w:t xml:space="preserve">solicitation. </w:t>
      </w:r>
      <w:r w:rsidRPr="000655E1">
        <w:rPr>
          <w:rFonts w:asciiTheme="minorHAnsi" w:hAnsiTheme="minorHAnsi" w:cstheme="minorHAnsi"/>
          <w:b w:val="0"/>
          <w:sz w:val="22"/>
          <w:szCs w:val="22"/>
        </w:rPr>
        <w:t>The</w:t>
      </w:r>
      <w:r w:rsidR="000655E1" w:rsidRPr="000655E1">
        <w:rPr>
          <w:rFonts w:asciiTheme="minorHAnsi" w:hAnsiTheme="minorHAnsi" w:cstheme="minorHAnsi"/>
          <w:b w:val="0"/>
          <w:spacing w:val="-7"/>
          <w:szCs w:val="22"/>
        </w:rPr>
        <w:t xml:space="preserve"> </w:t>
      </w:r>
      <w:r w:rsidRPr="000655E1">
        <w:rPr>
          <w:rFonts w:asciiTheme="minorHAnsi" w:hAnsiTheme="minorHAnsi" w:cstheme="minorHAnsi"/>
          <w:b w:val="0"/>
          <w:sz w:val="22"/>
          <w:szCs w:val="22"/>
        </w:rPr>
        <w:t>University</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shall</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not</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be</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responsible</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for</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any</w:t>
      </w:r>
      <w:r w:rsidRPr="000655E1">
        <w:rPr>
          <w:rFonts w:asciiTheme="minorHAnsi" w:hAnsiTheme="minorHAnsi" w:cstheme="minorHAnsi"/>
          <w:b w:val="0"/>
          <w:w w:val="99"/>
          <w:sz w:val="22"/>
          <w:szCs w:val="22"/>
        </w:rPr>
        <w:t xml:space="preserve"> </w:t>
      </w:r>
      <w:r w:rsidRPr="000655E1">
        <w:rPr>
          <w:rFonts w:asciiTheme="minorHAnsi" w:hAnsiTheme="minorHAnsi" w:cstheme="minorHAnsi"/>
          <w:b w:val="0"/>
          <w:sz w:val="22"/>
          <w:szCs w:val="22"/>
        </w:rPr>
        <w:t>costs</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incurred</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by</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any</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Bidder</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in</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the</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preparation</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of</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any</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bid</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response.</w:t>
      </w:r>
    </w:p>
    <w:p w14:paraId="62064B1F" w14:textId="77777777" w:rsidR="0013025B" w:rsidRPr="006B5F73" w:rsidRDefault="0013025B" w:rsidP="000655E1">
      <w:pPr>
        <w:spacing w:before="5"/>
        <w:rPr>
          <w:rFonts w:eastAsia="Courier New" w:cstheme="minorHAnsi"/>
        </w:rPr>
      </w:pPr>
    </w:p>
    <w:p w14:paraId="4F9677E5" w14:textId="3626971D" w:rsidR="0013025B" w:rsidRPr="000655E1" w:rsidRDefault="0013025B" w:rsidP="000655E1">
      <w:pPr>
        <w:pStyle w:val="Heading4"/>
        <w:ind w:left="0"/>
        <w:jc w:val="both"/>
        <w:rPr>
          <w:rFonts w:asciiTheme="minorHAnsi" w:hAnsiTheme="minorHAnsi" w:cstheme="minorHAnsi"/>
          <w:b w:val="0"/>
          <w:sz w:val="22"/>
          <w:szCs w:val="22"/>
        </w:rPr>
      </w:pPr>
      <w:r w:rsidRPr="006B5F73">
        <w:rPr>
          <w:rFonts w:asciiTheme="minorHAnsi" w:hAnsiTheme="minorHAnsi" w:cstheme="minorHAnsi"/>
          <w:sz w:val="22"/>
          <w:szCs w:val="22"/>
        </w:rPr>
        <w:t>BID</w:t>
      </w:r>
      <w:r w:rsidRPr="006B5F73">
        <w:rPr>
          <w:rFonts w:asciiTheme="minorHAnsi" w:hAnsiTheme="minorHAnsi" w:cstheme="minorHAnsi"/>
          <w:spacing w:val="-9"/>
          <w:sz w:val="22"/>
          <w:szCs w:val="22"/>
        </w:rPr>
        <w:t xml:space="preserve"> </w:t>
      </w:r>
      <w:r w:rsidRPr="006B5F73">
        <w:rPr>
          <w:rFonts w:asciiTheme="minorHAnsi" w:hAnsiTheme="minorHAnsi" w:cstheme="minorHAnsi"/>
          <w:sz w:val="22"/>
          <w:szCs w:val="22"/>
        </w:rPr>
        <w:t>COST</w:t>
      </w:r>
      <w:r w:rsidRPr="006B5F73">
        <w:rPr>
          <w:rFonts w:asciiTheme="minorHAnsi" w:hAnsiTheme="minorHAnsi" w:cstheme="minorHAnsi"/>
          <w:spacing w:val="-9"/>
          <w:sz w:val="22"/>
          <w:szCs w:val="22"/>
        </w:rPr>
        <w:t xml:space="preserve"> </w:t>
      </w:r>
      <w:r w:rsidRPr="006B5F73">
        <w:rPr>
          <w:rFonts w:asciiTheme="minorHAnsi" w:hAnsiTheme="minorHAnsi" w:cstheme="minorHAnsi"/>
          <w:sz w:val="22"/>
          <w:szCs w:val="22"/>
        </w:rPr>
        <w:t>INCURRED</w:t>
      </w:r>
      <w:r w:rsidR="000655E1">
        <w:rPr>
          <w:rFonts w:asciiTheme="minorHAnsi" w:hAnsiTheme="minorHAnsi" w:cstheme="minorHAnsi"/>
          <w:sz w:val="22"/>
          <w:szCs w:val="22"/>
        </w:rPr>
        <w:t xml:space="preserve">: </w:t>
      </w:r>
      <w:r w:rsidRPr="000655E1">
        <w:rPr>
          <w:rFonts w:asciiTheme="minorHAnsi" w:hAnsiTheme="minorHAnsi" w:cstheme="minorHAnsi"/>
          <w:b w:val="0"/>
          <w:sz w:val="22"/>
          <w:szCs w:val="22"/>
        </w:rPr>
        <w:t>This</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solicitation</w:t>
      </w:r>
      <w:r w:rsidRPr="000655E1">
        <w:rPr>
          <w:rFonts w:asciiTheme="minorHAnsi" w:hAnsiTheme="minorHAnsi" w:cstheme="minorHAnsi"/>
          <w:b w:val="0"/>
          <w:spacing w:val="-5"/>
          <w:sz w:val="22"/>
          <w:szCs w:val="22"/>
        </w:rPr>
        <w:t xml:space="preserve"> </w:t>
      </w:r>
      <w:r w:rsidRPr="000655E1">
        <w:rPr>
          <w:rFonts w:asciiTheme="minorHAnsi" w:hAnsiTheme="minorHAnsi" w:cstheme="minorHAnsi"/>
          <w:b w:val="0"/>
          <w:sz w:val="22"/>
          <w:szCs w:val="22"/>
        </w:rPr>
        <w:t>does</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not</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commit</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the</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University</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to</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award</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a</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contract</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and</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the</w:t>
      </w:r>
      <w:r w:rsidRPr="000655E1">
        <w:rPr>
          <w:rFonts w:asciiTheme="minorHAnsi" w:hAnsiTheme="minorHAnsi" w:cstheme="minorHAnsi"/>
          <w:b w:val="0"/>
          <w:w w:val="99"/>
          <w:sz w:val="22"/>
          <w:szCs w:val="22"/>
        </w:rPr>
        <w:t xml:space="preserve"> </w:t>
      </w:r>
      <w:r w:rsidRPr="000655E1">
        <w:rPr>
          <w:rFonts w:asciiTheme="minorHAnsi" w:hAnsiTheme="minorHAnsi" w:cstheme="minorHAnsi"/>
          <w:b w:val="0"/>
          <w:sz w:val="22"/>
          <w:szCs w:val="22"/>
        </w:rPr>
        <w:t>University</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shall</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not</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be</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responsible</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for</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any</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costs</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incurred</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by</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any</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Bidder</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in</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the</w:t>
      </w:r>
      <w:r w:rsidRPr="000655E1">
        <w:rPr>
          <w:rFonts w:asciiTheme="minorHAnsi" w:hAnsiTheme="minorHAnsi" w:cstheme="minorHAnsi"/>
          <w:b w:val="0"/>
          <w:w w:val="99"/>
          <w:sz w:val="22"/>
          <w:szCs w:val="22"/>
        </w:rPr>
        <w:t xml:space="preserve"> </w:t>
      </w:r>
      <w:r w:rsidRPr="000655E1">
        <w:rPr>
          <w:rFonts w:asciiTheme="minorHAnsi" w:hAnsiTheme="minorHAnsi" w:cstheme="minorHAnsi"/>
          <w:b w:val="0"/>
          <w:sz w:val="22"/>
          <w:szCs w:val="22"/>
        </w:rPr>
        <w:t>preparation</w:t>
      </w:r>
      <w:r w:rsidRPr="000655E1">
        <w:rPr>
          <w:rFonts w:asciiTheme="minorHAnsi" w:hAnsiTheme="minorHAnsi" w:cstheme="minorHAnsi"/>
          <w:b w:val="0"/>
          <w:spacing w:val="-8"/>
          <w:sz w:val="22"/>
          <w:szCs w:val="22"/>
        </w:rPr>
        <w:t xml:space="preserve"> </w:t>
      </w:r>
      <w:r w:rsidRPr="000655E1">
        <w:rPr>
          <w:rFonts w:asciiTheme="minorHAnsi" w:hAnsiTheme="minorHAnsi" w:cstheme="minorHAnsi"/>
          <w:b w:val="0"/>
          <w:sz w:val="22"/>
          <w:szCs w:val="22"/>
        </w:rPr>
        <w:t>of</w:t>
      </w:r>
      <w:r w:rsidRPr="000655E1">
        <w:rPr>
          <w:rFonts w:asciiTheme="minorHAnsi" w:hAnsiTheme="minorHAnsi" w:cstheme="minorHAnsi"/>
          <w:b w:val="0"/>
          <w:spacing w:val="-8"/>
          <w:sz w:val="22"/>
          <w:szCs w:val="22"/>
        </w:rPr>
        <w:t xml:space="preserve"> </w:t>
      </w:r>
      <w:r w:rsidRPr="000655E1">
        <w:rPr>
          <w:rFonts w:asciiTheme="minorHAnsi" w:hAnsiTheme="minorHAnsi" w:cstheme="minorHAnsi"/>
          <w:b w:val="0"/>
          <w:sz w:val="22"/>
          <w:szCs w:val="22"/>
        </w:rPr>
        <w:t>any</w:t>
      </w:r>
      <w:r w:rsidRPr="000655E1">
        <w:rPr>
          <w:rFonts w:asciiTheme="minorHAnsi" w:hAnsiTheme="minorHAnsi" w:cstheme="minorHAnsi"/>
          <w:b w:val="0"/>
          <w:spacing w:val="-8"/>
          <w:sz w:val="22"/>
          <w:szCs w:val="22"/>
        </w:rPr>
        <w:t xml:space="preserve"> </w:t>
      </w:r>
      <w:r w:rsidRPr="000655E1">
        <w:rPr>
          <w:rFonts w:asciiTheme="minorHAnsi" w:hAnsiTheme="minorHAnsi" w:cstheme="minorHAnsi"/>
          <w:b w:val="0"/>
          <w:sz w:val="22"/>
          <w:szCs w:val="22"/>
        </w:rPr>
        <w:t>bid.</w:t>
      </w:r>
    </w:p>
    <w:p w14:paraId="5A826774" w14:textId="77777777" w:rsidR="0013025B" w:rsidRPr="006B5F73" w:rsidRDefault="0013025B" w:rsidP="0013025B">
      <w:pPr>
        <w:spacing w:before="8"/>
        <w:rPr>
          <w:rFonts w:eastAsia="Courier New" w:cstheme="minorHAnsi"/>
        </w:rPr>
      </w:pPr>
    </w:p>
    <w:p w14:paraId="22BC6D14" w14:textId="7232366B" w:rsidR="0013025B" w:rsidRPr="006B5F73" w:rsidRDefault="0013025B" w:rsidP="000655E1">
      <w:pPr>
        <w:pStyle w:val="Heading4"/>
        <w:ind w:left="0"/>
        <w:rPr>
          <w:rFonts w:eastAsia="Courier New" w:cstheme="minorHAnsi"/>
          <w:b w:val="0"/>
          <w:bCs w:val="0"/>
        </w:rPr>
      </w:pPr>
      <w:r w:rsidRPr="006B5F73">
        <w:rPr>
          <w:rFonts w:asciiTheme="minorHAnsi" w:hAnsiTheme="minorHAnsi" w:cstheme="minorHAnsi"/>
          <w:sz w:val="22"/>
          <w:szCs w:val="22"/>
        </w:rPr>
        <w:t>BID</w:t>
      </w:r>
      <w:r w:rsidRPr="006B5F73">
        <w:rPr>
          <w:rFonts w:asciiTheme="minorHAnsi" w:hAnsiTheme="minorHAnsi" w:cstheme="minorHAnsi"/>
          <w:spacing w:val="-14"/>
          <w:sz w:val="22"/>
          <w:szCs w:val="22"/>
        </w:rPr>
        <w:t xml:space="preserve"> </w:t>
      </w:r>
      <w:r w:rsidRPr="006B5F73">
        <w:rPr>
          <w:rFonts w:asciiTheme="minorHAnsi" w:hAnsiTheme="minorHAnsi" w:cstheme="minorHAnsi"/>
          <w:sz w:val="22"/>
          <w:szCs w:val="22"/>
        </w:rPr>
        <w:t>GUARANTY</w:t>
      </w:r>
      <w:r w:rsidR="000655E1">
        <w:rPr>
          <w:rFonts w:asciiTheme="minorHAnsi" w:hAnsiTheme="minorHAnsi" w:cstheme="minorHAnsi"/>
          <w:sz w:val="22"/>
          <w:szCs w:val="22"/>
        </w:rPr>
        <w:t>:</w:t>
      </w:r>
    </w:p>
    <w:p w14:paraId="31B16D9C" w14:textId="03CD532D" w:rsidR="0013025B" w:rsidRPr="006B5F73" w:rsidRDefault="0013025B" w:rsidP="000655E1">
      <w:pPr>
        <w:pStyle w:val="BodyText"/>
        <w:ind w:right="50"/>
        <w:jc w:val="both"/>
        <w:rPr>
          <w:rFonts w:asciiTheme="minorHAnsi" w:hAnsiTheme="minorHAnsi" w:cstheme="minorHAnsi"/>
          <w:szCs w:val="22"/>
        </w:rPr>
      </w:pPr>
      <w:r w:rsidRPr="006B5F73">
        <w:rPr>
          <w:rFonts w:asciiTheme="minorHAnsi" w:hAnsiTheme="minorHAnsi" w:cstheme="minorHAnsi"/>
          <w:szCs w:val="22"/>
        </w:rPr>
        <w:t>When</w:t>
      </w:r>
      <w:r w:rsidRPr="006B5F73">
        <w:rPr>
          <w:rFonts w:asciiTheme="minorHAnsi" w:hAnsiTheme="minorHAnsi" w:cstheme="minorHAnsi"/>
          <w:spacing w:val="-8"/>
          <w:szCs w:val="22"/>
        </w:rPr>
        <w:t xml:space="preserve"> </w:t>
      </w:r>
      <w:r w:rsidRPr="006B5F73">
        <w:rPr>
          <w:rFonts w:asciiTheme="minorHAnsi" w:hAnsiTheme="minorHAnsi" w:cstheme="minorHAnsi"/>
          <w:szCs w:val="22"/>
        </w:rPr>
        <w:t>specified</w:t>
      </w:r>
      <w:r w:rsidRPr="006B5F73">
        <w:rPr>
          <w:rFonts w:asciiTheme="minorHAnsi" w:hAnsiTheme="minorHAnsi" w:cstheme="minorHAnsi"/>
          <w:spacing w:val="-7"/>
          <w:szCs w:val="22"/>
        </w:rPr>
        <w:t xml:space="preserve"> </w:t>
      </w:r>
      <w:r w:rsidRPr="006B5F73">
        <w:rPr>
          <w:rFonts w:asciiTheme="minorHAnsi" w:hAnsiTheme="minorHAnsi" w:cstheme="minorHAnsi"/>
          <w:szCs w:val="22"/>
        </w:rPr>
        <w:t>elsewhere</w:t>
      </w:r>
      <w:r w:rsidRPr="006B5F73">
        <w:rPr>
          <w:rFonts w:asciiTheme="minorHAnsi" w:hAnsiTheme="minorHAnsi" w:cstheme="minorHAnsi"/>
          <w:spacing w:val="-7"/>
          <w:szCs w:val="22"/>
        </w:rPr>
        <w:t xml:space="preserve"> </w:t>
      </w:r>
      <w:r w:rsidRPr="006B5F73">
        <w:rPr>
          <w:rFonts w:asciiTheme="minorHAnsi" w:hAnsiTheme="minorHAnsi" w:cstheme="minorHAnsi"/>
          <w:szCs w:val="22"/>
        </w:rPr>
        <w:t>in</w:t>
      </w:r>
      <w:r w:rsidRPr="006B5F73">
        <w:rPr>
          <w:rFonts w:asciiTheme="minorHAnsi" w:hAnsiTheme="minorHAnsi" w:cstheme="minorHAnsi"/>
          <w:spacing w:val="-7"/>
          <w:szCs w:val="22"/>
        </w:rPr>
        <w:t xml:space="preserve"> </w:t>
      </w:r>
      <w:r w:rsidRPr="006B5F73">
        <w:rPr>
          <w:rFonts w:asciiTheme="minorHAnsi" w:hAnsiTheme="minorHAnsi" w:cstheme="minorHAnsi"/>
          <w:szCs w:val="22"/>
        </w:rPr>
        <w:t>the</w:t>
      </w:r>
      <w:r w:rsidRPr="006B5F73">
        <w:rPr>
          <w:rFonts w:asciiTheme="minorHAnsi" w:hAnsiTheme="minorHAnsi" w:cstheme="minorHAnsi"/>
          <w:spacing w:val="-7"/>
          <w:szCs w:val="22"/>
        </w:rPr>
        <w:t xml:space="preserve"> </w:t>
      </w:r>
      <w:r w:rsidRPr="006B5F73">
        <w:rPr>
          <w:rFonts w:asciiTheme="minorHAnsi" w:hAnsiTheme="minorHAnsi" w:cstheme="minorHAnsi"/>
          <w:szCs w:val="22"/>
        </w:rPr>
        <w:t>solicitation</w:t>
      </w:r>
      <w:r w:rsidRPr="006B5F73">
        <w:rPr>
          <w:rFonts w:asciiTheme="minorHAnsi" w:hAnsiTheme="minorHAnsi" w:cstheme="minorHAnsi"/>
          <w:spacing w:val="-8"/>
          <w:szCs w:val="22"/>
        </w:rPr>
        <w:t xml:space="preserve"> </w:t>
      </w:r>
      <w:r w:rsidRPr="006B5F73">
        <w:rPr>
          <w:rFonts w:asciiTheme="minorHAnsi" w:hAnsiTheme="minorHAnsi" w:cstheme="minorHAnsi"/>
          <w:szCs w:val="22"/>
        </w:rPr>
        <w:t>(bid</w:t>
      </w:r>
      <w:r w:rsidRPr="006B5F73">
        <w:rPr>
          <w:rFonts w:asciiTheme="minorHAnsi" w:hAnsiTheme="minorHAnsi" w:cstheme="minorHAnsi"/>
          <w:spacing w:val="-7"/>
          <w:szCs w:val="22"/>
        </w:rPr>
        <w:t xml:space="preserve"> </w:t>
      </w:r>
      <w:r w:rsidRPr="006B5F73">
        <w:rPr>
          <w:rFonts w:asciiTheme="minorHAnsi" w:hAnsiTheme="minorHAnsi" w:cstheme="minorHAnsi"/>
          <w:szCs w:val="22"/>
        </w:rPr>
        <w:t>response</w:t>
      </w:r>
      <w:r w:rsidRPr="006B5F73">
        <w:rPr>
          <w:rFonts w:asciiTheme="minorHAnsi" w:hAnsiTheme="minorHAnsi" w:cstheme="minorHAnsi"/>
          <w:spacing w:val="-7"/>
          <w:szCs w:val="22"/>
        </w:rPr>
        <w:t xml:space="preserve"> </w:t>
      </w:r>
      <w:r w:rsidRPr="006B5F73">
        <w:rPr>
          <w:rFonts w:asciiTheme="minorHAnsi" w:hAnsiTheme="minorHAnsi" w:cstheme="minorHAnsi"/>
          <w:szCs w:val="22"/>
        </w:rPr>
        <w:t>form),</w:t>
      </w:r>
      <w:r w:rsidRPr="006B5F73">
        <w:rPr>
          <w:rFonts w:asciiTheme="minorHAnsi" w:hAnsiTheme="minorHAnsi" w:cstheme="minorHAnsi"/>
          <w:spacing w:val="-7"/>
          <w:szCs w:val="22"/>
        </w:rPr>
        <w:t xml:space="preserve"> </w:t>
      </w:r>
      <w:r w:rsidRPr="006B5F73">
        <w:rPr>
          <w:rFonts w:asciiTheme="minorHAnsi" w:hAnsiTheme="minorHAnsi" w:cstheme="minorHAnsi"/>
          <w:szCs w:val="22"/>
        </w:rPr>
        <w:t>a</w:t>
      </w:r>
      <w:r w:rsidRPr="006B5F73">
        <w:rPr>
          <w:rFonts w:asciiTheme="minorHAnsi" w:hAnsiTheme="minorHAnsi" w:cstheme="minorHAnsi"/>
          <w:spacing w:val="-7"/>
          <w:szCs w:val="22"/>
        </w:rPr>
        <w:t xml:space="preserve"> </w:t>
      </w:r>
      <w:r w:rsidRPr="006B5F73">
        <w:rPr>
          <w:rFonts w:asciiTheme="minorHAnsi" w:hAnsiTheme="minorHAnsi" w:cstheme="minorHAnsi"/>
          <w:szCs w:val="22"/>
        </w:rPr>
        <w:t>bid</w:t>
      </w:r>
      <w:r w:rsidRPr="006B5F73">
        <w:rPr>
          <w:rFonts w:asciiTheme="minorHAnsi" w:hAnsiTheme="minorHAnsi" w:cstheme="minorHAnsi"/>
          <w:spacing w:val="-8"/>
          <w:szCs w:val="22"/>
        </w:rPr>
        <w:t xml:space="preserve"> </w:t>
      </w:r>
      <w:r w:rsidRPr="006B5F73">
        <w:rPr>
          <w:rFonts w:asciiTheme="minorHAnsi" w:hAnsiTheme="minorHAnsi" w:cstheme="minorHAnsi"/>
          <w:szCs w:val="22"/>
        </w:rPr>
        <w:t>bond</w:t>
      </w:r>
      <w:r w:rsidRPr="006B5F73">
        <w:rPr>
          <w:rFonts w:asciiTheme="minorHAnsi" w:hAnsiTheme="minorHAnsi" w:cstheme="minorHAnsi"/>
          <w:spacing w:val="-9"/>
          <w:szCs w:val="22"/>
        </w:rPr>
        <w:t xml:space="preserve"> </w:t>
      </w:r>
      <w:r w:rsidRPr="006B5F73">
        <w:rPr>
          <w:rFonts w:asciiTheme="minorHAnsi" w:hAnsiTheme="minorHAnsi" w:cstheme="minorHAnsi"/>
          <w:szCs w:val="22"/>
        </w:rPr>
        <w:t>for</w:t>
      </w:r>
      <w:r w:rsidRPr="006B5F73">
        <w:rPr>
          <w:rFonts w:asciiTheme="minorHAnsi" w:hAnsiTheme="minorHAnsi" w:cstheme="minorHAnsi"/>
          <w:spacing w:val="-8"/>
          <w:szCs w:val="22"/>
        </w:rPr>
        <w:t xml:space="preserve"> </w:t>
      </w:r>
      <w:r w:rsidRPr="006B5F73">
        <w:rPr>
          <w:rFonts w:asciiTheme="minorHAnsi" w:hAnsiTheme="minorHAnsi" w:cstheme="minorHAnsi"/>
          <w:szCs w:val="22"/>
        </w:rPr>
        <w:t>the</w:t>
      </w:r>
      <w:r w:rsidRPr="006B5F73">
        <w:rPr>
          <w:rFonts w:asciiTheme="minorHAnsi" w:hAnsiTheme="minorHAnsi" w:cstheme="minorHAnsi"/>
          <w:spacing w:val="-8"/>
          <w:szCs w:val="22"/>
        </w:rPr>
        <w:t xml:space="preserve"> </w:t>
      </w:r>
      <w:r w:rsidRPr="006B5F73">
        <w:rPr>
          <w:rFonts w:asciiTheme="minorHAnsi" w:hAnsiTheme="minorHAnsi" w:cstheme="minorHAnsi"/>
          <w:szCs w:val="22"/>
        </w:rPr>
        <w:t>amount</w:t>
      </w:r>
      <w:r w:rsidRPr="006B5F73">
        <w:rPr>
          <w:rFonts w:asciiTheme="minorHAnsi" w:hAnsiTheme="minorHAnsi" w:cstheme="minorHAnsi"/>
          <w:spacing w:val="-8"/>
          <w:szCs w:val="22"/>
        </w:rPr>
        <w:t xml:space="preserve"> </w:t>
      </w:r>
      <w:r w:rsidRPr="006B5F73">
        <w:rPr>
          <w:rFonts w:asciiTheme="minorHAnsi" w:hAnsiTheme="minorHAnsi" w:cstheme="minorHAnsi"/>
          <w:szCs w:val="22"/>
        </w:rPr>
        <w:t>specified,</w:t>
      </w:r>
      <w:r w:rsidRPr="006B5F73">
        <w:rPr>
          <w:rFonts w:asciiTheme="minorHAnsi" w:hAnsiTheme="minorHAnsi" w:cstheme="minorHAnsi"/>
          <w:spacing w:val="-8"/>
          <w:szCs w:val="22"/>
        </w:rPr>
        <w:t xml:space="preserve"> </w:t>
      </w:r>
      <w:r w:rsidRPr="006B5F73">
        <w:rPr>
          <w:rFonts w:asciiTheme="minorHAnsi" w:hAnsiTheme="minorHAnsi" w:cstheme="minorHAnsi"/>
          <w:szCs w:val="22"/>
        </w:rPr>
        <w:t>must</w:t>
      </w:r>
      <w:r w:rsidRPr="006B5F73">
        <w:rPr>
          <w:rFonts w:asciiTheme="minorHAnsi" w:hAnsiTheme="minorHAnsi" w:cstheme="minorHAnsi"/>
          <w:spacing w:val="-8"/>
          <w:szCs w:val="22"/>
        </w:rPr>
        <w:t xml:space="preserve"> </w:t>
      </w:r>
      <w:r w:rsidRPr="006B5F73">
        <w:rPr>
          <w:rFonts w:asciiTheme="minorHAnsi" w:hAnsiTheme="minorHAnsi" w:cstheme="minorHAnsi"/>
          <w:szCs w:val="22"/>
        </w:rPr>
        <w:t>accompany</w:t>
      </w:r>
      <w:r w:rsidRPr="006B5F73">
        <w:rPr>
          <w:rFonts w:asciiTheme="minorHAnsi" w:hAnsiTheme="minorHAnsi" w:cstheme="minorHAnsi"/>
          <w:spacing w:val="-8"/>
          <w:szCs w:val="22"/>
        </w:rPr>
        <w:t xml:space="preserve"> </w:t>
      </w:r>
      <w:r w:rsidRPr="006B5F73">
        <w:rPr>
          <w:rFonts w:asciiTheme="minorHAnsi" w:hAnsiTheme="minorHAnsi" w:cstheme="minorHAnsi"/>
          <w:szCs w:val="22"/>
        </w:rPr>
        <w:t>the</w:t>
      </w:r>
      <w:r w:rsidRPr="006B5F73">
        <w:rPr>
          <w:rFonts w:asciiTheme="minorHAnsi" w:hAnsiTheme="minorHAnsi" w:cstheme="minorHAnsi"/>
          <w:spacing w:val="-9"/>
          <w:szCs w:val="22"/>
        </w:rPr>
        <w:t xml:space="preserve"> </w:t>
      </w:r>
      <w:r w:rsidRPr="006B5F73">
        <w:rPr>
          <w:rFonts w:asciiTheme="minorHAnsi" w:hAnsiTheme="minorHAnsi" w:cstheme="minorHAnsi"/>
          <w:szCs w:val="22"/>
        </w:rPr>
        <w:t>bid</w:t>
      </w:r>
      <w:r w:rsidRPr="006B5F73">
        <w:rPr>
          <w:rFonts w:asciiTheme="minorHAnsi" w:hAnsiTheme="minorHAnsi" w:cstheme="minorHAnsi"/>
          <w:spacing w:val="-8"/>
          <w:szCs w:val="22"/>
        </w:rPr>
        <w:t xml:space="preserve"> </w:t>
      </w:r>
      <w:r w:rsidRPr="006B5F73">
        <w:rPr>
          <w:rFonts w:asciiTheme="minorHAnsi" w:hAnsiTheme="minorHAnsi" w:cstheme="minorHAnsi"/>
          <w:szCs w:val="22"/>
        </w:rPr>
        <w:t>response.</w:t>
      </w:r>
    </w:p>
    <w:p w14:paraId="7EC6CF3D" w14:textId="77777777" w:rsidR="0013025B" w:rsidRPr="006B5F73" w:rsidRDefault="0013025B" w:rsidP="000655E1">
      <w:pPr>
        <w:spacing w:before="9"/>
        <w:ind w:right="50"/>
        <w:jc w:val="both"/>
        <w:rPr>
          <w:rFonts w:eastAsia="Courier New" w:cstheme="minorHAnsi"/>
        </w:rPr>
      </w:pPr>
    </w:p>
    <w:p w14:paraId="2C0941A3" w14:textId="77777777" w:rsidR="0013025B" w:rsidRPr="006B5F73" w:rsidRDefault="0013025B" w:rsidP="000655E1">
      <w:pPr>
        <w:pStyle w:val="BodyText"/>
        <w:ind w:right="50"/>
        <w:jc w:val="both"/>
        <w:rPr>
          <w:rFonts w:asciiTheme="minorHAnsi" w:hAnsiTheme="minorHAnsi" w:cstheme="minorHAnsi"/>
          <w:szCs w:val="22"/>
        </w:rPr>
      </w:pPr>
      <w:r w:rsidRPr="006B5F73">
        <w:rPr>
          <w:rFonts w:asciiTheme="minorHAnsi" w:hAnsiTheme="minorHAnsi" w:cstheme="minorHAnsi"/>
          <w:szCs w:val="22"/>
        </w:rPr>
        <w:t>The</w:t>
      </w:r>
      <w:r w:rsidRPr="006B5F73">
        <w:rPr>
          <w:rFonts w:asciiTheme="minorHAnsi" w:hAnsiTheme="minorHAnsi" w:cstheme="minorHAnsi"/>
          <w:spacing w:val="-6"/>
          <w:szCs w:val="22"/>
        </w:rPr>
        <w:t xml:space="preserve"> </w:t>
      </w:r>
      <w:r w:rsidRPr="006B5F73">
        <w:rPr>
          <w:rFonts w:asciiTheme="minorHAnsi" w:hAnsiTheme="minorHAnsi" w:cstheme="minorHAnsi"/>
          <w:szCs w:val="22"/>
        </w:rPr>
        <w:t>bid</w:t>
      </w:r>
      <w:r w:rsidRPr="006B5F73">
        <w:rPr>
          <w:rFonts w:asciiTheme="minorHAnsi" w:hAnsiTheme="minorHAnsi" w:cstheme="minorHAnsi"/>
          <w:spacing w:val="-5"/>
          <w:szCs w:val="22"/>
        </w:rPr>
        <w:t xml:space="preserve"> </w:t>
      </w:r>
      <w:r w:rsidRPr="006B5F73">
        <w:rPr>
          <w:rFonts w:asciiTheme="minorHAnsi" w:hAnsiTheme="minorHAnsi" w:cstheme="minorHAnsi"/>
          <w:szCs w:val="22"/>
        </w:rPr>
        <w:t>guaranty</w:t>
      </w:r>
      <w:r w:rsidRPr="006B5F73">
        <w:rPr>
          <w:rFonts w:asciiTheme="minorHAnsi" w:hAnsiTheme="minorHAnsi" w:cstheme="minorHAnsi"/>
          <w:spacing w:val="-6"/>
          <w:szCs w:val="22"/>
        </w:rPr>
        <w:t xml:space="preserve"> </w:t>
      </w:r>
      <w:r w:rsidRPr="006B5F73">
        <w:rPr>
          <w:rFonts w:asciiTheme="minorHAnsi" w:hAnsiTheme="minorHAnsi" w:cstheme="minorHAnsi"/>
          <w:szCs w:val="22"/>
        </w:rPr>
        <w:t>shall</w:t>
      </w:r>
      <w:r w:rsidRPr="006B5F73">
        <w:rPr>
          <w:rFonts w:asciiTheme="minorHAnsi" w:hAnsiTheme="minorHAnsi" w:cstheme="minorHAnsi"/>
          <w:spacing w:val="-5"/>
          <w:szCs w:val="22"/>
        </w:rPr>
        <w:t xml:space="preserve"> </w:t>
      </w:r>
      <w:r w:rsidRPr="006B5F73">
        <w:rPr>
          <w:rFonts w:asciiTheme="minorHAnsi" w:hAnsiTheme="minorHAnsi" w:cstheme="minorHAnsi"/>
          <w:szCs w:val="22"/>
        </w:rPr>
        <w:t>be</w:t>
      </w:r>
      <w:r w:rsidRPr="006B5F73">
        <w:rPr>
          <w:rFonts w:asciiTheme="minorHAnsi" w:hAnsiTheme="minorHAnsi" w:cstheme="minorHAnsi"/>
          <w:spacing w:val="-6"/>
          <w:szCs w:val="22"/>
        </w:rPr>
        <w:t xml:space="preserve"> </w:t>
      </w:r>
      <w:r w:rsidRPr="006B5F73">
        <w:rPr>
          <w:rFonts w:asciiTheme="minorHAnsi" w:hAnsiTheme="minorHAnsi" w:cstheme="minorHAnsi"/>
          <w:szCs w:val="22"/>
        </w:rPr>
        <w:t>subject</w:t>
      </w:r>
      <w:r w:rsidRPr="006B5F73">
        <w:rPr>
          <w:rFonts w:asciiTheme="minorHAnsi" w:hAnsiTheme="minorHAnsi" w:cstheme="minorHAnsi"/>
          <w:spacing w:val="-5"/>
          <w:szCs w:val="22"/>
        </w:rPr>
        <w:t xml:space="preserve"> </w:t>
      </w:r>
      <w:r w:rsidRPr="006B5F73">
        <w:rPr>
          <w:rFonts w:asciiTheme="minorHAnsi" w:hAnsiTheme="minorHAnsi" w:cstheme="minorHAnsi"/>
          <w:szCs w:val="22"/>
        </w:rPr>
        <w:t>to</w:t>
      </w:r>
      <w:r w:rsidRPr="006B5F73">
        <w:rPr>
          <w:rFonts w:asciiTheme="minorHAnsi" w:hAnsiTheme="minorHAnsi" w:cstheme="minorHAnsi"/>
          <w:spacing w:val="-6"/>
          <w:szCs w:val="22"/>
        </w:rPr>
        <w:t xml:space="preserve"> </w:t>
      </w:r>
      <w:r w:rsidRPr="006B5F73">
        <w:rPr>
          <w:rFonts w:asciiTheme="minorHAnsi" w:hAnsiTheme="minorHAnsi" w:cstheme="minorHAnsi"/>
          <w:szCs w:val="22"/>
        </w:rPr>
        <w:t>forfeiture</w:t>
      </w:r>
      <w:r w:rsidRPr="006B5F73">
        <w:rPr>
          <w:rFonts w:asciiTheme="minorHAnsi" w:hAnsiTheme="minorHAnsi" w:cstheme="minorHAnsi"/>
          <w:spacing w:val="-5"/>
          <w:szCs w:val="22"/>
        </w:rPr>
        <w:t xml:space="preserve"> </w:t>
      </w:r>
      <w:r w:rsidRPr="006B5F73">
        <w:rPr>
          <w:rFonts w:asciiTheme="minorHAnsi" w:hAnsiTheme="minorHAnsi" w:cstheme="minorHAnsi"/>
          <w:szCs w:val="22"/>
        </w:rPr>
        <w:t>for</w:t>
      </w:r>
      <w:r w:rsidRPr="006B5F73">
        <w:rPr>
          <w:rFonts w:asciiTheme="minorHAnsi" w:hAnsiTheme="minorHAnsi" w:cstheme="minorHAnsi"/>
          <w:spacing w:val="-6"/>
          <w:szCs w:val="22"/>
        </w:rPr>
        <w:t xml:space="preserve"> </w:t>
      </w:r>
      <w:r w:rsidRPr="006B5F73">
        <w:rPr>
          <w:rFonts w:asciiTheme="minorHAnsi" w:hAnsiTheme="minorHAnsi" w:cstheme="minorHAnsi"/>
          <w:szCs w:val="22"/>
        </w:rPr>
        <w:t>failure</w:t>
      </w:r>
      <w:r w:rsidRPr="006B5F73">
        <w:rPr>
          <w:rFonts w:asciiTheme="minorHAnsi" w:hAnsiTheme="minorHAnsi" w:cstheme="minorHAnsi"/>
          <w:spacing w:val="-5"/>
          <w:szCs w:val="22"/>
        </w:rPr>
        <w:t xml:space="preserve"> </w:t>
      </w:r>
      <w:r w:rsidRPr="006B5F73">
        <w:rPr>
          <w:rFonts w:asciiTheme="minorHAnsi" w:hAnsiTheme="minorHAnsi" w:cstheme="minorHAnsi"/>
          <w:szCs w:val="22"/>
        </w:rPr>
        <w:t>on</w:t>
      </w:r>
      <w:r w:rsidRPr="006B5F73">
        <w:rPr>
          <w:rFonts w:asciiTheme="minorHAnsi" w:hAnsiTheme="minorHAnsi" w:cstheme="minorHAnsi"/>
          <w:spacing w:val="-6"/>
          <w:szCs w:val="22"/>
        </w:rPr>
        <w:t xml:space="preserve"> </w:t>
      </w:r>
      <w:r w:rsidRPr="006B5F73">
        <w:rPr>
          <w:rFonts w:asciiTheme="minorHAnsi" w:hAnsiTheme="minorHAnsi" w:cstheme="minorHAnsi"/>
          <w:szCs w:val="22"/>
        </w:rPr>
        <w:t>the</w:t>
      </w:r>
      <w:r w:rsidRPr="006B5F73">
        <w:rPr>
          <w:rFonts w:asciiTheme="minorHAnsi" w:hAnsiTheme="minorHAnsi" w:cstheme="minorHAnsi"/>
          <w:spacing w:val="-5"/>
          <w:szCs w:val="22"/>
        </w:rPr>
        <w:t xml:space="preserve"> </w:t>
      </w:r>
      <w:r w:rsidRPr="006B5F73">
        <w:rPr>
          <w:rFonts w:asciiTheme="minorHAnsi" w:hAnsiTheme="minorHAnsi" w:cstheme="minorHAnsi"/>
          <w:szCs w:val="22"/>
        </w:rPr>
        <w:t>part</w:t>
      </w:r>
      <w:r w:rsidRPr="006B5F73">
        <w:rPr>
          <w:rFonts w:asciiTheme="minorHAnsi" w:hAnsiTheme="minorHAnsi" w:cstheme="minorHAnsi"/>
          <w:spacing w:val="-6"/>
          <w:szCs w:val="22"/>
        </w:rPr>
        <w:t xml:space="preserve"> </w:t>
      </w:r>
      <w:r w:rsidRPr="006B5F73">
        <w:rPr>
          <w:rFonts w:asciiTheme="minorHAnsi" w:hAnsiTheme="minorHAnsi" w:cstheme="minorHAnsi"/>
          <w:szCs w:val="22"/>
        </w:rPr>
        <w:t>of</w:t>
      </w:r>
      <w:r w:rsidRPr="006B5F73">
        <w:rPr>
          <w:rFonts w:asciiTheme="minorHAnsi" w:hAnsiTheme="minorHAnsi" w:cstheme="minorHAnsi"/>
          <w:spacing w:val="-5"/>
          <w:szCs w:val="22"/>
        </w:rPr>
        <w:t xml:space="preserve"> </w:t>
      </w:r>
      <w:r w:rsidRPr="006B5F73">
        <w:rPr>
          <w:rFonts w:asciiTheme="minorHAnsi" w:hAnsiTheme="minorHAnsi" w:cstheme="minorHAnsi"/>
          <w:szCs w:val="22"/>
        </w:rPr>
        <w:t>the</w:t>
      </w:r>
      <w:r w:rsidRPr="006B5F73">
        <w:rPr>
          <w:rFonts w:asciiTheme="minorHAnsi" w:hAnsiTheme="minorHAnsi" w:cstheme="minorHAnsi"/>
          <w:w w:val="99"/>
          <w:szCs w:val="22"/>
        </w:rPr>
        <w:t xml:space="preserve"> </w:t>
      </w:r>
      <w:r w:rsidRPr="006B5F73">
        <w:rPr>
          <w:rFonts w:asciiTheme="minorHAnsi" w:hAnsiTheme="minorHAnsi" w:cstheme="minorHAnsi"/>
          <w:szCs w:val="22"/>
        </w:rPr>
        <w:t>successful</w:t>
      </w:r>
      <w:r w:rsidRPr="006B5F73">
        <w:rPr>
          <w:rFonts w:asciiTheme="minorHAnsi" w:hAnsiTheme="minorHAnsi" w:cstheme="minorHAnsi"/>
          <w:spacing w:val="-7"/>
          <w:szCs w:val="22"/>
        </w:rPr>
        <w:t xml:space="preserve"> </w:t>
      </w:r>
      <w:r w:rsidRPr="006B5F73">
        <w:rPr>
          <w:rFonts w:asciiTheme="minorHAnsi" w:hAnsiTheme="minorHAnsi" w:cstheme="minorHAnsi"/>
          <w:szCs w:val="22"/>
        </w:rPr>
        <w:t>Bidder</w:t>
      </w:r>
      <w:r w:rsidRPr="006B5F73">
        <w:rPr>
          <w:rFonts w:asciiTheme="minorHAnsi" w:hAnsiTheme="minorHAnsi" w:cstheme="minorHAnsi"/>
          <w:spacing w:val="-6"/>
          <w:szCs w:val="22"/>
        </w:rPr>
        <w:t xml:space="preserve"> </w:t>
      </w:r>
      <w:r w:rsidRPr="006B5F73">
        <w:rPr>
          <w:rFonts w:asciiTheme="minorHAnsi" w:hAnsiTheme="minorHAnsi" w:cstheme="minorHAnsi"/>
          <w:szCs w:val="22"/>
        </w:rPr>
        <w:t>(a)</w:t>
      </w:r>
      <w:r w:rsidRPr="006B5F73">
        <w:rPr>
          <w:rFonts w:asciiTheme="minorHAnsi" w:hAnsiTheme="minorHAnsi" w:cstheme="minorHAnsi"/>
          <w:spacing w:val="-7"/>
          <w:szCs w:val="22"/>
        </w:rPr>
        <w:t xml:space="preserve"> </w:t>
      </w:r>
      <w:r w:rsidRPr="006B5F73">
        <w:rPr>
          <w:rFonts w:asciiTheme="minorHAnsi" w:hAnsiTheme="minorHAnsi" w:cstheme="minorHAnsi"/>
          <w:szCs w:val="22"/>
        </w:rPr>
        <w:t>to</w:t>
      </w:r>
      <w:r w:rsidRPr="006B5F73">
        <w:rPr>
          <w:rFonts w:asciiTheme="minorHAnsi" w:hAnsiTheme="minorHAnsi" w:cstheme="minorHAnsi"/>
          <w:spacing w:val="-6"/>
          <w:szCs w:val="22"/>
        </w:rPr>
        <w:t xml:space="preserve"> </w:t>
      </w:r>
      <w:r w:rsidRPr="006B5F73">
        <w:rPr>
          <w:rFonts w:asciiTheme="minorHAnsi" w:hAnsiTheme="minorHAnsi" w:cstheme="minorHAnsi"/>
          <w:szCs w:val="22"/>
        </w:rPr>
        <w:t>satisfy</w:t>
      </w:r>
      <w:r w:rsidRPr="006B5F73">
        <w:rPr>
          <w:rFonts w:asciiTheme="minorHAnsi" w:hAnsiTheme="minorHAnsi" w:cstheme="minorHAnsi"/>
          <w:spacing w:val="-6"/>
          <w:szCs w:val="22"/>
        </w:rPr>
        <w:t xml:space="preserve"> </w:t>
      </w:r>
      <w:r w:rsidRPr="006B5F73">
        <w:rPr>
          <w:rFonts w:asciiTheme="minorHAnsi" w:hAnsiTheme="minorHAnsi" w:cstheme="minorHAnsi"/>
          <w:szCs w:val="22"/>
        </w:rPr>
        <w:t>any</w:t>
      </w:r>
      <w:r w:rsidRPr="006B5F73">
        <w:rPr>
          <w:rFonts w:asciiTheme="minorHAnsi" w:hAnsiTheme="minorHAnsi" w:cstheme="minorHAnsi"/>
          <w:spacing w:val="-7"/>
          <w:szCs w:val="22"/>
        </w:rPr>
        <w:t xml:space="preserve"> </w:t>
      </w:r>
      <w:r w:rsidRPr="006B5F73">
        <w:rPr>
          <w:rFonts w:asciiTheme="minorHAnsi" w:hAnsiTheme="minorHAnsi" w:cstheme="minorHAnsi"/>
          <w:szCs w:val="22"/>
        </w:rPr>
        <w:t>bid</w:t>
      </w:r>
      <w:r w:rsidRPr="006B5F73">
        <w:rPr>
          <w:rFonts w:asciiTheme="minorHAnsi" w:hAnsiTheme="minorHAnsi" w:cstheme="minorHAnsi"/>
          <w:spacing w:val="-6"/>
          <w:szCs w:val="22"/>
        </w:rPr>
        <w:t xml:space="preserve"> </w:t>
      </w:r>
      <w:r w:rsidRPr="006B5F73">
        <w:rPr>
          <w:rFonts w:asciiTheme="minorHAnsi" w:hAnsiTheme="minorHAnsi" w:cstheme="minorHAnsi"/>
          <w:szCs w:val="22"/>
        </w:rPr>
        <w:t>requirements,</w:t>
      </w:r>
      <w:r w:rsidRPr="006B5F73">
        <w:rPr>
          <w:rFonts w:asciiTheme="minorHAnsi" w:hAnsiTheme="minorHAnsi" w:cstheme="minorHAnsi"/>
          <w:spacing w:val="-7"/>
          <w:szCs w:val="22"/>
        </w:rPr>
        <w:t xml:space="preserve"> </w:t>
      </w:r>
      <w:r w:rsidRPr="006B5F73">
        <w:rPr>
          <w:rFonts w:asciiTheme="minorHAnsi" w:hAnsiTheme="minorHAnsi" w:cstheme="minorHAnsi"/>
          <w:szCs w:val="22"/>
        </w:rPr>
        <w:t>or</w:t>
      </w:r>
      <w:r w:rsidRPr="006B5F73">
        <w:rPr>
          <w:rFonts w:asciiTheme="minorHAnsi" w:hAnsiTheme="minorHAnsi" w:cstheme="minorHAnsi"/>
          <w:spacing w:val="-6"/>
          <w:szCs w:val="22"/>
        </w:rPr>
        <w:t xml:space="preserve"> </w:t>
      </w:r>
      <w:r w:rsidRPr="006B5F73">
        <w:rPr>
          <w:rFonts w:asciiTheme="minorHAnsi" w:hAnsiTheme="minorHAnsi" w:cstheme="minorHAnsi"/>
          <w:szCs w:val="22"/>
        </w:rPr>
        <w:t>(b)</w:t>
      </w:r>
      <w:r w:rsidRPr="006B5F73">
        <w:rPr>
          <w:rFonts w:asciiTheme="minorHAnsi" w:hAnsiTheme="minorHAnsi" w:cstheme="minorHAnsi"/>
          <w:spacing w:val="-6"/>
          <w:szCs w:val="22"/>
        </w:rPr>
        <w:t xml:space="preserve"> </w:t>
      </w:r>
      <w:r w:rsidRPr="006B5F73">
        <w:rPr>
          <w:rFonts w:asciiTheme="minorHAnsi" w:hAnsiTheme="minorHAnsi" w:cstheme="minorHAnsi"/>
          <w:szCs w:val="22"/>
        </w:rPr>
        <w:t>to</w:t>
      </w:r>
      <w:r w:rsidRPr="006B5F73">
        <w:rPr>
          <w:rFonts w:asciiTheme="minorHAnsi" w:hAnsiTheme="minorHAnsi" w:cstheme="minorHAnsi"/>
          <w:spacing w:val="-7"/>
          <w:szCs w:val="22"/>
        </w:rPr>
        <w:t xml:space="preserve"> </w:t>
      </w:r>
      <w:r w:rsidRPr="006B5F73">
        <w:rPr>
          <w:rFonts w:asciiTheme="minorHAnsi" w:hAnsiTheme="minorHAnsi" w:cstheme="minorHAnsi"/>
          <w:szCs w:val="22"/>
        </w:rPr>
        <w:t>furnish</w:t>
      </w:r>
      <w:r w:rsidRPr="006B5F73">
        <w:rPr>
          <w:rFonts w:asciiTheme="minorHAnsi" w:hAnsiTheme="minorHAnsi" w:cstheme="minorHAnsi"/>
          <w:spacing w:val="-6"/>
          <w:szCs w:val="22"/>
        </w:rPr>
        <w:t xml:space="preserve"> </w:t>
      </w:r>
      <w:r w:rsidRPr="006B5F73">
        <w:rPr>
          <w:rFonts w:asciiTheme="minorHAnsi" w:hAnsiTheme="minorHAnsi" w:cstheme="minorHAnsi"/>
          <w:szCs w:val="22"/>
        </w:rPr>
        <w:t>any</w:t>
      </w:r>
      <w:r w:rsidRPr="006B5F73">
        <w:rPr>
          <w:rFonts w:asciiTheme="minorHAnsi" w:hAnsiTheme="minorHAnsi" w:cstheme="minorHAnsi"/>
          <w:spacing w:val="21"/>
          <w:w w:val="99"/>
          <w:szCs w:val="22"/>
        </w:rPr>
        <w:t xml:space="preserve"> </w:t>
      </w:r>
      <w:r w:rsidRPr="006B5F73">
        <w:rPr>
          <w:rFonts w:asciiTheme="minorHAnsi" w:hAnsiTheme="minorHAnsi" w:cstheme="minorHAnsi"/>
          <w:szCs w:val="22"/>
        </w:rPr>
        <w:t>required</w:t>
      </w:r>
      <w:r w:rsidRPr="006B5F73">
        <w:rPr>
          <w:rFonts w:asciiTheme="minorHAnsi" w:hAnsiTheme="minorHAnsi" w:cstheme="minorHAnsi"/>
          <w:spacing w:val="-9"/>
          <w:szCs w:val="22"/>
        </w:rPr>
        <w:t xml:space="preserve"> </w:t>
      </w:r>
      <w:r w:rsidRPr="006B5F73">
        <w:rPr>
          <w:rFonts w:asciiTheme="minorHAnsi" w:hAnsiTheme="minorHAnsi" w:cstheme="minorHAnsi"/>
          <w:szCs w:val="22"/>
        </w:rPr>
        <w:t>performance</w:t>
      </w:r>
      <w:r w:rsidRPr="006B5F73">
        <w:rPr>
          <w:rFonts w:asciiTheme="minorHAnsi" w:hAnsiTheme="minorHAnsi" w:cstheme="minorHAnsi"/>
          <w:spacing w:val="-8"/>
          <w:szCs w:val="22"/>
        </w:rPr>
        <w:t xml:space="preserve"> </w:t>
      </w:r>
      <w:r w:rsidRPr="006B5F73">
        <w:rPr>
          <w:rFonts w:asciiTheme="minorHAnsi" w:hAnsiTheme="minorHAnsi" w:cstheme="minorHAnsi"/>
          <w:szCs w:val="22"/>
        </w:rPr>
        <w:t>guaranty</w:t>
      </w:r>
      <w:r w:rsidRPr="006B5F73">
        <w:rPr>
          <w:rFonts w:asciiTheme="minorHAnsi" w:hAnsiTheme="minorHAnsi" w:cstheme="minorHAnsi"/>
          <w:spacing w:val="-8"/>
          <w:szCs w:val="22"/>
        </w:rPr>
        <w:t xml:space="preserve"> </w:t>
      </w:r>
      <w:r w:rsidRPr="006B5F73">
        <w:rPr>
          <w:rFonts w:asciiTheme="minorHAnsi" w:hAnsiTheme="minorHAnsi" w:cstheme="minorHAnsi"/>
          <w:szCs w:val="22"/>
        </w:rPr>
        <w:t>or</w:t>
      </w:r>
      <w:r w:rsidRPr="006B5F73">
        <w:rPr>
          <w:rFonts w:asciiTheme="minorHAnsi" w:hAnsiTheme="minorHAnsi" w:cstheme="minorHAnsi"/>
          <w:spacing w:val="-9"/>
          <w:szCs w:val="22"/>
        </w:rPr>
        <w:t xml:space="preserve"> </w:t>
      </w:r>
      <w:r w:rsidRPr="006B5F73">
        <w:rPr>
          <w:rFonts w:asciiTheme="minorHAnsi" w:hAnsiTheme="minorHAnsi" w:cstheme="minorHAnsi"/>
          <w:szCs w:val="22"/>
        </w:rPr>
        <w:t>insurance</w:t>
      </w:r>
      <w:r w:rsidRPr="006B5F73">
        <w:rPr>
          <w:rFonts w:asciiTheme="minorHAnsi" w:hAnsiTheme="minorHAnsi" w:cstheme="minorHAnsi"/>
          <w:spacing w:val="-8"/>
          <w:szCs w:val="22"/>
        </w:rPr>
        <w:t xml:space="preserve"> </w:t>
      </w:r>
      <w:r w:rsidRPr="006B5F73">
        <w:rPr>
          <w:rFonts w:asciiTheme="minorHAnsi" w:hAnsiTheme="minorHAnsi" w:cstheme="minorHAnsi"/>
          <w:szCs w:val="22"/>
        </w:rPr>
        <w:t>verifications,</w:t>
      </w:r>
      <w:r w:rsidRPr="006B5F73">
        <w:rPr>
          <w:rFonts w:asciiTheme="minorHAnsi" w:hAnsiTheme="minorHAnsi" w:cstheme="minorHAnsi"/>
          <w:spacing w:val="-8"/>
          <w:szCs w:val="22"/>
        </w:rPr>
        <w:t xml:space="preserve"> </w:t>
      </w:r>
      <w:r w:rsidRPr="006B5F73">
        <w:rPr>
          <w:rFonts w:asciiTheme="minorHAnsi" w:hAnsiTheme="minorHAnsi" w:cstheme="minorHAnsi"/>
          <w:szCs w:val="22"/>
        </w:rPr>
        <w:t>or</w:t>
      </w:r>
      <w:r w:rsidRPr="006B5F73">
        <w:rPr>
          <w:rFonts w:asciiTheme="minorHAnsi" w:hAnsiTheme="minorHAnsi" w:cstheme="minorHAnsi"/>
          <w:spacing w:val="-8"/>
          <w:szCs w:val="22"/>
        </w:rPr>
        <w:t xml:space="preserve"> </w:t>
      </w:r>
      <w:r w:rsidRPr="006B5F73">
        <w:rPr>
          <w:rFonts w:asciiTheme="minorHAnsi" w:hAnsiTheme="minorHAnsi" w:cstheme="minorHAnsi"/>
          <w:szCs w:val="22"/>
        </w:rPr>
        <w:t>(c)</w:t>
      </w:r>
      <w:r w:rsidRPr="006B5F73">
        <w:rPr>
          <w:rFonts w:asciiTheme="minorHAnsi" w:hAnsiTheme="minorHAnsi" w:cstheme="minorHAnsi"/>
          <w:spacing w:val="-9"/>
          <w:szCs w:val="22"/>
        </w:rPr>
        <w:t xml:space="preserve"> </w:t>
      </w:r>
      <w:r w:rsidRPr="006B5F73">
        <w:rPr>
          <w:rFonts w:asciiTheme="minorHAnsi" w:hAnsiTheme="minorHAnsi" w:cstheme="minorHAnsi"/>
          <w:szCs w:val="22"/>
        </w:rPr>
        <w:t>to</w:t>
      </w:r>
      <w:r w:rsidRPr="006B5F73">
        <w:rPr>
          <w:rFonts w:asciiTheme="minorHAnsi" w:hAnsiTheme="minorHAnsi" w:cstheme="minorHAnsi"/>
          <w:spacing w:val="-8"/>
          <w:szCs w:val="22"/>
        </w:rPr>
        <w:t xml:space="preserve"> </w:t>
      </w:r>
      <w:r w:rsidRPr="006B5F73">
        <w:rPr>
          <w:rFonts w:asciiTheme="minorHAnsi" w:hAnsiTheme="minorHAnsi" w:cstheme="minorHAnsi"/>
          <w:szCs w:val="22"/>
        </w:rPr>
        <w:t>execute</w:t>
      </w:r>
      <w:r w:rsidRPr="006B5F73">
        <w:rPr>
          <w:rFonts w:asciiTheme="minorHAnsi" w:hAnsiTheme="minorHAnsi" w:cstheme="minorHAnsi"/>
          <w:spacing w:val="-8"/>
          <w:szCs w:val="22"/>
        </w:rPr>
        <w:t xml:space="preserve"> </w:t>
      </w:r>
      <w:r w:rsidRPr="006B5F73">
        <w:rPr>
          <w:rFonts w:asciiTheme="minorHAnsi" w:hAnsiTheme="minorHAnsi" w:cstheme="minorHAnsi"/>
          <w:szCs w:val="22"/>
        </w:rPr>
        <w:t>the</w:t>
      </w:r>
      <w:r w:rsidRPr="006B5F73">
        <w:rPr>
          <w:rFonts w:asciiTheme="minorHAnsi" w:hAnsiTheme="minorHAnsi" w:cstheme="minorHAnsi"/>
          <w:w w:val="99"/>
          <w:szCs w:val="22"/>
        </w:rPr>
        <w:t xml:space="preserve"> </w:t>
      </w:r>
      <w:r w:rsidRPr="006B5F73">
        <w:rPr>
          <w:rFonts w:asciiTheme="minorHAnsi" w:hAnsiTheme="minorHAnsi" w:cstheme="minorHAnsi"/>
          <w:szCs w:val="22"/>
        </w:rPr>
        <w:t>contract</w:t>
      </w:r>
      <w:r w:rsidRPr="006B5F73">
        <w:rPr>
          <w:rFonts w:asciiTheme="minorHAnsi" w:hAnsiTheme="minorHAnsi" w:cstheme="minorHAnsi"/>
          <w:spacing w:val="-8"/>
          <w:szCs w:val="22"/>
        </w:rPr>
        <w:t xml:space="preserve"> </w:t>
      </w:r>
      <w:r w:rsidRPr="006B5F73">
        <w:rPr>
          <w:rFonts w:asciiTheme="minorHAnsi" w:hAnsiTheme="minorHAnsi" w:cstheme="minorHAnsi"/>
          <w:szCs w:val="22"/>
        </w:rPr>
        <w:t>within</w:t>
      </w:r>
      <w:r w:rsidRPr="006B5F73">
        <w:rPr>
          <w:rFonts w:asciiTheme="minorHAnsi" w:hAnsiTheme="minorHAnsi" w:cstheme="minorHAnsi"/>
          <w:spacing w:val="-7"/>
          <w:szCs w:val="22"/>
        </w:rPr>
        <w:t xml:space="preserve"> </w:t>
      </w:r>
      <w:r w:rsidRPr="006B5F73">
        <w:rPr>
          <w:rFonts w:asciiTheme="minorHAnsi" w:hAnsiTheme="minorHAnsi" w:cstheme="minorHAnsi"/>
          <w:szCs w:val="22"/>
        </w:rPr>
        <w:t>the</w:t>
      </w:r>
      <w:r w:rsidRPr="006B5F73">
        <w:rPr>
          <w:rFonts w:asciiTheme="minorHAnsi" w:hAnsiTheme="minorHAnsi" w:cstheme="minorHAnsi"/>
          <w:spacing w:val="-7"/>
          <w:szCs w:val="22"/>
        </w:rPr>
        <w:t xml:space="preserve"> </w:t>
      </w:r>
      <w:r w:rsidRPr="006B5F73">
        <w:rPr>
          <w:rFonts w:asciiTheme="minorHAnsi" w:hAnsiTheme="minorHAnsi" w:cstheme="minorHAnsi"/>
          <w:szCs w:val="22"/>
        </w:rPr>
        <w:t>time</w:t>
      </w:r>
      <w:r w:rsidRPr="006B5F73">
        <w:rPr>
          <w:rFonts w:asciiTheme="minorHAnsi" w:hAnsiTheme="minorHAnsi" w:cstheme="minorHAnsi"/>
          <w:spacing w:val="-8"/>
          <w:szCs w:val="22"/>
        </w:rPr>
        <w:t xml:space="preserve"> </w:t>
      </w:r>
      <w:r w:rsidRPr="006B5F73">
        <w:rPr>
          <w:rFonts w:asciiTheme="minorHAnsi" w:hAnsiTheme="minorHAnsi" w:cstheme="minorHAnsi"/>
          <w:szCs w:val="22"/>
        </w:rPr>
        <w:t>stipulated</w:t>
      </w:r>
      <w:r w:rsidRPr="006B5F73">
        <w:rPr>
          <w:rFonts w:asciiTheme="minorHAnsi" w:hAnsiTheme="minorHAnsi" w:cstheme="minorHAnsi"/>
          <w:spacing w:val="-7"/>
          <w:szCs w:val="22"/>
        </w:rPr>
        <w:t xml:space="preserve"> </w:t>
      </w:r>
      <w:r w:rsidRPr="006B5F73">
        <w:rPr>
          <w:rFonts w:asciiTheme="minorHAnsi" w:hAnsiTheme="minorHAnsi" w:cstheme="minorHAnsi"/>
          <w:szCs w:val="22"/>
        </w:rPr>
        <w:t>after</w:t>
      </w:r>
      <w:r w:rsidRPr="006B5F73">
        <w:rPr>
          <w:rFonts w:asciiTheme="minorHAnsi" w:hAnsiTheme="minorHAnsi" w:cstheme="minorHAnsi"/>
          <w:spacing w:val="-7"/>
          <w:szCs w:val="22"/>
        </w:rPr>
        <w:t xml:space="preserve"> </w:t>
      </w:r>
      <w:r w:rsidRPr="006B5F73">
        <w:rPr>
          <w:rFonts w:asciiTheme="minorHAnsi" w:hAnsiTheme="minorHAnsi" w:cstheme="minorHAnsi"/>
          <w:szCs w:val="22"/>
        </w:rPr>
        <w:t>official</w:t>
      </w:r>
      <w:r w:rsidRPr="006B5F73">
        <w:rPr>
          <w:rFonts w:asciiTheme="minorHAnsi" w:hAnsiTheme="minorHAnsi" w:cstheme="minorHAnsi"/>
          <w:spacing w:val="-8"/>
          <w:szCs w:val="22"/>
        </w:rPr>
        <w:t xml:space="preserve"> </w:t>
      </w:r>
      <w:r w:rsidRPr="006B5F73">
        <w:rPr>
          <w:rFonts w:asciiTheme="minorHAnsi" w:hAnsiTheme="minorHAnsi" w:cstheme="minorHAnsi"/>
          <w:szCs w:val="22"/>
        </w:rPr>
        <w:t>notification</w:t>
      </w:r>
      <w:r w:rsidRPr="006B5F73">
        <w:rPr>
          <w:rFonts w:asciiTheme="minorHAnsi" w:hAnsiTheme="minorHAnsi" w:cstheme="minorHAnsi"/>
          <w:spacing w:val="-7"/>
          <w:szCs w:val="22"/>
        </w:rPr>
        <w:t xml:space="preserve"> </w:t>
      </w:r>
      <w:r w:rsidRPr="006B5F73">
        <w:rPr>
          <w:rFonts w:asciiTheme="minorHAnsi" w:hAnsiTheme="minorHAnsi" w:cstheme="minorHAnsi"/>
          <w:szCs w:val="22"/>
        </w:rPr>
        <w:t>is</w:t>
      </w:r>
      <w:r w:rsidRPr="006B5F73">
        <w:rPr>
          <w:rFonts w:asciiTheme="minorHAnsi" w:hAnsiTheme="minorHAnsi" w:cstheme="minorHAnsi"/>
          <w:spacing w:val="-7"/>
          <w:szCs w:val="22"/>
        </w:rPr>
        <w:t xml:space="preserve"> </w:t>
      </w:r>
      <w:r w:rsidRPr="006B5F73">
        <w:rPr>
          <w:rFonts w:asciiTheme="minorHAnsi" w:hAnsiTheme="minorHAnsi" w:cstheme="minorHAnsi"/>
          <w:szCs w:val="22"/>
        </w:rPr>
        <w:t>made</w:t>
      </w:r>
      <w:r w:rsidRPr="006B5F73">
        <w:rPr>
          <w:rFonts w:asciiTheme="minorHAnsi" w:hAnsiTheme="minorHAnsi" w:cstheme="minorHAnsi"/>
          <w:spacing w:val="-8"/>
          <w:szCs w:val="22"/>
        </w:rPr>
        <w:t xml:space="preserve"> </w:t>
      </w:r>
      <w:r w:rsidRPr="006B5F73">
        <w:rPr>
          <w:rFonts w:asciiTheme="minorHAnsi" w:hAnsiTheme="minorHAnsi" w:cstheme="minorHAnsi"/>
          <w:szCs w:val="22"/>
        </w:rPr>
        <w:t>by</w:t>
      </w:r>
      <w:r w:rsidRPr="006B5F73">
        <w:rPr>
          <w:rFonts w:asciiTheme="minorHAnsi" w:hAnsiTheme="minorHAnsi" w:cstheme="minorHAnsi"/>
          <w:spacing w:val="-7"/>
          <w:szCs w:val="22"/>
        </w:rPr>
        <w:t xml:space="preserve"> </w:t>
      </w:r>
      <w:r w:rsidRPr="006B5F73">
        <w:rPr>
          <w:rFonts w:asciiTheme="minorHAnsi" w:hAnsiTheme="minorHAnsi" w:cstheme="minorHAnsi"/>
          <w:szCs w:val="22"/>
        </w:rPr>
        <w:t>the</w:t>
      </w:r>
      <w:r w:rsidRPr="006B5F73">
        <w:rPr>
          <w:rFonts w:asciiTheme="minorHAnsi" w:hAnsiTheme="minorHAnsi" w:cstheme="minorHAnsi"/>
          <w:w w:val="99"/>
          <w:szCs w:val="22"/>
        </w:rPr>
        <w:t xml:space="preserve"> </w:t>
      </w:r>
      <w:r w:rsidRPr="006B5F73">
        <w:rPr>
          <w:rFonts w:asciiTheme="minorHAnsi" w:hAnsiTheme="minorHAnsi" w:cstheme="minorHAnsi"/>
          <w:szCs w:val="22"/>
        </w:rPr>
        <w:t>University.</w:t>
      </w:r>
    </w:p>
    <w:p w14:paraId="7A27C208" w14:textId="77777777" w:rsidR="0013025B" w:rsidRPr="006B5F73" w:rsidRDefault="0013025B" w:rsidP="000655E1">
      <w:pPr>
        <w:ind w:right="50"/>
        <w:jc w:val="both"/>
        <w:rPr>
          <w:rFonts w:eastAsia="Courier New" w:cstheme="minorHAnsi"/>
        </w:rPr>
      </w:pPr>
    </w:p>
    <w:p w14:paraId="624BB978" w14:textId="4FECCCFA" w:rsidR="0013025B" w:rsidRPr="006B5F73" w:rsidRDefault="0013025B" w:rsidP="000655E1">
      <w:pPr>
        <w:pStyle w:val="BodyText"/>
        <w:tabs>
          <w:tab w:val="left" w:pos="7911"/>
        </w:tabs>
        <w:ind w:right="50"/>
        <w:jc w:val="both"/>
        <w:rPr>
          <w:rFonts w:asciiTheme="minorHAnsi" w:hAnsiTheme="minorHAnsi" w:cstheme="minorHAnsi"/>
          <w:szCs w:val="22"/>
        </w:rPr>
      </w:pPr>
      <w:r w:rsidRPr="006B5F73">
        <w:rPr>
          <w:rFonts w:asciiTheme="minorHAnsi" w:hAnsiTheme="minorHAnsi" w:cstheme="minorHAnsi"/>
          <w:szCs w:val="22"/>
        </w:rPr>
        <w:t>The</w:t>
      </w:r>
      <w:r w:rsidRPr="006B5F73">
        <w:rPr>
          <w:rFonts w:asciiTheme="minorHAnsi" w:hAnsiTheme="minorHAnsi" w:cstheme="minorHAnsi"/>
          <w:spacing w:val="-6"/>
          <w:szCs w:val="22"/>
        </w:rPr>
        <w:t xml:space="preserve"> </w:t>
      </w:r>
      <w:r w:rsidRPr="006B5F73">
        <w:rPr>
          <w:rFonts w:asciiTheme="minorHAnsi" w:hAnsiTheme="minorHAnsi" w:cstheme="minorHAnsi"/>
          <w:szCs w:val="22"/>
        </w:rPr>
        <w:t>University</w:t>
      </w:r>
      <w:r w:rsidRPr="006B5F73">
        <w:rPr>
          <w:rFonts w:asciiTheme="minorHAnsi" w:hAnsiTheme="minorHAnsi" w:cstheme="minorHAnsi"/>
          <w:spacing w:val="-6"/>
          <w:szCs w:val="22"/>
        </w:rPr>
        <w:t xml:space="preserve"> </w:t>
      </w:r>
      <w:r w:rsidRPr="006B5F73">
        <w:rPr>
          <w:rFonts w:asciiTheme="minorHAnsi" w:hAnsiTheme="minorHAnsi" w:cstheme="minorHAnsi"/>
          <w:szCs w:val="22"/>
        </w:rPr>
        <w:t>shall</w:t>
      </w:r>
      <w:r w:rsidRPr="006B5F73">
        <w:rPr>
          <w:rFonts w:asciiTheme="minorHAnsi" w:hAnsiTheme="minorHAnsi" w:cstheme="minorHAnsi"/>
          <w:spacing w:val="-6"/>
          <w:szCs w:val="22"/>
        </w:rPr>
        <w:t xml:space="preserve"> </w:t>
      </w:r>
      <w:r w:rsidRPr="006B5F73">
        <w:rPr>
          <w:rFonts w:asciiTheme="minorHAnsi" w:hAnsiTheme="minorHAnsi" w:cstheme="minorHAnsi"/>
          <w:szCs w:val="22"/>
        </w:rPr>
        <w:t>have</w:t>
      </w:r>
      <w:r w:rsidRPr="006B5F73">
        <w:rPr>
          <w:rFonts w:asciiTheme="minorHAnsi" w:hAnsiTheme="minorHAnsi" w:cstheme="minorHAnsi"/>
          <w:spacing w:val="-6"/>
          <w:szCs w:val="22"/>
        </w:rPr>
        <w:t xml:space="preserve"> </w:t>
      </w:r>
      <w:r w:rsidRPr="006B5F73">
        <w:rPr>
          <w:rFonts w:asciiTheme="minorHAnsi" w:hAnsiTheme="minorHAnsi" w:cstheme="minorHAnsi"/>
          <w:szCs w:val="22"/>
        </w:rPr>
        <w:t>the</w:t>
      </w:r>
      <w:r w:rsidRPr="006B5F73">
        <w:rPr>
          <w:rFonts w:asciiTheme="minorHAnsi" w:hAnsiTheme="minorHAnsi" w:cstheme="minorHAnsi"/>
          <w:spacing w:val="-6"/>
          <w:szCs w:val="22"/>
        </w:rPr>
        <w:t xml:space="preserve"> </w:t>
      </w:r>
      <w:r w:rsidRPr="006B5F73">
        <w:rPr>
          <w:rFonts w:asciiTheme="minorHAnsi" w:hAnsiTheme="minorHAnsi" w:cstheme="minorHAnsi"/>
          <w:szCs w:val="22"/>
        </w:rPr>
        <w:t>right</w:t>
      </w:r>
      <w:r w:rsidRPr="006B5F73">
        <w:rPr>
          <w:rFonts w:asciiTheme="minorHAnsi" w:hAnsiTheme="minorHAnsi" w:cstheme="minorHAnsi"/>
          <w:spacing w:val="-5"/>
          <w:szCs w:val="22"/>
        </w:rPr>
        <w:t xml:space="preserve"> </w:t>
      </w:r>
      <w:r w:rsidRPr="006B5F73">
        <w:rPr>
          <w:rFonts w:asciiTheme="minorHAnsi" w:hAnsiTheme="minorHAnsi" w:cstheme="minorHAnsi"/>
          <w:szCs w:val="22"/>
        </w:rPr>
        <w:t>to</w:t>
      </w:r>
      <w:r w:rsidRPr="006B5F73">
        <w:rPr>
          <w:rFonts w:asciiTheme="minorHAnsi" w:hAnsiTheme="minorHAnsi" w:cstheme="minorHAnsi"/>
          <w:spacing w:val="-6"/>
          <w:szCs w:val="22"/>
        </w:rPr>
        <w:t xml:space="preserve"> </w:t>
      </w:r>
      <w:r w:rsidRPr="006B5F73">
        <w:rPr>
          <w:rFonts w:asciiTheme="minorHAnsi" w:hAnsiTheme="minorHAnsi" w:cstheme="minorHAnsi"/>
          <w:szCs w:val="22"/>
        </w:rPr>
        <w:t>retain</w:t>
      </w:r>
      <w:r w:rsidRPr="006B5F73">
        <w:rPr>
          <w:rFonts w:asciiTheme="minorHAnsi" w:hAnsiTheme="minorHAnsi" w:cstheme="minorHAnsi"/>
          <w:spacing w:val="-6"/>
          <w:szCs w:val="22"/>
        </w:rPr>
        <w:t xml:space="preserve"> </w:t>
      </w:r>
      <w:r w:rsidRPr="006B5F73">
        <w:rPr>
          <w:rFonts w:asciiTheme="minorHAnsi" w:hAnsiTheme="minorHAnsi" w:cstheme="minorHAnsi"/>
          <w:szCs w:val="22"/>
        </w:rPr>
        <w:t>the</w:t>
      </w:r>
      <w:r w:rsidRPr="006B5F73">
        <w:rPr>
          <w:rFonts w:asciiTheme="minorHAnsi" w:hAnsiTheme="minorHAnsi" w:cstheme="minorHAnsi"/>
          <w:spacing w:val="-6"/>
          <w:szCs w:val="22"/>
        </w:rPr>
        <w:t xml:space="preserve"> </w:t>
      </w:r>
      <w:r w:rsidRPr="006B5F73">
        <w:rPr>
          <w:rFonts w:asciiTheme="minorHAnsi" w:hAnsiTheme="minorHAnsi" w:cstheme="minorHAnsi"/>
          <w:szCs w:val="22"/>
        </w:rPr>
        <w:t>bid</w:t>
      </w:r>
      <w:r w:rsidRPr="006B5F73">
        <w:rPr>
          <w:rFonts w:asciiTheme="minorHAnsi" w:hAnsiTheme="minorHAnsi" w:cstheme="minorHAnsi"/>
          <w:spacing w:val="-6"/>
          <w:szCs w:val="22"/>
        </w:rPr>
        <w:t xml:space="preserve"> </w:t>
      </w:r>
      <w:r w:rsidRPr="006B5F73">
        <w:rPr>
          <w:rFonts w:asciiTheme="minorHAnsi" w:hAnsiTheme="minorHAnsi" w:cstheme="minorHAnsi"/>
          <w:szCs w:val="22"/>
        </w:rPr>
        <w:t>guaranty</w:t>
      </w:r>
      <w:r w:rsidRPr="006B5F73">
        <w:rPr>
          <w:rFonts w:asciiTheme="minorHAnsi" w:hAnsiTheme="minorHAnsi" w:cstheme="minorHAnsi"/>
          <w:spacing w:val="-5"/>
          <w:szCs w:val="22"/>
        </w:rPr>
        <w:t xml:space="preserve"> </w:t>
      </w:r>
      <w:r w:rsidRPr="006B5F73">
        <w:rPr>
          <w:rFonts w:asciiTheme="minorHAnsi" w:hAnsiTheme="minorHAnsi" w:cstheme="minorHAnsi"/>
          <w:szCs w:val="22"/>
        </w:rPr>
        <w:t>of</w:t>
      </w:r>
      <w:r w:rsidRPr="006B5F73">
        <w:rPr>
          <w:rFonts w:asciiTheme="minorHAnsi" w:hAnsiTheme="minorHAnsi" w:cstheme="minorHAnsi"/>
          <w:spacing w:val="-6"/>
          <w:szCs w:val="22"/>
        </w:rPr>
        <w:t xml:space="preserve"> </w:t>
      </w:r>
      <w:r w:rsidRPr="006B5F73">
        <w:rPr>
          <w:rFonts w:asciiTheme="minorHAnsi" w:hAnsiTheme="minorHAnsi" w:cstheme="minorHAnsi"/>
          <w:szCs w:val="22"/>
        </w:rPr>
        <w:t>all</w:t>
      </w:r>
      <w:r w:rsidRPr="006B5F73">
        <w:rPr>
          <w:rFonts w:asciiTheme="minorHAnsi" w:hAnsiTheme="minorHAnsi" w:cstheme="minorHAnsi"/>
          <w:spacing w:val="-6"/>
          <w:szCs w:val="22"/>
        </w:rPr>
        <w:t xml:space="preserve"> </w:t>
      </w:r>
      <w:r w:rsidRPr="006B5F73">
        <w:rPr>
          <w:rFonts w:asciiTheme="minorHAnsi" w:hAnsiTheme="minorHAnsi" w:cstheme="minorHAnsi"/>
          <w:szCs w:val="22"/>
        </w:rPr>
        <w:t>Bidders</w:t>
      </w:r>
      <w:r w:rsidRPr="006B5F73">
        <w:rPr>
          <w:rFonts w:asciiTheme="minorHAnsi" w:hAnsiTheme="minorHAnsi" w:cstheme="minorHAnsi"/>
          <w:w w:val="99"/>
          <w:szCs w:val="22"/>
        </w:rPr>
        <w:t xml:space="preserve"> </w:t>
      </w:r>
      <w:r w:rsidRPr="006B5F73">
        <w:rPr>
          <w:rFonts w:asciiTheme="minorHAnsi" w:hAnsiTheme="minorHAnsi" w:cstheme="minorHAnsi"/>
          <w:szCs w:val="22"/>
        </w:rPr>
        <w:t>until</w:t>
      </w:r>
      <w:r w:rsidRPr="006B5F73">
        <w:rPr>
          <w:rFonts w:asciiTheme="minorHAnsi" w:hAnsiTheme="minorHAnsi" w:cstheme="minorHAnsi"/>
          <w:spacing w:val="-7"/>
          <w:szCs w:val="22"/>
        </w:rPr>
        <w:t xml:space="preserve"> </w:t>
      </w:r>
      <w:r w:rsidRPr="006B5F73">
        <w:rPr>
          <w:rFonts w:asciiTheme="minorHAnsi" w:hAnsiTheme="minorHAnsi" w:cstheme="minorHAnsi"/>
          <w:szCs w:val="22"/>
        </w:rPr>
        <w:t>either</w:t>
      </w:r>
      <w:r w:rsidRPr="006B5F73">
        <w:rPr>
          <w:rFonts w:asciiTheme="minorHAnsi" w:hAnsiTheme="minorHAnsi" w:cstheme="minorHAnsi"/>
          <w:spacing w:val="-7"/>
          <w:szCs w:val="22"/>
        </w:rPr>
        <w:t xml:space="preserve"> </w:t>
      </w:r>
      <w:r w:rsidRPr="006B5F73">
        <w:rPr>
          <w:rFonts w:asciiTheme="minorHAnsi" w:hAnsiTheme="minorHAnsi" w:cstheme="minorHAnsi"/>
          <w:szCs w:val="22"/>
        </w:rPr>
        <w:t>(a)</w:t>
      </w:r>
      <w:r w:rsidRPr="006B5F73">
        <w:rPr>
          <w:rFonts w:asciiTheme="minorHAnsi" w:hAnsiTheme="minorHAnsi" w:cstheme="minorHAnsi"/>
          <w:spacing w:val="-7"/>
          <w:szCs w:val="22"/>
        </w:rPr>
        <w:t xml:space="preserve"> </w:t>
      </w:r>
      <w:r w:rsidRPr="006B5F73">
        <w:rPr>
          <w:rFonts w:asciiTheme="minorHAnsi" w:hAnsiTheme="minorHAnsi" w:cstheme="minorHAnsi"/>
          <w:szCs w:val="22"/>
        </w:rPr>
        <w:t>the</w:t>
      </w:r>
      <w:r w:rsidRPr="006B5F73">
        <w:rPr>
          <w:rFonts w:asciiTheme="minorHAnsi" w:hAnsiTheme="minorHAnsi" w:cstheme="minorHAnsi"/>
          <w:spacing w:val="-7"/>
          <w:szCs w:val="22"/>
        </w:rPr>
        <w:t xml:space="preserve"> </w:t>
      </w:r>
      <w:r w:rsidRPr="006B5F73">
        <w:rPr>
          <w:rFonts w:asciiTheme="minorHAnsi" w:hAnsiTheme="minorHAnsi" w:cstheme="minorHAnsi"/>
          <w:szCs w:val="22"/>
        </w:rPr>
        <w:t>successful</w:t>
      </w:r>
      <w:r w:rsidRPr="006B5F73">
        <w:rPr>
          <w:rFonts w:asciiTheme="minorHAnsi" w:hAnsiTheme="minorHAnsi" w:cstheme="minorHAnsi"/>
          <w:spacing w:val="-7"/>
          <w:szCs w:val="22"/>
        </w:rPr>
        <w:t xml:space="preserve"> </w:t>
      </w:r>
      <w:r w:rsidRPr="006B5F73">
        <w:rPr>
          <w:rFonts w:asciiTheme="minorHAnsi" w:hAnsiTheme="minorHAnsi" w:cstheme="minorHAnsi"/>
          <w:szCs w:val="22"/>
        </w:rPr>
        <w:t>Bidder</w:t>
      </w:r>
      <w:r w:rsidRPr="006B5F73">
        <w:rPr>
          <w:rFonts w:asciiTheme="minorHAnsi" w:hAnsiTheme="minorHAnsi" w:cstheme="minorHAnsi"/>
          <w:spacing w:val="-7"/>
          <w:szCs w:val="22"/>
        </w:rPr>
        <w:t xml:space="preserve"> </w:t>
      </w:r>
      <w:r w:rsidRPr="006B5F73">
        <w:rPr>
          <w:rFonts w:asciiTheme="minorHAnsi" w:hAnsiTheme="minorHAnsi" w:cstheme="minorHAnsi"/>
          <w:szCs w:val="22"/>
        </w:rPr>
        <w:t>has</w:t>
      </w:r>
      <w:r w:rsidRPr="006B5F73">
        <w:rPr>
          <w:rFonts w:asciiTheme="minorHAnsi" w:hAnsiTheme="minorHAnsi" w:cstheme="minorHAnsi"/>
          <w:spacing w:val="-7"/>
          <w:szCs w:val="22"/>
        </w:rPr>
        <w:t xml:space="preserve"> </w:t>
      </w:r>
      <w:r w:rsidRPr="006B5F73">
        <w:rPr>
          <w:rFonts w:asciiTheme="minorHAnsi" w:hAnsiTheme="minorHAnsi" w:cstheme="minorHAnsi"/>
          <w:szCs w:val="22"/>
        </w:rPr>
        <w:t>satisfied</w:t>
      </w:r>
      <w:r w:rsidRPr="006B5F73">
        <w:rPr>
          <w:rFonts w:asciiTheme="minorHAnsi" w:hAnsiTheme="minorHAnsi" w:cstheme="minorHAnsi"/>
          <w:spacing w:val="-7"/>
          <w:szCs w:val="22"/>
        </w:rPr>
        <w:t xml:space="preserve"> </w:t>
      </w:r>
      <w:r w:rsidRPr="006B5F73">
        <w:rPr>
          <w:rFonts w:asciiTheme="minorHAnsi" w:hAnsiTheme="minorHAnsi" w:cstheme="minorHAnsi"/>
          <w:szCs w:val="22"/>
        </w:rPr>
        <w:t>all</w:t>
      </w:r>
      <w:r w:rsidRPr="006B5F73">
        <w:rPr>
          <w:rFonts w:asciiTheme="minorHAnsi" w:hAnsiTheme="minorHAnsi" w:cstheme="minorHAnsi"/>
          <w:spacing w:val="-7"/>
          <w:szCs w:val="22"/>
        </w:rPr>
        <w:t xml:space="preserve"> </w:t>
      </w:r>
      <w:r w:rsidRPr="006B5F73">
        <w:rPr>
          <w:rFonts w:asciiTheme="minorHAnsi" w:hAnsiTheme="minorHAnsi" w:cstheme="minorHAnsi"/>
          <w:szCs w:val="22"/>
        </w:rPr>
        <w:t>ITB</w:t>
      </w:r>
      <w:r w:rsidRPr="006B5F73">
        <w:rPr>
          <w:rFonts w:asciiTheme="minorHAnsi" w:hAnsiTheme="minorHAnsi" w:cstheme="minorHAnsi"/>
          <w:spacing w:val="-6"/>
          <w:szCs w:val="22"/>
        </w:rPr>
        <w:t xml:space="preserve"> </w:t>
      </w:r>
      <w:r w:rsidRPr="006B5F73">
        <w:rPr>
          <w:rFonts w:asciiTheme="minorHAnsi" w:hAnsiTheme="minorHAnsi" w:cstheme="minorHAnsi"/>
          <w:szCs w:val="22"/>
        </w:rPr>
        <w:t>requirements</w:t>
      </w:r>
      <w:r w:rsidRPr="006B5F73">
        <w:rPr>
          <w:rFonts w:asciiTheme="minorHAnsi" w:hAnsiTheme="minorHAnsi" w:cstheme="minorHAnsi"/>
          <w:spacing w:val="-7"/>
          <w:szCs w:val="22"/>
        </w:rPr>
        <w:t xml:space="preserve"> </w:t>
      </w:r>
      <w:r w:rsidRPr="006B5F73">
        <w:rPr>
          <w:rFonts w:asciiTheme="minorHAnsi" w:hAnsiTheme="minorHAnsi" w:cstheme="minorHAnsi"/>
          <w:szCs w:val="22"/>
        </w:rPr>
        <w:t>and</w:t>
      </w:r>
      <w:r w:rsidRPr="006B5F73">
        <w:rPr>
          <w:rFonts w:asciiTheme="minorHAnsi" w:hAnsiTheme="minorHAnsi" w:cstheme="minorHAnsi"/>
          <w:spacing w:val="-7"/>
          <w:szCs w:val="22"/>
        </w:rPr>
        <w:t xml:space="preserve"> </w:t>
      </w:r>
      <w:r w:rsidRPr="006B5F73">
        <w:rPr>
          <w:rFonts w:asciiTheme="minorHAnsi" w:hAnsiTheme="minorHAnsi" w:cstheme="minorHAnsi"/>
          <w:szCs w:val="22"/>
        </w:rPr>
        <w:t>the</w:t>
      </w:r>
      <w:r w:rsidRPr="006B5F73">
        <w:rPr>
          <w:rFonts w:asciiTheme="minorHAnsi" w:hAnsiTheme="minorHAnsi" w:cstheme="minorHAnsi"/>
          <w:w w:val="99"/>
          <w:szCs w:val="22"/>
        </w:rPr>
        <w:t xml:space="preserve"> </w:t>
      </w:r>
      <w:r w:rsidRPr="006B5F73">
        <w:rPr>
          <w:rFonts w:asciiTheme="minorHAnsi" w:hAnsiTheme="minorHAnsi" w:cstheme="minorHAnsi"/>
          <w:szCs w:val="22"/>
        </w:rPr>
        <w:t>contract</w:t>
      </w:r>
      <w:r w:rsidRPr="006B5F73">
        <w:rPr>
          <w:rFonts w:asciiTheme="minorHAnsi" w:hAnsiTheme="minorHAnsi" w:cstheme="minorHAnsi"/>
          <w:spacing w:val="-7"/>
          <w:szCs w:val="22"/>
        </w:rPr>
        <w:t xml:space="preserve"> </w:t>
      </w:r>
      <w:r w:rsidRPr="006B5F73">
        <w:rPr>
          <w:rFonts w:asciiTheme="minorHAnsi" w:hAnsiTheme="minorHAnsi" w:cstheme="minorHAnsi"/>
          <w:szCs w:val="22"/>
        </w:rPr>
        <w:t>has</w:t>
      </w:r>
      <w:r w:rsidRPr="006B5F73">
        <w:rPr>
          <w:rFonts w:asciiTheme="minorHAnsi" w:hAnsiTheme="minorHAnsi" w:cstheme="minorHAnsi"/>
          <w:spacing w:val="-6"/>
          <w:szCs w:val="22"/>
        </w:rPr>
        <w:t xml:space="preserve"> </w:t>
      </w:r>
      <w:r w:rsidRPr="006B5F73">
        <w:rPr>
          <w:rFonts w:asciiTheme="minorHAnsi" w:hAnsiTheme="minorHAnsi" w:cstheme="minorHAnsi"/>
          <w:szCs w:val="22"/>
        </w:rPr>
        <w:t>been</w:t>
      </w:r>
      <w:r w:rsidRPr="006B5F73">
        <w:rPr>
          <w:rFonts w:asciiTheme="minorHAnsi" w:hAnsiTheme="minorHAnsi" w:cstheme="minorHAnsi"/>
          <w:spacing w:val="-7"/>
          <w:szCs w:val="22"/>
        </w:rPr>
        <w:t xml:space="preserve"> </w:t>
      </w:r>
      <w:r w:rsidRPr="006B5F73">
        <w:rPr>
          <w:rFonts w:asciiTheme="minorHAnsi" w:hAnsiTheme="minorHAnsi" w:cstheme="minorHAnsi"/>
          <w:szCs w:val="22"/>
        </w:rPr>
        <w:t>executed,</w:t>
      </w:r>
      <w:r w:rsidRPr="006B5F73">
        <w:rPr>
          <w:rFonts w:asciiTheme="minorHAnsi" w:hAnsiTheme="minorHAnsi" w:cstheme="minorHAnsi"/>
          <w:spacing w:val="-6"/>
          <w:szCs w:val="22"/>
        </w:rPr>
        <w:t xml:space="preserve"> </w:t>
      </w:r>
      <w:r w:rsidRPr="006B5F73">
        <w:rPr>
          <w:rFonts w:asciiTheme="minorHAnsi" w:hAnsiTheme="minorHAnsi" w:cstheme="minorHAnsi"/>
          <w:szCs w:val="22"/>
        </w:rPr>
        <w:t>or</w:t>
      </w:r>
      <w:r w:rsidRPr="006B5F73">
        <w:rPr>
          <w:rFonts w:asciiTheme="minorHAnsi" w:hAnsiTheme="minorHAnsi" w:cstheme="minorHAnsi"/>
          <w:spacing w:val="-6"/>
          <w:szCs w:val="22"/>
        </w:rPr>
        <w:t xml:space="preserve"> </w:t>
      </w:r>
      <w:r w:rsidRPr="006B5F73">
        <w:rPr>
          <w:rFonts w:asciiTheme="minorHAnsi" w:hAnsiTheme="minorHAnsi" w:cstheme="minorHAnsi"/>
          <w:szCs w:val="22"/>
        </w:rPr>
        <w:t>(b)</w:t>
      </w:r>
      <w:r w:rsidRPr="006B5F73">
        <w:rPr>
          <w:rFonts w:asciiTheme="minorHAnsi" w:hAnsiTheme="minorHAnsi" w:cstheme="minorHAnsi"/>
          <w:spacing w:val="-7"/>
          <w:szCs w:val="22"/>
        </w:rPr>
        <w:t xml:space="preserve"> </w:t>
      </w:r>
      <w:r w:rsidRPr="006B5F73">
        <w:rPr>
          <w:rFonts w:asciiTheme="minorHAnsi" w:hAnsiTheme="minorHAnsi" w:cstheme="minorHAnsi"/>
          <w:szCs w:val="22"/>
        </w:rPr>
        <w:t>all</w:t>
      </w:r>
      <w:r w:rsidRPr="006B5F73">
        <w:rPr>
          <w:rFonts w:asciiTheme="minorHAnsi" w:hAnsiTheme="minorHAnsi" w:cstheme="minorHAnsi"/>
          <w:spacing w:val="-6"/>
          <w:szCs w:val="22"/>
        </w:rPr>
        <w:t xml:space="preserve"> </w:t>
      </w:r>
      <w:r w:rsidRPr="006B5F73">
        <w:rPr>
          <w:rFonts w:asciiTheme="minorHAnsi" w:hAnsiTheme="minorHAnsi" w:cstheme="minorHAnsi"/>
          <w:szCs w:val="22"/>
        </w:rPr>
        <w:t>bids</w:t>
      </w:r>
      <w:r w:rsidRPr="006B5F73">
        <w:rPr>
          <w:rFonts w:asciiTheme="minorHAnsi" w:hAnsiTheme="minorHAnsi" w:cstheme="minorHAnsi"/>
          <w:spacing w:val="-6"/>
          <w:szCs w:val="22"/>
        </w:rPr>
        <w:t xml:space="preserve"> </w:t>
      </w:r>
      <w:r w:rsidRPr="006B5F73">
        <w:rPr>
          <w:rFonts w:asciiTheme="minorHAnsi" w:hAnsiTheme="minorHAnsi" w:cstheme="minorHAnsi"/>
          <w:szCs w:val="22"/>
        </w:rPr>
        <w:t>have</w:t>
      </w:r>
      <w:r w:rsidRPr="006B5F73">
        <w:rPr>
          <w:rFonts w:asciiTheme="minorHAnsi" w:hAnsiTheme="minorHAnsi" w:cstheme="minorHAnsi"/>
          <w:spacing w:val="-7"/>
          <w:szCs w:val="22"/>
        </w:rPr>
        <w:t xml:space="preserve"> </w:t>
      </w:r>
      <w:r w:rsidRPr="006B5F73">
        <w:rPr>
          <w:rFonts w:asciiTheme="minorHAnsi" w:hAnsiTheme="minorHAnsi" w:cstheme="minorHAnsi"/>
          <w:szCs w:val="22"/>
        </w:rPr>
        <w:t>been</w:t>
      </w:r>
      <w:r w:rsidRPr="006B5F73">
        <w:rPr>
          <w:rFonts w:asciiTheme="minorHAnsi" w:hAnsiTheme="minorHAnsi" w:cstheme="minorHAnsi"/>
          <w:spacing w:val="-6"/>
          <w:szCs w:val="22"/>
        </w:rPr>
        <w:t xml:space="preserve"> </w:t>
      </w:r>
      <w:r w:rsidR="000655E1">
        <w:rPr>
          <w:rFonts w:asciiTheme="minorHAnsi" w:hAnsiTheme="minorHAnsi" w:cstheme="minorHAnsi"/>
          <w:szCs w:val="22"/>
        </w:rPr>
        <w:t xml:space="preserve">rejected. </w:t>
      </w:r>
      <w:r w:rsidRPr="006B5F73">
        <w:rPr>
          <w:rFonts w:asciiTheme="minorHAnsi" w:hAnsiTheme="minorHAnsi" w:cstheme="minorHAnsi"/>
          <w:szCs w:val="22"/>
        </w:rPr>
        <w:t>Only</w:t>
      </w:r>
      <w:r w:rsidRPr="006B5F73">
        <w:rPr>
          <w:rFonts w:asciiTheme="minorHAnsi" w:hAnsiTheme="minorHAnsi" w:cstheme="minorHAnsi"/>
          <w:spacing w:val="-8"/>
          <w:szCs w:val="22"/>
        </w:rPr>
        <w:t xml:space="preserve"> </w:t>
      </w:r>
      <w:r w:rsidRPr="006B5F73">
        <w:rPr>
          <w:rFonts w:asciiTheme="minorHAnsi" w:hAnsiTheme="minorHAnsi" w:cstheme="minorHAnsi"/>
          <w:szCs w:val="22"/>
        </w:rPr>
        <w:t>bid</w:t>
      </w:r>
      <w:r w:rsidRPr="006B5F73">
        <w:rPr>
          <w:rFonts w:asciiTheme="minorHAnsi" w:hAnsiTheme="minorHAnsi" w:cstheme="minorHAnsi"/>
          <w:w w:val="99"/>
          <w:szCs w:val="22"/>
        </w:rPr>
        <w:t xml:space="preserve"> </w:t>
      </w:r>
      <w:r w:rsidRPr="006B5F73">
        <w:rPr>
          <w:rFonts w:asciiTheme="minorHAnsi" w:hAnsiTheme="minorHAnsi" w:cstheme="minorHAnsi"/>
          <w:szCs w:val="22"/>
        </w:rPr>
        <w:t>guarantees</w:t>
      </w:r>
      <w:r w:rsidRPr="006B5F73">
        <w:rPr>
          <w:rFonts w:asciiTheme="minorHAnsi" w:hAnsiTheme="minorHAnsi" w:cstheme="minorHAnsi"/>
          <w:spacing w:val="-7"/>
          <w:szCs w:val="22"/>
        </w:rPr>
        <w:t xml:space="preserve"> </w:t>
      </w:r>
      <w:r w:rsidRPr="006B5F73">
        <w:rPr>
          <w:rFonts w:asciiTheme="minorHAnsi" w:hAnsiTheme="minorHAnsi" w:cstheme="minorHAnsi"/>
          <w:szCs w:val="22"/>
        </w:rPr>
        <w:t>in</w:t>
      </w:r>
      <w:r w:rsidRPr="006B5F73">
        <w:rPr>
          <w:rFonts w:asciiTheme="minorHAnsi" w:hAnsiTheme="minorHAnsi" w:cstheme="minorHAnsi"/>
          <w:spacing w:val="-7"/>
          <w:szCs w:val="22"/>
        </w:rPr>
        <w:t xml:space="preserve"> </w:t>
      </w:r>
      <w:r w:rsidRPr="006B5F73">
        <w:rPr>
          <w:rFonts w:asciiTheme="minorHAnsi" w:hAnsiTheme="minorHAnsi" w:cstheme="minorHAnsi"/>
          <w:szCs w:val="22"/>
        </w:rPr>
        <w:t>check</w:t>
      </w:r>
      <w:r w:rsidRPr="006B5F73">
        <w:rPr>
          <w:rFonts w:asciiTheme="minorHAnsi" w:hAnsiTheme="minorHAnsi" w:cstheme="minorHAnsi"/>
          <w:spacing w:val="-7"/>
          <w:szCs w:val="22"/>
        </w:rPr>
        <w:t xml:space="preserve"> </w:t>
      </w:r>
      <w:r w:rsidRPr="006B5F73">
        <w:rPr>
          <w:rFonts w:asciiTheme="minorHAnsi" w:hAnsiTheme="minorHAnsi" w:cstheme="minorHAnsi"/>
          <w:szCs w:val="22"/>
        </w:rPr>
        <w:t>form</w:t>
      </w:r>
      <w:r w:rsidRPr="006B5F73">
        <w:rPr>
          <w:rFonts w:asciiTheme="minorHAnsi" w:hAnsiTheme="minorHAnsi" w:cstheme="minorHAnsi"/>
          <w:spacing w:val="-6"/>
          <w:szCs w:val="22"/>
        </w:rPr>
        <w:t xml:space="preserve"> </w:t>
      </w:r>
      <w:r w:rsidRPr="006B5F73">
        <w:rPr>
          <w:rFonts w:asciiTheme="minorHAnsi" w:hAnsiTheme="minorHAnsi" w:cstheme="minorHAnsi"/>
          <w:szCs w:val="22"/>
        </w:rPr>
        <w:t>will</w:t>
      </w:r>
      <w:r w:rsidRPr="006B5F73">
        <w:rPr>
          <w:rFonts w:asciiTheme="minorHAnsi" w:hAnsiTheme="minorHAnsi" w:cstheme="minorHAnsi"/>
          <w:spacing w:val="-7"/>
          <w:szCs w:val="22"/>
        </w:rPr>
        <w:t xml:space="preserve"> </w:t>
      </w:r>
      <w:r w:rsidRPr="006B5F73">
        <w:rPr>
          <w:rFonts w:asciiTheme="minorHAnsi" w:hAnsiTheme="minorHAnsi" w:cstheme="minorHAnsi"/>
          <w:szCs w:val="22"/>
        </w:rPr>
        <w:t>be</w:t>
      </w:r>
      <w:r w:rsidRPr="006B5F73">
        <w:rPr>
          <w:rFonts w:asciiTheme="minorHAnsi" w:hAnsiTheme="minorHAnsi" w:cstheme="minorHAnsi"/>
          <w:spacing w:val="-7"/>
          <w:szCs w:val="22"/>
        </w:rPr>
        <w:t xml:space="preserve"> </w:t>
      </w:r>
      <w:r w:rsidRPr="006B5F73">
        <w:rPr>
          <w:rFonts w:asciiTheme="minorHAnsi" w:hAnsiTheme="minorHAnsi" w:cstheme="minorHAnsi"/>
          <w:szCs w:val="22"/>
        </w:rPr>
        <w:t>returned</w:t>
      </w:r>
      <w:r w:rsidRPr="006B5F73">
        <w:rPr>
          <w:rFonts w:asciiTheme="minorHAnsi" w:hAnsiTheme="minorHAnsi" w:cstheme="minorHAnsi"/>
          <w:spacing w:val="-7"/>
          <w:szCs w:val="22"/>
        </w:rPr>
        <w:t xml:space="preserve"> </w:t>
      </w:r>
      <w:r w:rsidRPr="006B5F73">
        <w:rPr>
          <w:rFonts w:asciiTheme="minorHAnsi" w:hAnsiTheme="minorHAnsi" w:cstheme="minorHAnsi"/>
          <w:szCs w:val="22"/>
        </w:rPr>
        <w:t>to</w:t>
      </w:r>
      <w:r w:rsidRPr="006B5F73">
        <w:rPr>
          <w:rFonts w:asciiTheme="minorHAnsi" w:hAnsiTheme="minorHAnsi" w:cstheme="minorHAnsi"/>
          <w:spacing w:val="-6"/>
          <w:szCs w:val="22"/>
        </w:rPr>
        <w:t xml:space="preserve"> </w:t>
      </w:r>
      <w:r w:rsidRPr="006B5F73">
        <w:rPr>
          <w:rFonts w:asciiTheme="minorHAnsi" w:hAnsiTheme="minorHAnsi" w:cstheme="minorHAnsi"/>
          <w:szCs w:val="22"/>
        </w:rPr>
        <w:t>Bidders.</w:t>
      </w:r>
    </w:p>
    <w:p w14:paraId="0E172782" w14:textId="77777777" w:rsidR="0013025B" w:rsidRPr="006B5F73" w:rsidRDefault="0013025B" w:rsidP="000655E1">
      <w:pPr>
        <w:spacing w:before="7"/>
        <w:ind w:right="50"/>
        <w:jc w:val="both"/>
        <w:rPr>
          <w:rFonts w:eastAsia="Courier New" w:cstheme="minorHAnsi"/>
        </w:rPr>
      </w:pPr>
    </w:p>
    <w:p w14:paraId="7F292E9A" w14:textId="3BAD22E1" w:rsidR="0013025B" w:rsidRPr="006B5F73" w:rsidRDefault="0013025B" w:rsidP="000655E1">
      <w:pPr>
        <w:pStyle w:val="Heading4"/>
        <w:ind w:left="0"/>
        <w:rPr>
          <w:rFonts w:eastAsia="Courier New" w:cstheme="minorHAnsi"/>
          <w:b w:val="0"/>
          <w:bCs w:val="0"/>
        </w:rPr>
      </w:pPr>
      <w:r w:rsidRPr="006B5F73">
        <w:rPr>
          <w:rFonts w:asciiTheme="minorHAnsi" w:hAnsiTheme="minorHAnsi" w:cstheme="minorHAnsi"/>
          <w:sz w:val="22"/>
          <w:szCs w:val="22"/>
        </w:rPr>
        <w:t>PERFORMANCE</w:t>
      </w:r>
      <w:r w:rsidRPr="006B5F73">
        <w:rPr>
          <w:rFonts w:asciiTheme="minorHAnsi" w:hAnsiTheme="minorHAnsi" w:cstheme="minorHAnsi"/>
          <w:spacing w:val="-18"/>
          <w:sz w:val="22"/>
          <w:szCs w:val="22"/>
        </w:rPr>
        <w:t xml:space="preserve"> </w:t>
      </w:r>
      <w:r w:rsidRPr="006B5F73">
        <w:rPr>
          <w:rFonts w:asciiTheme="minorHAnsi" w:hAnsiTheme="minorHAnsi" w:cstheme="minorHAnsi"/>
          <w:sz w:val="22"/>
          <w:szCs w:val="22"/>
        </w:rPr>
        <w:t>BOND</w:t>
      </w:r>
      <w:r w:rsidR="000655E1">
        <w:rPr>
          <w:rFonts w:asciiTheme="minorHAnsi" w:hAnsiTheme="minorHAnsi" w:cstheme="minorHAnsi"/>
          <w:sz w:val="22"/>
          <w:szCs w:val="22"/>
        </w:rPr>
        <w:t>:</w:t>
      </w:r>
    </w:p>
    <w:p w14:paraId="69EDB670" w14:textId="2EB19264" w:rsidR="0013025B" w:rsidRPr="006B5F73" w:rsidRDefault="0013025B" w:rsidP="000655E1">
      <w:pPr>
        <w:pStyle w:val="BodyText"/>
        <w:tabs>
          <w:tab w:val="left" w:pos="2391"/>
        </w:tabs>
        <w:ind w:right="50"/>
        <w:jc w:val="both"/>
        <w:rPr>
          <w:rFonts w:asciiTheme="minorHAnsi" w:hAnsiTheme="minorHAnsi" w:cstheme="minorHAnsi"/>
          <w:szCs w:val="22"/>
        </w:rPr>
      </w:pPr>
      <w:r w:rsidRPr="006B5F73">
        <w:rPr>
          <w:rFonts w:asciiTheme="minorHAnsi" w:hAnsiTheme="minorHAnsi" w:cstheme="minorHAnsi"/>
          <w:szCs w:val="22"/>
        </w:rPr>
        <w:t>When</w:t>
      </w:r>
      <w:r w:rsidRPr="006B5F73">
        <w:rPr>
          <w:rFonts w:asciiTheme="minorHAnsi" w:hAnsiTheme="minorHAnsi" w:cstheme="minorHAnsi"/>
          <w:spacing w:val="-9"/>
          <w:szCs w:val="22"/>
        </w:rPr>
        <w:t xml:space="preserve"> </w:t>
      </w:r>
      <w:r w:rsidRPr="006B5F73">
        <w:rPr>
          <w:rFonts w:asciiTheme="minorHAnsi" w:hAnsiTheme="minorHAnsi" w:cstheme="minorHAnsi"/>
          <w:szCs w:val="22"/>
        </w:rPr>
        <w:t>specified</w:t>
      </w:r>
      <w:r w:rsidRPr="006B5F73">
        <w:rPr>
          <w:rFonts w:asciiTheme="minorHAnsi" w:hAnsiTheme="minorHAnsi" w:cstheme="minorHAnsi"/>
          <w:spacing w:val="-8"/>
          <w:szCs w:val="22"/>
        </w:rPr>
        <w:t xml:space="preserve"> </w:t>
      </w:r>
      <w:r w:rsidRPr="006B5F73">
        <w:rPr>
          <w:rFonts w:asciiTheme="minorHAnsi" w:hAnsiTheme="minorHAnsi" w:cstheme="minorHAnsi"/>
          <w:szCs w:val="22"/>
        </w:rPr>
        <w:t>elsewhere</w:t>
      </w:r>
      <w:r w:rsidRPr="006B5F73">
        <w:rPr>
          <w:rFonts w:asciiTheme="minorHAnsi" w:hAnsiTheme="minorHAnsi" w:cstheme="minorHAnsi"/>
          <w:spacing w:val="-9"/>
          <w:szCs w:val="22"/>
        </w:rPr>
        <w:t xml:space="preserve"> </w:t>
      </w:r>
      <w:r w:rsidRPr="006B5F73">
        <w:rPr>
          <w:rFonts w:asciiTheme="minorHAnsi" w:hAnsiTheme="minorHAnsi" w:cstheme="minorHAnsi"/>
          <w:szCs w:val="22"/>
        </w:rPr>
        <w:t>in</w:t>
      </w:r>
      <w:r w:rsidRPr="006B5F73">
        <w:rPr>
          <w:rFonts w:asciiTheme="minorHAnsi" w:hAnsiTheme="minorHAnsi" w:cstheme="minorHAnsi"/>
          <w:spacing w:val="-8"/>
          <w:szCs w:val="22"/>
        </w:rPr>
        <w:t xml:space="preserve"> </w:t>
      </w:r>
      <w:r w:rsidRPr="006B5F73">
        <w:rPr>
          <w:rFonts w:asciiTheme="minorHAnsi" w:hAnsiTheme="minorHAnsi" w:cstheme="minorHAnsi"/>
          <w:szCs w:val="22"/>
        </w:rPr>
        <w:t>the</w:t>
      </w:r>
      <w:r w:rsidRPr="006B5F73">
        <w:rPr>
          <w:rFonts w:asciiTheme="minorHAnsi" w:hAnsiTheme="minorHAnsi" w:cstheme="minorHAnsi"/>
          <w:spacing w:val="-8"/>
          <w:szCs w:val="22"/>
        </w:rPr>
        <w:t xml:space="preserve"> </w:t>
      </w:r>
      <w:r w:rsidRPr="006B5F73">
        <w:rPr>
          <w:rFonts w:asciiTheme="minorHAnsi" w:hAnsiTheme="minorHAnsi" w:cstheme="minorHAnsi"/>
          <w:szCs w:val="22"/>
        </w:rPr>
        <w:t>solicitation</w:t>
      </w:r>
      <w:r w:rsidRPr="006B5F73">
        <w:rPr>
          <w:rFonts w:asciiTheme="minorHAnsi" w:hAnsiTheme="minorHAnsi" w:cstheme="minorHAnsi"/>
          <w:spacing w:val="-9"/>
          <w:szCs w:val="22"/>
        </w:rPr>
        <w:t xml:space="preserve"> </w:t>
      </w:r>
      <w:r w:rsidRPr="006B5F73">
        <w:rPr>
          <w:rFonts w:asciiTheme="minorHAnsi" w:hAnsiTheme="minorHAnsi" w:cstheme="minorHAnsi"/>
          <w:szCs w:val="22"/>
        </w:rPr>
        <w:t>(bid</w:t>
      </w:r>
      <w:r w:rsidRPr="006B5F73">
        <w:rPr>
          <w:rFonts w:asciiTheme="minorHAnsi" w:hAnsiTheme="minorHAnsi" w:cstheme="minorHAnsi"/>
          <w:spacing w:val="-8"/>
          <w:szCs w:val="22"/>
        </w:rPr>
        <w:t xml:space="preserve"> </w:t>
      </w:r>
      <w:r w:rsidRPr="006B5F73">
        <w:rPr>
          <w:rFonts w:asciiTheme="minorHAnsi" w:hAnsiTheme="minorHAnsi" w:cstheme="minorHAnsi"/>
          <w:szCs w:val="22"/>
        </w:rPr>
        <w:t>response</w:t>
      </w:r>
      <w:r w:rsidRPr="006B5F73">
        <w:rPr>
          <w:rFonts w:asciiTheme="minorHAnsi" w:hAnsiTheme="minorHAnsi" w:cstheme="minorHAnsi"/>
          <w:spacing w:val="-9"/>
          <w:szCs w:val="22"/>
        </w:rPr>
        <w:t xml:space="preserve"> </w:t>
      </w:r>
      <w:r w:rsidRPr="006B5F73">
        <w:rPr>
          <w:rFonts w:asciiTheme="minorHAnsi" w:hAnsiTheme="minorHAnsi" w:cstheme="minorHAnsi"/>
          <w:szCs w:val="22"/>
        </w:rPr>
        <w:t>form),</w:t>
      </w:r>
      <w:r w:rsidRPr="006B5F73">
        <w:rPr>
          <w:rFonts w:asciiTheme="minorHAnsi" w:hAnsiTheme="minorHAnsi" w:cstheme="minorHAnsi"/>
          <w:spacing w:val="-8"/>
          <w:szCs w:val="22"/>
        </w:rPr>
        <w:t xml:space="preserve"> </w:t>
      </w:r>
      <w:r w:rsidRPr="006B5F73">
        <w:rPr>
          <w:rFonts w:asciiTheme="minorHAnsi" w:hAnsiTheme="minorHAnsi" w:cstheme="minorHAnsi"/>
          <w:szCs w:val="22"/>
        </w:rPr>
        <w:t>the</w:t>
      </w:r>
      <w:r w:rsidRPr="006B5F73">
        <w:rPr>
          <w:rFonts w:asciiTheme="minorHAnsi" w:hAnsiTheme="minorHAnsi" w:cstheme="minorHAnsi"/>
          <w:spacing w:val="-8"/>
          <w:szCs w:val="22"/>
        </w:rPr>
        <w:t xml:space="preserve"> </w:t>
      </w:r>
      <w:r w:rsidRPr="006B5F73">
        <w:rPr>
          <w:rFonts w:asciiTheme="minorHAnsi" w:hAnsiTheme="minorHAnsi" w:cstheme="minorHAnsi"/>
          <w:szCs w:val="22"/>
        </w:rPr>
        <w:t>successful</w:t>
      </w:r>
      <w:r w:rsidRPr="006B5F73">
        <w:rPr>
          <w:rFonts w:asciiTheme="minorHAnsi" w:hAnsiTheme="minorHAnsi" w:cstheme="minorHAnsi"/>
          <w:w w:val="99"/>
          <w:szCs w:val="22"/>
        </w:rPr>
        <w:t xml:space="preserve"> </w:t>
      </w:r>
      <w:r w:rsidRPr="006B5F73">
        <w:rPr>
          <w:rFonts w:asciiTheme="minorHAnsi" w:hAnsiTheme="minorHAnsi" w:cstheme="minorHAnsi"/>
          <w:szCs w:val="22"/>
        </w:rPr>
        <w:t>Bidder</w:t>
      </w:r>
      <w:r w:rsidRPr="006B5F73">
        <w:rPr>
          <w:rFonts w:asciiTheme="minorHAnsi" w:hAnsiTheme="minorHAnsi" w:cstheme="minorHAnsi"/>
          <w:spacing w:val="-9"/>
          <w:szCs w:val="22"/>
        </w:rPr>
        <w:t xml:space="preserve"> </w:t>
      </w:r>
      <w:r w:rsidRPr="006B5F73">
        <w:rPr>
          <w:rFonts w:asciiTheme="minorHAnsi" w:hAnsiTheme="minorHAnsi" w:cstheme="minorHAnsi"/>
          <w:szCs w:val="22"/>
        </w:rPr>
        <w:t>shall</w:t>
      </w:r>
      <w:r w:rsidRPr="006B5F73">
        <w:rPr>
          <w:rFonts w:asciiTheme="minorHAnsi" w:hAnsiTheme="minorHAnsi" w:cstheme="minorHAnsi"/>
          <w:spacing w:val="-8"/>
          <w:szCs w:val="22"/>
        </w:rPr>
        <w:t xml:space="preserve"> </w:t>
      </w:r>
      <w:r w:rsidRPr="006B5F73">
        <w:rPr>
          <w:rFonts w:asciiTheme="minorHAnsi" w:hAnsiTheme="minorHAnsi" w:cstheme="minorHAnsi"/>
          <w:szCs w:val="22"/>
        </w:rPr>
        <w:t>furnish</w:t>
      </w:r>
      <w:r w:rsidRPr="006B5F73">
        <w:rPr>
          <w:rFonts w:asciiTheme="minorHAnsi" w:hAnsiTheme="minorHAnsi" w:cstheme="minorHAnsi"/>
          <w:spacing w:val="-9"/>
          <w:szCs w:val="22"/>
        </w:rPr>
        <w:t xml:space="preserve"> </w:t>
      </w:r>
      <w:r w:rsidRPr="006B5F73">
        <w:rPr>
          <w:rFonts w:asciiTheme="minorHAnsi" w:hAnsiTheme="minorHAnsi" w:cstheme="minorHAnsi"/>
          <w:szCs w:val="22"/>
        </w:rPr>
        <w:t>a</w:t>
      </w:r>
      <w:r w:rsidRPr="006B5F73">
        <w:rPr>
          <w:rFonts w:asciiTheme="minorHAnsi" w:hAnsiTheme="minorHAnsi" w:cstheme="minorHAnsi"/>
          <w:spacing w:val="-8"/>
          <w:szCs w:val="22"/>
        </w:rPr>
        <w:t xml:space="preserve"> </w:t>
      </w:r>
      <w:r w:rsidRPr="006B5F73">
        <w:rPr>
          <w:rFonts w:asciiTheme="minorHAnsi" w:hAnsiTheme="minorHAnsi" w:cstheme="minorHAnsi"/>
          <w:szCs w:val="22"/>
        </w:rPr>
        <w:t>Performance</w:t>
      </w:r>
      <w:r w:rsidRPr="006B5F73">
        <w:rPr>
          <w:rFonts w:asciiTheme="minorHAnsi" w:hAnsiTheme="minorHAnsi" w:cstheme="minorHAnsi"/>
          <w:spacing w:val="-8"/>
          <w:szCs w:val="22"/>
        </w:rPr>
        <w:t xml:space="preserve"> </w:t>
      </w:r>
      <w:r w:rsidRPr="006B5F73">
        <w:rPr>
          <w:rFonts w:asciiTheme="minorHAnsi" w:hAnsiTheme="minorHAnsi" w:cstheme="minorHAnsi"/>
          <w:szCs w:val="22"/>
        </w:rPr>
        <w:t>Bond</w:t>
      </w:r>
      <w:r w:rsidRPr="006B5F73">
        <w:rPr>
          <w:rFonts w:asciiTheme="minorHAnsi" w:hAnsiTheme="minorHAnsi" w:cstheme="minorHAnsi"/>
          <w:spacing w:val="-9"/>
          <w:szCs w:val="22"/>
        </w:rPr>
        <w:t xml:space="preserve"> </w:t>
      </w:r>
      <w:r w:rsidRPr="006B5F73">
        <w:rPr>
          <w:rFonts w:asciiTheme="minorHAnsi" w:hAnsiTheme="minorHAnsi" w:cstheme="minorHAnsi"/>
          <w:szCs w:val="22"/>
        </w:rPr>
        <w:t>in</w:t>
      </w:r>
      <w:r w:rsidRPr="006B5F73">
        <w:rPr>
          <w:rFonts w:asciiTheme="minorHAnsi" w:hAnsiTheme="minorHAnsi" w:cstheme="minorHAnsi"/>
          <w:spacing w:val="-8"/>
          <w:szCs w:val="22"/>
        </w:rPr>
        <w:t xml:space="preserve"> </w:t>
      </w:r>
      <w:r w:rsidRPr="006B5F73">
        <w:rPr>
          <w:rFonts w:asciiTheme="minorHAnsi" w:hAnsiTheme="minorHAnsi" w:cstheme="minorHAnsi"/>
          <w:szCs w:val="22"/>
        </w:rPr>
        <w:t>accordance</w:t>
      </w:r>
      <w:r w:rsidRPr="006B5F73">
        <w:rPr>
          <w:rFonts w:asciiTheme="minorHAnsi" w:hAnsiTheme="minorHAnsi" w:cstheme="minorHAnsi"/>
          <w:spacing w:val="-9"/>
          <w:szCs w:val="22"/>
        </w:rPr>
        <w:t xml:space="preserve"> </w:t>
      </w:r>
      <w:r w:rsidRPr="006B5F73">
        <w:rPr>
          <w:rFonts w:asciiTheme="minorHAnsi" w:hAnsiTheme="minorHAnsi" w:cstheme="minorHAnsi"/>
          <w:szCs w:val="22"/>
        </w:rPr>
        <w:t>with</w:t>
      </w:r>
      <w:r w:rsidRPr="006B5F73">
        <w:rPr>
          <w:rFonts w:asciiTheme="minorHAnsi" w:hAnsiTheme="minorHAnsi" w:cstheme="minorHAnsi"/>
          <w:spacing w:val="-8"/>
          <w:szCs w:val="22"/>
        </w:rPr>
        <w:t xml:space="preserve"> </w:t>
      </w:r>
      <w:r w:rsidRPr="006B5F73">
        <w:rPr>
          <w:rFonts w:asciiTheme="minorHAnsi" w:hAnsiTheme="minorHAnsi" w:cstheme="minorHAnsi"/>
          <w:szCs w:val="22"/>
        </w:rPr>
        <w:t>requirements</w:t>
      </w:r>
      <w:r w:rsidRPr="006B5F73">
        <w:rPr>
          <w:rFonts w:asciiTheme="minorHAnsi" w:hAnsiTheme="minorHAnsi" w:cstheme="minorHAnsi"/>
          <w:spacing w:val="-8"/>
          <w:szCs w:val="22"/>
        </w:rPr>
        <w:t xml:space="preserve"> </w:t>
      </w:r>
      <w:r w:rsidRPr="006B5F73">
        <w:rPr>
          <w:rFonts w:asciiTheme="minorHAnsi" w:hAnsiTheme="minorHAnsi" w:cstheme="minorHAnsi"/>
          <w:szCs w:val="22"/>
        </w:rPr>
        <w:t>outlined</w:t>
      </w:r>
      <w:r w:rsidRPr="006B5F73">
        <w:rPr>
          <w:rFonts w:asciiTheme="minorHAnsi" w:hAnsiTheme="minorHAnsi" w:cstheme="minorHAnsi"/>
          <w:w w:val="99"/>
          <w:szCs w:val="22"/>
        </w:rPr>
        <w:t xml:space="preserve"> </w:t>
      </w:r>
      <w:r w:rsidRPr="006B5F73">
        <w:rPr>
          <w:rFonts w:asciiTheme="minorHAnsi" w:hAnsiTheme="minorHAnsi" w:cstheme="minorHAnsi"/>
          <w:szCs w:val="22"/>
        </w:rPr>
        <w:t>within</w:t>
      </w:r>
      <w:r w:rsidRPr="006B5F73">
        <w:rPr>
          <w:rFonts w:asciiTheme="minorHAnsi" w:hAnsiTheme="minorHAnsi" w:cstheme="minorHAnsi"/>
          <w:spacing w:val="-8"/>
          <w:szCs w:val="22"/>
        </w:rPr>
        <w:t xml:space="preserve"> </w:t>
      </w:r>
      <w:r w:rsidRPr="006B5F73">
        <w:rPr>
          <w:rFonts w:asciiTheme="minorHAnsi" w:hAnsiTheme="minorHAnsi" w:cstheme="minorHAnsi"/>
          <w:szCs w:val="22"/>
        </w:rPr>
        <w:t>ten</w:t>
      </w:r>
      <w:r w:rsidRPr="006B5F73">
        <w:rPr>
          <w:rFonts w:asciiTheme="minorHAnsi" w:hAnsiTheme="minorHAnsi" w:cstheme="minorHAnsi"/>
          <w:spacing w:val="-8"/>
          <w:szCs w:val="22"/>
        </w:rPr>
        <w:t xml:space="preserve"> </w:t>
      </w:r>
      <w:r w:rsidRPr="006B5F73">
        <w:rPr>
          <w:rFonts w:asciiTheme="minorHAnsi" w:hAnsiTheme="minorHAnsi" w:cstheme="minorHAnsi"/>
          <w:szCs w:val="22"/>
        </w:rPr>
        <w:t>(10)</w:t>
      </w:r>
      <w:r w:rsidRPr="006B5F73">
        <w:rPr>
          <w:rFonts w:asciiTheme="minorHAnsi" w:hAnsiTheme="minorHAnsi" w:cstheme="minorHAnsi"/>
          <w:spacing w:val="-7"/>
          <w:szCs w:val="22"/>
        </w:rPr>
        <w:t xml:space="preserve"> </w:t>
      </w:r>
      <w:r w:rsidRPr="006B5F73">
        <w:rPr>
          <w:rFonts w:asciiTheme="minorHAnsi" w:hAnsiTheme="minorHAnsi" w:cstheme="minorHAnsi"/>
          <w:szCs w:val="22"/>
        </w:rPr>
        <w:t>calendar</w:t>
      </w:r>
      <w:r w:rsidRPr="006B5F73">
        <w:rPr>
          <w:rFonts w:asciiTheme="minorHAnsi" w:hAnsiTheme="minorHAnsi" w:cstheme="minorHAnsi"/>
          <w:spacing w:val="-8"/>
          <w:szCs w:val="22"/>
        </w:rPr>
        <w:t xml:space="preserve"> </w:t>
      </w:r>
      <w:r w:rsidRPr="006B5F73">
        <w:rPr>
          <w:rFonts w:asciiTheme="minorHAnsi" w:hAnsiTheme="minorHAnsi" w:cstheme="minorHAnsi"/>
          <w:szCs w:val="22"/>
        </w:rPr>
        <w:t>days</w:t>
      </w:r>
      <w:r w:rsidRPr="006B5F73">
        <w:rPr>
          <w:rFonts w:asciiTheme="minorHAnsi" w:hAnsiTheme="minorHAnsi" w:cstheme="minorHAnsi"/>
          <w:spacing w:val="-8"/>
          <w:szCs w:val="22"/>
        </w:rPr>
        <w:t xml:space="preserve"> </w:t>
      </w:r>
      <w:r w:rsidRPr="006B5F73">
        <w:rPr>
          <w:rFonts w:asciiTheme="minorHAnsi" w:hAnsiTheme="minorHAnsi" w:cstheme="minorHAnsi"/>
          <w:szCs w:val="22"/>
        </w:rPr>
        <w:t>of</w:t>
      </w:r>
      <w:r w:rsidRPr="006B5F73">
        <w:rPr>
          <w:rFonts w:asciiTheme="minorHAnsi" w:hAnsiTheme="minorHAnsi" w:cstheme="minorHAnsi"/>
          <w:spacing w:val="-7"/>
          <w:szCs w:val="22"/>
        </w:rPr>
        <w:t xml:space="preserve"> </w:t>
      </w:r>
      <w:r w:rsidRPr="006B5F73">
        <w:rPr>
          <w:rFonts w:asciiTheme="minorHAnsi" w:hAnsiTheme="minorHAnsi" w:cstheme="minorHAnsi"/>
          <w:szCs w:val="22"/>
        </w:rPr>
        <w:t>official</w:t>
      </w:r>
      <w:r w:rsidRPr="006B5F73">
        <w:rPr>
          <w:rFonts w:asciiTheme="minorHAnsi" w:hAnsiTheme="minorHAnsi" w:cstheme="minorHAnsi"/>
          <w:spacing w:val="-8"/>
          <w:szCs w:val="22"/>
        </w:rPr>
        <w:t xml:space="preserve"> </w:t>
      </w:r>
      <w:r w:rsidRPr="006B5F73">
        <w:rPr>
          <w:rFonts w:asciiTheme="minorHAnsi" w:hAnsiTheme="minorHAnsi" w:cstheme="minorHAnsi"/>
          <w:szCs w:val="22"/>
        </w:rPr>
        <w:t>written</w:t>
      </w:r>
      <w:r w:rsidRPr="006B5F73">
        <w:rPr>
          <w:rFonts w:asciiTheme="minorHAnsi" w:hAnsiTheme="minorHAnsi" w:cstheme="minorHAnsi"/>
          <w:spacing w:val="-8"/>
          <w:szCs w:val="22"/>
        </w:rPr>
        <w:t xml:space="preserve"> </w:t>
      </w:r>
      <w:r w:rsidRPr="006B5F73">
        <w:rPr>
          <w:rFonts w:asciiTheme="minorHAnsi" w:hAnsiTheme="minorHAnsi" w:cstheme="minorHAnsi"/>
          <w:szCs w:val="22"/>
        </w:rPr>
        <w:t>notice</w:t>
      </w:r>
      <w:r w:rsidRPr="006B5F73">
        <w:rPr>
          <w:rFonts w:asciiTheme="minorHAnsi" w:hAnsiTheme="minorHAnsi" w:cstheme="minorHAnsi"/>
          <w:spacing w:val="-7"/>
          <w:szCs w:val="22"/>
        </w:rPr>
        <w:t xml:space="preserve"> </w:t>
      </w:r>
      <w:r w:rsidRPr="006B5F73">
        <w:rPr>
          <w:rFonts w:asciiTheme="minorHAnsi" w:hAnsiTheme="minorHAnsi" w:cstheme="minorHAnsi"/>
          <w:szCs w:val="22"/>
        </w:rPr>
        <w:t>(Notification</w:t>
      </w:r>
      <w:r w:rsidRPr="006B5F73">
        <w:rPr>
          <w:rFonts w:asciiTheme="minorHAnsi" w:hAnsiTheme="minorHAnsi" w:cstheme="minorHAnsi"/>
          <w:spacing w:val="-8"/>
          <w:szCs w:val="22"/>
        </w:rPr>
        <w:t xml:space="preserve"> </w:t>
      </w:r>
      <w:r w:rsidRPr="006B5F73">
        <w:rPr>
          <w:rFonts w:asciiTheme="minorHAnsi" w:hAnsiTheme="minorHAnsi" w:cstheme="minorHAnsi"/>
          <w:szCs w:val="22"/>
        </w:rPr>
        <w:t>of</w:t>
      </w:r>
      <w:r w:rsidRPr="006B5F73">
        <w:rPr>
          <w:rFonts w:asciiTheme="minorHAnsi" w:hAnsiTheme="minorHAnsi" w:cstheme="minorHAnsi"/>
          <w:spacing w:val="-7"/>
          <w:szCs w:val="22"/>
        </w:rPr>
        <w:t xml:space="preserve"> </w:t>
      </w:r>
      <w:r w:rsidRPr="006B5F73">
        <w:rPr>
          <w:rFonts w:asciiTheme="minorHAnsi" w:hAnsiTheme="minorHAnsi" w:cstheme="minorHAnsi"/>
          <w:szCs w:val="22"/>
        </w:rPr>
        <w:t>Award).</w:t>
      </w:r>
      <w:r w:rsidRPr="006B5F73">
        <w:rPr>
          <w:rFonts w:asciiTheme="minorHAnsi" w:hAnsiTheme="minorHAnsi" w:cstheme="minorHAnsi"/>
          <w:spacing w:val="22"/>
          <w:w w:val="99"/>
          <w:szCs w:val="22"/>
        </w:rPr>
        <w:t xml:space="preserve"> </w:t>
      </w:r>
      <w:r w:rsidRPr="006B5F73">
        <w:rPr>
          <w:rFonts w:asciiTheme="minorHAnsi" w:hAnsiTheme="minorHAnsi" w:cstheme="minorHAnsi"/>
          <w:szCs w:val="22"/>
        </w:rPr>
        <w:t>Performance</w:t>
      </w:r>
      <w:r w:rsidRPr="006B5F73">
        <w:rPr>
          <w:rFonts w:asciiTheme="minorHAnsi" w:hAnsiTheme="minorHAnsi" w:cstheme="minorHAnsi"/>
          <w:spacing w:val="-8"/>
          <w:szCs w:val="22"/>
        </w:rPr>
        <w:t xml:space="preserve"> </w:t>
      </w:r>
      <w:r w:rsidRPr="006B5F73">
        <w:rPr>
          <w:rFonts w:asciiTheme="minorHAnsi" w:hAnsiTheme="minorHAnsi" w:cstheme="minorHAnsi"/>
          <w:szCs w:val="22"/>
        </w:rPr>
        <w:t>bond</w:t>
      </w:r>
      <w:r w:rsidRPr="006B5F73">
        <w:rPr>
          <w:rFonts w:asciiTheme="minorHAnsi" w:hAnsiTheme="minorHAnsi" w:cstheme="minorHAnsi"/>
          <w:spacing w:val="-8"/>
          <w:szCs w:val="22"/>
        </w:rPr>
        <w:t xml:space="preserve"> </w:t>
      </w:r>
      <w:r w:rsidRPr="006B5F73">
        <w:rPr>
          <w:rFonts w:asciiTheme="minorHAnsi" w:hAnsiTheme="minorHAnsi" w:cstheme="minorHAnsi"/>
          <w:szCs w:val="22"/>
        </w:rPr>
        <w:t>shall</w:t>
      </w:r>
      <w:r w:rsidRPr="006B5F73">
        <w:rPr>
          <w:rFonts w:asciiTheme="minorHAnsi" w:hAnsiTheme="minorHAnsi" w:cstheme="minorHAnsi"/>
          <w:spacing w:val="-8"/>
          <w:szCs w:val="22"/>
        </w:rPr>
        <w:t xml:space="preserve"> </w:t>
      </w:r>
      <w:r w:rsidRPr="006B5F73">
        <w:rPr>
          <w:rFonts w:asciiTheme="minorHAnsi" w:hAnsiTheme="minorHAnsi" w:cstheme="minorHAnsi"/>
          <w:szCs w:val="22"/>
        </w:rPr>
        <w:t>be</w:t>
      </w:r>
      <w:r w:rsidRPr="006B5F73">
        <w:rPr>
          <w:rFonts w:asciiTheme="minorHAnsi" w:hAnsiTheme="minorHAnsi" w:cstheme="minorHAnsi"/>
          <w:spacing w:val="-7"/>
          <w:szCs w:val="22"/>
        </w:rPr>
        <w:t xml:space="preserve"> </w:t>
      </w:r>
      <w:r w:rsidRPr="006B5F73">
        <w:rPr>
          <w:rFonts w:asciiTheme="minorHAnsi" w:hAnsiTheme="minorHAnsi" w:cstheme="minorHAnsi"/>
          <w:szCs w:val="22"/>
        </w:rPr>
        <w:t>made</w:t>
      </w:r>
      <w:r w:rsidRPr="006B5F73">
        <w:rPr>
          <w:rFonts w:asciiTheme="minorHAnsi" w:hAnsiTheme="minorHAnsi" w:cstheme="minorHAnsi"/>
          <w:spacing w:val="-8"/>
          <w:szCs w:val="22"/>
        </w:rPr>
        <w:t xml:space="preserve"> </w:t>
      </w:r>
      <w:r w:rsidRPr="006B5F73">
        <w:rPr>
          <w:rFonts w:asciiTheme="minorHAnsi" w:hAnsiTheme="minorHAnsi" w:cstheme="minorHAnsi"/>
          <w:szCs w:val="22"/>
        </w:rPr>
        <w:t>payable</w:t>
      </w:r>
      <w:r w:rsidRPr="006B5F73">
        <w:rPr>
          <w:rFonts w:asciiTheme="minorHAnsi" w:hAnsiTheme="minorHAnsi" w:cstheme="minorHAnsi"/>
          <w:spacing w:val="-8"/>
          <w:szCs w:val="22"/>
        </w:rPr>
        <w:t xml:space="preserve"> </w:t>
      </w:r>
      <w:r w:rsidRPr="006B5F73">
        <w:rPr>
          <w:rFonts w:asciiTheme="minorHAnsi" w:hAnsiTheme="minorHAnsi" w:cstheme="minorHAnsi"/>
          <w:szCs w:val="22"/>
        </w:rPr>
        <w:t>to</w:t>
      </w:r>
      <w:r w:rsidRPr="006B5F73">
        <w:rPr>
          <w:rFonts w:asciiTheme="minorHAnsi" w:hAnsiTheme="minorHAnsi" w:cstheme="minorHAnsi"/>
          <w:spacing w:val="-8"/>
          <w:szCs w:val="22"/>
        </w:rPr>
        <w:t xml:space="preserve"> </w:t>
      </w:r>
      <w:r w:rsidR="00D87EE1">
        <w:rPr>
          <w:rFonts w:asciiTheme="minorHAnsi" w:hAnsiTheme="minorHAnsi" w:cstheme="minorHAnsi"/>
          <w:szCs w:val="22"/>
        </w:rPr>
        <w:t>University of Louisiana Monroe</w:t>
      </w:r>
      <w:r w:rsidRPr="006B5F73">
        <w:rPr>
          <w:rFonts w:asciiTheme="minorHAnsi" w:hAnsiTheme="minorHAnsi" w:cstheme="minorHAnsi"/>
          <w:spacing w:val="-8"/>
          <w:szCs w:val="22"/>
        </w:rPr>
        <w:t xml:space="preserve"> </w:t>
      </w:r>
      <w:r w:rsidRPr="006B5F73">
        <w:rPr>
          <w:rFonts w:asciiTheme="minorHAnsi" w:hAnsiTheme="minorHAnsi" w:cstheme="minorHAnsi"/>
          <w:szCs w:val="22"/>
        </w:rPr>
        <w:t>in</w:t>
      </w:r>
      <w:r w:rsidRPr="006B5F73">
        <w:rPr>
          <w:rFonts w:asciiTheme="minorHAnsi" w:hAnsiTheme="minorHAnsi" w:cstheme="minorHAnsi"/>
          <w:spacing w:val="-8"/>
          <w:szCs w:val="22"/>
        </w:rPr>
        <w:t xml:space="preserve"> </w:t>
      </w:r>
      <w:r w:rsidRPr="006B5F73">
        <w:rPr>
          <w:rFonts w:asciiTheme="minorHAnsi" w:hAnsiTheme="minorHAnsi" w:cstheme="minorHAnsi"/>
          <w:szCs w:val="22"/>
        </w:rPr>
        <w:t>the</w:t>
      </w:r>
      <w:r w:rsidRPr="006B5F73">
        <w:rPr>
          <w:rFonts w:asciiTheme="minorHAnsi" w:hAnsiTheme="minorHAnsi" w:cstheme="minorHAnsi"/>
          <w:w w:val="99"/>
          <w:szCs w:val="22"/>
        </w:rPr>
        <w:t xml:space="preserve"> </w:t>
      </w:r>
      <w:r w:rsidRPr="006B5F73">
        <w:rPr>
          <w:rFonts w:asciiTheme="minorHAnsi" w:hAnsiTheme="minorHAnsi" w:cstheme="minorHAnsi"/>
          <w:szCs w:val="22"/>
        </w:rPr>
        <w:t>amount</w:t>
      </w:r>
      <w:r w:rsidRPr="006B5F73">
        <w:rPr>
          <w:rFonts w:asciiTheme="minorHAnsi" w:hAnsiTheme="minorHAnsi" w:cstheme="minorHAnsi"/>
          <w:spacing w:val="-20"/>
          <w:szCs w:val="22"/>
        </w:rPr>
        <w:t xml:space="preserve"> </w:t>
      </w:r>
      <w:r w:rsidR="000655E1">
        <w:rPr>
          <w:rFonts w:asciiTheme="minorHAnsi" w:hAnsiTheme="minorHAnsi" w:cstheme="minorHAnsi"/>
          <w:szCs w:val="22"/>
        </w:rPr>
        <w:t xml:space="preserve">specified. </w:t>
      </w:r>
      <w:r w:rsidRPr="006B5F73">
        <w:rPr>
          <w:rFonts w:asciiTheme="minorHAnsi" w:hAnsiTheme="minorHAnsi" w:cstheme="minorHAnsi"/>
          <w:szCs w:val="22"/>
        </w:rPr>
        <w:t>If</w:t>
      </w:r>
      <w:r w:rsidRPr="006B5F73">
        <w:rPr>
          <w:rFonts w:asciiTheme="minorHAnsi" w:hAnsiTheme="minorHAnsi" w:cstheme="minorHAnsi"/>
          <w:spacing w:val="-6"/>
          <w:szCs w:val="22"/>
        </w:rPr>
        <w:t xml:space="preserve"> </w:t>
      </w:r>
      <w:r w:rsidRPr="006B5F73">
        <w:rPr>
          <w:rFonts w:asciiTheme="minorHAnsi" w:hAnsiTheme="minorHAnsi" w:cstheme="minorHAnsi"/>
          <w:szCs w:val="22"/>
        </w:rPr>
        <w:t>the</w:t>
      </w:r>
      <w:r w:rsidRPr="006B5F73">
        <w:rPr>
          <w:rFonts w:asciiTheme="minorHAnsi" w:hAnsiTheme="minorHAnsi" w:cstheme="minorHAnsi"/>
          <w:spacing w:val="-6"/>
          <w:szCs w:val="22"/>
        </w:rPr>
        <w:t xml:space="preserve"> </w:t>
      </w:r>
      <w:r w:rsidRPr="006B5F73">
        <w:rPr>
          <w:rFonts w:asciiTheme="minorHAnsi" w:hAnsiTheme="minorHAnsi" w:cstheme="minorHAnsi"/>
          <w:szCs w:val="22"/>
        </w:rPr>
        <w:t>contract</w:t>
      </w:r>
      <w:r w:rsidRPr="006B5F73">
        <w:rPr>
          <w:rFonts w:asciiTheme="minorHAnsi" w:hAnsiTheme="minorHAnsi" w:cstheme="minorHAnsi"/>
          <w:spacing w:val="-6"/>
          <w:szCs w:val="22"/>
        </w:rPr>
        <w:t xml:space="preserve"> </w:t>
      </w:r>
      <w:r w:rsidRPr="006B5F73">
        <w:rPr>
          <w:rFonts w:asciiTheme="minorHAnsi" w:hAnsiTheme="minorHAnsi" w:cstheme="minorHAnsi"/>
          <w:szCs w:val="22"/>
        </w:rPr>
        <w:t>is</w:t>
      </w:r>
      <w:r w:rsidRPr="006B5F73">
        <w:rPr>
          <w:rFonts w:asciiTheme="minorHAnsi" w:hAnsiTheme="minorHAnsi" w:cstheme="minorHAnsi"/>
          <w:spacing w:val="-6"/>
          <w:szCs w:val="22"/>
        </w:rPr>
        <w:t xml:space="preserve"> </w:t>
      </w:r>
      <w:r w:rsidRPr="006B5F73">
        <w:rPr>
          <w:rFonts w:asciiTheme="minorHAnsi" w:hAnsiTheme="minorHAnsi" w:cstheme="minorHAnsi"/>
          <w:szCs w:val="22"/>
        </w:rPr>
        <w:t>extended,</w:t>
      </w:r>
      <w:r w:rsidRPr="006B5F73">
        <w:rPr>
          <w:rFonts w:asciiTheme="minorHAnsi" w:hAnsiTheme="minorHAnsi" w:cstheme="minorHAnsi"/>
          <w:spacing w:val="-6"/>
          <w:szCs w:val="22"/>
        </w:rPr>
        <w:t xml:space="preserve"> </w:t>
      </w:r>
      <w:r w:rsidRPr="006B5F73">
        <w:rPr>
          <w:rFonts w:asciiTheme="minorHAnsi" w:hAnsiTheme="minorHAnsi" w:cstheme="minorHAnsi"/>
          <w:szCs w:val="22"/>
        </w:rPr>
        <w:t>then</w:t>
      </w:r>
      <w:r w:rsidRPr="006B5F73">
        <w:rPr>
          <w:rFonts w:asciiTheme="minorHAnsi" w:hAnsiTheme="minorHAnsi" w:cstheme="minorHAnsi"/>
          <w:spacing w:val="-6"/>
          <w:szCs w:val="22"/>
        </w:rPr>
        <w:t xml:space="preserve"> </w:t>
      </w:r>
      <w:r w:rsidRPr="006B5F73">
        <w:rPr>
          <w:rFonts w:asciiTheme="minorHAnsi" w:hAnsiTheme="minorHAnsi" w:cstheme="minorHAnsi"/>
          <w:szCs w:val="22"/>
        </w:rPr>
        <w:t>the</w:t>
      </w:r>
      <w:r w:rsidRPr="006B5F73">
        <w:rPr>
          <w:rFonts w:asciiTheme="minorHAnsi" w:hAnsiTheme="minorHAnsi" w:cstheme="minorHAnsi"/>
          <w:spacing w:val="-7"/>
          <w:szCs w:val="22"/>
        </w:rPr>
        <w:t xml:space="preserve"> </w:t>
      </w:r>
      <w:r w:rsidRPr="006B5F73">
        <w:rPr>
          <w:rFonts w:asciiTheme="minorHAnsi" w:hAnsiTheme="minorHAnsi" w:cstheme="minorHAnsi"/>
          <w:szCs w:val="22"/>
        </w:rPr>
        <w:t>performance</w:t>
      </w:r>
      <w:r w:rsidRPr="006B5F73">
        <w:rPr>
          <w:rFonts w:asciiTheme="minorHAnsi" w:hAnsiTheme="minorHAnsi" w:cstheme="minorHAnsi"/>
          <w:spacing w:val="-6"/>
          <w:szCs w:val="22"/>
        </w:rPr>
        <w:t xml:space="preserve"> </w:t>
      </w:r>
      <w:r w:rsidRPr="006B5F73">
        <w:rPr>
          <w:rFonts w:asciiTheme="minorHAnsi" w:hAnsiTheme="minorHAnsi" w:cstheme="minorHAnsi"/>
          <w:szCs w:val="22"/>
        </w:rPr>
        <w:t>bond</w:t>
      </w:r>
      <w:r w:rsidRPr="006B5F73">
        <w:rPr>
          <w:rFonts w:asciiTheme="minorHAnsi" w:hAnsiTheme="minorHAnsi" w:cstheme="minorHAnsi"/>
          <w:spacing w:val="-6"/>
          <w:szCs w:val="22"/>
        </w:rPr>
        <w:t xml:space="preserve"> </w:t>
      </w:r>
      <w:r w:rsidRPr="006B5F73">
        <w:rPr>
          <w:rFonts w:asciiTheme="minorHAnsi" w:hAnsiTheme="minorHAnsi" w:cstheme="minorHAnsi"/>
          <w:szCs w:val="22"/>
        </w:rPr>
        <w:t>may</w:t>
      </w:r>
      <w:r w:rsidRPr="006B5F73">
        <w:rPr>
          <w:rFonts w:asciiTheme="minorHAnsi" w:hAnsiTheme="minorHAnsi" w:cstheme="minorHAnsi"/>
          <w:spacing w:val="-6"/>
          <w:szCs w:val="22"/>
        </w:rPr>
        <w:t xml:space="preserve"> </w:t>
      </w:r>
      <w:r w:rsidRPr="006B5F73">
        <w:rPr>
          <w:rFonts w:asciiTheme="minorHAnsi" w:hAnsiTheme="minorHAnsi" w:cstheme="minorHAnsi"/>
          <w:szCs w:val="22"/>
        </w:rPr>
        <w:t>be</w:t>
      </w:r>
      <w:r w:rsidRPr="006B5F73">
        <w:rPr>
          <w:rFonts w:asciiTheme="minorHAnsi" w:hAnsiTheme="minorHAnsi" w:cstheme="minorHAnsi"/>
          <w:w w:val="99"/>
          <w:szCs w:val="22"/>
        </w:rPr>
        <w:t xml:space="preserve"> </w:t>
      </w:r>
      <w:r w:rsidRPr="006B5F73">
        <w:rPr>
          <w:rFonts w:asciiTheme="minorHAnsi" w:hAnsiTheme="minorHAnsi" w:cstheme="minorHAnsi"/>
          <w:szCs w:val="22"/>
        </w:rPr>
        <w:t>required</w:t>
      </w:r>
      <w:r w:rsidRPr="006B5F73">
        <w:rPr>
          <w:rFonts w:asciiTheme="minorHAnsi" w:hAnsiTheme="minorHAnsi" w:cstheme="minorHAnsi"/>
          <w:spacing w:val="-7"/>
          <w:szCs w:val="22"/>
        </w:rPr>
        <w:t xml:space="preserve"> </w:t>
      </w:r>
      <w:r w:rsidRPr="006B5F73">
        <w:rPr>
          <w:rFonts w:asciiTheme="minorHAnsi" w:hAnsiTheme="minorHAnsi" w:cstheme="minorHAnsi"/>
          <w:szCs w:val="22"/>
        </w:rPr>
        <w:t>to</w:t>
      </w:r>
      <w:r w:rsidRPr="006B5F73">
        <w:rPr>
          <w:rFonts w:asciiTheme="minorHAnsi" w:hAnsiTheme="minorHAnsi" w:cstheme="minorHAnsi"/>
          <w:spacing w:val="-7"/>
          <w:szCs w:val="22"/>
        </w:rPr>
        <w:t xml:space="preserve"> </w:t>
      </w:r>
      <w:r w:rsidRPr="006B5F73">
        <w:rPr>
          <w:rFonts w:asciiTheme="minorHAnsi" w:hAnsiTheme="minorHAnsi" w:cstheme="minorHAnsi"/>
          <w:szCs w:val="22"/>
        </w:rPr>
        <w:t>be</w:t>
      </w:r>
      <w:r w:rsidRPr="006B5F73">
        <w:rPr>
          <w:rFonts w:asciiTheme="minorHAnsi" w:hAnsiTheme="minorHAnsi" w:cstheme="minorHAnsi"/>
          <w:spacing w:val="-7"/>
          <w:szCs w:val="22"/>
        </w:rPr>
        <w:t xml:space="preserve"> </w:t>
      </w:r>
      <w:r w:rsidRPr="006B5F73">
        <w:rPr>
          <w:rFonts w:asciiTheme="minorHAnsi" w:hAnsiTheme="minorHAnsi" w:cstheme="minorHAnsi"/>
          <w:szCs w:val="22"/>
        </w:rPr>
        <w:t>renewed</w:t>
      </w:r>
      <w:r w:rsidRPr="006B5F73">
        <w:rPr>
          <w:rFonts w:asciiTheme="minorHAnsi" w:hAnsiTheme="minorHAnsi" w:cstheme="minorHAnsi"/>
          <w:spacing w:val="-6"/>
          <w:szCs w:val="22"/>
        </w:rPr>
        <w:t xml:space="preserve"> </w:t>
      </w:r>
      <w:r w:rsidRPr="006B5F73">
        <w:rPr>
          <w:rFonts w:asciiTheme="minorHAnsi" w:hAnsiTheme="minorHAnsi" w:cstheme="minorHAnsi"/>
          <w:szCs w:val="22"/>
        </w:rPr>
        <w:t>for</w:t>
      </w:r>
      <w:r w:rsidRPr="006B5F73">
        <w:rPr>
          <w:rFonts w:asciiTheme="minorHAnsi" w:hAnsiTheme="minorHAnsi" w:cstheme="minorHAnsi"/>
          <w:spacing w:val="-7"/>
          <w:szCs w:val="22"/>
        </w:rPr>
        <w:t xml:space="preserve"> </w:t>
      </w:r>
      <w:r w:rsidRPr="006B5F73">
        <w:rPr>
          <w:rFonts w:asciiTheme="minorHAnsi" w:hAnsiTheme="minorHAnsi" w:cstheme="minorHAnsi"/>
          <w:szCs w:val="22"/>
        </w:rPr>
        <w:t>each</w:t>
      </w:r>
      <w:r w:rsidRPr="006B5F73">
        <w:rPr>
          <w:rFonts w:asciiTheme="minorHAnsi" w:hAnsiTheme="minorHAnsi" w:cstheme="minorHAnsi"/>
          <w:spacing w:val="-7"/>
          <w:szCs w:val="22"/>
        </w:rPr>
        <w:t xml:space="preserve"> </w:t>
      </w:r>
      <w:r w:rsidRPr="006B5F73">
        <w:rPr>
          <w:rFonts w:asciiTheme="minorHAnsi" w:hAnsiTheme="minorHAnsi" w:cstheme="minorHAnsi"/>
          <w:szCs w:val="22"/>
        </w:rPr>
        <w:t>successive</w:t>
      </w:r>
      <w:r w:rsidR="000655E1">
        <w:rPr>
          <w:rFonts w:asciiTheme="minorHAnsi" w:hAnsiTheme="minorHAnsi" w:cstheme="minorHAnsi"/>
          <w:spacing w:val="-7"/>
          <w:szCs w:val="22"/>
        </w:rPr>
        <w:t xml:space="preserve"> </w:t>
      </w:r>
      <w:r w:rsidRPr="006B5F73">
        <w:rPr>
          <w:rFonts w:asciiTheme="minorHAnsi" w:hAnsiTheme="minorHAnsi" w:cstheme="minorHAnsi"/>
          <w:szCs w:val="22"/>
        </w:rPr>
        <w:t>contract</w:t>
      </w:r>
      <w:r w:rsidRPr="006B5F73">
        <w:rPr>
          <w:rFonts w:asciiTheme="minorHAnsi" w:hAnsiTheme="minorHAnsi" w:cstheme="minorHAnsi"/>
          <w:spacing w:val="-6"/>
          <w:szCs w:val="22"/>
        </w:rPr>
        <w:t xml:space="preserve"> </w:t>
      </w:r>
      <w:r w:rsidRPr="006B5F73">
        <w:rPr>
          <w:rFonts w:asciiTheme="minorHAnsi" w:hAnsiTheme="minorHAnsi" w:cstheme="minorHAnsi"/>
          <w:szCs w:val="22"/>
        </w:rPr>
        <w:t>term</w:t>
      </w:r>
      <w:r w:rsidRPr="006B5F73">
        <w:rPr>
          <w:rFonts w:asciiTheme="minorHAnsi" w:hAnsiTheme="minorHAnsi" w:cstheme="minorHAnsi"/>
          <w:spacing w:val="-7"/>
          <w:szCs w:val="22"/>
        </w:rPr>
        <w:t xml:space="preserve"> </w:t>
      </w:r>
      <w:r w:rsidRPr="006B5F73">
        <w:rPr>
          <w:rFonts w:asciiTheme="minorHAnsi" w:hAnsiTheme="minorHAnsi" w:cstheme="minorHAnsi"/>
          <w:szCs w:val="22"/>
        </w:rPr>
        <w:t>in</w:t>
      </w:r>
      <w:r w:rsidRPr="006B5F73">
        <w:rPr>
          <w:rFonts w:asciiTheme="minorHAnsi" w:hAnsiTheme="minorHAnsi" w:cstheme="minorHAnsi"/>
          <w:spacing w:val="-7"/>
          <w:szCs w:val="22"/>
        </w:rPr>
        <w:t xml:space="preserve"> </w:t>
      </w:r>
      <w:r w:rsidRPr="006B5F73">
        <w:rPr>
          <w:rFonts w:asciiTheme="minorHAnsi" w:hAnsiTheme="minorHAnsi" w:cstheme="minorHAnsi"/>
          <w:szCs w:val="22"/>
        </w:rPr>
        <w:t>force.</w:t>
      </w:r>
    </w:p>
    <w:p w14:paraId="5F7CE77D" w14:textId="77777777" w:rsidR="0013025B" w:rsidRPr="006B5F73" w:rsidRDefault="0013025B" w:rsidP="0013025B">
      <w:pPr>
        <w:spacing w:before="9"/>
        <w:rPr>
          <w:rFonts w:eastAsia="Courier New" w:cstheme="minorHAnsi"/>
        </w:rPr>
      </w:pPr>
    </w:p>
    <w:p w14:paraId="55C98977" w14:textId="77777777" w:rsidR="0013025B" w:rsidRPr="006B5F73" w:rsidRDefault="0013025B" w:rsidP="00D87EE1">
      <w:pPr>
        <w:pStyle w:val="BodyText"/>
        <w:spacing w:line="242" w:lineRule="auto"/>
        <w:ind w:right="50"/>
        <w:jc w:val="both"/>
        <w:rPr>
          <w:rFonts w:asciiTheme="minorHAnsi" w:hAnsiTheme="minorHAnsi" w:cstheme="minorHAnsi"/>
          <w:szCs w:val="22"/>
        </w:rPr>
      </w:pPr>
      <w:r w:rsidRPr="006B5F73">
        <w:rPr>
          <w:rFonts w:asciiTheme="minorHAnsi" w:hAnsiTheme="minorHAnsi" w:cstheme="minorHAnsi"/>
          <w:szCs w:val="22"/>
        </w:rPr>
        <w:t>The</w:t>
      </w:r>
      <w:r w:rsidRPr="006B5F73">
        <w:rPr>
          <w:rFonts w:asciiTheme="minorHAnsi" w:hAnsiTheme="minorHAnsi" w:cstheme="minorHAnsi"/>
          <w:spacing w:val="-7"/>
          <w:szCs w:val="22"/>
        </w:rPr>
        <w:t xml:space="preserve"> </w:t>
      </w:r>
      <w:r w:rsidRPr="006B5F73">
        <w:rPr>
          <w:rFonts w:asciiTheme="minorHAnsi" w:hAnsiTheme="minorHAnsi" w:cstheme="minorHAnsi"/>
          <w:szCs w:val="22"/>
        </w:rPr>
        <w:t>bonds</w:t>
      </w:r>
      <w:r w:rsidRPr="006B5F73">
        <w:rPr>
          <w:rFonts w:asciiTheme="minorHAnsi" w:hAnsiTheme="minorHAnsi" w:cstheme="minorHAnsi"/>
          <w:spacing w:val="-7"/>
          <w:szCs w:val="22"/>
        </w:rPr>
        <w:t xml:space="preserve"> </w:t>
      </w:r>
      <w:r w:rsidRPr="006B5F73">
        <w:rPr>
          <w:rFonts w:asciiTheme="minorHAnsi" w:hAnsiTheme="minorHAnsi" w:cstheme="minorHAnsi"/>
          <w:szCs w:val="22"/>
        </w:rPr>
        <w:t>shall</w:t>
      </w:r>
      <w:r w:rsidRPr="006B5F73">
        <w:rPr>
          <w:rFonts w:asciiTheme="minorHAnsi" w:hAnsiTheme="minorHAnsi" w:cstheme="minorHAnsi"/>
          <w:spacing w:val="-7"/>
          <w:szCs w:val="22"/>
        </w:rPr>
        <w:t xml:space="preserve"> </w:t>
      </w:r>
      <w:r w:rsidRPr="006B5F73">
        <w:rPr>
          <w:rFonts w:asciiTheme="minorHAnsi" w:hAnsiTheme="minorHAnsi" w:cstheme="minorHAnsi"/>
          <w:szCs w:val="22"/>
        </w:rPr>
        <w:t>secure</w:t>
      </w:r>
      <w:r w:rsidRPr="006B5F73">
        <w:rPr>
          <w:rFonts w:asciiTheme="minorHAnsi" w:hAnsiTheme="minorHAnsi" w:cstheme="minorHAnsi"/>
          <w:spacing w:val="-7"/>
          <w:szCs w:val="22"/>
        </w:rPr>
        <w:t xml:space="preserve"> </w:t>
      </w:r>
      <w:r w:rsidRPr="006B5F73">
        <w:rPr>
          <w:rFonts w:asciiTheme="minorHAnsi" w:hAnsiTheme="minorHAnsi" w:cstheme="minorHAnsi"/>
          <w:szCs w:val="22"/>
        </w:rPr>
        <w:t>for</w:t>
      </w:r>
      <w:r w:rsidRPr="006B5F73">
        <w:rPr>
          <w:rFonts w:asciiTheme="minorHAnsi" w:hAnsiTheme="minorHAnsi" w:cstheme="minorHAnsi"/>
          <w:spacing w:val="-6"/>
          <w:szCs w:val="22"/>
        </w:rPr>
        <w:t xml:space="preserve"> </w:t>
      </w:r>
      <w:r w:rsidRPr="006B5F73">
        <w:rPr>
          <w:rFonts w:asciiTheme="minorHAnsi" w:hAnsiTheme="minorHAnsi" w:cstheme="minorHAnsi"/>
          <w:szCs w:val="22"/>
        </w:rPr>
        <w:t>the</w:t>
      </w:r>
      <w:r w:rsidRPr="006B5F73">
        <w:rPr>
          <w:rFonts w:asciiTheme="minorHAnsi" w:hAnsiTheme="minorHAnsi" w:cstheme="minorHAnsi"/>
          <w:spacing w:val="-7"/>
          <w:szCs w:val="22"/>
        </w:rPr>
        <w:t xml:space="preserve"> </w:t>
      </w:r>
      <w:r w:rsidRPr="006B5F73">
        <w:rPr>
          <w:rFonts w:asciiTheme="minorHAnsi" w:hAnsiTheme="minorHAnsi" w:cstheme="minorHAnsi"/>
          <w:szCs w:val="22"/>
        </w:rPr>
        <w:t>University</w:t>
      </w:r>
      <w:r w:rsidRPr="006B5F73">
        <w:rPr>
          <w:rFonts w:asciiTheme="minorHAnsi" w:hAnsiTheme="minorHAnsi" w:cstheme="minorHAnsi"/>
          <w:spacing w:val="-7"/>
          <w:szCs w:val="22"/>
        </w:rPr>
        <w:t xml:space="preserve"> </w:t>
      </w:r>
      <w:r w:rsidRPr="006B5F73">
        <w:rPr>
          <w:rFonts w:asciiTheme="minorHAnsi" w:hAnsiTheme="minorHAnsi" w:cstheme="minorHAnsi"/>
          <w:szCs w:val="22"/>
        </w:rPr>
        <w:t>the</w:t>
      </w:r>
      <w:r w:rsidRPr="006B5F73">
        <w:rPr>
          <w:rFonts w:asciiTheme="minorHAnsi" w:hAnsiTheme="minorHAnsi" w:cstheme="minorHAnsi"/>
          <w:spacing w:val="-7"/>
          <w:szCs w:val="22"/>
        </w:rPr>
        <w:t xml:space="preserve"> </w:t>
      </w:r>
      <w:r w:rsidRPr="006B5F73">
        <w:rPr>
          <w:rFonts w:asciiTheme="minorHAnsi" w:hAnsiTheme="minorHAnsi" w:cstheme="minorHAnsi"/>
          <w:szCs w:val="22"/>
        </w:rPr>
        <w:t>prompt</w:t>
      </w:r>
      <w:r w:rsidRPr="006B5F73">
        <w:rPr>
          <w:rFonts w:asciiTheme="minorHAnsi" w:hAnsiTheme="minorHAnsi" w:cstheme="minorHAnsi"/>
          <w:spacing w:val="-7"/>
          <w:szCs w:val="22"/>
        </w:rPr>
        <w:t xml:space="preserve"> </w:t>
      </w:r>
      <w:r w:rsidRPr="006B5F73">
        <w:rPr>
          <w:rFonts w:asciiTheme="minorHAnsi" w:hAnsiTheme="minorHAnsi" w:cstheme="minorHAnsi"/>
          <w:szCs w:val="22"/>
        </w:rPr>
        <w:t>and</w:t>
      </w:r>
      <w:r w:rsidRPr="006B5F73">
        <w:rPr>
          <w:rFonts w:asciiTheme="minorHAnsi" w:hAnsiTheme="minorHAnsi" w:cstheme="minorHAnsi"/>
          <w:spacing w:val="-6"/>
          <w:szCs w:val="22"/>
        </w:rPr>
        <w:t xml:space="preserve"> </w:t>
      </w:r>
      <w:r w:rsidRPr="006B5F73">
        <w:rPr>
          <w:rFonts w:asciiTheme="minorHAnsi" w:hAnsiTheme="minorHAnsi" w:cstheme="minorHAnsi"/>
          <w:szCs w:val="22"/>
        </w:rPr>
        <w:t>faithful</w:t>
      </w:r>
      <w:r w:rsidRPr="006B5F73">
        <w:rPr>
          <w:rFonts w:asciiTheme="minorHAnsi" w:hAnsiTheme="minorHAnsi" w:cstheme="minorHAnsi"/>
          <w:spacing w:val="-7"/>
          <w:szCs w:val="22"/>
        </w:rPr>
        <w:t xml:space="preserve"> </w:t>
      </w:r>
      <w:r w:rsidRPr="006B5F73">
        <w:rPr>
          <w:rFonts w:asciiTheme="minorHAnsi" w:hAnsiTheme="minorHAnsi" w:cstheme="minorHAnsi"/>
          <w:szCs w:val="22"/>
        </w:rPr>
        <w:t>performance</w:t>
      </w:r>
      <w:r w:rsidRPr="006B5F73">
        <w:rPr>
          <w:rFonts w:asciiTheme="minorHAnsi" w:hAnsiTheme="minorHAnsi" w:cstheme="minorHAnsi"/>
          <w:spacing w:val="-6"/>
          <w:szCs w:val="22"/>
        </w:rPr>
        <w:t xml:space="preserve"> </w:t>
      </w:r>
      <w:r w:rsidRPr="006B5F73">
        <w:rPr>
          <w:rFonts w:asciiTheme="minorHAnsi" w:hAnsiTheme="minorHAnsi" w:cstheme="minorHAnsi"/>
          <w:szCs w:val="22"/>
        </w:rPr>
        <w:t>of</w:t>
      </w:r>
      <w:r w:rsidRPr="006B5F73">
        <w:rPr>
          <w:rFonts w:asciiTheme="minorHAnsi" w:hAnsiTheme="minorHAnsi" w:cstheme="minorHAnsi"/>
          <w:spacing w:val="21"/>
          <w:w w:val="99"/>
          <w:szCs w:val="22"/>
        </w:rPr>
        <w:t xml:space="preserve"> </w:t>
      </w:r>
      <w:r w:rsidRPr="006B5F73">
        <w:rPr>
          <w:rFonts w:asciiTheme="minorHAnsi" w:hAnsiTheme="minorHAnsi" w:cstheme="minorHAnsi"/>
          <w:szCs w:val="22"/>
        </w:rPr>
        <w:t>the</w:t>
      </w:r>
      <w:r w:rsidRPr="006B5F73">
        <w:rPr>
          <w:rFonts w:asciiTheme="minorHAnsi" w:hAnsiTheme="minorHAnsi" w:cstheme="minorHAnsi"/>
          <w:spacing w:val="-9"/>
          <w:szCs w:val="22"/>
        </w:rPr>
        <w:t xml:space="preserve"> </w:t>
      </w:r>
      <w:r w:rsidRPr="006B5F73">
        <w:rPr>
          <w:rFonts w:asciiTheme="minorHAnsi" w:hAnsiTheme="minorHAnsi" w:cstheme="minorHAnsi"/>
          <w:szCs w:val="22"/>
        </w:rPr>
        <w:t>Contractor</w:t>
      </w:r>
      <w:r w:rsidRPr="006B5F73">
        <w:rPr>
          <w:rFonts w:asciiTheme="minorHAnsi" w:hAnsiTheme="minorHAnsi" w:cstheme="minorHAnsi"/>
          <w:spacing w:val="-8"/>
          <w:szCs w:val="22"/>
        </w:rPr>
        <w:t xml:space="preserve"> </w:t>
      </w:r>
      <w:r w:rsidRPr="006B5F73">
        <w:rPr>
          <w:rFonts w:asciiTheme="minorHAnsi" w:hAnsiTheme="minorHAnsi" w:cstheme="minorHAnsi"/>
          <w:szCs w:val="22"/>
        </w:rPr>
        <w:t>in</w:t>
      </w:r>
      <w:r w:rsidRPr="006B5F73">
        <w:rPr>
          <w:rFonts w:asciiTheme="minorHAnsi" w:hAnsiTheme="minorHAnsi" w:cstheme="minorHAnsi"/>
          <w:spacing w:val="-8"/>
          <w:szCs w:val="22"/>
        </w:rPr>
        <w:t xml:space="preserve"> </w:t>
      </w:r>
      <w:r w:rsidRPr="006B5F73">
        <w:rPr>
          <w:rFonts w:asciiTheme="minorHAnsi" w:hAnsiTheme="minorHAnsi" w:cstheme="minorHAnsi"/>
          <w:szCs w:val="22"/>
        </w:rPr>
        <w:t>strict</w:t>
      </w:r>
      <w:r w:rsidRPr="006B5F73">
        <w:rPr>
          <w:rFonts w:asciiTheme="minorHAnsi" w:hAnsiTheme="minorHAnsi" w:cstheme="minorHAnsi"/>
          <w:spacing w:val="-8"/>
          <w:szCs w:val="22"/>
        </w:rPr>
        <w:t xml:space="preserve"> </w:t>
      </w:r>
      <w:r w:rsidRPr="006B5F73">
        <w:rPr>
          <w:rFonts w:asciiTheme="minorHAnsi" w:hAnsiTheme="minorHAnsi" w:cstheme="minorHAnsi"/>
          <w:szCs w:val="22"/>
        </w:rPr>
        <w:t>accordance</w:t>
      </w:r>
      <w:r w:rsidRPr="006B5F73">
        <w:rPr>
          <w:rFonts w:asciiTheme="minorHAnsi" w:hAnsiTheme="minorHAnsi" w:cstheme="minorHAnsi"/>
          <w:spacing w:val="-8"/>
          <w:szCs w:val="22"/>
        </w:rPr>
        <w:t xml:space="preserve"> </w:t>
      </w:r>
      <w:r w:rsidRPr="006B5F73">
        <w:rPr>
          <w:rFonts w:asciiTheme="minorHAnsi" w:hAnsiTheme="minorHAnsi" w:cstheme="minorHAnsi"/>
          <w:szCs w:val="22"/>
        </w:rPr>
        <w:t>with</w:t>
      </w:r>
      <w:r w:rsidRPr="006B5F73">
        <w:rPr>
          <w:rFonts w:asciiTheme="minorHAnsi" w:hAnsiTheme="minorHAnsi" w:cstheme="minorHAnsi"/>
          <w:spacing w:val="-8"/>
          <w:szCs w:val="22"/>
        </w:rPr>
        <w:t xml:space="preserve"> </w:t>
      </w:r>
      <w:r w:rsidRPr="006B5F73">
        <w:rPr>
          <w:rFonts w:asciiTheme="minorHAnsi" w:hAnsiTheme="minorHAnsi" w:cstheme="minorHAnsi"/>
          <w:szCs w:val="22"/>
        </w:rPr>
        <w:t>the</w:t>
      </w:r>
      <w:r w:rsidRPr="006B5F73">
        <w:rPr>
          <w:rFonts w:asciiTheme="minorHAnsi" w:hAnsiTheme="minorHAnsi" w:cstheme="minorHAnsi"/>
          <w:spacing w:val="-8"/>
          <w:szCs w:val="22"/>
        </w:rPr>
        <w:t xml:space="preserve"> </w:t>
      </w:r>
      <w:r w:rsidRPr="006B5F73">
        <w:rPr>
          <w:rFonts w:asciiTheme="minorHAnsi" w:hAnsiTheme="minorHAnsi" w:cstheme="minorHAnsi"/>
          <w:szCs w:val="22"/>
        </w:rPr>
        <w:t>contract.</w:t>
      </w:r>
    </w:p>
    <w:p w14:paraId="2FAB7904" w14:textId="7E3971CE" w:rsidR="0013025B" w:rsidRDefault="0013025B" w:rsidP="000655E1">
      <w:pPr>
        <w:spacing w:before="5"/>
        <w:ind w:right="50"/>
        <w:rPr>
          <w:rFonts w:eastAsia="Courier New" w:cstheme="minorHAnsi"/>
        </w:rPr>
      </w:pPr>
    </w:p>
    <w:p w14:paraId="7CCFF22E" w14:textId="77777777" w:rsidR="00D87EE1" w:rsidRPr="006B5F73" w:rsidRDefault="00D87EE1" w:rsidP="000655E1">
      <w:pPr>
        <w:spacing w:before="5"/>
        <w:ind w:right="50"/>
        <w:rPr>
          <w:rFonts w:eastAsia="Courier New" w:cstheme="minorHAnsi"/>
        </w:rPr>
      </w:pPr>
    </w:p>
    <w:p w14:paraId="39B945CB" w14:textId="5C0D13F3" w:rsidR="0013025B" w:rsidRPr="006B5F73" w:rsidRDefault="0013025B" w:rsidP="000655E1">
      <w:pPr>
        <w:pStyle w:val="Heading4"/>
        <w:ind w:left="0" w:right="50"/>
        <w:rPr>
          <w:rFonts w:eastAsia="Courier New" w:cstheme="minorHAnsi"/>
          <w:b w:val="0"/>
          <w:bCs w:val="0"/>
        </w:rPr>
      </w:pPr>
      <w:r w:rsidRPr="006B5F73">
        <w:rPr>
          <w:rFonts w:asciiTheme="minorHAnsi" w:hAnsiTheme="minorHAnsi" w:cstheme="minorHAnsi"/>
          <w:sz w:val="22"/>
          <w:szCs w:val="22"/>
        </w:rPr>
        <w:t>QUALIFICATION</w:t>
      </w:r>
      <w:r w:rsidRPr="006B5F73">
        <w:rPr>
          <w:rFonts w:asciiTheme="minorHAnsi" w:hAnsiTheme="minorHAnsi" w:cstheme="minorHAnsi"/>
          <w:spacing w:val="-13"/>
          <w:sz w:val="22"/>
          <w:szCs w:val="22"/>
        </w:rPr>
        <w:t xml:space="preserve"> </w:t>
      </w:r>
      <w:r w:rsidRPr="006B5F73">
        <w:rPr>
          <w:rFonts w:asciiTheme="minorHAnsi" w:hAnsiTheme="minorHAnsi" w:cstheme="minorHAnsi"/>
          <w:sz w:val="22"/>
          <w:szCs w:val="22"/>
        </w:rPr>
        <w:t>OF</w:t>
      </w:r>
      <w:r w:rsidRPr="006B5F73">
        <w:rPr>
          <w:rFonts w:asciiTheme="minorHAnsi" w:hAnsiTheme="minorHAnsi" w:cstheme="minorHAnsi"/>
          <w:spacing w:val="-13"/>
          <w:sz w:val="22"/>
          <w:szCs w:val="22"/>
        </w:rPr>
        <w:t xml:space="preserve"> </w:t>
      </w:r>
      <w:r w:rsidRPr="006B5F73">
        <w:rPr>
          <w:rFonts w:asciiTheme="minorHAnsi" w:hAnsiTheme="minorHAnsi" w:cstheme="minorHAnsi"/>
          <w:sz w:val="22"/>
          <w:szCs w:val="22"/>
        </w:rPr>
        <w:t>BIDDER</w:t>
      </w:r>
      <w:r w:rsidR="000655E1">
        <w:rPr>
          <w:rFonts w:asciiTheme="minorHAnsi" w:hAnsiTheme="minorHAnsi" w:cstheme="minorHAnsi"/>
          <w:sz w:val="22"/>
          <w:szCs w:val="22"/>
        </w:rPr>
        <w:t>:</w:t>
      </w:r>
    </w:p>
    <w:p w14:paraId="77B8D5BE" w14:textId="42FC2B39" w:rsidR="0013025B" w:rsidRDefault="0013025B" w:rsidP="000655E1">
      <w:pPr>
        <w:pStyle w:val="BodyText"/>
        <w:ind w:right="50"/>
        <w:jc w:val="both"/>
        <w:rPr>
          <w:rFonts w:asciiTheme="minorHAnsi" w:hAnsiTheme="minorHAnsi" w:cstheme="minorHAnsi"/>
          <w:szCs w:val="22"/>
        </w:rPr>
      </w:pPr>
      <w:r w:rsidRPr="006B5F73">
        <w:rPr>
          <w:rFonts w:asciiTheme="minorHAnsi" w:hAnsiTheme="minorHAnsi" w:cstheme="minorHAnsi"/>
          <w:szCs w:val="22"/>
        </w:rPr>
        <w:t>The</w:t>
      </w:r>
      <w:r w:rsidRPr="006B5F73">
        <w:rPr>
          <w:rFonts w:asciiTheme="minorHAnsi" w:hAnsiTheme="minorHAnsi" w:cstheme="minorHAnsi"/>
          <w:spacing w:val="-7"/>
          <w:szCs w:val="22"/>
        </w:rPr>
        <w:t xml:space="preserve"> </w:t>
      </w:r>
      <w:r w:rsidRPr="006B5F73">
        <w:rPr>
          <w:rFonts w:asciiTheme="minorHAnsi" w:hAnsiTheme="minorHAnsi" w:cstheme="minorHAnsi"/>
          <w:szCs w:val="22"/>
        </w:rPr>
        <w:t>University</w:t>
      </w:r>
      <w:r w:rsidRPr="006B5F73">
        <w:rPr>
          <w:rFonts w:asciiTheme="minorHAnsi" w:hAnsiTheme="minorHAnsi" w:cstheme="minorHAnsi"/>
          <w:spacing w:val="-7"/>
          <w:szCs w:val="22"/>
        </w:rPr>
        <w:t xml:space="preserve"> </w:t>
      </w:r>
      <w:r w:rsidRPr="006B5F73">
        <w:rPr>
          <w:rFonts w:asciiTheme="minorHAnsi" w:hAnsiTheme="minorHAnsi" w:cstheme="minorHAnsi"/>
          <w:szCs w:val="22"/>
        </w:rPr>
        <w:t>reserves</w:t>
      </w:r>
      <w:r w:rsidRPr="006B5F73">
        <w:rPr>
          <w:rFonts w:asciiTheme="minorHAnsi" w:hAnsiTheme="minorHAnsi" w:cstheme="minorHAnsi"/>
          <w:spacing w:val="-7"/>
          <w:szCs w:val="22"/>
        </w:rPr>
        <w:t xml:space="preserve"> </w:t>
      </w:r>
      <w:r w:rsidRPr="006B5F73">
        <w:rPr>
          <w:rFonts w:asciiTheme="minorHAnsi" w:hAnsiTheme="minorHAnsi" w:cstheme="minorHAnsi"/>
          <w:szCs w:val="22"/>
        </w:rPr>
        <w:t>the</w:t>
      </w:r>
      <w:r w:rsidRPr="006B5F73">
        <w:rPr>
          <w:rFonts w:asciiTheme="minorHAnsi" w:hAnsiTheme="minorHAnsi" w:cstheme="minorHAnsi"/>
          <w:spacing w:val="-7"/>
          <w:szCs w:val="22"/>
        </w:rPr>
        <w:t xml:space="preserve"> </w:t>
      </w:r>
      <w:r w:rsidRPr="006B5F73">
        <w:rPr>
          <w:rFonts w:asciiTheme="minorHAnsi" w:hAnsiTheme="minorHAnsi" w:cstheme="minorHAnsi"/>
          <w:szCs w:val="22"/>
        </w:rPr>
        <w:t>right</w:t>
      </w:r>
      <w:r w:rsidRPr="006B5F73">
        <w:rPr>
          <w:rFonts w:asciiTheme="minorHAnsi" w:hAnsiTheme="minorHAnsi" w:cstheme="minorHAnsi"/>
          <w:spacing w:val="-7"/>
          <w:szCs w:val="22"/>
        </w:rPr>
        <w:t xml:space="preserve"> </w:t>
      </w:r>
      <w:r w:rsidRPr="006B5F73">
        <w:rPr>
          <w:rFonts w:asciiTheme="minorHAnsi" w:hAnsiTheme="minorHAnsi" w:cstheme="minorHAnsi"/>
          <w:szCs w:val="22"/>
        </w:rPr>
        <w:t>to</w:t>
      </w:r>
      <w:r w:rsidRPr="006B5F73">
        <w:rPr>
          <w:rFonts w:asciiTheme="minorHAnsi" w:hAnsiTheme="minorHAnsi" w:cstheme="minorHAnsi"/>
          <w:spacing w:val="-7"/>
          <w:szCs w:val="22"/>
        </w:rPr>
        <w:t xml:space="preserve"> </w:t>
      </w:r>
      <w:r w:rsidRPr="006B5F73">
        <w:rPr>
          <w:rFonts w:asciiTheme="minorHAnsi" w:hAnsiTheme="minorHAnsi" w:cstheme="minorHAnsi"/>
          <w:szCs w:val="22"/>
        </w:rPr>
        <w:t>make</w:t>
      </w:r>
      <w:r w:rsidRPr="006B5F73">
        <w:rPr>
          <w:rFonts w:asciiTheme="minorHAnsi" w:hAnsiTheme="minorHAnsi" w:cstheme="minorHAnsi"/>
          <w:spacing w:val="-7"/>
          <w:szCs w:val="22"/>
        </w:rPr>
        <w:t xml:space="preserve"> </w:t>
      </w:r>
      <w:r w:rsidRPr="006B5F73">
        <w:rPr>
          <w:rFonts w:asciiTheme="minorHAnsi" w:hAnsiTheme="minorHAnsi" w:cstheme="minorHAnsi"/>
          <w:szCs w:val="22"/>
        </w:rPr>
        <w:t>inquiries</w:t>
      </w:r>
      <w:r w:rsidRPr="006B5F73">
        <w:rPr>
          <w:rFonts w:asciiTheme="minorHAnsi" w:hAnsiTheme="minorHAnsi" w:cstheme="minorHAnsi"/>
          <w:spacing w:val="-7"/>
          <w:szCs w:val="22"/>
        </w:rPr>
        <w:t xml:space="preserve"> </w:t>
      </w:r>
      <w:r w:rsidRPr="006B5F73">
        <w:rPr>
          <w:rFonts w:asciiTheme="minorHAnsi" w:hAnsiTheme="minorHAnsi" w:cstheme="minorHAnsi"/>
          <w:szCs w:val="22"/>
        </w:rPr>
        <w:t>and</w:t>
      </w:r>
      <w:r w:rsidRPr="006B5F73">
        <w:rPr>
          <w:rFonts w:asciiTheme="minorHAnsi" w:hAnsiTheme="minorHAnsi" w:cstheme="minorHAnsi"/>
          <w:spacing w:val="-7"/>
          <w:szCs w:val="22"/>
        </w:rPr>
        <w:t xml:space="preserve"> </w:t>
      </w:r>
      <w:r w:rsidRPr="006B5F73">
        <w:rPr>
          <w:rFonts w:asciiTheme="minorHAnsi" w:hAnsiTheme="minorHAnsi" w:cstheme="minorHAnsi"/>
          <w:szCs w:val="22"/>
        </w:rPr>
        <w:t>investigations</w:t>
      </w:r>
      <w:r w:rsidRPr="006B5F73">
        <w:rPr>
          <w:rFonts w:asciiTheme="minorHAnsi" w:hAnsiTheme="minorHAnsi" w:cstheme="minorHAnsi"/>
          <w:spacing w:val="-7"/>
          <w:szCs w:val="22"/>
        </w:rPr>
        <w:t xml:space="preserve"> </w:t>
      </w:r>
      <w:r w:rsidRPr="006B5F73">
        <w:rPr>
          <w:rFonts w:asciiTheme="minorHAnsi" w:hAnsiTheme="minorHAnsi" w:cstheme="minorHAnsi"/>
          <w:szCs w:val="22"/>
        </w:rPr>
        <w:t>as</w:t>
      </w:r>
      <w:r w:rsidRPr="006B5F73">
        <w:rPr>
          <w:rFonts w:asciiTheme="minorHAnsi" w:hAnsiTheme="minorHAnsi" w:cstheme="minorHAnsi"/>
          <w:spacing w:val="-7"/>
          <w:szCs w:val="22"/>
        </w:rPr>
        <w:t xml:space="preserve"> </w:t>
      </w:r>
      <w:r w:rsidRPr="006B5F73">
        <w:rPr>
          <w:rFonts w:asciiTheme="minorHAnsi" w:hAnsiTheme="minorHAnsi" w:cstheme="minorHAnsi"/>
          <w:szCs w:val="22"/>
        </w:rPr>
        <w:t>it</w:t>
      </w:r>
      <w:r w:rsidRPr="006B5F73">
        <w:rPr>
          <w:rFonts w:asciiTheme="minorHAnsi" w:hAnsiTheme="minorHAnsi" w:cstheme="minorHAnsi"/>
          <w:spacing w:val="-7"/>
          <w:szCs w:val="22"/>
        </w:rPr>
        <w:t xml:space="preserve"> </w:t>
      </w:r>
      <w:r w:rsidRPr="006B5F73">
        <w:rPr>
          <w:rFonts w:asciiTheme="minorHAnsi" w:hAnsiTheme="minorHAnsi" w:cstheme="minorHAnsi"/>
          <w:szCs w:val="22"/>
        </w:rPr>
        <w:t>deems</w:t>
      </w:r>
      <w:r w:rsidRPr="006B5F73">
        <w:rPr>
          <w:rFonts w:asciiTheme="minorHAnsi" w:hAnsiTheme="minorHAnsi" w:cstheme="minorHAnsi"/>
          <w:w w:val="99"/>
          <w:szCs w:val="22"/>
        </w:rPr>
        <w:t xml:space="preserve"> </w:t>
      </w:r>
      <w:r w:rsidRPr="006B5F73">
        <w:rPr>
          <w:rFonts w:asciiTheme="minorHAnsi" w:hAnsiTheme="minorHAnsi" w:cstheme="minorHAnsi"/>
          <w:szCs w:val="22"/>
        </w:rPr>
        <w:t>necessary</w:t>
      </w:r>
      <w:r w:rsidRPr="006B5F73">
        <w:rPr>
          <w:rFonts w:asciiTheme="minorHAnsi" w:hAnsiTheme="minorHAnsi" w:cstheme="minorHAnsi"/>
          <w:spacing w:val="-8"/>
          <w:szCs w:val="22"/>
        </w:rPr>
        <w:t xml:space="preserve"> </w:t>
      </w:r>
      <w:r w:rsidRPr="006B5F73">
        <w:rPr>
          <w:rFonts w:asciiTheme="minorHAnsi" w:hAnsiTheme="minorHAnsi" w:cstheme="minorHAnsi"/>
          <w:szCs w:val="22"/>
        </w:rPr>
        <w:t>to</w:t>
      </w:r>
      <w:r w:rsidRPr="006B5F73">
        <w:rPr>
          <w:rFonts w:asciiTheme="minorHAnsi" w:hAnsiTheme="minorHAnsi" w:cstheme="minorHAnsi"/>
          <w:spacing w:val="-8"/>
          <w:szCs w:val="22"/>
        </w:rPr>
        <w:t xml:space="preserve"> </w:t>
      </w:r>
      <w:r w:rsidRPr="006B5F73">
        <w:rPr>
          <w:rFonts w:asciiTheme="minorHAnsi" w:hAnsiTheme="minorHAnsi" w:cstheme="minorHAnsi"/>
          <w:szCs w:val="22"/>
        </w:rPr>
        <w:t>determine</w:t>
      </w:r>
      <w:r w:rsidRPr="006B5F73">
        <w:rPr>
          <w:rFonts w:asciiTheme="minorHAnsi" w:hAnsiTheme="minorHAnsi" w:cstheme="minorHAnsi"/>
          <w:spacing w:val="-7"/>
          <w:szCs w:val="22"/>
        </w:rPr>
        <w:t xml:space="preserve"> </w:t>
      </w:r>
      <w:r w:rsidRPr="006B5F73">
        <w:rPr>
          <w:rFonts w:asciiTheme="minorHAnsi" w:hAnsiTheme="minorHAnsi" w:cstheme="minorHAnsi"/>
          <w:szCs w:val="22"/>
        </w:rPr>
        <w:t>the</w:t>
      </w:r>
      <w:r w:rsidRPr="006B5F73">
        <w:rPr>
          <w:rFonts w:asciiTheme="minorHAnsi" w:hAnsiTheme="minorHAnsi" w:cstheme="minorHAnsi"/>
          <w:spacing w:val="-7"/>
          <w:szCs w:val="22"/>
        </w:rPr>
        <w:t xml:space="preserve"> </w:t>
      </w:r>
      <w:r w:rsidRPr="006B5F73">
        <w:rPr>
          <w:rFonts w:asciiTheme="minorHAnsi" w:hAnsiTheme="minorHAnsi" w:cstheme="minorHAnsi"/>
          <w:szCs w:val="22"/>
        </w:rPr>
        <w:t>responsibility</w:t>
      </w:r>
      <w:r w:rsidRPr="006B5F73">
        <w:rPr>
          <w:rFonts w:asciiTheme="minorHAnsi" w:hAnsiTheme="minorHAnsi" w:cstheme="minorHAnsi"/>
          <w:spacing w:val="-7"/>
          <w:szCs w:val="22"/>
        </w:rPr>
        <w:t xml:space="preserve"> </w:t>
      </w:r>
      <w:r w:rsidRPr="006B5F73">
        <w:rPr>
          <w:rFonts w:asciiTheme="minorHAnsi" w:hAnsiTheme="minorHAnsi" w:cstheme="minorHAnsi"/>
          <w:szCs w:val="22"/>
        </w:rPr>
        <w:t>of</w:t>
      </w:r>
      <w:r w:rsidRPr="006B5F73">
        <w:rPr>
          <w:rFonts w:asciiTheme="minorHAnsi" w:hAnsiTheme="minorHAnsi" w:cstheme="minorHAnsi"/>
          <w:spacing w:val="-8"/>
          <w:szCs w:val="22"/>
        </w:rPr>
        <w:t xml:space="preserve"> </w:t>
      </w:r>
      <w:r w:rsidRPr="006B5F73">
        <w:rPr>
          <w:rFonts w:asciiTheme="minorHAnsi" w:hAnsiTheme="minorHAnsi" w:cstheme="minorHAnsi"/>
          <w:szCs w:val="22"/>
        </w:rPr>
        <w:t>any</w:t>
      </w:r>
      <w:r w:rsidRPr="006B5F73">
        <w:rPr>
          <w:rFonts w:asciiTheme="minorHAnsi" w:hAnsiTheme="minorHAnsi" w:cstheme="minorHAnsi"/>
          <w:spacing w:val="-7"/>
          <w:szCs w:val="22"/>
        </w:rPr>
        <w:t xml:space="preserve"> </w:t>
      </w:r>
      <w:r w:rsidRPr="006B5F73">
        <w:rPr>
          <w:rFonts w:asciiTheme="minorHAnsi" w:hAnsiTheme="minorHAnsi" w:cstheme="minorHAnsi"/>
          <w:szCs w:val="22"/>
        </w:rPr>
        <w:t>Bidder</w:t>
      </w:r>
      <w:r w:rsidRPr="006B5F73">
        <w:rPr>
          <w:rFonts w:asciiTheme="minorHAnsi" w:hAnsiTheme="minorHAnsi" w:cstheme="minorHAnsi"/>
          <w:spacing w:val="-8"/>
          <w:szCs w:val="22"/>
        </w:rPr>
        <w:t xml:space="preserve"> </w:t>
      </w:r>
      <w:r w:rsidRPr="006B5F73">
        <w:rPr>
          <w:rFonts w:asciiTheme="minorHAnsi" w:hAnsiTheme="minorHAnsi" w:cstheme="minorHAnsi"/>
          <w:szCs w:val="22"/>
        </w:rPr>
        <w:t>to</w:t>
      </w:r>
      <w:r w:rsidRPr="006B5F73">
        <w:rPr>
          <w:rFonts w:asciiTheme="minorHAnsi" w:hAnsiTheme="minorHAnsi" w:cstheme="minorHAnsi"/>
          <w:spacing w:val="-7"/>
          <w:szCs w:val="22"/>
        </w:rPr>
        <w:t xml:space="preserve"> </w:t>
      </w:r>
      <w:r w:rsidRPr="006B5F73">
        <w:rPr>
          <w:rFonts w:asciiTheme="minorHAnsi" w:hAnsiTheme="minorHAnsi" w:cstheme="minorHAnsi"/>
          <w:szCs w:val="22"/>
        </w:rPr>
        <w:t>perform</w:t>
      </w:r>
      <w:r w:rsidRPr="006B5F73">
        <w:rPr>
          <w:rFonts w:asciiTheme="minorHAnsi" w:hAnsiTheme="minorHAnsi" w:cstheme="minorHAnsi"/>
          <w:spacing w:val="-8"/>
          <w:szCs w:val="22"/>
        </w:rPr>
        <w:t xml:space="preserve"> </w:t>
      </w:r>
      <w:r w:rsidRPr="006B5F73">
        <w:rPr>
          <w:rFonts w:asciiTheme="minorHAnsi" w:hAnsiTheme="minorHAnsi" w:cstheme="minorHAnsi"/>
          <w:szCs w:val="22"/>
        </w:rPr>
        <w:t>the</w:t>
      </w:r>
      <w:r w:rsidRPr="006B5F73">
        <w:rPr>
          <w:rFonts w:asciiTheme="minorHAnsi" w:hAnsiTheme="minorHAnsi" w:cstheme="minorHAnsi"/>
          <w:spacing w:val="-7"/>
          <w:szCs w:val="22"/>
        </w:rPr>
        <w:t xml:space="preserve"> </w:t>
      </w:r>
      <w:r w:rsidRPr="006B5F73">
        <w:rPr>
          <w:rFonts w:asciiTheme="minorHAnsi" w:hAnsiTheme="minorHAnsi" w:cstheme="minorHAnsi"/>
          <w:szCs w:val="22"/>
        </w:rPr>
        <w:t>services.</w:t>
      </w:r>
      <w:r w:rsidR="000655E1">
        <w:rPr>
          <w:rFonts w:asciiTheme="minorHAnsi" w:hAnsiTheme="minorHAnsi" w:cstheme="minorHAnsi"/>
          <w:szCs w:val="22"/>
        </w:rPr>
        <w:t xml:space="preserve"> </w:t>
      </w:r>
      <w:r w:rsidRPr="006B5F73">
        <w:rPr>
          <w:rFonts w:asciiTheme="minorHAnsi" w:hAnsiTheme="minorHAnsi" w:cstheme="minorHAnsi"/>
          <w:szCs w:val="22"/>
        </w:rPr>
        <w:t>The</w:t>
      </w:r>
      <w:r w:rsidRPr="006B5F73">
        <w:rPr>
          <w:rFonts w:asciiTheme="minorHAnsi" w:hAnsiTheme="minorHAnsi" w:cstheme="minorHAnsi"/>
          <w:spacing w:val="-7"/>
          <w:szCs w:val="22"/>
        </w:rPr>
        <w:t xml:space="preserve"> </w:t>
      </w:r>
      <w:r w:rsidRPr="006B5F73">
        <w:rPr>
          <w:rFonts w:asciiTheme="minorHAnsi" w:hAnsiTheme="minorHAnsi" w:cstheme="minorHAnsi"/>
          <w:szCs w:val="22"/>
        </w:rPr>
        <w:t>Bidder</w:t>
      </w:r>
      <w:r w:rsidRPr="006B5F73">
        <w:rPr>
          <w:rFonts w:asciiTheme="minorHAnsi" w:hAnsiTheme="minorHAnsi" w:cstheme="minorHAnsi"/>
          <w:spacing w:val="-6"/>
          <w:szCs w:val="22"/>
        </w:rPr>
        <w:t xml:space="preserve"> </w:t>
      </w:r>
      <w:r w:rsidRPr="006B5F73">
        <w:rPr>
          <w:rFonts w:asciiTheme="minorHAnsi" w:hAnsiTheme="minorHAnsi" w:cstheme="minorHAnsi"/>
          <w:szCs w:val="22"/>
        </w:rPr>
        <w:t>shall</w:t>
      </w:r>
      <w:r w:rsidRPr="006B5F73">
        <w:rPr>
          <w:rFonts w:asciiTheme="minorHAnsi" w:hAnsiTheme="minorHAnsi" w:cstheme="minorHAnsi"/>
          <w:spacing w:val="-6"/>
          <w:szCs w:val="22"/>
        </w:rPr>
        <w:t xml:space="preserve"> </w:t>
      </w:r>
      <w:r w:rsidRPr="006B5F73">
        <w:rPr>
          <w:rFonts w:asciiTheme="minorHAnsi" w:hAnsiTheme="minorHAnsi" w:cstheme="minorHAnsi"/>
          <w:szCs w:val="22"/>
        </w:rPr>
        <w:t>furnish</w:t>
      </w:r>
      <w:r w:rsidRPr="006B5F73">
        <w:rPr>
          <w:rFonts w:asciiTheme="minorHAnsi" w:hAnsiTheme="minorHAnsi" w:cstheme="minorHAnsi"/>
          <w:spacing w:val="-6"/>
          <w:szCs w:val="22"/>
        </w:rPr>
        <w:t xml:space="preserve"> </w:t>
      </w:r>
      <w:r w:rsidRPr="006B5F73">
        <w:rPr>
          <w:rFonts w:asciiTheme="minorHAnsi" w:hAnsiTheme="minorHAnsi" w:cstheme="minorHAnsi"/>
          <w:szCs w:val="22"/>
        </w:rPr>
        <w:t>all</w:t>
      </w:r>
      <w:r w:rsidRPr="006B5F73">
        <w:rPr>
          <w:rFonts w:asciiTheme="minorHAnsi" w:hAnsiTheme="minorHAnsi" w:cstheme="minorHAnsi"/>
          <w:spacing w:val="-6"/>
          <w:szCs w:val="22"/>
        </w:rPr>
        <w:t xml:space="preserve"> </w:t>
      </w:r>
      <w:r w:rsidRPr="006B5F73">
        <w:rPr>
          <w:rFonts w:asciiTheme="minorHAnsi" w:hAnsiTheme="minorHAnsi" w:cstheme="minorHAnsi"/>
          <w:szCs w:val="22"/>
        </w:rPr>
        <w:t>information</w:t>
      </w:r>
      <w:r w:rsidRPr="006B5F73">
        <w:rPr>
          <w:rFonts w:asciiTheme="minorHAnsi" w:hAnsiTheme="minorHAnsi" w:cstheme="minorHAnsi"/>
          <w:spacing w:val="-6"/>
          <w:szCs w:val="22"/>
        </w:rPr>
        <w:t xml:space="preserve"> </w:t>
      </w:r>
      <w:r w:rsidRPr="006B5F73">
        <w:rPr>
          <w:rFonts w:asciiTheme="minorHAnsi" w:hAnsiTheme="minorHAnsi" w:cstheme="minorHAnsi"/>
          <w:szCs w:val="22"/>
        </w:rPr>
        <w:t>and</w:t>
      </w:r>
      <w:r w:rsidRPr="006B5F73">
        <w:rPr>
          <w:rFonts w:asciiTheme="minorHAnsi" w:hAnsiTheme="minorHAnsi" w:cstheme="minorHAnsi"/>
          <w:spacing w:val="-6"/>
          <w:szCs w:val="22"/>
        </w:rPr>
        <w:t xml:space="preserve"> </w:t>
      </w:r>
      <w:r w:rsidRPr="006B5F73">
        <w:rPr>
          <w:rFonts w:asciiTheme="minorHAnsi" w:hAnsiTheme="minorHAnsi" w:cstheme="minorHAnsi"/>
          <w:szCs w:val="22"/>
        </w:rPr>
        <w:t>data</w:t>
      </w:r>
      <w:r w:rsidRPr="006B5F73">
        <w:rPr>
          <w:rFonts w:asciiTheme="minorHAnsi" w:hAnsiTheme="minorHAnsi" w:cstheme="minorHAnsi"/>
          <w:spacing w:val="-6"/>
          <w:szCs w:val="22"/>
        </w:rPr>
        <w:t xml:space="preserve"> </w:t>
      </w:r>
      <w:r w:rsidRPr="006B5F73">
        <w:rPr>
          <w:rFonts w:asciiTheme="minorHAnsi" w:hAnsiTheme="minorHAnsi" w:cstheme="minorHAnsi"/>
          <w:szCs w:val="22"/>
        </w:rPr>
        <w:t>for</w:t>
      </w:r>
      <w:r w:rsidRPr="006B5F73">
        <w:rPr>
          <w:rFonts w:asciiTheme="minorHAnsi" w:hAnsiTheme="minorHAnsi" w:cstheme="minorHAnsi"/>
          <w:spacing w:val="-6"/>
          <w:szCs w:val="22"/>
        </w:rPr>
        <w:t xml:space="preserve"> </w:t>
      </w:r>
      <w:r w:rsidRPr="006B5F73">
        <w:rPr>
          <w:rFonts w:asciiTheme="minorHAnsi" w:hAnsiTheme="minorHAnsi" w:cstheme="minorHAnsi"/>
          <w:szCs w:val="22"/>
        </w:rPr>
        <w:t>this</w:t>
      </w:r>
      <w:r w:rsidRPr="006B5F73">
        <w:rPr>
          <w:rFonts w:asciiTheme="minorHAnsi" w:hAnsiTheme="minorHAnsi" w:cstheme="minorHAnsi"/>
          <w:spacing w:val="-6"/>
          <w:szCs w:val="22"/>
        </w:rPr>
        <w:t xml:space="preserve"> </w:t>
      </w:r>
      <w:r w:rsidRPr="006B5F73">
        <w:rPr>
          <w:rFonts w:asciiTheme="minorHAnsi" w:hAnsiTheme="minorHAnsi" w:cstheme="minorHAnsi"/>
          <w:szCs w:val="22"/>
        </w:rPr>
        <w:t>purpose</w:t>
      </w:r>
      <w:r w:rsidRPr="006B5F73">
        <w:rPr>
          <w:rFonts w:asciiTheme="minorHAnsi" w:hAnsiTheme="minorHAnsi" w:cstheme="minorHAnsi"/>
          <w:spacing w:val="-7"/>
          <w:szCs w:val="22"/>
        </w:rPr>
        <w:t xml:space="preserve"> </w:t>
      </w:r>
      <w:r w:rsidRPr="006B5F73">
        <w:rPr>
          <w:rFonts w:asciiTheme="minorHAnsi" w:hAnsiTheme="minorHAnsi" w:cstheme="minorHAnsi"/>
          <w:szCs w:val="22"/>
        </w:rPr>
        <w:t>as</w:t>
      </w:r>
      <w:r w:rsidRPr="006B5F73">
        <w:rPr>
          <w:rFonts w:asciiTheme="minorHAnsi" w:hAnsiTheme="minorHAnsi" w:cstheme="minorHAnsi"/>
          <w:spacing w:val="-6"/>
          <w:szCs w:val="22"/>
        </w:rPr>
        <w:t xml:space="preserve"> </w:t>
      </w:r>
      <w:r w:rsidRPr="006B5F73">
        <w:rPr>
          <w:rFonts w:asciiTheme="minorHAnsi" w:hAnsiTheme="minorHAnsi" w:cstheme="minorHAnsi"/>
          <w:szCs w:val="22"/>
        </w:rPr>
        <w:t>the</w:t>
      </w:r>
      <w:r w:rsidRPr="006B5F73">
        <w:rPr>
          <w:rFonts w:asciiTheme="minorHAnsi" w:hAnsiTheme="minorHAnsi" w:cstheme="minorHAnsi"/>
          <w:w w:val="99"/>
          <w:szCs w:val="22"/>
        </w:rPr>
        <w:t xml:space="preserve"> </w:t>
      </w:r>
      <w:r w:rsidRPr="006B5F73">
        <w:rPr>
          <w:rFonts w:asciiTheme="minorHAnsi" w:hAnsiTheme="minorHAnsi" w:cstheme="minorHAnsi"/>
          <w:szCs w:val="22"/>
        </w:rPr>
        <w:t>University</w:t>
      </w:r>
      <w:r w:rsidRPr="006B5F73">
        <w:rPr>
          <w:rFonts w:asciiTheme="minorHAnsi" w:hAnsiTheme="minorHAnsi" w:cstheme="minorHAnsi"/>
          <w:spacing w:val="-13"/>
          <w:szCs w:val="22"/>
        </w:rPr>
        <w:t xml:space="preserve"> </w:t>
      </w:r>
      <w:r w:rsidRPr="006B5F73">
        <w:rPr>
          <w:rFonts w:asciiTheme="minorHAnsi" w:hAnsiTheme="minorHAnsi" w:cstheme="minorHAnsi"/>
          <w:szCs w:val="22"/>
        </w:rPr>
        <w:t>may</w:t>
      </w:r>
      <w:r w:rsidRPr="006B5F73">
        <w:rPr>
          <w:rFonts w:asciiTheme="minorHAnsi" w:hAnsiTheme="minorHAnsi" w:cstheme="minorHAnsi"/>
          <w:spacing w:val="-13"/>
          <w:szCs w:val="22"/>
        </w:rPr>
        <w:t xml:space="preserve"> </w:t>
      </w:r>
      <w:r w:rsidRPr="006B5F73">
        <w:rPr>
          <w:rFonts w:asciiTheme="minorHAnsi" w:hAnsiTheme="minorHAnsi" w:cstheme="minorHAnsi"/>
          <w:szCs w:val="22"/>
        </w:rPr>
        <w:t>request.</w:t>
      </w:r>
      <w:r w:rsidRPr="006B5F73">
        <w:rPr>
          <w:rFonts w:asciiTheme="minorHAnsi" w:hAnsiTheme="minorHAnsi" w:cstheme="minorHAnsi"/>
          <w:szCs w:val="22"/>
        </w:rPr>
        <w:tab/>
        <w:t>The</w:t>
      </w:r>
      <w:r w:rsidRPr="006B5F73">
        <w:rPr>
          <w:rFonts w:asciiTheme="minorHAnsi" w:hAnsiTheme="minorHAnsi" w:cstheme="minorHAnsi"/>
          <w:spacing w:val="-7"/>
          <w:szCs w:val="22"/>
        </w:rPr>
        <w:t xml:space="preserve"> </w:t>
      </w:r>
      <w:r w:rsidRPr="006B5F73">
        <w:rPr>
          <w:rFonts w:asciiTheme="minorHAnsi" w:hAnsiTheme="minorHAnsi" w:cstheme="minorHAnsi"/>
          <w:szCs w:val="22"/>
        </w:rPr>
        <w:t>unreasonable</w:t>
      </w:r>
      <w:r w:rsidRPr="006B5F73">
        <w:rPr>
          <w:rFonts w:asciiTheme="minorHAnsi" w:hAnsiTheme="minorHAnsi" w:cstheme="minorHAnsi"/>
          <w:spacing w:val="-7"/>
          <w:szCs w:val="22"/>
        </w:rPr>
        <w:t xml:space="preserve"> </w:t>
      </w:r>
      <w:r w:rsidRPr="006B5F73">
        <w:rPr>
          <w:rFonts w:asciiTheme="minorHAnsi" w:hAnsiTheme="minorHAnsi" w:cstheme="minorHAnsi"/>
          <w:szCs w:val="22"/>
        </w:rPr>
        <w:t>failure</w:t>
      </w:r>
      <w:r w:rsidRPr="006B5F73">
        <w:rPr>
          <w:rFonts w:asciiTheme="minorHAnsi" w:hAnsiTheme="minorHAnsi" w:cstheme="minorHAnsi"/>
          <w:spacing w:val="-8"/>
          <w:szCs w:val="22"/>
        </w:rPr>
        <w:t xml:space="preserve"> </w:t>
      </w:r>
      <w:r w:rsidRPr="006B5F73">
        <w:rPr>
          <w:rFonts w:asciiTheme="minorHAnsi" w:hAnsiTheme="minorHAnsi" w:cstheme="minorHAnsi"/>
          <w:szCs w:val="22"/>
        </w:rPr>
        <w:t>of</w:t>
      </w:r>
      <w:r w:rsidRPr="006B5F73">
        <w:rPr>
          <w:rFonts w:asciiTheme="minorHAnsi" w:hAnsiTheme="minorHAnsi" w:cstheme="minorHAnsi"/>
          <w:spacing w:val="-7"/>
          <w:szCs w:val="22"/>
        </w:rPr>
        <w:t xml:space="preserve"> </w:t>
      </w:r>
      <w:r w:rsidRPr="006B5F73">
        <w:rPr>
          <w:rFonts w:asciiTheme="minorHAnsi" w:hAnsiTheme="minorHAnsi" w:cstheme="minorHAnsi"/>
          <w:szCs w:val="22"/>
        </w:rPr>
        <w:t>any</w:t>
      </w:r>
      <w:r w:rsidRPr="006B5F73">
        <w:rPr>
          <w:rFonts w:asciiTheme="minorHAnsi" w:hAnsiTheme="minorHAnsi" w:cstheme="minorHAnsi"/>
          <w:spacing w:val="-7"/>
          <w:szCs w:val="22"/>
        </w:rPr>
        <w:t xml:space="preserve"> </w:t>
      </w:r>
      <w:r w:rsidRPr="006B5F73">
        <w:rPr>
          <w:rFonts w:asciiTheme="minorHAnsi" w:hAnsiTheme="minorHAnsi" w:cstheme="minorHAnsi"/>
          <w:szCs w:val="22"/>
        </w:rPr>
        <w:t>Bidder</w:t>
      </w:r>
      <w:r w:rsidRPr="006B5F73">
        <w:rPr>
          <w:rFonts w:asciiTheme="minorHAnsi" w:hAnsiTheme="minorHAnsi" w:cstheme="minorHAnsi"/>
          <w:spacing w:val="-8"/>
          <w:szCs w:val="22"/>
        </w:rPr>
        <w:t xml:space="preserve"> </w:t>
      </w:r>
      <w:r w:rsidRPr="006B5F73">
        <w:rPr>
          <w:rFonts w:asciiTheme="minorHAnsi" w:hAnsiTheme="minorHAnsi" w:cstheme="minorHAnsi"/>
          <w:szCs w:val="22"/>
        </w:rPr>
        <w:t>to</w:t>
      </w:r>
      <w:r w:rsidRPr="006B5F73">
        <w:rPr>
          <w:rFonts w:asciiTheme="minorHAnsi" w:hAnsiTheme="minorHAnsi" w:cstheme="minorHAnsi"/>
          <w:spacing w:val="-7"/>
          <w:szCs w:val="22"/>
        </w:rPr>
        <w:t xml:space="preserve"> </w:t>
      </w:r>
      <w:r w:rsidRPr="006B5F73">
        <w:rPr>
          <w:rFonts w:asciiTheme="minorHAnsi" w:hAnsiTheme="minorHAnsi" w:cstheme="minorHAnsi"/>
          <w:szCs w:val="22"/>
        </w:rPr>
        <w:t>promptly</w:t>
      </w:r>
      <w:r w:rsidRPr="006B5F73">
        <w:rPr>
          <w:rFonts w:asciiTheme="minorHAnsi" w:hAnsiTheme="minorHAnsi" w:cstheme="minorHAnsi"/>
          <w:spacing w:val="-7"/>
          <w:szCs w:val="22"/>
        </w:rPr>
        <w:t xml:space="preserve"> </w:t>
      </w:r>
      <w:r w:rsidRPr="006B5F73">
        <w:rPr>
          <w:rFonts w:asciiTheme="minorHAnsi" w:hAnsiTheme="minorHAnsi" w:cstheme="minorHAnsi"/>
          <w:szCs w:val="22"/>
        </w:rPr>
        <w:t>supply</w:t>
      </w:r>
      <w:r w:rsidRPr="006B5F73">
        <w:rPr>
          <w:rFonts w:asciiTheme="minorHAnsi" w:hAnsiTheme="minorHAnsi" w:cstheme="minorHAnsi"/>
          <w:w w:val="99"/>
          <w:szCs w:val="22"/>
        </w:rPr>
        <w:t xml:space="preserve"> </w:t>
      </w:r>
      <w:r w:rsidRPr="006B5F73">
        <w:rPr>
          <w:rFonts w:asciiTheme="minorHAnsi" w:hAnsiTheme="minorHAnsi" w:cstheme="minorHAnsi"/>
          <w:szCs w:val="22"/>
        </w:rPr>
        <w:t>information</w:t>
      </w:r>
      <w:r w:rsidRPr="006B5F73">
        <w:rPr>
          <w:rFonts w:asciiTheme="minorHAnsi" w:hAnsiTheme="minorHAnsi" w:cstheme="minorHAnsi"/>
          <w:spacing w:val="-9"/>
          <w:szCs w:val="22"/>
        </w:rPr>
        <w:t xml:space="preserve"> </w:t>
      </w:r>
      <w:r w:rsidRPr="006B5F73">
        <w:rPr>
          <w:rFonts w:asciiTheme="minorHAnsi" w:hAnsiTheme="minorHAnsi" w:cstheme="minorHAnsi"/>
          <w:szCs w:val="22"/>
        </w:rPr>
        <w:t>in</w:t>
      </w:r>
      <w:r w:rsidRPr="006B5F73">
        <w:rPr>
          <w:rFonts w:asciiTheme="minorHAnsi" w:hAnsiTheme="minorHAnsi" w:cstheme="minorHAnsi"/>
          <w:spacing w:val="-8"/>
          <w:szCs w:val="22"/>
        </w:rPr>
        <w:t xml:space="preserve"> </w:t>
      </w:r>
      <w:r w:rsidRPr="006B5F73">
        <w:rPr>
          <w:rFonts w:asciiTheme="minorHAnsi" w:hAnsiTheme="minorHAnsi" w:cstheme="minorHAnsi"/>
          <w:szCs w:val="22"/>
        </w:rPr>
        <w:t>connection</w:t>
      </w:r>
      <w:r w:rsidRPr="006B5F73">
        <w:rPr>
          <w:rFonts w:asciiTheme="minorHAnsi" w:hAnsiTheme="minorHAnsi" w:cstheme="minorHAnsi"/>
          <w:spacing w:val="-8"/>
          <w:szCs w:val="22"/>
        </w:rPr>
        <w:t xml:space="preserve"> </w:t>
      </w:r>
      <w:r w:rsidRPr="006B5F73">
        <w:rPr>
          <w:rFonts w:asciiTheme="minorHAnsi" w:hAnsiTheme="minorHAnsi" w:cstheme="minorHAnsi"/>
          <w:szCs w:val="22"/>
        </w:rPr>
        <w:t>with</w:t>
      </w:r>
      <w:r w:rsidRPr="006B5F73">
        <w:rPr>
          <w:rFonts w:asciiTheme="minorHAnsi" w:hAnsiTheme="minorHAnsi" w:cstheme="minorHAnsi"/>
          <w:spacing w:val="-9"/>
          <w:szCs w:val="22"/>
        </w:rPr>
        <w:t xml:space="preserve"> </w:t>
      </w:r>
      <w:r w:rsidRPr="006B5F73">
        <w:rPr>
          <w:rFonts w:asciiTheme="minorHAnsi" w:hAnsiTheme="minorHAnsi" w:cstheme="minorHAnsi"/>
          <w:szCs w:val="22"/>
        </w:rPr>
        <w:t>an</w:t>
      </w:r>
      <w:r w:rsidRPr="006B5F73">
        <w:rPr>
          <w:rFonts w:asciiTheme="minorHAnsi" w:hAnsiTheme="minorHAnsi" w:cstheme="minorHAnsi"/>
          <w:spacing w:val="-8"/>
          <w:szCs w:val="22"/>
        </w:rPr>
        <w:t xml:space="preserve"> </w:t>
      </w:r>
      <w:r w:rsidRPr="006B5F73">
        <w:rPr>
          <w:rFonts w:asciiTheme="minorHAnsi" w:hAnsiTheme="minorHAnsi" w:cstheme="minorHAnsi"/>
          <w:szCs w:val="22"/>
        </w:rPr>
        <w:t>inquiry</w:t>
      </w:r>
      <w:r w:rsidRPr="006B5F73">
        <w:rPr>
          <w:rFonts w:asciiTheme="minorHAnsi" w:hAnsiTheme="minorHAnsi" w:cstheme="minorHAnsi"/>
          <w:spacing w:val="-8"/>
          <w:szCs w:val="22"/>
        </w:rPr>
        <w:t xml:space="preserve"> </w:t>
      </w:r>
      <w:r w:rsidRPr="006B5F73">
        <w:rPr>
          <w:rFonts w:asciiTheme="minorHAnsi" w:hAnsiTheme="minorHAnsi" w:cstheme="minorHAnsi"/>
          <w:szCs w:val="22"/>
        </w:rPr>
        <w:t>may</w:t>
      </w:r>
      <w:r w:rsidRPr="006B5F73">
        <w:rPr>
          <w:rFonts w:asciiTheme="minorHAnsi" w:hAnsiTheme="minorHAnsi" w:cstheme="minorHAnsi"/>
          <w:spacing w:val="-8"/>
          <w:szCs w:val="22"/>
        </w:rPr>
        <w:t xml:space="preserve"> </w:t>
      </w:r>
      <w:r w:rsidRPr="006B5F73">
        <w:rPr>
          <w:rFonts w:asciiTheme="minorHAnsi" w:hAnsiTheme="minorHAnsi" w:cstheme="minorHAnsi"/>
          <w:szCs w:val="22"/>
        </w:rPr>
        <w:t>be</w:t>
      </w:r>
      <w:r w:rsidRPr="006B5F73">
        <w:rPr>
          <w:rFonts w:asciiTheme="minorHAnsi" w:hAnsiTheme="minorHAnsi" w:cstheme="minorHAnsi"/>
          <w:spacing w:val="-9"/>
          <w:szCs w:val="22"/>
        </w:rPr>
        <w:t xml:space="preserve"> </w:t>
      </w:r>
      <w:r w:rsidRPr="006B5F73">
        <w:rPr>
          <w:rFonts w:asciiTheme="minorHAnsi" w:hAnsiTheme="minorHAnsi" w:cstheme="minorHAnsi"/>
          <w:szCs w:val="22"/>
        </w:rPr>
        <w:t>grounds</w:t>
      </w:r>
      <w:r w:rsidRPr="006B5F73">
        <w:rPr>
          <w:rFonts w:asciiTheme="minorHAnsi" w:hAnsiTheme="minorHAnsi" w:cstheme="minorHAnsi"/>
          <w:spacing w:val="-8"/>
          <w:szCs w:val="22"/>
        </w:rPr>
        <w:t xml:space="preserve"> </w:t>
      </w:r>
      <w:r w:rsidRPr="006B5F73">
        <w:rPr>
          <w:rFonts w:asciiTheme="minorHAnsi" w:hAnsiTheme="minorHAnsi" w:cstheme="minorHAnsi"/>
          <w:szCs w:val="22"/>
        </w:rPr>
        <w:t>for</w:t>
      </w:r>
      <w:r w:rsidRPr="006B5F73">
        <w:rPr>
          <w:rFonts w:asciiTheme="minorHAnsi" w:hAnsiTheme="minorHAnsi" w:cstheme="minorHAnsi"/>
          <w:spacing w:val="-8"/>
          <w:szCs w:val="22"/>
        </w:rPr>
        <w:t xml:space="preserve"> </w:t>
      </w:r>
      <w:r w:rsidRPr="006B5F73">
        <w:rPr>
          <w:rFonts w:asciiTheme="minorHAnsi" w:hAnsiTheme="minorHAnsi" w:cstheme="minorHAnsi"/>
          <w:szCs w:val="22"/>
        </w:rPr>
        <w:t>non</w:t>
      </w:r>
      <w:r w:rsidR="000655E1">
        <w:rPr>
          <w:rFonts w:asciiTheme="minorHAnsi" w:hAnsiTheme="minorHAnsi" w:cstheme="minorHAnsi"/>
          <w:szCs w:val="22"/>
        </w:rPr>
        <w:t>-</w:t>
      </w:r>
      <w:r w:rsidRPr="006B5F73">
        <w:rPr>
          <w:rFonts w:asciiTheme="minorHAnsi" w:hAnsiTheme="minorHAnsi" w:cstheme="minorHAnsi"/>
          <w:szCs w:val="22"/>
        </w:rPr>
        <w:t>responsibility.</w:t>
      </w:r>
    </w:p>
    <w:p w14:paraId="5F130771" w14:textId="78115CCE" w:rsidR="000655E1" w:rsidRDefault="000655E1" w:rsidP="000655E1">
      <w:pPr>
        <w:pStyle w:val="BodyText"/>
        <w:ind w:right="50"/>
        <w:jc w:val="both"/>
        <w:rPr>
          <w:rFonts w:asciiTheme="minorHAnsi" w:hAnsiTheme="minorHAnsi" w:cstheme="minorHAnsi"/>
          <w:szCs w:val="22"/>
        </w:rPr>
      </w:pPr>
    </w:p>
    <w:p w14:paraId="14C9E767" w14:textId="42B6E8E5" w:rsidR="000655E1" w:rsidRPr="006B5F73" w:rsidRDefault="000655E1" w:rsidP="000655E1">
      <w:pPr>
        <w:pStyle w:val="BodyText"/>
        <w:tabs>
          <w:tab w:val="left" w:pos="7071"/>
        </w:tabs>
        <w:ind w:right="50"/>
        <w:jc w:val="both"/>
        <w:rPr>
          <w:rFonts w:asciiTheme="minorHAnsi" w:hAnsiTheme="minorHAnsi" w:cstheme="minorHAnsi"/>
          <w:szCs w:val="22"/>
        </w:rPr>
      </w:pPr>
      <w:r w:rsidRPr="000655E1">
        <w:rPr>
          <w:rFonts w:asciiTheme="minorHAnsi" w:hAnsiTheme="minorHAnsi" w:cstheme="minorHAnsi"/>
          <w:b/>
          <w:szCs w:val="22"/>
        </w:rPr>
        <w:t>TAXES</w:t>
      </w:r>
      <w:r>
        <w:rPr>
          <w:rFonts w:asciiTheme="minorHAnsi" w:hAnsiTheme="minorHAnsi" w:cstheme="minorHAnsi"/>
          <w:szCs w:val="22"/>
        </w:rPr>
        <w:t xml:space="preserve">: </w:t>
      </w:r>
      <w:r w:rsidRPr="006B5F73">
        <w:rPr>
          <w:rFonts w:asciiTheme="minorHAnsi" w:hAnsiTheme="minorHAnsi" w:cstheme="minorHAnsi"/>
          <w:szCs w:val="22"/>
        </w:rPr>
        <w:t>The</w:t>
      </w:r>
      <w:r w:rsidRPr="006B5F73">
        <w:rPr>
          <w:rFonts w:asciiTheme="minorHAnsi" w:hAnsiTheme="minorHAnsi" w:cstheme="minorHAnsi"/>
          <w:spacing w:val="-6"/>
          <w:szCs w:val="22"/>
        </w:rPr>
        <w:t xml:space="preserve"> </w:t>
      </w:r>
      <w:r w:rsidRPr="006B5F73">
        <w:rPr>
          <w:rFonts w:asciiTheme="minorHAnsi" w:hAnsiTheme="minorHAnsi" w:cstheme="minorHAnsi"/>
          <w:szCs w:val="22"/>
        </w:rPr>
        <w:t>Bidder</w:t>
      </w:r>
      <w:r w:rsidRPr="006B5F73">
        <w:rPr>
          <w:rFonts w:asciiTheme="minorHAnsi" w:hAnsiTheme="minorHAnsi" w:cstheme="minorHAnsi"/>
          <w:spacing w:val="-6"/>
          <w:szCs w:val="22"/>
        </w:rPr>
        <w:t xml:space="preserve"> </w:t>
      </w:r>
      <w:r w:rsidRPr="006B5F73">
        <w:rPr>
          <w:rFonts w:asciiTheme="minorHAnsi" w:hAnsiTheme="minorHAnsi" w:cstheme="minorHAnsi"/>
          <w:szCs w:val="22"/>
        </w:rPr>
        <w:t>shall</w:t>
      </w:r>
      <w:r w:rsidRPr="006B5F73">
        <w:rPr>
          <w:rFonts w:asciiTheme="minorHAnsi" w:hAnsiTheme="minorHAnsi" w:cstheme="minorHAnsi"/>
          <w:spacing w:val="-5"/>
          <w:szCs w:val="22"/>
        </w:rPr>
        <w:t xml:space="preserve"> </w:t>
      </w:r>
      <w:r w:rsidRPr="006B5F73">
        <w:rPr>
          <w:rFonts w:asciiTheme="minorHAnsi" w:hAnsiTheme="minorHAnsi" w:cstheme="minorHAnsi"/>
          <w:szCs w:val="22"/>
        </w:rPr>
        <w:t>include</w:t>
      </w:r>
      <w:r w:rsidRPr="006B5F73">
        <w:rPr>
          <w:rFonts w:asciiTheme="minorHAnsi" w:hAnsiTheme="minorHAnsi" w:cstheme="minorHAnsi"/>
          <w:spacing w:val="-6"/>
          <w:szCs w:val="22"/>
        </w:rPr>
        <w:t xml:space="preserve"> </w:t>
      </w:r>
      <w:r w:rsidRPr="006B5F73">
        <w:rPr>
          <w:rFonts w:asciiTheme="minorHAnsi" w:hAnsiTheme="minorHAnsi" w:cstheme="minorHAnsi"/>
          <w:szCs w:val="22"/>
        </w:rPr>
        <w:t>in</w:t>
      </w:r>
      <w:r w:rsidRPr="006B5F73">
        <w:rPr>
          <w:rFonts w:asciiTheme="minorHAnsi" w:hAnsiTheme="minorHAnsi" w:cstheme="minorHAnsi"/>
          <w:spacing w:val="-5"/>
          <w:szCs w:val="22"/>
        </w:rPr>
        <w:t xml:space="preserve"> </w:t>
      </w:r>
      <w:r w:rsidRPr="006B5F73">
        <w:rPr>
          <w:rFonts w:asciiTheme="minorHAnsi" w:hAnsiTheme="minorHAnsi" w:cstheme="minorHAnsi"/>
          <w:szCs w:val="22"/>
        </w:rPr>
        <w:t>his</w:t>
      </w:r>
      <w:r w:rsidRPr="006B5F73">
        <w:rPr>
          <w:rFonts w:asciiTheme="minorHAnsi" w:hAnsiTheme="minorHAnsi" w:cstheme="minorHAnsi"/>
          <w:spacing w:val="-6"/>
          <w:szCs w:val="22"/>
        </w:rPr>
        <w:t xml:space="preserve"> </w:t>
      </w:r>
      <w:r w:rsidRPr="006B5F73">
        <w:rPr>
          <w:rFonts w:asciiTheme="minorHAnsi" w:hAnsiTheme="minorHAnsi" w:cstheme="minorHAnsi"/>
          <w:szCs w:val="22"/>
        </w:rPr>
        <w:t>bid</w:t>
      </w:r>
      <w:r w:rsidRPr="006B5F73">
        <w:rPr>
          <w:rFonts w:asciiTheme="minorHAnsi" w:hAnsiTheme="minorHAnsi" w:cstheme="minorHAnsi"/>
          <w:spacing w:val="-5"/>
          <w:szCs w:val="22"/>
        </w:rPr>
        <w:t xml:space="preserve"> </w:t>
      </w:r>
      <w:r w:rsidRPr="006B5F73">
        <w:rPr>
          <w:rFonts w:asciiTheme="minorHAnsi" w:hAnsiTheme="minorHAnsi" w:cstheme="minorHAnsi"/>
          <w:szCs w:val="22"/>
        </w:rPr>
        <w:t>price</w:t>
      </w:r>
      <w:r w:rsidRPr="006B5F73">
        <w:rPr>
          <w:rFonts w:asciiTheme="minorHAnsi" w:hAnsiTheme="minorHAnsi" w:cstheme="minorHAnsi"/>
          <w:spacing w:val="-6"/>
          <w:szCs w:val="22"/>
        </w:rPr>
        <w:t xml:space="preserve"> </w:t>
      </w:r>
      <w:r w:rsidRPr="006B5F73">
        <w:rPr>
          <w:rFonts w:asciiTheme="minorHAnsi" w:hAnsiTheme="minorHAnsi" w:cstheme="minorHAnsi"/>
          <w:szCs w:val="22"/>
        </w:rPr>
        <w:t>all</w:t>
      </w:r>
      <w:r w:rsidRPr="006B5F73">
        <w:rPr>
          <w:rFonts w:asciiTheme="minorHAnsi" w:hAnsiTheme="minorHAnsi" w:cstheme="minorHAnsi"/>
          <w:spacing w:val="-6"/>
          <w:szCs w:val="22"/>
        </w:rPr>
        <w:t xml:space="preserve"> </w:t>
      </w:r>
      <w:r w:rsidRPr="006B5F73">
        <w:rPr>
          <w:rFonts w:asciiTheme="minorHAnsi" w:hAnsiTheme="minorHAnsi" w:cstheme="minorHAnsi"/>
          <w:szCs w:val="22"/>
        </w:rPr>
        <w:t>federal,</w:t>
      </w:r>
      <w:r w:rsidRPr="006B5F73">
        <w:rPr>
          <w:rFonts w:asciiTheme="minorHAnsi" w:hAnsiTheme="minorHAnsi" w:cstheme="minorHAnsi"/>
          <w:spacing w:val="-5"/>
          <w:szCs w:val="22"/>
        </w:rPr>
        <w:t xml:space="preserve"> </w:t>
      </w:r>
      <w:r w:rsidRPr="006B5F73">
        <w:rPr>
          <w:rFonts w:asciiTheme="minorHAnsi" w:hAnsiTheme="minorHAnsi" w:cstheme="minorHAnsi"/>
          <w:szCs w:val="22"/>
        </w:rPr>
        <w:t>state</w:t>
      </w:r>
      <w:r w:rsidRPr="006B5F73">
        <w:rPr>
          <w:rFonts w:asciiTheme="minorHAnsi" w:hAnsiTheme="minorHAnsi" w:cstheme="minorHAnsi"/>
          <w:spacing w:val="-6"/>
          <w:szCs w:val="22"/>
        </w:rPr>
        <w:t xml:space="preserve"> </w:t>
      </w:r>
      <w:r w:rsidRPr="006B5F73">
        <w:rPr>
          <w:rFonts w:asciiTheme="minorHAnsi" w:hAnsiTheme="minorHAnsi" w:cstheme="minorHAnsi"/>
          <w:szCs w:val="22"/>
        </w:rPr>
        <w:t>and</w:t>
      </w:r>
      <w:r w:rsidRPr="006B5F73">
        <w:rPr>
          <w:rFonts w:asciiTheme="minorHAnsi" w:hAnsiTheme="minorHAnsi" w:cstheme="minorHAnsi"/>
          <w:spacing w:val="-5"/>
          <w:szCs w:val="22"/>
        </w:rPr>
        <w:t xml:space="preserve"> </w:t>
      </w:r>
      <w:r w:rsidRPr="006B5F73">
        <w:rPr>
          <w:rFonts w:asciiTheme="minorHAnsi" w:hAnsiTheme="minorHAnsi" w:cstheme="minorHAnsi"/>
          <w:szCs w:val="22"/>
        </w:rPr>
        <w:t>local</w:t>
      </w:r>
      <w:r w:rsidRPr="006B5F73">
        <w:rPr>
          <w:rFonts w:asciiTheme="minorHAnsi" w:hAnsiTheme="minorHAnsi" w:cstheme="minorHAnsi"/>
          <w:spacing w:val="-6"/>
          <w:szCs w:val="22"/>
        </w:rPr>
        <w:t xml:space="preserve"> </w:t>
      </w:r>
      <w:r w:rsidRPr="006B5F73">
        <w:rPr>
          <w:rFonts w:asciiTheme="minorHAnsi" w:hAnsiTheme="minorHAnsi" w:cstheme="minorHAnsi"/>
          <w:szCs w:val="22"/>
        </w:rPr>
        <w:t>taxes</w:t>
      </w:r>
      <w:r w:rsidRPr="006B5F73">
        <w:rPr>
          <w:rFonts w:asciiTheme="minorHAnsi" w:hAnsiTheme="minorHAnsi" w:cstheme="minorHAnsi"/>
          <w:spacing w:val="-5"/>
          <w:szCs w:val="22"/>
        </w:rPr>
        <w:t xml:space="preserve"> </w:t>
      </w:r>
      <w:r w:rsidRPr="006B5F73">
        <w:rPr>
          <w:rFonts w:asciiTheme="minorHAnsi" w:hAnsiTheme="minorHAnsi" w:cstheme="minorHAnsi"/>
          <w:szCs w:val="22"/>
        </w:rPr>
        <w:t>of</w:t>
      </w:r>
      <w:r w:rsidRPr="006B5F73">
        <w:rPr>
          <w:rFonts w:asciiTheme="minorHAnsi" w:hAnsiTheme="minorHAnsi" w:cstheme="minorHAnsi"/>
          <w:w w:val="99"/>
          <w:szCs w:val="22"/>
        </w:rPr>
        <w:t xml:space="preserve"> </w:t>
      </w:r>
      <w:r w:rsidRPr="006B5F73">
        <w:rPr>
          <w:rFonts w:asciiTheme="minorHAnsi" w:hAnsiTheme="minorHAnsi" w:cstheme="minorHAnsi"/>
          <w:szCs w:val="22"/>
        </w:rPr>
        <w:t>all</w:t>
      </w:r>
      <w:r w:rsidRPr="006B5F73">
        <w:rPr>
          <w:rFonts w:asciiTheme="minorHAnsi" w:hAnsiTheme="minorHAnsi" w:cstheme="minorHAnsi"/>
          <w:spacing w:val="-8"/>
          <w:szCs w:val="22"/>
        </w:rPr>
        <w:t xml:space="preserve"> </w:t>
      </w:r>
      <w:r w:rsidRPr="006B5F73">
        <w:rPr>
          <w:rFonts w:asciiTheme="minorHAnsi" w:hAnsiTheme="minorHAnsi" w:cstheme="minorHAnsi"/>
          <w:szCs w:val="22"/>
        </w:rPr>
        <w:t>kinds</w:t>
      </w:r>
      <w:r w:rsidRPr="006B5F73">
        <w:rPr>
          <w:rFonts w:asciiTheme="minorHAnsi" w:hAnsiTheme="minorHAnsi" w:cstheme="minorHAnsi"/>
          <w:spacing w:val="-7"/>
          <w:szCs w:val="22"/>
        </w:rPr>
        <w:t xml:space="preserve"> </w:t>
      </w:r>
      <w:r w:rsidRPr="006B5F73">
        <w:rPr>
          <w:rFonts w:asciiTheme="minorHAnsi" w:hAnsiTheme="minorHAnsi" w:cstheme="minorHAnsi"/>
          <w:szCs w:val="22"/>
        </w:rPr>
        <w:t>applicable</w:t>
      </w:r>
      <w:r w:rsidRPr="006B5F73">
        <w:rPr>
          <w:rFonts w:asciiTheme="minorHAnsi" w:hAnsiTheme="minorHAnsi" w:cstheme="minorHAnsi"/>
          <w:spacing w:val="-7"/>
          <w:szCs w:val="22"/>
        </w:rPr>
        <w:t xml:space="preserve"> </w:t>
      </w:r>
      <w:r w:rsidRPr="006B5F73">
        <w:rPr>
          <w:rFonts w:asciiTheme="minorHAnsi" w:hAnsiTheme="minorHAnsi" w:cstheme="minorHAnsi"/>
          <w:szCs w:val="22"/>
        </w:rPr>
        <w:t>to</w:t>
      </w:r>
      <w:r w:rsidRPr="006B5F73">
        <w:rPr>
          <w:rFonts w:asciiTheme="minorHAnsi" w:hAnsiTheme="minorHAnsi" w:cstheme="minorHAnsi"/>
          <w:spacing w:val="-7"/>
          <w:szCs w:val="22"/>
        </w:rPr>
        <w:t xml:space="preserve"> </w:t>
      </w:r>
      <w:r w:rsidRPr="006B5F73">
        <w:rPr>
          <w:rFonts w:asciiTheme="minorHAnsi" w:hAnsiTheme="minorHAnsi" w:cstheme="minorHAnsi"/>
          <w:szCs w:val="22"/>
        </w:rPr>
        <w:t>the</w:t>
      </w:r>
      <w:r w:rsidRPr="006B5F73">
        <w:rPr>
          <w:rFonts w:asciiTheme="minorHAnsi" w:hAnsiTheme="minorHAnsi" w:cstheme="minorHAnsi"/>
          <w:spacing w:val="-7"/>
          <w:szCs w:val="22"/>
        </w:rPr>
        <w:t xml:space="preserve"> </w:t>
      </w:r>
      <w:r w:rsidRPr="006B5F73">
        <w:rPr>
          <w:rFonts w:asciiTheme="minorHAnsi" w:hAnsiTheme="minorHAnsi" w:cstheme="minorHAnsi"/>
          <w:szCs w:val="22"/>
        </w:rPr>
        <w:t>performance</w:t>
      </w:r>
      <w:r w:rsidRPr="006B5F73">
        <w:rPr>
          <w:rFonts w:asciiTheme="minorHAnsi" w:hAnsiTheme="minorHAnsi" w:cstheme="minorHAnsi"/>
          <w:spacing w:val="-8"/>
          <w:szCs w:val="22"/>
        </w:rPr>
        <w:t xml:space="preserve"> </w:t>
      </w:r>
      <w:r w:rsidRPr="006B5F73">
        <w:rPr>
          <w:rFonts w:asciiTheme="minorHAnsi" w:hAnsiTheme="minorHAnsi" w:cstheme="minorHAnsi"/>
          <w:szCs w:val="22"/>
        </w:rPr>
        <w:t>of</w:t>
      </w:r>
      <w:r w:rsidRPr="006B5F73">
        <w:rPr>
          <w:rFonts w:asciiTheme="minorHAnsi" w:hAnsiTheme="minorHAnsi" w:cstheme="minorHAnsi"/>
          <w:spacing w:val="-7"/>
          <w:szCs w:val="22"/>
        </w:rPr>
        <w:t xml:space="preserve"> </w:t>
      </w:r>
      <w:r w:rsidRPr="006B5F73">
        <w:rPr>
          <w:rFonts w:asciiTheme="minorHAnsi" w:hAnsiTheme="minorHAnsi" w:cstheme="minorHAnsi"/>
          <w:szCs w:val="22"/>
        </w:rPr>
        <w:t>the</w:t>
      </w:r>
      <w:r w:rsidRPr="006B5F73">
        <w:rPr>
          <w:rFonts w:asciiTheme="minorHAnsi" w:hAnsiTheme="minorHAnsi" w:cstheme="minorHAnsi"/>
          <w:spacing w:val="-7"/>
          <w:szCs w:val="22"/>
        </w:rPr>
        <w:t xml:space="preserve"> </w:t>
      </w:r>
      <w:r>
        <w:rPr>
          <w:rFonts w:asciiTheme="minorHAnsi" w:hAnsiTheme="minorHAnsi" w:cstheme="minorHAnsi"/>
          <w:szCs w:val="22"/>
        </w:rPr>
        <w:t xml:space="preserve">contract. </w:t>
      </w:r>
      <w:r w:rsidRPr="006B5F73">
        <w:rPr>
          <w:rFonts w:asciiTheme="minorHAnsi" w:hAnsiTheme="minorHAnsi" w:cstheme="minorHAnsi"/>
          <w:szCs w:val="22"/>
        </w:rPr>
        <w:t>The</w:t>
      </w:r>
      <w:r w:rsidRPr="006B5F73">
        <w:rPr>
          <w:rFonts w:asciiTheme="minorHAnsi" w:hAnsiTheme="minorHAnsi" w:cstheme="minorHAnsi"/>
          <w:spacing w:val="-9"/>
          <w:szCs w:val="22"/>
        </w:rPr>
        <w:t xml:space="preserve"> </w:t>
      </w:r>
      <w:r w:rsidRPr="006B5F73">
        <w:rPr>
          <w:rFonts w:asciiTheme="minorHAnsi" w:hAnsiTheme="minorHAnsi" w:cstheme="minorHAnsi"/>
          <w:szCs w:val="22"/>
        </w:rPr>
        <w:t>University</w:t>
      </w:r>
      <w:r w:rsidRPr="006B5F73">
        <w:rPr>
          <w:rFonts w:asciiTheme="minorHAnsi" w:hAnsiTheme="minorHAnsi" w:cstheme="minorHAnsi"/>
          <w:spacing w:val="-9"/>
          <w:szCs w:val="22"/>
        </w:rPr>
        <w:t xml:space="preserve"> </w:t>
      </w:r>
      <w:r w:rsidRPr="006B5F73">
        <w:rPr>
          <w:rFonts w:asciiTheme="minorHAnsi" w:hAnsiTheme="minorHAnsi" w:cstheme="minorHAnsi"/>
          <w:szCs w:val="22"/>
        </w:rPr>
        <w:t>is</w:t>
      </w:r>
      <w:r w:rsidRPr="006B5F73">
        <w:rPr>
          <w:rFonts w:asciiTheme="minorHAnsi" w:hAnsiTheme="minorHAnsi" w:cstheme="minorHAnsi"/>
          <w:w w:val="99"/>
          <w:szCs w:val="22"/>
        </w:rPr>
        <w:t xml:space="preserve"> </w:t>
      </w:r>
      <w:r w:rsidRPr="006B5F73">
        <w:rPr>
          <w:rFonts w:asciiTheme="minorHAnsi" w:hAnsiTheme="minorHAnsi" w:cstheme="minorHAnsi"/>
          <w:szCs w:val="22"/>
        </w:rPr>
        <w:t>currently</w:t>
      </w:r>
      <w:r w:rsidRPr="006B5F73">
        <w:rPr>
          <w:rFonts w:asciiTheme="minorHAnsi" w:hAnsiTheme="minorHAnsi" w:cstheme="minorHAnsi"/>
          <w:spacing w:val="-6"/>
          <w:szCs w:val="22"/>
        </w:rPr>
        <w:t xml:space="preserve"> </w:t>
      </w:r>
      <w:r w:rsidRPr="006B5F73">
        <w:rPr>
          <w:rFonts w:asciiTheme="minorHAnsi" w:hAnsiTheme="minorHAnsi" w:cstheme="minorHAnsi"/>
          <w:szCs w:val="22"/>
        </w:rPr>
        <w:t>exempt</w:t>
      </w:r>
      <w:r w:rsidRPr="006B5F73">
        <w:rPr>
          <w:rFonts w:asciiTheme="minorHAnsi" w:hAnsiTheme="minorHAnsi" w:cstheme="minorHAnsi"/>
          <w:spacing w:val="-6"/>
          <w:szCs w:val="22"/>
        </w:rPr>
        <w:t xml:space="preserve"> </w:t>
      </w:r>
      <w:r w:rsidRPr="006B5F73">
        <w:rPr>
          <w:rFonts w:asciiTheme="minorHAnsi" w:hAnsiTheme="minorHAnsi" w:cstheme="minorHAnsi"/>
          <w:szCs w:val="22"/>
        </w:rPr>
        <w:t>from</w:t>
      </w:r>
      <w:r w:rsidRPr="006B5F73">
        <w:rPr>
          <w:rFonts w:asciiTheme="minorHAnsi" w:hAnsiTheme="minorHAnsi" w:cstheme="minorHAnsi"/>
          <w:spacing w:val="-6"/>
          <w:szCs w:val="22"/>
        </w:rPr>
        <w:t xml:space="preserve"> </w:t>
      </w:r>
      <w:r w:rsidRPr="006B5F73">
        <w:rPr>
          <w:rFonts w:asciiTheme="minorHAnsi" w:hAnsiTheme="minorHAnsi" w:cstheme="minorHAnsi"/>
          <w:szCs w:val="22"/>
        </w:rPr>
        <w:t>State</w:t>
      </w:r>
      <w:r w:rsidRPr="006B5F73">
        <w:rPr>
          <w:rFonts w:asciiTheme="minorHAnsi" w:hAnsiTheme="minorHAnsi" w:cstheme="minorHAnsi"/>
          <w:spacing w:val="-6"/>
          <w:szCs w:val="22"/>
        </w:rPr>
        <w:t xml:space="preserve"> </w:t>
      </w:r>
      <w:r w:rsidRPr="006B5F73">
        <w:rPr>
          <w:rFonts w:asciiTheme="minorHAnsi" w:hAnsiTheme="minorHAnsi" w:cstheme="minorHAnsi"/>
          <w:szCs w:val="22"/>
        </w:rPr>
        <w:t>Sales</w:t>
      </w:r>
      <w:r w:rsidRPr="006B5F73">
        <w:rPr>
          <w:rFonts w:asciiTheme="minorHAnsi" w:hAnsiTheme="minorHAnsi" w:cstheme="minorHAnsi"/>
          <w:spacing w:val="-6"/>
          <w:szCs w:val="22"/>
        </w:rPr>
        <w:t xml:space="preserve"> </w:t>
      </w:r>
      <w:r w:rsidRPr="006B5F73">
        <w:rPr>
          <w:rFonts w:asciiTheme="minorHAnsi" w:hAnsiTheme="minorHAnsi" w:cstheme="minorHAnsi"/>
          <w:szCs w:val="22"/>
        </w:rPr>
        <w:t>and</w:t>
      </w:r>
      <w:r w:rsidRPr="006B5F73">
        <w:rPr>
          <w:rFonts w:asciiTheme="minorHAnsi" w:hAnsiTheme="minorHAnsi" w:cstheme="minorHAnsi"/>
          <w:spacing w:val="-6"/>
          <w:szCs w:val="22"/>
        </w:rPr>
        <w:t xml:space="preserve"> </w:t>
      </w:r>
      <w:r w:rsidRPr="006B5F73">
        <w:rPr>
          <w:rFonts w:asciiTheme="minorHAnsi" w:hAnsiTheme="minorHAnsi" w:cstheme="minorHAnsi"/>
          <w:szCs w:val="22"/>
        </w:rPr>
        <w:t>Use</w:t>
      </w:r>
      <w:r w:rsidRPr="006B5F73">
        <w:rPr>
          <w:rFonts w:asciiTheme="minorHAnsi" w:hAnsiTheme="minorHAnsi" w:cstheme="minorHAnsi"/>
          <w:spacing w:val="-6"/>
          <w:szCs w:val="22"/>
        </w:rPr>
        <w:t xml:space="preserve"> </w:t>
      </w:r>
      <w:r w:rsidRPr="006B5F73">
        <w:rPr>
          <w:rFonts w:asciiTheme="minorHAnsi" w:hAnsiTheme="minorHAnsi" w:cstheme="minorHAnsi"/>
          <w:szCs w:val="22"/>
        </w:rPr>
        <w:t>Tax</w:t>
      </w:r>
      <w:r w:rsidRPr="006B5F73">
        <w:rPr>
          <w:rFonts w:asciiTheme="minorHAnsi" w:hAnsiTheme="minorHAnsi" w:cstheme="minorHAnsi"/>
          <w:spacing w:val="-6"/>
          <w:szCs w:val="22"/>
        </w:rPr>
        <w:t xml:space="preserve"> </w:t>
      </w:r>
      <w:r w:rsidRPr="006B5F73">
        <w:rPr>
          <w:rFonts w:asciiTheme="minorHAnsi" w:hAnsiTheme="minorHAnsi" w:cstheme="minorHAnsi"/>
          <w:szCs w:val="22"/>
        </w:rPr>
        <w:t>and</w:t>
      </w:r>
      <w:r w:rsidRPr="006B5F73">
        <w:rPr>
          <w:rFonts w:asciiTheme="minorHAnsi" w:hAnsiTheme="minorHAnsi" w:cstheme="minorHAnsi"/>
          <w:spacing w:val="-6"/>
          <w:szCs w:val="22"/>
        </w:rPr>
        <w:t xml:space="preserve"> </w:t>
      </w:r>
      <w:r w:rsidRPr="006B5F73">
        <w:rPr>
          <w:rFonts w:asciiTheme="minorHAnsi" w:hAnsiTheme="minorHAnsi" w:cstheme="minorHAnsi"/>
          <w:szCs w:val="22"/>
        </w:rPr>
        <w:t>from</w:t>
      </w:r>
      <w:r w:rsidRPr="006B5F73">
        <w:rPr>
          <w:rFonts w:asciiTheme="minorHAnsi" w:hAnsiTheme="minorHAnsi" w:cstheme="minorHAnsi"/>
          <w:spacing w:val="-5"/>
          <w:szCs w:val="22"/>
        </w:rPr>
        <w:t xml:space="preserve"> </w:t>
      </w:r>
      <w:r w:rsidRPr="006B5F73">
        <w:rPr>
          <w:rFonts w:asciiTheme="minorHAnsi" w:hAnsiTheme="minorHAnsi" w:cstheme="minorHAnsi"/>
          <w:szCs w:val="22"/>
        </w:rPr>
        <w:t>parish</w:t>
      </w:r>
      <w:r w:rsidRPr="006B5F73">
        <w:rPr>
          <w:rFonts w:asciiTheme="minorHAnsi" w:hAnsiTheme="minorHAnsi" w:cstheme="minorHAnsi"/>
          <w:spacing w:val="-5"/>
          <w:szCs w:val="22"/>
        </w:rPr>
        <w:t xml:space="preserve"> </w:t>
      </w:r>
      <w:r w:rsidRPr="006B5F73">
        <w:rPr>
          <w:rFonts w:asciiTheme="minorHAnsi" w:hAnsiTheme="minorHAnsi" w:cstheme="minorHAnsi"/>
          <w:szCs w:val="22"/>
        </w:rPr>
        <w:t>and</w:t>
      </w:r>
      <w:r w:rsidRPr="006B5F73">
        <w:rPr>
          <w:rFonts w:asciiTheme="minorHAnsi" w:hAnsiTheme="minorHAnsi" w:cstheme="minorHAnsi"/>
          <w:spacing w:val="-6"/>
          <w:szCs w:val="22"/>
        </w:rPr>
        <w:t xml:space="preserve"> </w:t>
      </w:r>
      <w:r w:rsidRPr="006B5F73">
        <w:rPr>
          <w:rFonts w:asciiTheme="minorHAnsi" w:hAnsiTheme="minorHAnsi" w:cstheme="minorHAnsi"/>
          <w:szCs w:val="22"/>
        </w:rPr>
        <w:t>city</w:t>
      </w:r>
      <w:r w:rsidRPr="006B5F73">
        <w:rPr>
          <w:rFonts w:asciiTheme="minorHAnsi" w:hAnsiTheme="minorHAnsi" w:cstheme="minorHAnsi"/>
          <w:spacing w:val="-6"/>
          <w:szCs w:val="22"/>
        </w:rPr>
        <w:t xml:space="preserve"> </w:t>
      </w:r>
      <w:r w:rsidRPr="006B5F73">
        <w:rPr>
          <w:rFonts w:asciiTheme="minorHAnsi" w:hAnsiTheme="minorHAnsi" w:cstheme="minorHAnsi"/>
          <w:szCs w:val="22"/>
        </w:rPr>
        <w:t>taxes.</w:t>
      </w:r>
    </w:p>
    <w:p w14:paraId="4D22341C" w14:textId="00CD4CD9" w:rsidR="000655E1" w:rsidRPr="006B5F73" w:rsidRDefault="000655E1" w:rsidP="000655E1">
      <w:pPr>
        <w:pStyle w:val="BodyText"/>
        <w:ind w:right="50"/>
        <w:jc w:val="both"/>
        <w:rPr>
          <w:rFonts w:asciiTheme="minorHAnsi" w:hAnsiTheme="minorHAnsi" w:cstheme="minorHAnsi"/>
          <w:szCs w:val="22"/>
        </w:rPr>
      </w:pPr>
    </w:p>
    <w:p w14:paraId="08ECE17F" w14:textId="4018C773" w:rsidR="0013025B" w:rsidRPr="000655E1" w:rsidRDefault="000655E1" w:rsidP="000655E1">
      <w:pPr>
        <w:pStyle w:val="Heading4"/>
        <w:spacing w:before="50"/>
        <w:ind w:left="0"/>
        <w:jc w:val="both"/>
        <w:rPr>
          <w:rFonts w:eastAsia="Courier New" w:cstheme="minorHAnsi"/>
          <w:b w:val="0"/>
        </w:rPr>
      </w:pPr>
      <w:r w:rsidRPr="006B5F73">
        <w:rPr>
          <w:rFonts w:asciiTheme="minorHAnsi" w:hAnsiTheme="minorHAnsi" w:cstheme="minorHAnsi"/>
          <w:sz w:val="22"/>
          <w:szCs w:val="22"/>
        </w:rPr>
        <w:t>BID</w:t>
      </w:r>
      <w:r w:rsidRPr="006B5F73">
        <w:rPr>
          <w:rFonts w:asciiTheme="minorHAnsi" w:hAnsiTheme="minorHAnsi" w:cstheme="minorHAnsi"/>
          <w:spacing w:val="-10"/>
          <w:sz w:val="22"/>
          <w:szCs w:val="22"/>
        </w:rPr>
        <w:t xml:space="preserve"> </w:t>
      </w:r>
      <w:r w:rsidRPr="006B5F73">
        <w:rPr>
          <w:rFonts w:asciiTheme="minorHAnsi" w:hAnsiTheme="minorHAnsi" w:cstheme="minorHAnsi"/>
          <w:sz w:val="22"/>
          <w:szCs w:val="22"/>
        </w:rPr>
        <w:t>AWARD</w:t>
      </w:r>
      <w:r>
        <w:rPr>
          <w:rFonts w:asciiTheme="minorHAnsi" w:hAnsiTheme="minorHAnsi" w:cstheme="minorHAnsi"/>
          <w:sz w:val="22"/>
          <w:szCs w:val="22"/>
        </w:rPr>
        <w:t xml:space="preserve">: </w:t>
      </w:r>
      <w:r w:rsidRPr="000655E1">
        <w:rPr>
          <w:rFonts w:asciiTheme="minorHAnsi" w:hAnsiTheme="minorHAnsi" w:cstheme="minorHAnsi"/>
          <w:b w:val="0"/>
          <w:sz w:val="22"/>
          <w:szCs w:val="22"/>
        </w:rPr>
        <w:t>The</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contract</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shall</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be</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awarded</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with</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reasonable</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promptness</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by</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written</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notice</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to</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the</w:t>
      </w:r>
      <w:r w:rsidRPr="000655E1">
        <w:rPr>
          <w:rFonts w:asciiTheme="minorHAnsi" w:hAnsiTheme="minorHAnsi" w:cstheme="minorHAnsi"/>
          <w:b w:val="0"/>
          <w:spacing w:val="21"/>
          <w:w w:val="99"/>
          <w:sz w:val="22"/>
          <w:szCs w:val="22"/>
        </w:rPr>
        <w:t xml:space="preserve"> </w:t>
      </w:r>
      <w:r w:rsidRPr="000655E1">
        <w:rPr>
          <w:rFonts w:asciiTheme="minorHAnsi" w:hAnsiTheme="minorHAnsi" w:cstheme="minorHAnsi"/>
          <w:b w:val="0"/>
          <w:sz w:val="22"/>
          <w:szCs w:val="22"/>
        </w:rPr>
        <w:t>lowest</w:t>
      </w:r>
      <w:r w:rsidRPr="000655E1">
        <w:rPr>
          <w:rFonts w:asciiTheme="minorHAnsi" w:hAnsiTheme="minorHAnsi" w:cstheme="minorHAnsi"/>
          <w:b w:val="0"/>
          <w:spacing w:val="-9"/>
          <w:sz w:val="22"/>
          <w:szCs w:val="22"/>
        </w:rPr>
        <w:t xml:space="preserve"> </w:t>
      </w:r>
      <w:r w:rsidRPr="000655E1">
        <w:rPr>
          <w:rFonts w:asciiTheme="minorHAnsi" w:hAnsiTheme="minorHAnsi" w:cstheme="minorHAnsi"/>
          <w:b w:val="0"/>
          <w:sz w:val="22"/>
          <w:szCs w:val="22"/>
        </w:rPr>
        <w:t>responsible</w:t>
      </w:r>
      <w:r w:rsidRPr="000655E1">
        <w:rPr>
          <w:rFonts w:asciiTheme="minorHAnsi" w:hAnsiTheme="minorHAnsi" w:cstheme="minorHAnsi"/>
          <w:b w:val="0"/>
          <w:spacing w:val="-8"/>
          <w:sz w:val="22"/>
          <w:szCs w:val="22"/>
        </w:rPr>
        <w:t xml:space="preserve"> </w:t>
      </w:r>
      <w:r w:rsidRPr="000655E1">
        <w:rPr>
          <w:rFonts w:asciiTheme="minorHAnsi" w:hAnsiTheme="minorHAnsi" w:cstheme="minorHAnsi"/>
          <w:b w:val="0"/>
          <w:sz w:val="22"/>
          <w:szCs w:val="22"/>
        </w:rPr>
        <w:t>and</w:t>
      </w:r>
      <w:r w:rsidRPr="000655E1">
        <w:rPr>
          <w:rFonts w:asciiTheme="minorHAnsi" w:hAnsiTheme="minorHAnsi" w:cstheme="minorHAnsi"/>
          <w:b w:val="0"/>
          <w:spacing w:val="-8"/>
          <w:sz w:val="22"/>
          <w:szCs w:val="22"/>
        </w:rPr>
        <w:t xml:space="preserve"> </w:t>
      </w:r>
      <w:r w:rsidRPr="000655E1">
        <w:rPr>
          <w:rFonts w:asciiTheme="minorHAnsi" w:hAnsiTheme="minorHAnsi" w:cstheme="minorHAnsi"/>
          <w:b w:val="0"/>
          <w:sz w:val="22"/>
          <w:szCs w:val="22"/>
        </w:rPr>
        <w:t>responsive</w:t>
      </w:r>
      <w:r w:rsidRPr="000655E1">
        <w:rPr>
          <w:rFonts w:asciiTheme="minorHAnsi" w:hAnsiTheme="minorHAnsi" w:cstheme="minorHAnsi"/>
          <w:b w:val="0"/>
          <w:spacing w:val="-8"/>
          <w:sz w:val="22"/>
          <w:szCs w:val="22"/>
        </w:rPr>
        <w:t xml:space="preserve"> </w:t>
      </w:r>
      <w:r w:rsidRPr="000655E1">
        <w:rPr>
          <w:rFonts w:asciiTheme="minorHAnsi" w:hAnsiTheme="minorHAnsi" w:cstheme="minorHAnsi"/>
          <w:b w:val="0"/>
          <w:sz w:val="22"/>
          <w:szCs w:val="22"/>
        </w:rPr>
        <w:t>Bidder</w:t>
      </w:r>
      <w:r w:rsidRPr="000655E1">
        <w:rPr>
          <w:rFonts w:asciiTheme="minorHAnsi" w:hAnsiTheme="minorHAnsi" w:cstheme="minorHAnsi"/>
          <w:b w:val="0"/>
          <w:spacing w:val="-8"/>
          <w:sz w:val="22"/>
          <w:szCs w:val="22"/>
        </w:rPr>
        <w:t xml:space="preserve"> </w:t>
      </w:r>
      <w:r w:rsidRPr="000655E1">
        <w:rPr>
          <w:rFonts w:asciiTheme="minorHAnsi" w:hAnsiTheme="minorHAnsi" w:cstheme="minorHAnsi"/>
          <w:b w:val="0"/>
          <w:sz w:val="22"/>
          <w:szCs w:val="22"/>
        </w:rPr>
        <w:t>whose</w:t>
      </w:r>
      <w:r w:rsidRPr="000655E1">
        <w:rPr>
          <w:rFonts w:asciiTheme="minorHAnsi" w:hAnsiTheme="minorHAnsi" w:cstheme="minorHAnsi"/>
          <w:b w:val="0"/>
          <w:spacing w:val="-8"/>
          <w:sz w:val="22"/>
          <w:szCs w:val="22"/>
        </w:rPr>
        <w:t xml:space="preserve"> </w:t>
      </w:r>
      <w:r w:rsidRPr="000655E1">
        <w:rPr>
          <w:rFonts w:asciiTheme="minorHAnsi" w:hAnsiTheme="minorHAnsi" w:cstheme="minorHAnsi"/>
          <w:b w:val="0"/>
          <w:sz w:val="22"/>
          <w:szCs w:val="22"/>
        </w:rPr>
        <w:t>bid</w:t>
      </w:r>
      <w:r w:rsidRPr="000655E1">
        <w:rPr>
          <w:rFonts w:asciiTheme="minorHAnsi" w:hAnsiTheme="minorHAnsi" w:cstheme="minorHAnsi"/>
          <w:b w:val="0"/>
          <w:spacing w:val="-8"/>
          <w:sz w:val="22"/>
          <w:szCs w:val="22"/>
        </w:rPr>
        <w:t xml:space="preserve"> </w:t>
      </w:r>
      <w:r w:rsidRPr="000655E1">
        <w:rPr>
          <w:rFonts w:asciiTheme="minorHAnsi" w:hAnsiTheme="minorHAnsi" w:cstheme="minorHAnsi"/>
          <w:b w:val="0"/>
          <w:sz w:val="22"/>
          <w:szCs w:val="22"/>
        </w:rPr>
        <w:t>meets</w:t>
      </w:r>
      <w:r w:rsidRPr="000655E1">
        <w:rPr>
          <w:rFonts w:asciiTheme="minorHAnsi" w:hAnsiTheme="minorHAnsi" w:cstheme="minorHAnsi"/>
          <w:b w:val="0"/>
          <w:spacing w:val="-8"/>
          <w:sz w:val="22"/>
          <w:szCs w:val="22"/>
        </w:rPr>
        <w:t xml:space="preserve"> </w:t>
      </w:r>
      <w:r w:rsidRPr="000655E1">
        <w:rPr>
          <w:rFonts w:asciiTheme="minorHAnsi" w:hAnsiTheme="minorHAnsi" w:cstheme="minorHAnsi"/>
          <w:b w:val="0"/>
          <w:sz w:val="22"/>
          <w:szCs w:val="22"/>
        </w:rPr>
        <w:t>the</w:t>
      </w:r>
      <w:r w:rsidRPr="000655E1">
        <w:rPr>
          <w:rFonts w:asciiTheme="minorHAnsi" w:hAnsiTheme="minorHAnsi" w:cstheme="minorHAnsi"/>
          <w:b w:val="0"/>
          <w:spacing w:val="-8"/>
          <w:sz w:val="22"/>
          <w:szCs w:val="22"/>
        </w:rPr>
        <w:t xml:space="preserve"> </w:t>
      </w:r>
      <w:r w:rsidRPr="000655E1">
        <w:rPr>
          <w:rFonts w:asciiTheme="minorHAnsi" w:hAnsiTheme="minorHAnsi" w:cstheme="minorHAnsi"/>
          <w:b w:val="0"/>
          <w:sz w:val="22"/>
          <w:szCs w:val="22"/>
        </w:rPr>
        <w:t>requirements</w:t>
      </w:r>
      <w:r w:rsidRPr="000655E1">
        <w:rPr>
          <w:rFonts w:asciiTheme="minorHAnsi" w:hAnsiTheme="minorHAnsi" w:cstheme="minorHAnsi"/>
          <w:b w:val="0"/>
          <w:spacing w:val="-8"/>
          <w:sz w:val="22"/>
          <w:szCs w:val="22"/>
        </w:rPr>
        <w:t xml:space="preserve"> </w:t>
      </w:r>
      <w:r w:rsidRPr="000655E1">
        <w:rPr>
          <w:rFonts w:asciiTheme="minorHAnsi" w:hAnsiTheme="minorHAnsi" w:cstheme="minorHAnsi"/>
          <w:b w:val="0"/>
          <w:sz w:val="22"/>
          <w:szCs w:val="22"/>
        </w:rPr>
        <w:t>and</w:t>
      </w:r>
      <w:r w:rsidRPr="000655E1">
        <w:rPr>
          <w:rFonts w:asciiTheme="minorHAnsi" w:hAnsiTheme="minorHAnsi" w:cstheme="minorHAnsi"/>
          <w:b w:val="0"/>
          <w:w w:val="99"/>
          <w:sz w:val="22"/>
          <w:szCs w:val="22"/>
        </w:rPr>
        <w:t xml:space="preserve"> </w:t>
      </w:r>
      <w:r w:rsidRPr="000655E1">
        <w:rPr>
          <w:rFonts w:asciiTheme="minorHAnsi" w:hAnsiTheme="minorHAnsi" w:cstheme="minorHAnsi"/>
          <w:b w:val="0"/>
          <w:sz w:val="22"/>
          <w:szCs w:val="22"/>
        </w:rPr>
        <w:t>criteria</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set</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forth</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in</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the</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Invitation</w:t>
      </w:r>
      <w:r w:rsidRPr="000655E1">
        <w:rPr>
          <w:rFonts w:asciiTheme="minorHAnsi" w:hAnsiTheme="minorHAnsi" w:cstheme="minorHAnsi"/>
          <w:b w:val="0"/>
          <w:spacing w:val="-7"/>
          <w:sz w:val="22"/>
          <w:szCs w:val="22"/>
        </w:rPr>
        <w:t xml:space="preserve"> </w:t>
      </w:r>
      <w:r w:rsidRPr="000655E1">
        <w:rPr>
          <w:rFonts w:asciiTheme="minorHAnsi" w:hAnsiTheme="minorHAnsi" w:cstheme="minorHAnsi"/>
          <w:b w:val="0"/>
          <w:sz w:val="22"/>
          <w:szCs w:val="22"/>
        </w:rPr>
        <w:t>to</w:t>
      </w:r>
      <w:r w:rsidRPr="000655E1">
        <w:rPr>
          <w:rFonts w:asciiTheme="minorHAnsi" w:hAnsiTheme="minorHAnsi" w:cstheme="minorHAnsi"/>
          <w:b w:val="0"/>
          <w:spacing w:val="-6"/>
          <w:sz w:val="22"/>
          <w:szCs w:val="22"/>
        </w:rPr>
        <w:t xml:space="preserve"> </w:t>
      </w:r>
      <w:r w:rsidRPr="000655E1">
        <w:rPr>
          <w:rFonts w:asciiTheme="minorHAnsi" w:hAnsiTheme="minorHAnsi" w:cstheme="minorHAnsi"/>
          <w:b w:val="0"/>
          <w:sz w:val="22"/>
          <w:szCs w:val="22"/>
        </w:rPr>
        <w:t>Bid</w:t>
      </w:r>
      <w:r w:rsidR="000113F5">
        <w:rPr>
          <w:rFonts w:asciiTheme="minorHAnsi" w:hAnsiTheme="minorHAnsi" w:cstheme="minorHAnsi"/>
          <w:b w:val="0"/>
          <w:sz w:val="22"/>
          <w:szCs w:val="22"/>
        </w:rPr>
        <w:t>.</w:t>
      </w:r>
    </w:p>
    <w:p w14:paraId="353DE515" w14:textId="09C4BFD4" w:rsidR="0013025B" w:rsidRDefault="0013025B" w:rsidP="00240916">
      <w:pPr>
        <w:ind w:left="2" w:right="-40"/>
        <w:jc w:val="both"/>
        <w:rPr>
          <w:rFonts w:asciiTheme="minorHAnsi" w:hAnsiTheme="minorHAnsi" w:cstheme="minorHAnsi"/>
          <w:sz w:val="22"/>
          <w:szCs w:val="22"/>
        </w:rPr>
      </w:pPr>
    </w:p>
    <w:p w14:paraId="5BFFD891" w14:textId="0124277E" w:rsidR="000655E1" w:rsidRDefault="000655E1">
      <w:pPr>
        <w:rPr>
          <w:rFonts w:asciiTheme="minorHAnsi" w:hAnsiTheme="minorHAnsi" w:cstheme="minorHAnsi"/>
          <w:sz w:val="22"/>
          <w:szCs w:val="22"/>
        </w:rPr>
      </w:pPr>
      <w:r>
        <w:rPr>
          <w:rFonts w:asciiTheme="minorHAnsi" w:hAnsiTheme="minorHAnsi" w:cstheme="minorHAnsi"/>
          <w:sz w:val="22"/>
          <w:szCs w:val="22"/>
        </w:rPr>
        <w:br w:type="page"/>
      </w:r>
    </w:p>
    <w:p w14:paraId="0E0B63FC" w14:textId="77777777" w:rsidR="000655E1" w:rsidRPr="002D64D2" w:rsidRDefault="000655E1" w:rsidP="007119F6">
      <w:pPr>
        <w:pStyle w:val="Heading1"/>
        <w:jc w:val="center"/>
        <w:rPr>
          <w:rFonts w:ascii="Calibri" w:hAnsi="Calibri" w:cs="Calibri"/>
        </w:rPr>
      </w:pPr>
      <w:r w:rsidRPr="002D64D2">
        <w:rPr>
          <w:rFonts w:ascii="Calibri" w:hAnsi="Calibri" w:cs="Calibri"/>
        </w:rPr>
        <w:t>SCOPE OF WORK</w:t>
      </w:r>
    </w:p>
    <w:p w14:paraId="66076FE5" w14:textId="77777777" w:rsidR="000655E1" w:rsidRPr="00395FB3" w:rsidRDefault="000655E1" w:rsidP="000655E1">
      <w:pPr>
        <w:spacing w:before="6"/>
        <w:jc w:val="both"/>
        <w:rPr>
          <w:rFonts w:cstheme="minorHAnsi"/>
          <w:b/>
          <w:bCs/>
        </w:rPr>
      </w:pPr>
    </w:p>
    <w:p w14:paraId="465C8A9E" w14:textId="77777777" w:rsidR="000655E1" w:rsidRDefault="000655E1" w:rsidP="000655E1">
      <w:pPr>
        <w:pStyle w:val="BodyText"/>
        <w:tabs>
          <w:tab w:val="left" w:pos="701"/>
        </w:tabs>
        <w:ind w:left="111"/>
        <w:jc w:val="both"/>
        <w:rPr>
          <w:rFonts w:asciiTheme="minorHAnsi" w:hAnsiTheme="minorHAnsi" w:cstheme="minorHAnsi"/>
          <w:szCs w:val="22"/>
        </w:rPr>
      </w:pPr>
      <w:r w:rsidRPr="0055132B">
        <w:rPr>
          <w:rFonts w:asciiTheme="minorHAnsi" w:hAnsiTheme="minorHAnsi" w:cstheme="minorHAnsi"/>
          <w:szCs w:val="22"/>
        </w:rPr>
        <w:t>The University seeks to contract with a company experienced in servicing student loan and receivable programs to provide a support system for the following University programs:</w:t>
      </w:r>
    </w:p>
    <w:p w14:paraId="673EB4D9" w14:textId="77777777" w:rsidR="000655E1" w:rsidRPr="0055132B" w:rsidRDefault="000655E1" w:rsidP="000655E1">
      <w:pPr>
        <w:pStyle w:val="BodyText"/>
        <w:tabs>
          <w:tab w:val="left" w:pos="701"/>
        </w:tabs>
        <w:ind w:left="111"/>
        <w:jc w:val="both"/>
        <w:rPr>
          <w:rFonts w:asciiTheme="minorHAnsi" w:hAnsiTheme="minorHAnsi" w:cstheme="minorHAnsi"/>
          <w:szCs w:val="22"/>
        </w:rPr>
      </w:pPr>
    </w:p>
    <w:p w14:paraId="6BACE6C9" w14:textId="77777777" w:rsidR="000655E1" w:rsidRDefault="000655E1" w:rsidP="007B38D8">
      <w:pPr>
        <w:pStyle w:val="BodyText"/>
        <w:widowControl w:val="0"/>
        <w:numPr>
          <w:ilvl w:val="1"/>
          <w:numId w:val="2"/>
        </w:numPr>
        <w:tabs>
          <w:tab w:val="left" w:pos="701"/>
        </w:tabs>
        <w:jc w:val="both"/>
        <w:rPr>
          <w:rFonts w:asciiTheme="minorHAnsi" w:hAnsiTheme="minorHAnsi" w:cstheme="minorHAnsi"/>
          <w:szCs w:val="22"/>
        </w:rPr>
      </w:pPr>
      <w:r w:rsidRPr="00EA2DB8">
        <w:rPr>
          <w:rFonts w:asciiTheme="minorHAnsi" w:hAnsiTheme="minorHAnsi" w:cstheme="minorHAnsi"/>
          <w:b/>
          <w:szCs w:val="22"/>
        </w:rPr>
        <w:t>Loan Programs</w:t>
      </w:r>
      <w:r>
        <w:rPr>
          <w:rFonts w:asciiTheme="minorHAnsi" w:hAnsiTheme="minorHAnsi" w:cstheme="minorHAnsi"/>
          <w:szCs w:val="22"/>
        </w:rPr>
        <w:t xml:space="preserve">: </w:t>
      </w:r>
      <w:r w:rsidRPr="0055132B">
        <w:rPr>
          <w:rFonts w:asciiTheme="minorHAnsi" w:hAnsiTheme="minorHAnsi" w:cstheme="minorHAnsi"/>
          <w:szCs w:val="22"/>
        </w:rPr>
        <w:t>Federal Perkins</w:t>
      </w:r>
      <w:r>
        <w:rPr>
          <w:rFonts w:asciiTheme="minorHAnsi" w:hAnsiTheme="minorHAnsi" w:cstheme="minorHAnsi"/>
          <w:szCs w:val="22"/>
        </w:rPr>
        <w:t xml:space="preserve"> (formerly NDSL)</w:t>
      </w:r>
      <w:r w:rsidRPr="0055132B">
        <w:rPr>
          <w:rFonts w:asciiTheme="minorHAnsi" w:hAnsiTheme="minorHAnsi" w:cstheme="minorHAnsi"/>
          <w:szCs w:val="22"/>
        </w:rPr>
        <w:t xml:space="preserve"> Loan Program</w:t>
      </w:r>
      <w:r>
        <w:rPr>
          <w:rFonts w:asciiTheme="minorHAnsi" w:hAnsiTheme="minorHAnsi" w:cstheme="minorHAnsi"/>
          <w:szCs w:val="22"/>
        </w:rPr>
        <w:t>, Pharmacy Loan Program, and Nursing Loan Program</w:t>
      </w:r>
    </w:p>
    <w:p w14:paraId="631E93D2" w14:textId="77777777" w:rsidR="000655E1" w:rsidRPr="00395FB3" w:rsidRDefault="000655E1" w:rsidP="007B38D8">
      <w:pPr>
        <w:pStyle w:val="BodyText"/>
        <w:widowControl w:val="0"/>
        <w:numPr>
          <w:ilvl w:val="1"/>
          <w:numId w:val="2"/>
        </w:numPr>
        <w:tabs>
          <w:tab w:val="left" w:pos="701"/>
        </w:tabs>
        <w:jc w:val="both"/>
        <w:rPr>
          <w:rFonts w:asciiTheme="minorHAnsi" w:hAnsiTheme="minorHAnsi" w:cstheme="minorHAnsi"/>
          <w:szCs w:val="22"/>
        </w:rPr>
      </w:pPr>
      <w:r w:rsidRPr="00EA2DB8">
        <w:rPr>
          <w:rFonts w:asciiTheme="minorHAnsi" w:hAnsiTheme="minorHAnsi" w:cstheme="minorHAnsi"/>
          <w:b/>
          <w:szCs w:val="22"/>
        </w:rPr>
        <w:t>Special Collections:</w:t>
      </w:r>
      <w:r>
        <w:rPr>
          <w:rFonts w:asciiTheme="minorHAnsi" w:hAnsiTheme="minorHAnsi" w:cstheme="minorHAnsi"/>
          <w:szCs w:val="22"/>
        </w:rPr>
        <w:t xml:space="preserve"> Past due a</w:t>
      </w:r>
      <w:r w:rsidRPr="00F47CBB">
        <w:rPr>
          <w:rFonts w:asciiTheme="minorHAnsi" w:hAnsiTheme="minorHAnsi" w:cstheme="minorHAnsi"/>
          <w:szCs w:val="22"/>
        </w:rPr>
        <w:t>ccounts in the collection area for tuition, dorms, meals, tickets, decals, and other receivables owed to the University</w:t>
      </w:r>
    </w:p>
    <w:p w14:paraId="2719C139" w14:textId="77777777" w:rsidR="000655E1" w:rsidRDefault="000655E1" w:rsidP="000655E1">
      <w:pPr>
        <w:pStyle w:val="BodyText"/>
        <w:tabs>
          <w:tab w:val="left" w:pos="701"/>
        </w:tabs>
        <w:ind w:left="111"/>
        <w:jc w:val="both"/>
        <w:rPr>
          <w:rFonts w:asciiTheme="minorHAnsi" w:hAnsiTheme="minorHAnsi" w:cstheme="minorHAnsi"/>
          <w:szCs w:val="22"/>
        </w:rPr>
      </w:pPr>
    </w:p>
    <w:p w14:paraId="22166AB2" w14:textId="773A20F6" w:rsidR="000655E1" w:rsidRDefault="000655E1" w:rsidP="000655E1">
      <w:pPr>
        <w:pStyle w:val="BodyText"/>
        <w:tabs>
          <w:tab w:val="left" w:pos="701"/>
        </w:tabs>
        <w:ind w:left="111"/>
        <w:jc w:val="both"/>
        <w:rPr>
          <w:rFonts w:asciiTheme="minorHAnsi" w:hAnsiTheme="minorHAnsi" w:cstheme="minorHAnsi"/>
          <w:szCs w:val="22"/>
        </w:rPr>
      </w:pPr>
      <w:r w:rsidRPr="00395FB3">
        <w:rPr>
          <w:rFonts w:asciiTheme="minorHAnsi" w:hAnsiTheme="minorHAnsi" w:cstheme="minorHAnsi"/>
          <w:szCs w:val="22"/>
        </w:rPr>
        <w:t>Services</w:t>
      </w:r>
      <w:r w:rsidRPr="00261600">
        <w:rPr>
          <w:rFonts w:asciiTheme="minorHAnsi" w:hAnsiTheme="minorHAnsi" w:cstheme="minorHAnsi"/>
          <w:szCs w:val="22"/>
        </w:rPr>
        <w:t xml:space="preserve"> </w:t>
      </w:r>
      <w:r>
        <w:rPr>
          <w:rFonts w:asciiTheme="minorHAnsi" w:hAnsiTheme="minorHAnsi" w:cstheme="minorHAnsi"/>
          <w:szCs w:val="22"/>
        </w:rPr>
        <w:t>may</w:t>
      </w:r>
      <w:r w:rsidRPr="00261600">
        <w:rPr>
          <w:rFonts w:asciiTheme="minorHAnsi" w:hAnsiTheme="minorHAnsi" w:cstheme="minorHAnsi"/>
          <w:szCs w:val="22"/>
        </w:rPr>
        <w:t xml:space="preserve"> </w:t>
      </w:r>
      <w:r w:rsidRPr="00395FB3">
        <w:rPr>
          <w:rFonts w:asciiTheme="minorHAnsi" w:hAnsiTheme="minorHAnsi" w:cstheme="minorHAnsi"/>
          <w:szCs w:val="22"/>
        </w:rPr>
        <w:t>be</w:t>
      </w:r>
      <w:r w:rsidRPr="00261600">
        <w:rPr>
          <w:rFonts w:asciiTheme="minorHAnsi" w:hAnsiTheme="minorHAnsi" w:cstheme="minorHAnsi"/>
          <w:szCs w:val="22"/>
        </w:rPr>
        <w:t xml:space="preserve"> </w:t>
      </w:r>
      <w:r w:rsidRPr="00395FB3">
        <w:rPr>
          <w:rFonts w:asciiTheme="minorHAnsi" w:hAnsiTheme="minorHAnsi" w:cstheme="minorHAnsi"/>
          <w:szCs w:val="22"/>
        </w:rPr>
        <w:t>provided</w:t>
      </w:r>
      <w:r w:rsidRPr="00261600">
        <w:rPr>
          <w:rFonts w:asciiTheme="minorHAnsi" w:hAnsiTheme="minorHAnsi" w:cstheme="minorHAnsi"/>
          <w:szCs w:val="22"/>
        </w:rPr>
        <w:t xml:space="preserve"> </w:t>
      </w:r>
      <w:r w:rsidRPr="00395FB3">
        <w:rPr>
          <w:rFonts w:asciiTheme="minorHAnsi" w:hAnsiTheme="minorHAnsi" w:cstheme="minorHAnsi"/>
          <w:szCs w:val="22"/>
        </w:rPr>
        <w:t>on</w:t>
      </w:r>
      <w:r w:rsidRPr="00261600">
        <w:rPr>
          <w:rFonts w:asciiTheme="minorHAnsi" w:hAnsiTheme="minorHAnsi" w:cstheme="minorHAnsi"/>
          <w:szCs w:val="22"/>
        </w:rPr>
        <w:t xml:space="preserve"> </w:t>
      </w:r>
      <w:r w:rsidRPr="00395FB3">
        <w:rPr>
          <w:rFonts w:asciiTheme="minorHAnsi" w:hAnsiTheme="minorHAnsi" w:cstheme="minorHAnsi"/>
          <w:szCs w:val="22"/>
        </w:rPr>
        <w:t>a</w:t>
      </w:r>
      <w:r w:rsidRPr="00261600">
        <w:rPr>
          <w:rFonts w:asciiTheme="minorHAnsi" w:hAnsiTheme="minorHAnsi" w:cstheme="minorHAnsi"/>
          <w:szCs w:val="22"/>
        </w:rPr>
        <w:t xml:space="preserve"> </w:t>
      </w:r>
      <w:r w:rsidRPr="00395FB3">
        <w:rPr>
          <w:rFonts w:asciiTheme="minorHAnsi" w:hAnsiTheme="minorHAnsi" w:cstheme="minorHAnsi"/>
          <w:szCs w:val="22"/>
        </w:rPr>
        <w:t>system</w:t>
      </w:r>
      <w:r w:rsidRPr="00261600">
        <w:rPr>
          <w:rFonts w:asciiTheme="minorHAnsi" w:hAnsiTheme="minorHAnsi" w:cstheme="minorHAnsi"/>
          <w:szCs w:val="22"/>
        </w:rPr>
        <w:t xml:space="preserve"> </w:t>
      </w:r>
      <w:r w:rsidRPr="00395FB3">
        <w:rPr>
          <w:rFonts w:asciiTheme="minorHAnsi" w:hAnsiTheme="minorHAnsi" w:cstheme="minorHAnsi"/>
          <w:szCs w:val="22"/>
        </w:rPr>
        <w:t>which</w:t>
      </w:r>
      <w:r w:rsidRPr="00261600">
        <w:rPr>
          <w:rFonts w:asciiTheme="minorHAnsi" w:hAnsiTheme="minorHAnsi" w:cstheme="minorHAnsi"/>
          <w:szCs w:val="22"/>
        </w:rPr>
        <w:t xml:space="preserve"> </w:t>
      </w:r>
      <w:r w:rsidRPr="00395FB3">
        <w:rPr>
          <w:rFonts w:asciiTheme="minorHAnsi" w:hAnsiTheme="minorHAnsi" w:cstheme="minorHAnsi"/>
          <w:szCs w:val="22"/>
        </w:rPr>
        <w:t>is</w:t>
      </w:r>
      <w:r w:rsidRPr="00261600">
        <w:rPr>
          <w:rFonts w:asciiTheme="minorHAnsi" w:hAnsiTheme="minorHAnsi" w:cstheme="minorHAnsi"/>
          <w:szCs w:val="22"/>
        </w:rPr>
        <w:t xml:space="preserve"> </w:t>
      </w:r>
      <w:r w:rsidRPr="00395FB3">
        <w:rPr>
          <w:rFonts w:asciiTheme="minorHAnsi" w:hAnsiTheme="minorHAnsi" w:cstheme="minorHAnsi"/>
          <w:szCs w:val="22"/>
        </w:rPr>
        <w:t>currently</w:t>
      </w:r>
      <w:r w:rsidRPr="00261600">
        <w:rPr>
          <w:rFonts w:asciiTheme="minorHAnsi" w:hAnsiTheme="minorHAnsi" w:cstheme="minorHAnsi"/>
          <w:szCs w:val="22"/>
        </w:rPr>
        <w:t xml:space="preserve"> </w:t>
      </w:r>
      <w:r>
        <w:rPr>
          <w:rFonts w:asciiTheme="minorHAnsi" w:hAnsiTheme="minorHAnsi" w:cstheme="minorHAnsi"/>
          <w:szCs w:val="22"/>
        </w:rPr>
        <w:t xml:space="preserve">operational, or </w:t>
      </w:r>
      <w:r w:rsidRPr="00395FB3">
        <w:rPr>
          <w:rFonts w:asciiTheme="minorHAnsi" w:hAnsiTheme="minorHAnsi" w:cstheme="minorHAnsi"/>
          <w:szCs w:val="22"/>
        </w:rPr>
        <w:t>include</w:t>
      </w:r>
      <w:r w:rsidRPr="00261600">
        <w:rPr>
          <w:rFonts w:asciiTheme="minorHAnsi" w:hAnsiTheme="minorHAnsi" w:cstheme="minorHAnsi"/>
          <w:szCs w:val="22"/>
        </w:rPr>
        <w:t xml:space="preserve"> </w:t>
      </w:r>
      <w:r w:rsidRPr="00395FB3">
        <w:rPr>
          <w:rFonts w:asciiTheme="minorHAnsi" w:hAnsiTheme="minorHAnsi" w:cstheme="minorHAnsi"/>
          <w:szCs w:val="22"/>
        </w:rPr>
        <w:t>an</w:t>
      </w:r>
      <w:r w:rsidRPr="00261600">
        <w:rPr>
          <w:rFonts w:asciiTheme="minorHAnsi" w:hAnsiTheme="minorHAnsi" w:cstheme="minorHAnsi"/>
          <w:szCs w:val="22"/>
        </w:rPr>
        <w:t xml:space="preserve"> </w:t>
      </w:r>
      <w:r w:rsidRPr="00395FB3">
        <w:rPr>
          <w:rFonts w:asciiTheme="minorHAnsi" w:hAnsiTheme="minorHAnsi" w:cstheme="minorHAnsi"/>
          <w:szCs w:val="22"/>
        </w:rPr>
        <w:t>orderly</w:t>
      </w:r>
      <w:r w:rsidRPr="00261600">
        <w:rPr>
          <w:rFonts w:asciiTheme="minorHAnsi" w:hAnsiTheme="minorHAnsi" w:cstheme="minorHAnsi"/>
          <w:szCs w:val="22"/>
        </w:rPr>
        <w:t xml:space="preserve"> </w:t>
      </w:r>
      <w:r>
        <w:rPr>
          <w:rFonts w:asciiTheme="minorHAnsi" w:hAnsiTheme="minorHAnsi" w:cstheme="minorHAnsi"/>
          <w:szCs w:val="22"/>
        </w:rPr>
        <w:t>conversion.</w:t>
      </w:r>
      <w:r w:rsidR="00E84DF8">
        <w:rPr>
          <w:rFonts w:asciiTheme="minorHAnsi" w:hAnsiTheme="minorHAnsi" w:cstheme="minorHAnsi"/>
          <w:szCs w:val="22"/>
        </w:rPr>
        <w:t xml:space="preserve"> Conversions must be complete</w:t>
      </w:r>
      <w:r w:rsidR="002D64D2">
        <w:rPr>
          <w:rFonts w:asciiTheme="minorHAnsi" w:hAnsiTheme="minorHAnsi" w:cstheme="minorHAnsi"/>
          <w:szCs w:val="22"/>
        </w:rPr>
        <w:t>d</w:t>
      </w:r>
      <w:r w:rsidR="00E84DF8">
        <w:rPr>
          <w:rFonts w:asciiTheme="minorHAnsi" w:hAnsiTheme="minorHAnsi" w:cstheme="minorHAnsi"/>
          <w:szCs w:val="22"/>
        </w:rPr>
        <w:t xml:space="preserve"> </w:t>
      </w:r>
      <w:r w:rsidR="002D64D2">
        <w:rPr>
          <w:rFonts w:asciiTheme="minorHAnsi" w:hAnsiTheme="minorHAnsi" w:cstheme="minorHAnsi"/>
          <w:szCs w:val="22"/>
        </w:rPr>
        <w:t xml:space="preserve">no later </w:t>
      </w:r>
      <w:r w:rsidR="002D64D2" w:rsidRPr="00366E8A">
        <w:rPr>
          <w:rFonts w:asciiTheme="minorHAnsi" w:hAnsiTheme="minorHAnsi" w:cstheme="minorHAnsi"/>
          <w:szCs w:val="22"/>
        </w:rPr>
        <w:t>than</w:t>
      </w:r>
      <w:r w:rsidR="00E84DF8" w:rsidRPr="00366E8A">
        <w:rPr>
          <w:rFonts w:asciiTheme="minorHAnsi" w:hAnsiTheme="minorHAnsi" w:cstheme="minorHAnsi"/>
          <w:szCs w:val="22"/>
        </w:rPr>
        <w:t xml:space="preserve"> </w:t>
      </w:r>
      <w:r w:rsidR="00EE03DD" w:rsidRPr="00366E8A">
        <w:rPr>
          <w:rFonts w:asciiTheme="minorHAnsi" w:hAnsiTheme="minorHAnsi" w:cstheme="minorHAnsi"/>
          <w:szCs w:val="22"/>
        </w:rPr>
        <w:t xml:space="preserve">November </w:t>
      </w:r>
      <w:r w:rsidR="00F34ABC" w:rsidRPr="00366E8A">
        <w:rPr>
          <w:rFonts w:asciiTheme="minorHAnsi" w:hAnsiTheme="minorHAnsi" w:cstheme="minorHAnsi"/>
          <w:szCs w:val="22"/>
        </w:rPr>
        <w:t>1</w:t>
      </w:r>
      <w:r w:rsidR="00E84DF8" w:rsidRPr="00366E8A">
        <w:rPr>
          <w:rFonts w:asciiTheme="minorHAnsi" w:hAnsiTheme="minorHAnsi" w:cstheme="minorHAnsi"/>
          <w:szCs w:val="22"/>
        </w:rPr>
        <w:t>, 20</w:t>
      </w:r>
      <w:r w:rsidR="00366E8A">
        <w:rPr>
          <w:rFonts w:asciiTheme="minorHAnsi" w:hAnsiTheme="minorHAnsi" w:cstheme="minorHAnsi"/>
          <w:szCs w:val="22"/>
        </w:rPr>
        <w:t>23</w:t>
      </w:r>
      <w:r w:rsidR="002D64D2">
        <w:rPr>
          <w:rFonts w:asciiTheme="minorHAnsi" w:hAnsiTheme="minorHAnsi" w:cstheme="minorHAnsi"/>
          <w:szCs w:val="22"/>
        </w:rPr>
        <w:t>, unless mutually agreed upon by the University and Contractor.</w:t>
      </w:r>
    </w:p>
    <w:p w14:paraId="5107F0FA" w14:textId="77777777" w:rsidR="000655E1" w:rsidRDefault="000655E1" w:rsidP="000655E1">
      <w:pPr>
        <w:pStyle w:val="BodyText"/>
        <w:tabs>
          <w:tab w:val="left" w:pos="701"/>
        </w:tabs>
        <w:ind w:left="111"/>
        <w:jc w:val="both"/>
        <w:rPr>
          <w:rFonts w:asciiTheme="minorHAnsi" w:hAnsiTheme="minorHAnsi" w:cstheme="minorHAnsi"/>
          <w:szCs w:val="22"/>
        </w:rPr>
      </w:pPr>
    </w:p>
    <w:p w14:paraId="38B47725" w14:textId="77777777" w:rsidR="000655E1" w:rsidRDefault="000655E1" w:rsidP="000655E1">
      <w:pPr>
        <w:pStyle w:val="BodyText"/>
        <w:tabs>
          <w:tab w:val="left" w:pos="701"/>
        </w:tabs>
        <w:ind w:left="111"/>
        <w:jc w:val="both"/>
        <w:rPr>
          <w:rFonts w:asciiTheme="minorHAnsi" w:hAnsiTheme="minorHAnsi" w:cstheme="minorHAnsi"/>
          <w:szCs w:val="22"/>
        </w:rPr>
      </w:pPr>
      <w:r w:rsidRPr="00395FB3">
        <w:rPr>
          <w:rFonts w:asciiTheme="minorHAnsi" w:hAnsiTheme="minorHAnsi" w:cstheme="minorHAnsi"/>
          <w:szCs w:val="22"/>
        </w:rPr>
        <w:t>Services</w:t>
      </w:r>
      <w:r w:rsidRPr="00EA2DB8">
        <w:rPr>
          <w:rFonts w:asciiTheme="minorHAnsi" w:hAnsiTheme="minorHAnsi" w:cstheme="minorHAnsi"/>
          <w:szCs w:val="22"/>
        </w:rPr>
        <w:t xml:space="preserve"> </w:t>
      </w:r>
      <w:r w:rsidRPr="00395FB3">
        <w:rPr>
          <w:rFonts w:asciiTheme="minorHAnsi" w:hAnsiTheme="minorHAnsi" w:cstheme="minorHAnsi"/>
          <w:szCs w:val="22"/>
        </w:rPr>
        <w:t>must</w:t>
      </w:r>
      <w:r w:rsidRPr="00EA2DB8">
        <w:rPr>
          <w:rFonts w:asciiTheme="minorHAnsi" w:hAnsiTheme="minorHAnsi" w:cstheme="minorHAnsi"/>
          <w:szCs w:val="22"/>
        </w:rPr>
        <w:t xml:space="preserve"> </w:t>
      </w:r>
      <w:r w:rsidRPr="00395FB3">
        <w:rPr>
          <w:rFonts w:asciiTheme="minorHAnsi" w:hAnsiTheme="minorHAnsi" w:cstheme="minorHAnsi"/>
          <w:szCs w:val="22"/>
        </w:rPr>
        <w:t>be</w:t>
      </w:r>
      <w:r w:rsidRPr="00EA2DB8">
        <w:rPr>
          <w:rFonts w:asciiTheme="minorHAnsi" w:hAnsiTheme="minorHAnsi" w:cstheme="minorHAnsi"/>
          <w:szCs w:val="22"/>
        </w:rPr>
        <w:t xml:space="preserve"> </w:t>
      </w:r>
      <w:r w:rsidRPr="00395FB3">
        <w:rPr>
          <w:rFonts w:asciiTheme="minorHAnsi" w:hAnsiTheme="minorHAnsi" w:cstheme="minorHAnsi"/>
          <w:szCs w:val="22"/>
        </w:rPr>
        <w:t>in</w:t>
      </w:r>
      <w:r w:rsidRPr="00EA2DB8">
        <w:rPr>
          <w:rFonts w:asciiTheme="minorHAnsi" w:hAnsiTheme="minorHAnsi" w:cstheme="minorHAnsi"/>
          <w:szCs w:val="22"/>
        </w:rPr>
        <w:t xml:space="preserve"> </w:t>
      </w:r>
      <w:r w:rsidRPr="00395FB3">
        <w:rPr>
          <w:rFonts w:asciiTheme="minorHAnsi" w:hAnsiTheme="minorHAnsi" w:cstheme="minorHAnsi"/>
          <w:szCs w:val="22"/>
        </w:rPr>
        <w:t>full</w:t>
      </w:r>
      <w:r w:rsidRPr="00EA2DB8">
        <w:rPr>
          <w:rFonts w:asciiTheme="minorHAnsi" w:hAnsiTheme="minorHAnsi" w:cstheme="minorHAnsi"/>
          <w:szCs w:val="22"/>
        </w:rPr>
        <w:t xml:space="preserve"> </w:t>
      </w:r>
      <w:r w:rsidRPr="00395FB3">
        <w:rPr>
          <w:rFonts w:asciiTheme="minorHAnsi" w:hAnsiTheme="minorHAnsi" w:cstheme="minorHAnsi"/>
          <w:szCs w:val="22"/>
        </w:rPr>
        <w:t>compliance</w:t>
      </w:r>
      <w:r w:rsidRPr="00EA2DB8">
        <w:rPr>
          <w:rFonts w:asciiTheme="minorHAnsi" w:hAnsiTheme="minorHAnsi" w:cstheme="minorHAnsi"/>
          <w:szCs w:val="22"/>
        </w:rPr>
        <w:t xml:space="preserve"> </w:t>
      </w:r>
      <w:r w:rsidRPr="00395FB3">
        <w:rPr>
          <w:rFonts w:asciiTheme="minorHAnsi" w:hAnsiTheme="minorHAnsi" w:cstheme="minorHAnsi"/>
          <w:szCs w:val="22"/>
        </w:rPr>
        <w:t>with</w:t>
      </w:r>
      <w:r w:rsidRPr="00EA2DB8">
        <w:rPr>
          <w:rFonts w:asciiTheme="minorHAnsi" w:hAnsiTheme="minorHAnsi" w:cstheme="minorHAnsi"/>
          <w:szCs w:val="22"/>
        </w:rPr>
        <w:t xml:space="preserve"> </w:t>
      </w:r>
      <w:r w:rsidRPr="00395FB3">
        <w:rPr>
          <w:rFonts w:asciiTheme="minorHAnsi" w:hAnsiTheme="minorHAnsi" w:cstheme="minorHAnsi"/>
          <w:szCs w:val="22"/>
        </w:rPr>
        <w:t>all</w:t>
      </w:r>
      <w:r w:rsidRPr="00EA2DB8">
        <w:rPr>
          <w:rFonts w:asciiTheme="minorHAnsi" w:hAnsiTheme="minorHAnsi" w:cstheme="minorHAnsi"/>
          <w:szCs w:val="22"/>
        </w:rPr>
        <w:t xml:space="preserve"> </w:t>
      </w:r>
      <w:r w:rsidRPr="00395FB3">
        <w:rPr>
          <w:rFonts w:asciiTheme="minorHAnsi" w:hAnsiTheme="minorHAnsi" w:cstheme="minorHAnsi"/>
          <w:szCs w:val="22"/>
        </w:rPr>
        <w:t>provisions</w:t>
      </w:r>
      <w:r w:rsidRPr="00EA2DB8">
        <w:rPr>
          <w:rFonts w:asciiTheme="minorHAnsi" w:hAnsiTheme="minorHAnsi" w:cstheme="minorHAnsi"/>
          <w:szCs w:val="22"/>
        </w:rPr>
        <w:t xml:space="preserve"> </w:t>
      </w:r>
      <w:r w:rsidRPr="00395FB3">
        <w:rPr>
          <w:rFonts w:asciiTheme="minorHAnsi" w:hAnsiTheme="minorHAnsi" w:cstheme="minorHAnsi"/>
          <w:szCs w:val="22"/>
        </w:rPr>
        <w:t>of</w:t>
      </w:r>
      <w:r w:rsidRPr="00EA2DB8">
        <w:rPr>
          <w:rFonts w:asciiTheme="minorHAnsi" w:hAnsiTheme="minorHAnsi" w:cstheme="minorHAnsi"/>
          <w:szCs w:val="22"/>
        </w:rPr>
        <w:t xml:space="preserve"> </w:t>
      </w:r>
      <w:r w:rsidRPr="00395FB3">
        <w:rPr>
          <w:rFonts w:asciiTheme="minorHAnsi" w:hAnsiTheme="minorHAnsi" w:cstheme="minorHAnsi"/>
          <w:szCs w:val="22"/>
        </w:rPr>
        <w:t>Title</w:t>
      </w:r>
      <w:r w:rsidRPr="00EA2DB8">
        <w:rPr>
          <w:rFonts w:asciiTheme="minorHAnsi" w:hAnsiTheme="minorHAnsi" w:cstheme="minorHAnsi"/>
          <w:szCs w:val="22"/>
        </w:rPr>
        <w:t xml:space="preserve"> </w:t>
      </w:r>
      <w:r w:rsidRPr="00395FB3">
        <w:rPr>
          <w:rFonts w:asciiTheme="minorHAnsi" w:hAnsiTheme="minorHAnsi" w:cstheme="minorHAnsi"/>
          <w:szCs w:val="22"/>
        </w:rPr>
        <w:t>II</w:t>
      </w:r>
      <w:r w:rsidRPr="00EA2DB8">
        <w:rPr>
          <w:rFonts w:asciiTheme="minorHAnsi" w:hAnsiTheme="minorHAnsi" w:cstheme="minorHAnsi"/>
          <w:szCs w:val="22"/>
        </w:rPr>
        <w:t xml:space="preserve"> </w:t>
      </w:r>
      <w:r w:rsidRPr="00395FB3">
        <w:rPr>
          <w:rFonts w:asciiTheme="minorHAnsi" w:hAnsiTheme="minorHAnsi" w:cstheme="minorHAnsi"/>
          <w:szCs w:val="22"/>
        </w:rPr>
        <w:t>of</w:t>
      </w:r>
      <w:r w:rsidRPr="00EA2DB8">
        <w:rPr>
          <w:rFonts w:asciiTheme="minorHAnsi" w:hAnsiTheme="minorHAnsi" w:cstheme="minorHAnsi"/>
          <w:szCs w:val="22"/>
        </w:rPr>
        <w:t xml:space="preserve"> </w:t>
      </w:r>
      <w:r w:rsidRPr="00395FB3">
        <w:rPr>
          <w:rFonts w:asciiTheme="minorHAnsi" w:hAnsiTheme="minorHAnsi" w:cstheme="minorHAnsi"/>
          <w:szCs w:val="22"/>
        </w:rPr>
        <w:t>the</w:t>
      </w:r>
      <w:r w:rsidRPr="00EA2DB8">
        <w:rPr>
          <w:rFonts w:asciiTheme="minorHAnsi" w:hAnsiTheme="minorHAnsi" w:cstheme="minorHAnsi"/>
          <w:szCs w:val="22"/>
        </w:rPr>
        <w:t xml:space="preserve"> </w:t>
      </w:r>
      <w:r w:rsidRPr="00395FB3">
        <w:rPr>
          <w:rFonts w:asciiTheme="minorHAnsi" w:hAnsiTheme="minorHAnsi" w:cstheme="minorHAnsi"/>
          <w:szCs w:val="22"/>
        </w:rPr>
        <w:t>National</w:t>
      </w:r>
      <w:r w:rsidRPr="00EA2DB8">
        <w:rPr>
          <w:rFonts w:asciiTheme="minorHAnsi" w:hAnsiTheme="minorHAnsi" w:cstheme="minorHAnsi"/>
          <w:szCs w:val="22"/>
        </w:rPr>
        <w:t xml:space="preserve"> </w:t>
      </w:r>
      <w:r w:rsidRPr="00395FB3">
        <w:rPr>
          <w:rFonts w:asciiTheme="minorHAnsi" w:hAnsiTheme="minorHAnsi" w:cstheme="minorHAnsi"/>
          <w:szCs w:val="22"/>
        </w:rPr>
        <w:t>Defense</w:t>
      </w:r>
      <w:r w:rsidRPr="00EA2DB8">
        <w:rPr>
          <w:rFonts w:asciiTheme="minorHAnsi" w:hAnsiTheme="minorHAnsi" w:cstheme="minorHAnsi"/>
          <w:szCs w:val="22"/>
        </w:rPr>
        <w:t xml:space="preserve"> </w:t>
      </w:r>
      <w:r w:rsidRPr="00395FB3">
        <w:rPr>
          <w:rFonts w:asciiTheme="minorHAnsi" w:hAnsiTheme="minorHAnsi" w:cstheme="minorHAnsi"/>
          <w:szCs w:val="22"/>
        </w:rPr>
        <w:t>Education</w:t>
      </w:r>
      <w:r w:rsidRPr="00EA2DB8">
        <w:rPr>
          <w:rFonts w:asciiTheme="minorHAnsi" w:hAnsiTheme="minorHAnsi" w:cstheme="minorHAnsi"/>
          <w:szCs w:val="22"/>
        </w:rPr>
        <w:t xml:space="preserve"> </w:t>
      </w:r>
      <w:r w:rsidRPr="00395FB3">
        <w:rPr>
          <w:rFonts w:asciiTheme="minorHAnsi" w:hAnsiTheme="minorHAnsi" w:cstheme="minorHAnsi"/>
          <w:szCs w:val="22"/>
        </w:rPr>
        <w:t>Act</w:t>
      </w:r>
      <w:r w:rsidRPr="00EA2DB8">
        <w:rPr>
          <w:rFonts w:asciiTheme="minorHAnsi" w:hAnsiTheme="minorHAnsi" w:cstheme="minorHAnsi"/>
          <w:szCs w:val="22"/>
        </w:rPr>
        <w:t xml:space="preserve"> </w:t>
      </w:r>
      <w:r w:rsidRPr="00395FB3">
        <w:rPr>
          <w:rFonts w:asciiTheme="minorHAnsi" w:hAnsiTheme="minorHAnsi" w:cstheme="minorHAnsi"/>
          <w:szCs w:val="22"/>
        </w:rPr>
        <w:t>of</w:t>
      </w:r>
      <w:r w:rsidRPr="00EA2DB8">
        <w:rPr>
          <w:rFonts w:asciiTheme="minorHAnsi" w:hAnsiTheme="minorHAnsi" w:cstheme="minorHAnsi"/>
          <w:szCs w:val="22"/>
        </w:rPr>
        <w:t xml:space="preserve"> </w:t>
      </w:r>
      <w:r w:rsidRPr="00395FB3">
        <w:rPr>
          <w:rFonts w:asciiTheme="minorHAnsi" w:hAnsiTheme="minorHAnsi" w:cstheme="minorHAnsi"/>
          <w:szCs w:val="22"/>
        </w:rPr>
        <w:t>1958</w:t>
      </w:r>
      <w:r w:rsidRPr="00EA2DB8">
        <w:rPr>
          <w:rFonts w:asciiTheme="minorHAnsi" w:hAnsiTheme="minorHAnsi" w:cstheme="minorHAnsi"/>
          <w:szCs w:val="22"/>
        </w:rPr>
        <w:t xml:space="preserve"> </w:t>
      </w:r>
      <w:r w:rsidRPr="00395FB3">
        <w:rPr>
          <w:rFonts w:asciiTheme="minorHAnsi" w:hAnsiTheme="minorHAnsi" w:cstheme="minorHAnsi"/>
          <w:szCs w:val="22"/>
        </w:rPr>
        <w:t>as</w:t>
      </w:r>
      <w:r w:rsidRPr="00EA2DB8">
        <w:rPr>
          <w:rFonts w:asciiTheme="minorHAnsi" w:hAnsiTheme="minorHAnsi" w:cstheme="minorHAnsi"/>
          <w:szCs w:val="22"/>
        </w:rPr>
        <w:t xml:space="preserve"> </w:t>
      </w:r>
      <w:r w:rsidRPr="00395FB3">
        <w:rPr>
          <w:rFonts w:asciiTheme="minorHAnsi" w:hAnsiTheme="minorHAnsi" w:cstheme="minorHAnsi"/>
          <w:szCs w:val="22"/>
        </w:rPr>
        <w:t>amended,</w:t>
      </w:r>
      <w:r w:rsidRPr="00EA2DB8">
        <w:rPr>
          <w:rFonts w:asciiTheme="minorHAnsi" w:hAnsiTheme="minorHAnsi" w:cstheme="minorHAnsi"/>
          <w:szCs w:val="22"/>
        </w:rPr>
        <w:t xml:space="preserve"> </w:t>
      </w:r>
      <w:r w:rsidRPr="00395FB3">
        <w:rPr>
          <w:rFonts w:asciiTheme="minorHAnsi" w:hAnsiTheme="minorHAnsi" w:cstheme="minorHAnsi"/>
          <w:szCs w:val="22"/>
        </w:rPr>
        <w:t>Title</w:t>
      </w:r>
      <w:r w:rsidRPr="00EA2DB8">
        <w:rPr>
          <w:rFonts w:asciiTheme="minorHAnsi" w:hAnsiTheme="minorHAnsi" w:cstheme="minorHAnsi"/>
          <w:szCs w:val="22"/>
        </w:rPr>
        <w:t xml:space="preserve"> </w:t>
      </w:r>
      <w:r w:rsidRPr="00395FB3">
        <w:rPr>
          <w:rFonts w:asciiTheme="minorHAnsi" w:hAnsiTheme="minorHAnsi" w:cstheme="minorHAnsi"/>
          <w:szCs w:val="22"/>
        </w:rPr>
        <w:t>VI</w:t>
      </w:r>
      <w:r w:rsidRPr="00EA2DB8">
        <w:rPr>
          <w:rFonts w:asciiTheme="minorHAnsi" w:hAnsiTheme="minorHAnsi" w:cstheme="minorHAnsi"/>
          <w:szCs w:val="22"/>
        </w:rPr>
        <w:t xml:space="preserve"> </w:t>
      </w:r>
      <w:r w:rsidRPr="00395FB3">
        <w:rPr>
          <w:rFonts w:asciiTheme="minorHAnsi" w:hAnsiTheme="minorHAnsi" w:cstheme="minorHAnsi"/>
          <w:szCs w:val="22"/>
        </w:rPr>
        <w:t>and</w:t>
      </w:r>
      <w:r w:rsidRPr="00EA2DB8">
        <w:rPr>
          <w:rFonts w:asciiTheme="minorHAnsi" w:hAnsiTheme="minorHAnsi" w:cstheme="minorHAnsi"/>
          <w:szCs w:val="22"/>
        </w:rPr>
        <w:t xml:space="preserve"> </w:t>
      </w:r>
      <w:r w:rsidRPr="00395FB3">
        <w:rPr>
          <w:rFonts w:asciiTheme="minorHAnsi" w:hAnsiTheme="minorHAnsi" w:cstheme="minorHAnsi"/>
          <w:szCs w:val="22"/>
        </w:rPr>
        <w:t>VII</w:t>
      </w:r>
      <w:r w:rsidRPr="00EA2DB8">
        <w:rPr>
          <w:rFonts w:asciiTheme="minorHAnsi" w:hAnsiTheme="minorHAnsi" w:cstheme="minorHAnsi"/>
          <w:szCs w:val="22"/>
        </w:rPr>
        <w:t xml:space="preserve"> </w:t>
      </w:r>
      <w:r w:rsidRPr="00395FB3">
        <w:rPr>
          <w:rFonts w:asciiTheme="minorHAnsi" w:hAnsiTheme="minorHAnsi" w:cstheme="minorHAnsi"/>
          <w:szCs w:val="22"/>
        </w:rPr>
        <w:t>of</w:t>
      </w:r>
      <w:r w:rsidRPr="00EA2DB8">
        <w:rPr>
          <w:rFonts w:asciiTheme="minorHAnsi" w:hAnsiTheme="minorHAnsi" w:cstheme="minorHAnsi"/>
          <w:szCs w:val="22"/>
        </w:rPr>
        <w:t xml:space="preserve"> </w:t>
      </w:r>
      <w:r w:rsidRPr="00395FB3">
        <w:rPr>
          <w:rFonts w:asciiTheme="minorHAnsi" w:hAnsiTheme="minorHAnsi" w:cstheme="minorHAnsi"/>
          <w:szCs w:val="22"/>
        </w:rPr>
        <w:t>the</w:t>
      </w:r>
      <w:r w:rsidRPr="00EA2DB8">
        <w:rPr>
          <w:rFonts w:asciiTheme="minorHAnsi" w:hAnsiTheme="minorHAnsi" w:cstheme="minorHAnsi"/>
          <w:szCs w:val="22"/>
        </w:rPr>
        <w:t xml:space="preserve"> </w:t>
      </w:r>
      <w:r w:rsidRPr="00395FB3">
        <w:rPr>
          <w:rFonts w:asciiTheme="minorHAnsi" w:hAnsiTheme="minorHAnsi" w:cstheme="minorHAnsi"/>
          <w:szCs w:val="22"/>
        </w:rPr>
        <w:t>Public</w:t>
      </w:r>
      <w:r w:rsidRPr="00EA2DB8">
        <w:rPr>
          <w:rFonts w:asciiTheme="minorHAnsi" w:hAnsiTheme="minorHAnsi" w:cstheme="minorHAnsi"/>
          <w:szCs w:val="22"/>
        </w:rPr>
        <w:t xml:space="preserve"> </w:t>
      </w:r>
      <w:r w:rsidRPr="00395FB3">
        <w:rPr>
          <w:rFonts w:asciiTheme="minorHAnsi" w:hAnsiTheme="minorHAnsi" w:cstheme="minorHAnsi"/>
          <w:szCs w:val="22"/>
        </w:rPr>
        <w:t>Health</w:t>
      </w:r>
      <w:r w:rsidRPr="00EA2DB8">
        <w:rPr>
          <w:rFonts w:asciiTheme="minorHAnsi" w:hAnsiTheme="minorHAnsi" w:cstheme="minorHAnsi"/>
          <w:szCs w:val="22"/>
        </w:rPr>
        <w:t xml:space="preserve"> </w:t>
      </w:r>
      <w:r w:rsidRPr="00395FB3">
        <w:rPr>
          <w:rFonts w:asciiTheme="minorHAnsi" w:hAnsiTheme="minorHAnsi" w:cstheme="minorHAnsi"/>
          <w:szCs w:val="22"/>
        </w:rPr>
        <w:t>Act,</w:t>
      </w:r>
      <w:r w:rsidRPr="00EA2DB8">
        <w:rPr>
          <w:rFonts w:asciiTheme="minorHAnsi" w:hAnsiTheme="minorHAnsi" w:cstheme="minorHAnsi"/>
          <w:szCs w:val="22"/>
        </w:rPr>
        <w:t xml:space="preserve"> </w:t>
      </w:r>
      <w:r w:rsidRPr="00395FB3">
        <w:rPr>
          <w:rFonts w:asciiTheme="minorHAnsi" w:hAnsiTheme="minorHAnsi" w:cstheme="minorHAnsi"/>
          <w:szCs w:val="22"/>
        </w:rPr>
        <w:t>Title</w:t>
      </w:r>
      <w:r w:rsidRPr="00EA2DB8">
        <w:rPr>
          <w:rFonts w:asciiTheme="minorHAnsi" w:hAnsiTheme="minorHAnsi" w:cstheme="minorHAnsi"/>
          <w:szCs w:val="22"/>
        </w:rPr>
        <w:t xml:space="preserve"> </w:t>
      </w:r>
      <w:r w:rsidRPr="00395FB3">
        <w:rPr>
          <w:rFonts w:asciiTheme="minorHAnsi" w:hAnsiTheme="minorHAnsi" w:cstheme="minorHAnsi"/>
          <w:szCs w:val="22"/>
        </w:rPr>
        <w:t>IV</w:t>
      </w:r>
      <w:r w:rsidRPr="00EA2DB8">
        <w:rPr>
          <w:rFonts w:asciiTheme="minorHAnsi" w:hAnsiTheme="minorHAnsi" w:cstheme="minorHAnsi"/>
          <w:szCs w:val="22"/>
        </w:rPr>
        <w:t xml:space="preserve"> </w:t>
      </w:r>
      <w:r w:rsidRPr="00395FB3">
        <w:rPr>
          <w:rFonts w:asciiTheme="minorHAnsi" w:hAnsiTheme="minorHAnsi" w:cstheme="minorHAnsi"/>
          <w:szCs w:val="22"/>
        </w:rPr>
        <w:t>of</w:t>
      </w:r>
      <w:r w:rsidRPr="00EA2DB8">
        <w:rPr>
          <w:rFonts w:asciiTheme="minorHAnsi" w:hAnsiTheme="minorHAnsi" w:cstheme="minorHAnsi"/>
          <w:szCs w:val="22"/>
        </w:rPr>
        <w:t xml:space="preserve"> </w:t>
      </w:r>
      <w:r w:rsidRPr="00395FB3">
        <w:rPr>
          <w:rFonts w:asciiTheme="minorHAnsi" w:hAnsiTheme="minorHAnsi" w:cstheme="minorHAnsi"/>
          <w:szCs w:val="22"/>
        </w:rPr>
        <w:t>Higher</w:t>
      </w:r>
      <w:r w:rsidRPr="00EA2DB8">
        <w:rPr>
          <w:rFonts w:asciiTheme="minorHAnsi" w:hAnsiTheme="minorHAnsi" w:cstheme="minorHAnsi"/>
          <w:szCs w:val="22"/>
        </w:rPr>
        <w:t xml:space="preserve"> </w:t>
      </w:r>
      <w:r w:rsidRPr="00395FB3">
        <w:rPr>
          <w:rFonts w:asciiTheme="minorHAnsi" w:hAnsiTheme="minorHAnsi" w:cstheme="minorHAnsi"/>
          <w:szCs w:val="22"/>
        </w:rPr>
        <w:t>Education</w:t>
      </w:r>
      <w:r w:rsidRPr="00EA2DB8">
        <w:rPr>
          <w:rFonts w:asciiTheme="minorHAnsi" w:hAnsiTheme="minorHAnsi" w:cstheme="minorHAnsi"/>
          <w:szCs w:val="22"/>
        </w:rPr>
        <w:t xml:space="preserve"> </w:t>
      </w:r>
      <w:r w:rsidRPr="00395FB3">
        <w:rPr>
          <w:rFonts w:asciiTheme="minorHAnsi" w:hAnsiTheme="minorHAnsi" w:cstheme="minorHAnsi"/>
          <w:szCs w:val="22"/>
        </w:rPr>
        <w:t>Act</w:t>
      </w:r>
      <w:r w:rsidRPr="00EA2DB8">
        <w:rPr>
          <w:rFonts w:asciiTheme="minorHAnsi" w:hAnsiTheme="minorHAnsi" w:cstheme="minorHAnsi"/>
          <w:szCs w:val="22"/>
        </w:rPr>
        <w:t xml:space="preserve"> </w:t>
      </w:r>
      <w:r w:rsidRPr="00395FB3">
        <w:rPr>
          <w:rFonts w:asciiTheme="minorHAnsi" w:hAnsiTheme="minorHAnsi" w:cstheme="minorHAnsi"/>
          <w:szCs w:val="22"/>
        </w:rPr>
        <w:t>of</w:t>
      </w:r>
      <w:r w:rsidRPr="00EA2DB8">
        <w:rPr>
          <w:rFonts w:asciiTheme="minorHAnsi" w:hAnsiTheme="minorHAnsi" w:cstheme="minorHAnsi"/>
          <w:szCs w:val="22"/>
        </w:rPr>
        <w:t xml:space="preserve"> </w:t>
      </w:r>
      <w:r w:rsidRPr="00395FB3">
        <w:rPr>
          <w:rFonts w:asciiTheme="minorHAnsi" w:hAnsiTheme="minorHAnsi" w:cstheme="minorHAnsi"/>
          <w:szCs w:val="22"/>
        </w:rPr>
        <w:t>1965</w:t>
      </w:r>
      <w:r w:rsidRPr="00EA2DB8">
        <w:rPr>
          <w:rFonts w:asciiTheme="minorHAnsi" w:hAnsiTheme="minorHAnsi" w:cstheme="minorHAnsi"/>
          <w:szCs w:val="22"/>
        </w:rPr>
        <w:t xml:space="preserve"> </w:t>
      </w:r>
      <w:r w:rsidRPr="00395FB3">
        <w:rPr>
          <w:rFonts w:asciiTheme="minorHAnsi" w:hAnsiTheme="minorHAnsi" w:cstheme="minorHAnsi"/>
          <w:szCs w:val="22"/>
        </w:rPr>
        <w:t>as</w:t>
      </w:r>
      <w:r w:rsidRPr="00EA2DB8">
        <w:rPr>
          <w:rFonts w:asciiTheme="minorHAnsi" w:hAnsiTheme="minorHAnsi" w:cstheme="minorHAnsi"/>
          <w:szCs w:val="22"/>
        </w:rPr>
        <w:t xml:space="preserve"> </w:t>
      </w:r>
      <w:r w:rsidRPr="00395FB3">
        <w:rPr>
          <w:rFonts w:asciiTheme="minorHAnsi" w:hAnsiTheme="minorHAnsi" w:cstheme="minorHAnsi"/>
          <w:szCs w:val="22"/>
        </w:rPr>
        <w:t>amended,</w:t>
      </w:r>
      <w:r w:rsidRPr="00EA2DB8">
        <w:rPr>
          <w:rFonts w:asciiTheme="minorHAnsi" w:hAnsiTheme="minorHAnsi" w:cstheme="minorHAnsi"/>
          <w:szCs w:val="22"/>
        </w:rPr>
        <w:t xml:space="preserve"> </w:t>
      </w:r>
      <w:r w:rsidRPr="00395FB3">
        <w:rPr>
          <w:rFonts w:asciiTheme="minorHAnsi" w:hAnsiTheme="minorHAnsi" w:cstheme="minorHAnsi"/>
          <w:szCs w:val="22"/>
        </w:rPr>
        <w:t>all</w:t>
      </w:r>
      <w:r w:rsidRPr="00EA2DB8">
        <w:rPr>
          <w:rFonts w:asciiTheme="minorHAnsi" w:hAnsiTheme="minorHAnsi" w:cstheme="minorHAnsi"/>
          <w:szCs w:val="22"/>
        </w:rPr>
        <w:t xml:space="preserve"> </w:t>
      </w:r>
      <w:r w:rsidRPr="00395FB3">
        <w:rPr>
          <w:rFonts w:asciiTheme="minorHAnsi" w:hAnsiTheme="minorHAnsi" w:cstheme="minorHAnsi"/>
          <w:szCs w:val="22"/>
        </w:rPr>
        <w:t>provisions</w:t>
      </w:r>
      <w:r w:rsidRPr="00EA2DB8">
        <w:rPr>
          <w:rFonts w:asciiTheme="minorHAnsi" w:hAnsiTheme="minorHAnsi" w:cstheme="minorHAnsi"/>
          <w:szCs w:val="22"/>
        </w:rPr>
        <w:t xml:space="preserve"> </w:t>
      </w:r>
      <w:r w:rsidRPr="00395FB3">
        <w:rPr>
          <w:rFonts w:asciiTheme="minorHAnsi" w:hAnsiTheme="minorHAnsi" w:cstheme="minorHAnsi"/>
          <w:szCs w:val="22"/>
        </w:rPr>
        <w:t>to</w:t>
      </w:r>
      <w:r w:rsidRPr="00EA2DB8">
        <w:rPr>
          <w:rFonts w:asciiTheme="minorHAnsi" w:hAnsiTheme="minorHAnsi" w:cstheme="minorHAnsi"/>
          <w:szCs w:val="22"/>
        </w:rPr>
        <w:t xml:space="preserve"> </w:t>
      </w:r>
      <w:r w:rsidRPr="00395FB3">
        <w:rPr>
          <w:rFonts w:asciiTheme="minorHAnsi" w:hAnsiTheme="minorHAnsi" w:cstheme="minorHAnsi"/>
          <w:szCs w:val="22"/>
        </w:rPr>
        <w:t>these</w:t>
      </w:r>
      <w:r w:rsidRPr="00EA2DB8">
        <w:rPr>
          <w:rFonts w:asciiTheme="minorHAnsi" w:hAnsiTheme="minorHAnsi" w:cstheme="minorHAnsi"/>
          <w:szCs w:val="22"/>
        </w:rPr>
        <w:t xml:space="preserve"> </w:t>
      </w:r>
      <w:r w:rsidRPr="00395FB3">
        <w:rPr>
          <w:rFonts w:asciiTheme="minorHAnsi" w:hAnsiTheme="minorHAnsi" w:cstheme="minorHAnsi"/>
          <w:szCs w:val="22"/>
        </w:rPr>
        <w:t>Acts,</w:t>
      </w:r>
      <w:r w:rsidRPr="00EA2DB8">
        <w:rPr>
          <w:rFonts w:asciiTheme="minorHAnsi" w:hAnsiTheme="minorHAnsi" w:cstheme="minorHAnsi"/>
          <w:szCs w:val="22"/>
        </w:rPr>
        <w:t xml:space="preserve"> </w:t>
      </w:r>
      <w:r w:rsidRPr="00395FB3">
        <w:rPr>
          <w:rFonts w:asciiTheme="minorHAnsi" w:hAnsiTheme="minorHAnsi" w:cstheme="minorHAnsi"/>
          <w:szCs w:val="22"/>
        </w:rPr>
        <w:t>supplementary</w:t>
      </w:r>
      <w:r w:rsidRPr="00EA2DB8">
        <w:rPr>
          <w:rFonts w:asciiTheme="minorHAnsi" w:hAnsiTheme="minorHAnsi" w:cstheme="minorHAnsi"/>
          <w:szCs w:val="22"/>
        </w:rPr>
        <w:t xml:space="preserve"> </w:t>
      </w:r>
      <w:r w:rsidRPr="00395FB3">
        <w:rPr>
          <w:rFonts w:asciiTheme="minorHAnsi" w:hAnsiTheme="minorHAnsi" w:cstheme="minorHAnsi"/>
          <w:szCs w:val="22"/>
        </w:rPr>
        <w:t>guidelines</w:t>
      </w:r>
      <w:r w:rsidRPr="00EA2DB8">
        <w:rPr>
          <w:rFonts w:asciiTheme="minorHAnsi" w:hAnsiTheme="minorHAnsi" w:cstheme="minorHAnsi"/>
          <w:szCs w:val="22"/>
        </w:rPr>
        <w:t xml:space="preserve"> </w:t>
      </w:r>
      <w:r w:rsidRPr="00395FB3">
        <w:rPr>
          <w:rFonts w:asciiTheme="minorHAnsi" w:hAnsiTheme="minorHAnsi" w:cstheme="minorHAnsi"/>
          <w:szCs w:val="22"/>
        </w:rPr>
        <w:t>as</w:t>
      </w:r>
      <w:r w:rsidRPr="00EA2DB8">
        <w:rPr>
          <w:rFonts w:asciiTheme="minorHAnsi" w:hAnsiTheme="minorHAnsi" w:cstheme="minorHAnsi"/>
          <w:szCs w:val="22"/>
        </w:rPr>
        <w:t xml:space="preserve"> </w:t>
      </w:r>
      <w:r w:rsidRPr="00395FB3">
        <w:rPr>
          <w:rFonts w:asciiTheme="minorHAnsi" w:hAnsiTheme="minorHAnsi" w:cstheme="minorHAnsi"/>
          <w:szCs w:val="22"/>
        </w:rPr>
        <w:t>provided</w:t>
      </w:r>
      <w:r w:rsidRPr="00EA2DB8">
        <w:rPr>
          <w:rFonts w:asciiTheme="minorHAnsi" w:hAnsiTheme="minorHAnsi" w:cstheme="minorHAnsi"/>
          <w:szCs w:val="22"/>
        </w:rPr>
        <w:t xml:space="preserve"> </w:t>
      </w:r>
      <w:r w:rsidRPr="00395FB3">
        <w:rPr>
          <w:rFonts w:asciiTheme="minorHAnsi" w:hAnsiTheme="minorHAnsi" w:cstheme="minorHAnsi"/>
          <w:szCs w:val="22"/>
        </w:rPr>
        <w:t>by</w:t>
      </w:r>
      <w:r w:rsidRPr="00EA2DB8">
        <w:rPr>
          <w:rFonts w:asciiTheme="minorHAnsi" w:hAnsiTheme="minorHAnsi" w:cstheme="minorHAnsi"/>
          <w:szCs w:val="22"/>
        </w:rPr>
        <w:t xml:space="preserve"> </w:t>
      </w:r>
      <w:r w:rsidRPr="00395FB3">
        <w:rPr>
          <w:rFonts w:asciiTheme="minorHAnsi" w:hAnsiTheme="minorHAnsi" w:cstheme="minorHAnsi"/>
          <w:szCs w:val="22"/>
        </w:rPr>
        <w:t>the</w:t>
      </w:r>
      <w:r w:rsidRPr="00EA2DB8">
        <w:rPr>
          <w:rFonts w:asciiTheme="minorHAnsi" w:hAnsiTheme="minorHAnsi" w:cstheme="minorHAnsi"/>
          <w:szCs w:val="22"/>
        </w:rPr>
        <w:t xml:space="preserve"> </w:t>
      </w:r>
      <w:r w:rsidRPr="00395FB3">
        <w:rPr>
          <w:rFonts w:asciiTheme="minorHAnsi" w:hAnsiTheme="minorHAnsi" w:cstheme="minorHAnsi"/>
          <w:szCs w:val="22"/>
        </w:rPr>
        <w:t>Department</w:t>
      </w:r>
      <w:r w:rsidRPr="00EA2DB8">
        <w:rPr>
          <w:rFonts w:asciiTheme="minorHAnsi" w:hAnsiTheme="minorHAnsi" w:cstheme="minorHAnsi"/>
          <w:szCs w:val="22"/>
        </w:rPr>
        <w:t xml:space="preserve"> </w:t>
      </w:r>
      <w:r w:rsidRPr="00395FB3">
        <w:rPr>
          <w:rFonts w:asciiTheme="minorHAnsi" w:hAnsiTheme="minorHAnsi" w:cstheme="minorHAnsi"/>
          <w:szCs w:val="22"/>
        </w:rPr>
        <w:t>of</w:t>
      </w:r>
      <w:r w:rsidRPr="00EA2DB8">
        <w:rPr>
          <w:rFonts w:asciiTheme="minorHAnsi" w:hAnsiTheme="minorHAnsi" w:cstheme="minorHAnsi"/>
          <w:szCs w:val="22"/>
        </w:rPr>
        <w:t xml:space="preserve"> </w:t>
      </w:r>
      <w:r w:rsidRPr="00395FB3">
        <w:rPr>
          <w:rFonts w:asciiTheme="minorHAnsi" w:hAnsiTheme="minorHAnsi" w:cstheme="minorHAnsi"/>
          <w:szCs w:val="22"/>
        </w:rPr>
        <w:t>Education,</w:t>
      </w:r>
      <w:r w:rsidRPr="00EA2DB8">
        <w:rPr>
          <w:rFonts w:asciiTheme="minorHAnsi" w:hAnsiTheme="minorHAnsi" w:cstheme="minorHAnsi"/>
          <w:szCs w:val="22"/>
        </w:rPr>
        <w:t xml:space="preserve"> </w:t>
      </w:r>
      <w:r w:rsidRPr="00395FB3">
        <w:rPr>
          <w:rFonts w:asciiTheme="minorHAnsi" w:hAnsiTheme="minorHAnsi" w:cstheme="minorHAnsi"/>
          <w:szCs w:val="22"/>
        </w:rPr>
        <w:t>Department</w:t>
      </w:r>
      <w:r w:rsidRPr="00EA2DB8">
        <w:rPr>
          <w:rFonts w:asciiTheme="minorHAnsi" w:hAnsiTheme="minorHAnsi" w:cstheme="minorHAnsi"/>
          <w:szCs w:val="22"/>
        </w:rPr>
        <w:t xml:space="preserve"> </w:t>
      </w:r>
      <w:r w:rsidRPr="00395FB3">
        <w:rPr>
          <w:rFonts w:asciiTheme="minorHAnsi" w:hAnsiTheme="minorHAnsi" w:cstheme="minorHAnsi"/>
          <w:szCs w:val="22"/>
        </w:rPr>
        <w:t>of</w:t>
      </w:r>
      <w:r w:rsidRPr="00EA2DB8">
        <w:rPr>
          <w:rFonts w:asciiTheme="minorHAnsi" w:hAnsiTheme="minorHAnsi" w:cstheme="minorHAnsi"/>
          <w:szCs w:val="22"/>
        </w:rPr>
        <w:t xml:space="preserve"> </w:t>
      </w:r>
      <w:r w:rsidRPr="00395FB3">
        <w:rPr>
          <w:rFonts w:asciiTheme="minorHAnsi" w:hAnsiTheme="minorHAnsi" w:cstheme="minorHAnsi"/>
          <w:szCs w:val="22"/>
        </w:rPr>
        <w:t>Health</w:t>
      </w:r>
      <w:r w:rsidRPr="00EA2DB8">
        <w:rPr>
          <w:rFonts w:asciiTheme="minorHAnsi" w:hAnsiTheme="minorHAnsi" w:cstheme="minorHAnsi"/>
          <w:szCs w:val="22"/>
        </w:rPr>
        <w:t xml:space="preserve"> </w:t>
      </w:r>
      <w:r w:rsidRPr="00395FB3">
        <w:rPr>
          <w:rFonts w:asciiTheme="minorHAnsi" w:hAnsiTheme="minorHAnsi" w:cstheme="minorHAnsi"/>
          <w:szCs w:val="22"/>
        </w:rPr>
        <w:t>&amp;</w:t>
      </w:r>
      <w:r w:rsidRPr="00EA2DB8">
        <w:rPr>
          <w:rFonts w:asciiTheme="minorHAnsi" w:hAnsiTheme="minorHAnsi" w:cstheme="minorHAnsi"/>
          <w:szCs w:val="22"/>
        </w:rPr>
        <w:t xml:space="preserve"> </w:t>
      </w:r>
      <w:r w:rsidRPr="00395FB3">
        <w:rPr>
          <w:rFonts w:asciiTheme="minorHAnsi" w:hAnsiTheme="minorHAnsi" w:cstheme="minorHAnsi"/>
          <w:szCs w:val="22"/>
        </w:rPr>
        <w:t>Human</w:t>
      </w:r>
      <w:r w:rsidRPr="00EA2DB8">
        <w:rPr>
          <w:rFonts w:asciiTheme="minorHAnsi" w:hAnsiTheme="minorHAnsi" w:cstheme="minorHAnsi"/>
          <w:szCs w:val="22"/>
        </w:rPr>
        <w:t xml:space="preserve"> </w:t>
      </w:r>
      <w:r w:rsidRPr="00395FB3">
        <w:rPr>
          <w:rFonts w:asciiTheme="minorHAnsi" w:hAnsiTheme="minorHAnsi" w:cstheme="minorHAnsi"/>
          <w:szCs w:val="22"/>
        </w:rPr>
        <w:t>Services,</w:t>
      </w:r>
      <w:r w:rsidRPr="00EA2DB8">
        <w:rPr>
          <w:rFonts w:asciiTheme="minorHAnsi" w:hAnsiTheme="minorHAnsi" w:cstheme="minorHAnsi"/>
          <w:szCs w:val="22"/>
        </w:rPr>
        <w:t xml:space="preserve"> </w:t>
      </w:r>
      <w:r w:rsidRPr="00395FB3">
        <w:rPr>
          <w:rFonts w:asciiTheme="minorHAnsi" w:hAnsiTheme="minorHAnsi" w:cstheme="minorHAnsi"/>
          <w:szCs w:val="22"/>
        </w:rPr>
        <w:t>and</w:t>
      </w:r>
      <w:r w:rsidRPr="00EA2DB8">
        <w:rPr>
          <w:rFonts w:asciiTheme="minorHAnsi" w:hAnsiTheme="minorHAnsi" w:cstheme="minorHAnsi"/>
          <w:szCs w:val="22"/>
        </w:rPr>
        <w:t xml:space="preserve"> </w:t>
      </w:r>
      <w:r w:rsidRPr="00395FB3">
        <w:rPr>
          <w:rFonts w:asciiTheme="minorHAnsi" w:hAnsiTheme="minorHAnsi" w:cstheme="minorHAnsi"/>
          <w:szCs w:val="22"/>
        </w:rPr>
        <w:t>Federal</w:t>
      </w:r>
      <w:r w:rsidRPr="00EA2DB8">
        <w:rPr>
          <w:rFonts w:asciiTheme="minorHAnsi" w:hAnsiTheme="minorHAnsi" w:cstheme="minorHAnsi"/>
          <w:szCs w:val="22"/>
        </w:rPr>
        <w:t xml:space="preserve"> </w:t>
      </w:r>
      <w:r w:rsidRPr="00395FB3">
        <w:rPr>
          <w:rFonts w:asciiTheme="minorHAnsi" w:hAnsiTheme="minorHAnsi" w:cstheme="minorHAnsi"/>
          <w:szCs w:val="22"/>
        </w:rPr>
        <w:t>programs</w:t>
      </w:r>
      <w:r w:rsidRPr="00EA2DB8">
        <w:rPr>
          <w:rFonts w:asciiTheme="minorHAnsi" w:hAnsiTheme="minorHAnsi" w:cstheme="minorHAnsi"/>
          <w:szCs w:val="22"/>
        </w:rPr>
        <w:t xml:space="preserve"> </w:t>
      </w:r>
      <w:r w:rsidRPr="00395FB3">
        <w:rPr>
          <w:rFonts w:asciiTheme="minorHAnsi" w:hAnsiTheme="minorHAnsi" w:cstheme="minorHAnsi"/>
          <w:szCs w:val="22"/>
        </w:rPr>
        <w:t>added</w:t>
      </w:r>
      <w:r w:rsidRPr="00EA2DB8">
        <w:rPr>
          <w:rFonts w:asciiTheme="minorHAnsi" w:hAnsiTheme="minorHAnsi" w:cstheme="minorHAnsi"/>
          <w:szCs w:val="22"/>
        </w:rPr>
        <w:t xml:space="preserve"> </w:t>
      </w:r>
      <w:r w:rsidRPr="00395FB3">
        <w:rPr>
          <w:rFonts w:asciiTheme="minorHAnsi" w:hAnsiTheme="minorHAnsi" w:cstheme="minorHAnsi"/>
          <w:szCs w:val="22"/>
        </w:rPr>
        <w:t>by</w:t>
      </w:r>
      <w:r w:rsidRPr="00EA2DB8">
        <w:rPr>
          <w:rFonts w:asciiTheme="minorHAnsi" w:hAnsiTheme="minorHAnsi" w:cstheme="minorHAnsi"/>
          <w:szCs w:val="22"/>
        </w:rPr>
        <w:t xml:space="preserve"> </w:t>
      </w:r>
      <w:r w:rsidRPr="00395FB3">
        <w:rPr>
          <w:rFonts w:asciiTheme="minorHAnsi" w:hAnsiTheme="minorHAnsi" w:cstheme="minorHAnsi"/>
          <w:szCs w:val="22"/>
        </w:rPr>
        <w:t>the</w:t>
      </w:r>
      <w:r w:rsidRPr="00EA2DB8">
        <w:rPr>
          <w:rFonts w:asciiTheme="minorHAnsi" w:hAnsiTheme="minorHAnsi" w:cstheme="minorHAnsi"/>
          <w:szCs w:val="22"/>
        </w:rPr>
        <w:t xml:space="preserve"> </w:t>
      </w:r>
      <w:r w:rsidRPr="00395FB3">
        <w:rPr>
          <w:rFonts w:asciiTheme="minorHAnsi" w:hAnsiTheme="minorHAnsi" w:cstheme="minorHAnsi"/>
          <w:szCs w:val="22"/>
        </w:rPr>
        <w:t>federal</w:t>
      </w:r>
      <w:r w:rsidRPr="00EA2DB8">
        <w:rPr>
          <w:rFonts w:asciiTheme="minorHAnsi" w:hAnsiTheme="minorHAnsi" w:cstheme="minorHAnsi"/>
          <w:szCs w:val="22"/>
        </w:rPr>
        <w:t xml:space="preserve"> </w:t>
      </w:r>
      <w:r w:rsidRPr="00395FB3">
        <w:rPr>
          <w:rFonts w:asciiTheme="minorHAnsi" w:hAnsiTheme="minorHAnsi" w:cstheme="minorHAnsi"/>
          <w:szCs w:val="22"/>
        </w:rPr>
        <w:t>government,</w:t>
      </w:r>
      <w:r w:rsidRPr="00EA2DB8">
        <w:rPr>
          <w:rFonts w:asciiTheme="minorHAnsi" w:hAnsiTheme="minorHAnsi" w:cstheme="minorHAnsi"/>
          <w:szCs w:val="22"/>
        </w:rPr>
        <w:t xml:space="preserve"> </w:t>
      </w:r>
      <w:r w:rsidRPr="00395FB3">
        <w:rPr>
          <w:rFonts w:asciiTheme="minorHAnsi" w:hAnsiTheme="minorHAnsi" w:cstheme="minorHAnsi"/>
          <w:szCs w:val="22"/>
        </w:rPr>
        <w:t>the</w:t>
      </w:r>
      <w:r w:rsidRPr="00EA2DB8">
        <w:rPr>
          <w:rFonts w:asciiTheme="minorHAnsi" w:hAnsiTheme="minorHAnsi" w:cstheme="minorHAnsi"/>
          <w:szCs w:val="22"/>
        </w:rPr>
        <w:t xml:space="preserve"> </w:t>
      </w:r>
      <w:r w:rsidRPr="00395FB3">
        <w:rPr>
          <w:rFonts w:asciiTheme="minorHAnsi" w:hAnsiTheme="minorHAnsi" w:cstheme="minorHAnsi"/>
          <w:szCs w:val="22"/>
        </w:rPr>
        <w:t>Fair</w:t>
      </w:r>
      <w:r w:rsidRPr="00EA2DB8">
        <w:rPr>
          <w:rFonts w:asciiTheme="minorHAnsi" w:hAnsiTheme="minorHAnsi" w:cstheme="minorHAnsi"/>
          <w:szCs w:val="22"/>
        </w:rPr>
        <w:t xml:space="preserve"> </w:t>
      </w:r>
      <w:r w:rsidRPr="00395FB3">
        <w:rPr>
          <w:rFonts w:asciiTheme="minorHAnsi" w:hAnsiTheme="minorHAnsi" w:cstheme="minorHAnsi"/>
          <w:szCs w:val="22"/>
        </w:rPr>
        <w:t>Debt</w:t>
      </w:r>
      <w:r w:rsidRPr="00EA2DB8">
        <w:rPr>
          <w:rFonts w:asciiTheme="minorHAnsi" w:hAnsiTheme="minorHAnsi" w:cstheme="minorHAnsi"/>
          <w:szCs w:val="22"/>
        </w:rPr>
        <w:t xml:space="preserve"> </w:t>
      </w:r>
      <w:r w:rsidRPr="00395FB3">
        <w:rPr>
          <w:rFonts w:asciiTheme="minorHAnsi" w:hAnsiTheme="minorHAnsi" w:cstheme="minorHAnsi"/>
          <w:szCs w:val="22"/>
        </w:rPr>
        <w:t>Collection</w:t>
      </w:r>
      <w:r w:rsidRPr="00EA2DB8">
        <w:rPr>
          <w:rFonts w:asciiTheme="minorHAnsi" w:hAnsiTheme="minorHAnsi" w:cstheme="minorHAnsi"/>
          <w:szCs w:val="22"/>
        </w:rPr>
        <w:t xml:space="preserve"> </w:t>
      </w:r>
      <w:r w:rsidRPr="00395FB3">
        <w:rPr>
          <w:rFonts w:asciiTheme="minorHAnsi" w:hAnsiTheme="minorHAnsi" w:cstheme="minorHAnsi"/>
          <w:szCs w:val="22"/>
        </w:rPr>
        <w:t>Practice</w:t>
      </w:r>
      <w:r w:rsidRPr="00EA2DB8">
        <w:rPr>
          <w:rFonts w:asciiTheme="minorHAnsi" w:hAnsiTheme="minorHAnsi" w:cstheme="minorHAnsi"/>
          <w:szCs w:val="22"/>
        </w:rPr>
        <w:t xml:space="preserve"> </w:t>
      </w:r>
      <w:r w:rsidRPr="00395FB3">
        <w:rPr>
          <w:rFonts w:asciiTheme="minorHAnsi" w:hAnsiTheme="minorHAnsi" w:cstheme="minorHAnsi"/>
          <w:szCs w:val="22"/>
        </w:rPr>
        <w:t>Act</w:t>
      </w:r>
      <w:r w:rsidRPr="00EA2DB8">
        <w:rPr>
          <w:rFonts w:asciiTheme="minorHAnsi" w:hAnsiTheme="minorHAnsi" w:cstheme="minorHAnsi"/>
          <w:szCs w:val="22"/>
        </w:rPr>
        <w:t xml:space="preserve"> </w:t>
      </w:r>
      <w:r w:rsidRPr="00395FB3">
        <w:rPr>
          <w:rFonts w:asciiTheme="minorHAnsi" w:hAnsiTheme="minorHAnsi" w:cstheme="minorHAnsi"/>
          <w:szCs w:val="22"/>
        </w:rPr>
        <w:t>(P.L.</w:t>
      </w:r>
      <w:r w:rsidRPr="00EA2DB8">
        <w:rPr>
          <w:rFonts w:asciiTheme="minorHAnsi" w:hAnsiTheme="minorHAnsi" w:cstheme="minorHAnsi"/>
          <w:szCs w:val="22"/>
        </w:rPr>
        <w:t xml:space="preserve"> </w:t>
      </w:r>
      <w:r w:rsidRPr="00395FB3">
        <w:rPr>
          <w:rFonts w:asciiTheme="minorHAnsi" w:hAnsiTheme="minorHAnsi" w:cstheme="minorHAnsi"/>
          <w:szCs w:val="22"/>
        </w:rPr>
        <w:t>95-109),</w:t>
      </w:r>
      <w:r w:rsidRPr="00EA2DB8">
        <w:rPr>
          <w:rFonts w:asciiTheme="minorHAnsi" w:hAnsiTheme="minorHAnsi" w:cstheme="minorHAnsi"/>
          <w:szCs w:val="22"/>
        </w:rPr>
        <w:t xml:space="preserve"> </w:t>
      </w:r>
      <w:r w:rsidRPr="00395FB3">
        <w:rPr>
          <w:rFonts w:asciiTheme="minorHAnsi" w:hAnsiTheme="minorHAnsi" w:cstheme="minorHAnsi"/>
          <w:szCs w:val="22"/>
        </w:rPr>
        <w:t>and</w:t>
      </w:r>
      <w:r w:rsidRPr="00EA2DB8">
        <w:rPr>
          <w:rFonts w:asciiTheme="minorHAnsi" w:hAnsiTheme="minorHAnsi" w:cstheme="minorHAnsi"/>
          <w:szCs w:val="22"/>
        </w:rPr>
        <w:t xml:space="preserve"> </w:t>
      </w:r>
      <w:r w:rsidRPr="00395FB3">
        <w:rPr>
          <w:rFonts w:asciiTheme="minorHAnsi" w:hAnsiTheme="minorHAnsi" w:cstheme="minorHAnsi"/>
          <w:szCs w:val="22"/>
        </w:rPr>
        <w:t>all</w:t>
      </w:r>
      <w:r w:rsidRPr="00EA2DB8">
        <w:rPr>
          <w:rFonts w:asciiTheme="minorHAnsi" w:hAnsiTheme="minorHAnsi" w:cstheme="minorHAnsi"/>
          <w:szCs w:val="22"/>
        </w:rPr>
        <w:t xml:space="preserve"> </w:t>
      </w:r>
      <w:r w:rsidRPr="00395FB3">
        <w:rPr>
          <w:rFonts w:asciiTheme="minorHAnsi" w:hAnsiTheme="minorHAnsi" w:cstheme="minorHAnsi"/>
          <w:szCs w:val="22"/>
        </w:rPr>
        <w:t>established</w:t>
      </w:r>
      <w:r w:rsidRPr="00EA2DB8">
        <w:rPr>
          <w:rFonts w:asciiTheme="minorHAnsi" w:hAnsiTheme="minorHAnsi" w:cstheme="minorHAnsi"/>
          <w:szCs w:val="22"/>
        </w:rPr>
        <w:t xml:space="preserve"> </w:t>
      </w:r>
      <w:r w:rsidRPr="00395FB3">
        <w:rPr>
          <w:rFonts w:asciiTheme="minorHAnsi" w:hAnsiTheme="minorHAnsi" w:cstheme="minorHAnsi"/>
          <w:szCs w:val="22"/>
        </w:rPr>
        <w:t>Federal</w:t>
      </w:r>
      <w:r w:rsidRPr="00EA2DB8">
        <w:rPr>
          <w:rFonts w:asciiTheme="minorHAnsi" w:hAnsiTheme="minorHAnsi" w:cstheme="minorHAnsi"/>
          <w:szCs w:val="22"/>
        </w:rPr>
        <w:t xml:space="preserve"> </w:t>
      </w:r>
      <w:r w:rsidRPr="00395FB3">
        <w:rPr>
          <w:rFonts w:asciiTheme="minorHAnsi" w:hAnsiTheme="minorHAnsi" w:cstheme="minorHAnsi"/>
          <w:szCs w:val="22"/>
        </w:rPr>
        <w:t>and</w:t>
      </w:r>
      <w:r w:rsidRPr="00EA2DB8">
        <w:rPr>
          <w:rFonts w:asciiTheme="minorHAnsi" w:hAnsiTheme="minorHAnsi" w:cstheme="minorHAnsi"/>
          <w:szCs w:val="22"/>
        </w:rPr>
        <w:t xml:space="preserve"> </w:t>
      </w:r>
      <w:r w:rsidRPr="00395FB3">
        <w:rPr>
          <w:rFonts w:asciiTheme="minorHAnsi" w:hAnsiTheme="minorHAnsi" w:cstheme="minorHAnsi"/>
          <w:szCs w:val="22"/>
        </w:rPr>
        <w:t>State</w:t>
      </w:r>
      <w:r w:rsidRPr="00EA2DB8">
        <w:rPr>
          <w:rFonts w:asciiTheme="minorHAnsi" w:hAnsiTheme="minorHAnsi" w:cstheme="minorHAnsi"/>
          <w:szCs w:val="22"/>
        </w:rPr>
        <w:t xml:space="preserve"> </w:t>
      </w:r>
      <w:r w:rsidRPr="00395FB3">
        <w:rPr>
          <w:rFonts w:asciiTheme="minorHAnsi" w:hAnsiTheme="minorHAnsi" w:cstheme="minorHAnsi"/>
          <w:szCs w:val="22"/>
        </w:rPr>
        <w:t>regulations</w:t>
      </w:r>
      <w:r w:rsidRPr="00EA2DB8">
        <w:rPr>
          <w:rFonts w:asciiTheme="minorHAnsi" w:hAnsiTheme="minorHAnsi" w:cstheme="minorHAnsi"/>
          <w:szCs w:val="22"/>
        </w:rPr>
        <w:t xml:space="preserve"> </w:t>
      </w:r>
      <w:r w:rsidRPr="00395FB3">
        <w:rPr>
          <w:rFonts w:asciiTheme="minorHAnsi" w:hAnsiTheme="minorHAnsi" w:cstheme="minorHAnsi"/>
          <w:szCs w:val="22"/>
        </w:rPr>
        <w:t>and</w:t>
      </w:r>
      <w:r w:rsidRPr="00EA2DB8">
        <w:rPr>
          <w:rFonts w:asciiTheme="minorHAnsi" w:hAnsiTheme="minorHAnsi" w:cstheme="minorHAnsi"/>
          <w:szCs w:val="22"/>
        </w:rPr>
        <w:t xml:space="preserve"> </w:t>
      </w:r>
      <w:r w:rsidRPr="00395FB3">
        <w:rPr>
          <w:rFonts w:asciiTheme="minorHAnsi" w:hAnsiTheme="minorHAnsi" w:cstheme="minorHAnsi"/>
          <w:szCs w:val="22"/>
        </w:rPr>
        <w:t>guidelines.</w:t>
      </w:r>
    </w:p>
    <w:p w14:paraId="7E4B957D" w14:textId="77777777" w:rsidR="000655E1" w:rsidRDefault="000655E1" w:rsidP="000655E1">
      <w:pPr>
        <w:pStyle w:val="BodyText"/>
        <w:tabs>
          <w:tab w:val="left" w:pos="701"/>
        </w:tabs>
        <w:ind w:left="111"/>
        <w:jc w:val="both"/>
        <w:rPr>
          <w:rFonts w:asciiTheme="minorHAnsi" w:hAnsiTheme="minorHAnsi" w:cstheme="minorHAnsi"/>
          <w:szCs w:val="22"/>
        </w:rPr>
      </w:pPr>
    </w:p>
    <w:p w14:paraId="34B2CE74" w14:textId="77777777" w:rsidR="000655E1" w:rsidRDefault="000655E1" w:rsidP="000655E1">
      <w:pPr>
        <w:pStyle w:val="BodyText"/>
        <w:tabs>
          <w:tab w:val="left" w:pos="701"/>
        </w:tabs>
        <w:ind w:left="111"/>
        <w:jc w:val="both"/>
        <w:rPr>
          <w:rFonts w:asciiTheme="minorHAnsi" w:hAnsiTheme="minorHAnsi" w:cstheme="minorHAnsi"/>
          <w:szCs w:val="22"/>
        </w:rPr>
      </w:pPr>
    </w:p>
    <w:p w14:paraId="4AA6FD4D" w14:textId="77777777" w:rsidR="000655E1" w:rsidRPr="005C1508" w:rsidRDefault="000655E1" w:rsidP="007B38D8">
      <w:pPr>
        <w:pStyle w:val="BodyText"/>
        <w:numPr>
          <w:ilvl w:val="0"/>
          <w:numId w:val="34"/>
        </w:numPr>
        <w:tabs>
          <w:tab w:val="left" w:pos="701"/>
        </w:tabs>
        <w:jc w:val="both"/>
        <w:rPr>
          <w:rFonts w:asciiTheme="minorHAnsi" w:hAnsiTheme="minorHAnsi" w:cstheme="minorHAnsi"/>
          <w:b/>
          <w:szCs w:val="22"/>
        </w:rPr>
      </w:pPr>
      <w:r w:rsidRPr="005C1508">
        <w:rPr>
          <w:rFonts w:asciiTheme="minorHAnsi" w:hAnsiTheme="minorHAnsi" w:cstheme="minorHAnsi"/>
          <w:b/>
          <w:szCs w:val="22"/>
        </w:rPr>
        <w:t>Loan Programs</w:t>
      </w:r>
    </w:p>
    <w:p w14:paraId="03503F8E" w14:textId="77777777" w:rsidR="000655E1" w:rsidRDefault="000655E1" w:rsidP="000655E1">
      <w:pPr>
        <w:pStyle w:val="BodyText"/>
        <w:tabs>
          <w:tab w:val="left" w:pos="701"/>
        </w:tabs>
        <w:jc w:val="both"/>
        <w:rPr>
          <w:rFonts w:asciiTheme="minorHAnsi" w:hAnsiTheme="minorHAnsi" w:cstheme="minorHAnsi"/>
          <w:szCs w:val="22"/>
        </w:rPr>
      </w:pPr>
    </w:p>
    <w:p w14:paraId="38A2D020" w14:textId="77777777" w:rsidR="000655E1" w:rsidRPr="00395FB3" w:rsidRDefault="000655E1" w:rsidP="007B38D8">
      <w:pPr>
        <w:pStyle w:val="BodyText"/>
        <w:widowControl w:val="0"/>
        <w:numPr>
          <w:ilvl w:val="0"/>
          <w:numId w:val="5"/>
        </w:numPr>
        <w:tabs>
          <w:tab w:val="left" w:pos="1121"/>
        </w:tabs>
        <w:jc w:val="both"/>
        <w:rPr>
          <w:rFonts w:asciiTheme="minorHAnsi" w:hAnsiTheme="minorHAnsi" w:cstheme="minorHAnsi"/>
          <w:szCs w:val="22"/>
        </w:rPr>
      </w:pPr>
      <w:r w:rsidRPr="00395FB3">
        <w:rPr>
          <w:rFonts w:asciiTheme="minorHAnsi" w:hAnsiTheme="minorHAnsi" w:cstheme="minorHAnsi"/>
          <w:szCs w:val="22"/>
        </w:rPr>
        <w:t>Account</w:t>
      </w:r>
      <w:r w:rsidRPr="00A46DCA">
        <w:rPr>
          <w:rFonts w:asciiTheme="minorHAnsi" w:hAnsiTheme="minorHAnsi" w:cstheme="minorHAnsi"/>
          <w:szCs w:val="22"/>
        </w:rPr>
        <w:t xml:space="preserve"> </w:t>
      </w:r>
      <w:r w:rsidRPr="00395FB3">
        <w:rPr>
          <w:rFonts w:asciiTheme="minorHAnsi" w:hAnsiTheme="minorHAnsi" w:cstheme="minorHAnsi"/>
          <w:szCs w:val="22"/>
        </w:rPr>
        <w:t>Maintenance</w:t>
      </w:r>
      <w:r w:rsidRPr="00A46DCA">
        <w:rPr>
          <w:rFonts w:asciiTheme="minorHAnsi" w:hAnsiTheme="minorHAnsi" w:cstheme="minorHAnsi"/>
          <w:szCs w:val="22"/>
        </w:rPr>
        <w:t xml:space="preserve"> </w:t>
      </w:r>
      <w:r w:rsidRPr="00395FB3">
        <w:rPr>
          <w:rFonts w:asciiTheme="minorHAnsi" w:hAnsiTheme="minorHAnsi" w:cstheme="minorHAnsi"/>
          <w:szCs w:val="22"/>
        </w:rPr>
        <w:t>-</w:t>
      </w:r>
      <w:r w:rsidRPr="00A46DCA">
        <w:rPr>
          <w:rFonts w:asciiTheme="minorHAnsi" w:hAnsiTheme="minorHAnsi" w:cstheme="minorHAnsi"/>
          <w:szCs w:val="22"/>
        </w:rPr>
        <w:t xml:space="preserve"> </w:t>
      </w:r>
      <w:r w:rsidRPr="00395FB3">
        <w:rPr>
          <w:rFonts w:asciiTheme="minorHAnsi" w:hAnsiTheme="minorHAnsi" w:cstheme="minorHAnsi"/>
          <w:szCs w:val="22"/>
        </w:rPr>
        <w:t>Perkins</w:t>
      </w:r>
      <w:r w:rsidRPr="00A46DCA">
        <w:rPr>
          <w:rFonts w:asciiTheme="minorHAnsi" w:hAnsiTheme="minorHAnsi" w:cstheme="minorHAnsi"/>
          <w:szCs w:val="22"/>
        </w:rPr>
        <w:t xml:space="preserve"> </w:t>
      </w:r>
      <w:r w:rsidRPr="00395FB3">
        <w:rPr>
          <w:rFonts w:asciiTheme="minorHAnsi" w:hAnsiTheme="minorHAnsi" w:cstheme="minorHAnsi"/>
          <w:szCs w:val="22"/>
        </w:rPr>
        <w:t>(NDSL)</w:t>
      </w:r>
      <w:r>
        <w:rPr>
          <w:rFonts w:asciiTheme="minorHAnsi" w:hAnsiTheme="minorHAnsi" w:cstheme="minorHAnsi"/>
          <w:szCs w:val="22"/>
        </w:rPr>
        <w:t>, Pharmacy,</w:t>
      </w:r>
      <w:r w:rsidRPr="00A46DCA">
        <w:rPr>
          <w:rFonts w:asciiTheme="minorHAnsi" w:hAnsiTheme="minorHAnsi" w:cstheme="minorHAnsi"/>
          <w:szCs w:val="22"/>
        </w:rPr>
        <w:t xml:space="preserve"> </w:t>
      </w:r>
      <w:r w:rsidRPr="00395FB3">
        <w:rPr>
          <w:rFonts w:asciiTheme="minorHAnsi" w:hAnsiTheme="minorHAnsi" w:cstheme="minorHAnsi"/>
          <w:szCs w:val="22"/>
        </w:rPr>
        <w:t>and</w:t>
      </w:r>
      <w:r w:rsidRPr="00A46DCA">
        <w:rPr>
          <w:rFonts w:asciiTheme="minorHAnsi" w:hAnsiTheme="minorHAnsi" w:cstheme="minorHAnsi"/>
          <w:szCs w:val="22"/>
        </w:rPr>
        <w:t xml:space="preserve"> </w:t>
      </w:r>
      <w:r w:rsidRPr="00395FB3">
        <w:rPr>
          <w:rFonts w:asciiTheme="minorHAnsi" w:hAnsiTheme="minorHAnsi" w:cstheme="minorHAnsi"/>
          <w:szCs w:val="22"/>
        </w:rPr>
        <w:t>Nursing</w:t>
      </w:r>
      <w:r w:rsidRPr="00A46DCA">
        <w:rPr>
          <w:rFonts w:asciiTheme="minorHAnsi" w:hAnsiTheme="minorHAnsi" w:cstheme="minorHAnsi"/>
          <w:szCs w:val="22"/>
        </w:rPr>
        <w:t xml:space="preserve"> </w:t>
      </w:r>
      <w:r w:rsidRPr="00395FB3">
        <w:rPr>
          <w:rFonts w:asciiTheme="minorHAnsi" w:hAnsiTheme="minorHAnsi" w:cstheme="minorHAnsi"/>
          <w:szCs w:val="22"/>
        </w:rPr>
        <w:t>Loans</w:t>
      </w:r>
    </w:p>
    <w:p w14:paraId="5917358A" w14:textId="77777777" w:rsidR="000655E1" w:rsidRPr="00395FB3" w:rsidRDefault="000655E1" w:rsidP="000655E1">
      <w:pPr>
        <w:spacing w:before="1"/>
        <w:jc w:val="both"/>
        <w:rPr>
          <w:rFonts w:eastAsia="Courier New" w:cstheme="minorHAnsi"/>
        </w:rPr>
      </w:pPr>
    </w:p>
    <w:p w14:paraId="6A6DDEC6" w14:textId="77777777" w:rsidR="000655E1" w:rsidRPr="00395FB3" w:rsidRDefault="000655E1" w:rsidP="007B38D8">
      <w:pPr>
        <w:pStyle w:val="BodyText"/>
        <w:widowControl w:val="0"/>
        <w:numPr>
          <w:ilvl w:val="1"/>
          <w:numId w:val="4"/>
        </w:numPr>
        <w:spacing w:after="240"/>
        <w:jc w:val="both"/>
        <w:rPr>
          <w:rFonts w:asciiTheme="minorHAnsi" w:hAnsiTheme="minorHAnsi" w:cstheme="minorHAnsi"/>
          <w:szCs w:val="22"/>
        </w:rPr>
      </w:pPr>
      <w:r>
        <w:rPr>
          <w:rFonts w:asciiTheme="minorHAnsi" w:hAnsiTheme="minorHAnsi" w:cstheme="minorHAnsi"/>
          <w:szCs w:val="22"/>
        </w:rPr>
        <w:t>Inquiries – c</w:t>
      </w:r>
      <w:r w:rsidRPr="00395FB3">
        <w:rPr>
          <w:rFonts w:asciiTheme="minorHAnsi" w:hAnsiTheme="minorHAnsi" w:cstheme="minorHAnsi"/>
          <w:szCs w:val="22"/>
        </w:rPr>
        <w:t>ontractor</w:t>
      </w:r>
      <w:r w:rsidRPr="00A46DCA">
        <w:rPr>
          <w:rFonts w:asciiTheme="minorHAnsi" w:hAnsiTheme="minorHAnsi" w:cstheme="minorHAnsi"/>
          <w:szCs w:val="22"/>
        </w:rPr>
        <w:t xml:space="preserve"> </w:t>
      </w:r>
      <w:r w:rsidRPr="00395FB3">
        <w:rPr>
          <w:rFonts w:asciiTheme="minorHAnsi" w:hAnsiTheme="minorHAnsi" w:cstheme="minorHAnsi"/>
          <w:szCs w:val="22"/>
        </w:rPr>
        <w:t>must</w:t>
      </w:r>
      <w:r w:rsidRPr="00A46DCA">
        <w:rPr>
          <w:rFonts w:asciiTheme="minorHAnsi" w:hAnsiTheme="minorHAnsi" w:cstheme="minorHAnsi"/>
          <w:szCs w:val="22"/>
        </w:rPr>
        <w:t xml:space="preserve"> </w:t>
      </w:r>
      <w:r w:rsidRPr="00395FB3">
        <w:rPr>
          <w:rFonts w:asciiTheme="minorHAnsi" w:hAnsiTheme="minorHAnsi" w:cstheme="minorHAnsi"/>
          <w:szCs w:val="22"/>
        </w:rPr>
        <w:t>respond</w:t>
      </w:r>
      <w:r w:rsidRPr="00A46DCA">
        <w:rPr>
          <w:rFonts w:asciiTheme="minorHAnsi" w:hAnsiTheme="minorHAnsi" w:cstheme="minorHAnsi"/>
          <w:szCs w:val="22"/>
        </w:rPr>
        <w:t xml:space="preserve"> </w:t>
      </w:r>
      <w:r w:rsidRPr="00395FB3">
        <w:rPr>
          <w:rFonts w:asciiTheme="minorHAnsi" w:hAnsiTheme="minorHAnsi" w:cstheme="minorHAnsi"/>
          <w:szCs w:val="22"/>
        </w:rPr>
        <w:t>to</w:t>
      </w:r>
      <w:r w:rsidRPr="00A46DCA">
        <w:rPr>
          <w:rFonts w:asciiTheme="minorHAnsi" w:hAnsiTheme="minorHAnsi" w:cstheme="minorHAnsi"/>
          <w:szCs w:val="22"/>
        </w:rPr>
        <w:t xml:space="preserve"> </w:t>
      </w:r>
      <w:r w:rsidRPr="00395FB3">
        <w:rPr>
          <w:rFonts w:asciiTheme="minorHAnsi" w:hAnsiTheme="minorHAnsi" w:cstheme="minorHAnsi"/>
          <w:szCs w:val="22"/>
        </w:rPr>
        <w:t>University</w:t>
      </w:r>
      <w:r w:rsidRPr="00A46DCA">
        <w:rPr>
          <w:rFonts w:asciiTheme="minorHAnsi" w:hAnsiTheme="minorHAnsi" w:cstheme="minorHAnsi"/>
          <w:szCs w:val="22"/>
        </w:rPr>
        <w:t xml:space="preserve"> </w:t>
      </w:r>
      <w:r w:rsidRPr="00395FB3">
        <w:rPr>
          <w:rFonts w:asciiTheme="minorHAnsi" w:hAnsiTheme="minorHAnsi" w:cstheme="minorHAnsi"/>
          <w:szCs w:val="22"/>
        </w:rPr>
        <w:t>inquiries</w:t>
      </w:r>
      <w:r w:rsidRPr="00A46DCA">
        <w:rPr>
          <w:rFonts w:asciiTheme="minorHAnsi" w:hAnsiTheme="minorHAnsi" w:cstheme="minorHAnsi"/>
          <w:szCs w:val="22"/>
        </w:rPr>
        <w:t xml:space="preserve"> </w:t>
      </w:r>
      <w:r w:rsidRPr="00395FB3">
        <w:rPr>
          <w:rFonts w:asciiTheme="minorHAnsi" w:hAnsiTheme="minorHAnsi" w:cstheme="minorHAnsi"/>
          <w:szCs w:val="22"/>
        </w:rPr>
        <w:t>within</w:t>
      </w:r>
      <w:r w:rsidRPr="00A46DCA">
        <w:rPr>
          <w:rFonts w:asciiTheme="minorHAnsi" w:hAnsiTheme="minorHAnsi" w:cstheme="minorHAnsi"/>
          <w:szCs w:val="22"/>
        </w:rPr>
        <w:t xml:space="preserve"> </w:t>
      </w:r>
      <w:r w:rsidRPr="00395FB3">
        <w:rPr>
          <w:rFonts w:asciiTheme="minorHAnsi" w:hAnsiTheme="minorHAnsi" w:cstheme="minorHAnsi"/>
          <w:szCs w:val="22"/>
        </w:rPr>
        <w:t>twenty-four</w:t>
      </w:r>
      <w:r>
        <w:rPr>
          <w:rFonts w:asciiTheme="minorHAnsi" w:hAnsiTheme="minorHAnsi" w:cstheme="minorHAnsi"/>
          <w:szCs w:val="22"/>
        </w:rPr>
        <w:t xml:space="preserve"> </w:t>
      </w:r>
      <w:r w:rsidRPr="00395FB3">
        <w:rPr>
          <w:rFonts w:asciiTheme="minorHAnsi" w:hAnsiTheme="minorHAnsi" w:cstheme="minorHAnsi"/>
          <w:szCs w:val="22"/>
        </w:rPr>
        <w:t>(24)</w:t>
      </w:r>
      <w:r w:rsidRPr="00A46DCA">
        <w:rPr>
          <w:rFonts w:asciiTheme="minorHAnsi" w:hAnsiTheme="minorHAnsi" w:cstheme="minorHAnsi"/>
          <w:szCs w:val="22"/>
        </w:rPr>
        <w:t xml:space="preserve"> </w:t>
      </w:r>
      <w:r w:rsidRPr="00395FB3">
        <w:rPr>
          <w:rFonts w:asciiTheme="minorHAnsi" w:hAnsiTheme="minorHAnsi" w:cstheme="minorHAnsi"/>
          <w:szCs w:val="22"/>
        </w:rPr>
        <w:t>hours</w:t>
      </w:r>
      <w:r w:rsidRPr="00A46DCA">
        <w:rPr>
          <w:rFonts w:asciiTheme="minorHAnsi" w:hAnsiTheme="minorHAnsi" w:cstheme="minorHAnsi"/>
          <w:szCs w:val="22"/>
        </w:rPr>
        <w:t xml:space="preserve"> </w:t>
      </w:r>
      <w:r w:rsidRPr="00395FB3">
        <w:rPr>
          <w:rFonts w:asciiTheme="minorHAnsi" w:hAnsiTheme="minorHAnsi" w:cstheme="minorHAnsi"/>
          <w:szCs w:val="22"/>
        </w:rPr>
        <w:t>of</w:t>
      </w:r>
      <w:r w:rsidRPr="00A46DCA">
        <w:rPr>
          <w:rFonts w:asciiTheme="minorHAnsi" w:hAnsiTheme="minorHAnsi" w:cstheme="minorHAnsi"/>
          <w:szCs w:val="22"/>
        </w:rPr>
        <w:t xml:space="preserve"> </w:t>
      </w:r>
      <w:r w:rsidRPr="00395FB3">
        <w:rPr>
          <w:rFonts w:asciiTheme="minorHAnsi" w:hAnsiTheme="minorHAnsi" w:cstheme="minorHAnsi"/>
          <w:szCs w:val="22"/>
        </w:rPr>
        <w:t>request.</w:t>
      </w:r>
    </w:p>
    <w:p w14:paraId="14084480" w14:textId="77777777" w:rsidR="000655E1" w:rsidRPr="00395FB3" w:rsidRDefault="000655E1" w:rsidP="007B38D8">
      <w:pPr>
        <w:pStyle w:val="BodyText"/>
        <w:widowControl w:val="0"/>
        <w:numPr>
          <w:ilvl w:val="1"/>
          <w:numId w:val="4"/>
        </w:numPr>
        <w:spacing w:after="240"/>
        <w:jc w:val="both"/>
        <w:rPr>
          <w:rFonts w:asciiTheme="minorHAnsi" w:hAnsiTheme="minorHAnsi" w:cstheme="minorHAnsi"/>
          <w:szCs w:val="22"/>
        </w:rPr>
      </w:pPr>
      <w:r>
        <w:rPr>
          <w:rFonts w:asciiTheme="minorHAnsi" w:hAnsiTheme="minorHAnsi" w:cstheme="minorHAnsi"/>
          <w:szCs w:val="22"/>
        </w:rPr>
        <w:t>File Maintenance – c</w:t>
      </w:r>
      <w:r w:rsidRPr="00395FB3">
        <w:rPr>
          <w:rFonts w:asciiTheme="minorHAnsi" w:hAnsiTheme="minorHAnsi" w:cstheme="minorHAnsi"/>
          <w:szCs w:val="22"/>
        </w:rPr>
        <w:t>ontractor</w:t>
      </w:r>
      <w:r w:rsidRPr="00A46DCA">
        <w:rPr>
          <w:rFonts w:asciiTheme="minorHAnsi" w:hAnsiTheme="minorHAnsi" w:cstheme="minorHAnsi"/>
          <w:szCs w:val="22"/>
        </w:rPr>
        <w:t xml:space="preserve"> </w:t>
      </w:r>
      <w:r w:rsidRPr="00395FB3">
        <w:rPr>
          <w:rFonts w:asciiTheme="minorHAnsi" w:hAnsiTheme="minorHAnsi" w:cstheme="minorHAnsi"/>
          <w:szCs w:val="22"/>
        </w:rPr>
        <w:t>must</w:t>
      </w:r>
      <w:r w:rsidRPr="00A46DCA">
        <w:rPr>
          <w:rFonts w:asciiTheme="minorHAnsi" w:hAnsiTheme="minorHAnsi" w:cstheme="minorHAnsi"/>
          <w:szCs w:val="22"/>
        </w:rPr>
        <w:t xml:space="preserve"> </w:t>
      </w:r>
      <w:r w:rsidRPr="00395FB3">
        <w:rPr>
          <w:rFonts w:asciiTheme="minorHAnsi" w:hAnsiTheme="minorHAnsi" w:cstheme="minorHAnsi"/>
          <w:szCs w:val="22"/>
        </w:rPr>
        <w:t>process</w:t>
      </w:r>
      <w:r w:rsidRPr="00A46DCA">
        <w:rPr>
          <w:rFonts w:asciiTheme="minorHAnsi" w:hAnsiTheme="minorHAnsi" w:cstheme="minorHAnsi"/>
          <w:szCs w:val="22"/>
        </w:rPr>
        <w:t xml:space="preserve"> </w:t>
      </w:r>
      <w:r w:rsidRPr="00395FB3">
        <w:rPr>
          <w:rFonts w:asciiTheme="minorHAnsi" w:hAnsiTheme="minorHAnsi" w:cstheme="minorHAnsi"/>
          <w:szCs w:val="22"/>
        </w:rPr>
        <w:t>all</w:t>
      </w:r>
      <w:r w:rsidRPr="00A46DCA">
        <w:rPr>
          <w:rFonts w:asciiTheme="minorHAnsi" w:hAnsiTheme="minorHAnsi" w:cstheme="minorHAnsi"/>
          <w:szCs w:val="22"/>
        </w:rPr>
        <w:t xml:space="preserve"> </w:t>
      </w:r>
      <w:r w:rsidRPr="00395FB3">
        <w:rPr>
          <w:rFonts w:asciiTheme="minorHAnsi" w:hAnsiTheme="minorHAnsi" w:cstheme="minorHAnsi"/>
          <w:szCs w:val="22"/>
        </w:rPr>
        <w:t>documents</w:t>
      </w:r>
      <w:r w:rsidRPr="00A46DCA">
        <w:rPr>
          <w:rFonts w:asciiTheme="minorHAnsi" w:hAnsiTheme="minorHAnsi" w:cstheme="minorHAnsi"/>
          <w:szCs w:val="22"/>
        </w:rPr>
        <w:t xml:space="preserve"> </w:t>
      </w:r>
      <w:r w:rsidRPr="00395FB3">
        <w:rPr>
          <w:rFonts w:asciiTheme="minorHAnsi" w:hAnsiTheme="minorHAnsi" w:cstheme="minorHAnsi"/>
          <w:szCs w:val="22"/>
        </w:rPr>
        <w:t>relating</w:t>
      </w:r>
      <w:r w:rsidRPr="00A46DCA">
        <w:rPr>
          <w:rFonts w:asciiTheme="minorHAnsi" w:hAnsiTheme="minorHAnsi" w:cstheme="minorHAnsi"/>
          <w:szCs w:val="22"/>
        </w:rPr>
        <w:t xml:space="preserve"> </w:t>
      </w:r>
      <w:r w:rsidRPr="00395FB3">
        <w:rPr>
          <w:rFonts w:asciiTheme="minorHAnsi" w:hAnsiTheme="minorHAnsi" w:cstheme="minorHAnsi"/>
          <w:szCs w:val="22"/>
        </w:rPr>
        <w:t>to</w:t>
      </w:r>
      <w:r w:rsidRPr="00A46DCA">
        <w:rPr>
          <w:rFonts w:asciiTheme="minorHAnsi" w:hAnsiTheme="minorHAnsi" w:cstheme="minorHAnsi"/>
          <w:szCs w:val="22"/>
        </w:rPr>
        <w:t xml:space="preserve"> </w:t>
      </w:r>
      <w:r w:rsidRPr="00395FB3">
        <w:rPr>
          <w:rFonts w:asciiTheme="minorHAnsi" w:hAnsiTheme="minorHAnsi" w:cstheme="minorHAnsi"/>
          <w:szCs w:val="22"/>
        </w:rPr>
        <w:t>file</w:t>
      </w:r>
      <w:r w:rsidRPr="00A46DCA">
        <w:rPr>
          <w:rFonts w:asciiTheme="minorHAnsi" w:hAnsiTheme="minorHAnsi" w:cstheme="minorHAnsi"/>
          <w:szCs w:val="22"/>
        </w:rPr>
        <w:t xml:space="preserve"> </w:t>
      </w:r>
      <w:r w:rsidRPr="00395FB3">
        <w:rPr>
          <w:rFonts w:asciiTheme="minorHAnsi" w:hAnsiTheme="minorHAnsi" w:cstheme="minorHAnsi"/>
          <w:szCs w:val="22"/>
        </w:rPr>
        <w:t>maintenance</w:t>
      </w:r>
      <w:r w:rsidRPr="00A46DCA">
        <w:rPr>
          <w:rFonts w:asciiTheme="minorHAnsi" w:hAnsiTheme="minorHAnsi" w:cstheme="minorHAnsi"/>
          <w:szCs w:val="22"/>
        </w:rPr>
        <w:t xml:space="preserve"> </w:t>
      </w:r>
      <w:r w:rsidRPr="00395FB3">
        <w:rPr>
          <w:rFonts w:asciiTheme="minorHAnsi" w:hAnsiTheme="minorHAnsi" w:cstheme="minorHAnsi"/>
          <w:szCs w:val="22"/>
        </w:rPr>
        <w:t>such</w:t>
      </w:r>
      <w:r w:rsidRPr="00A46DCA">
        <w:rPr>
          <w:rFonts w:asciiTheme="minorHAnsi" w:hAnsiTheme="minorHAnsi" w:cstheme="minorHAnsi"/>
          <w:szCs w:val="22"/>
        </w:rPr>
        <w:t xml:space="preserve"> </w:t>
      </w:r>
      <w:r w:rsidRPr="00395FB3">
        <w:rPr>
          <w:rFonts w:asciiTheme="minorHAnsi" w:hAnsiTheme="minorHAnsi" w:cstheme="minorHAnsi"/>
          <w:szCs w:val="22"/>
        </w:rPr>
        <w:t>as</w:t>
      </w:r>
      <w:r w:rsidRPr="00A46DCA">
        <w:rPr>
          <w:rFonts w:asciiTheme="minorHAnsi" w:hAnsiTheme="minorHAnsi" w:cstheme="minorHAnsi"/>
          <w:szCs w:val="22"/>
        </w:rPr>
        <w:t xml:space="preserve"> d</w:t>
      </w:r>
      <w:r w:rsidRPr="00395FB3">
        <w:rPr>
          <w:rFonts w:asciiTheme="minorHAnsi" w:hAnsiTheme="minorHAnsi" w:cstheme="minorHAnsi"/>
          <w:szCs w:val="22"/>
        </w:rPr>
        <w:t>eferments,</w:t>
      </w:r>
      <w:r w:rsidRPr="00A46DCA">
        <w:rPr>
          <w:rFonts w:asciiTheme="minorHAnsi" w:hAnsiTheme="minorHAnsi" w:cstheme="minorHAnsi"/>
          <w:szCs w:val="22"/>
        </w:rPr>
        <w:t xml:space="preserve"> </w:t>
      </w:r>
      <w:r w:rsidRPr="00395FB3">
        <w:rPr>
          <w:rFonts w:asciiTheme="minorHAnsi" w:hAnsiTheme="minorHAnsi" w:cstheme="minorHAnsi"/>
          <w:szCs w:val="22"/>
        </w:rPr>
        <w:t>cancellations,</w:t>
      </w:r>
      <w:r w:rsidRPr="00A46DCA">
        <w:rPr>
          <w:rFonts w:asciiTheme="minorHAnsi" w:hAnsiTheme="minorHAnsi" w:cstheme="minorHAnsi"/>
          <w:szCs w:val="22"/>
        </w:rPr>
        <w:t xml:space="preserve"> </w:t>
      </w:r>
      <w:r w:rsidRPr="00395FB3">
        <w:rPr>
          <w:rFonts w:asciiTheme="minorHAnsi" w:hAnsiTheme="minorHAnsi" w:cstheme="minorHAnsi"/>
          <w:szCs w:val="22"/>
        </w:rPr>
        <w:t>postponements,</w:t>
      </w:r>
      <w:r w:rsidRPr="00A46DCA">
        <w:rPr>
          <w:rFonts w:asciiTheme="minorHAnsi" w:hAnsiTheme="minorHAnsi" w:cstheme="minorHAnsi"/>
          <w:szCs w:val="22"/>
        </w:rPr>
        <w:t xml:space="preserve"> </w:t>
      </w:r>
      <w:r w:rsidRPr="00395FB3">
        <w:rPr>
          <w:rFonts w:asciiTheme="minorHAnsi" w:hAnsiTheme="minorHAnsi" w:cstheme="minorHAnsi"/>
          <w:szCs w:val="22"/>
        </w:rPr>
        <w:t>address</w:t>
      </w:r>
      <w:r w:rsidRPr="00A46DCA">
        <w:rPr>
          <w:rFonts w:asciiTheme="minorHAnsi" w:hAnsiTheme="minorHAnsi" w:cstheme="minorHAnsi"/>
          <w:szCs w:val="22"/>
        </w:rPr>
        <w:t xml:space="preserve"> </w:t>
      </w:r>
      <w:r w:rsidRPr="00395FB3">
        <w:rPr>
          <w:rFonts w:asciiTheme="minorHAnsi" w:hAnsiTheme="minorHAnsi" w:cstheme="minorHAnsi"/>
          <w:szCs w:val="22"/>
        </w:rPr>
        <w:t>changes,</w:t>
      </w:r>
      <w:r w:rsidRPr="00A46DCA">
        <w:rPr>
          <w:rFonts w:asciiTheme="minorHAnsi" w:hAnsiTheme="minorHAnsi" w:cstheme="minorHAnsi"/>
          <w:szCs w:val="22"/>
        </w:rPr>
        <w:t xml:space="preserve"> </w:t>
      </w:r>
      <w:r w:rsidRPr="00395FB3">
        <w:rPr>
          <w:rFonts w:asciiTheme="minorHAnsi" w:hAnsiTheme="minorHAnsi" w:cstheme="minorHAnsi"/>
          <w:szCs w:val="22"/>
        </w:rPr>
        <w:t>bankruptcy</w:t>
      </w:r>
      <w:r w:rsidRPr="00A46DCA">
        <w:rPr>
          <w:rFonts w:asciiTheme="minorHAnsi" w:hAnsiTheme="minorHAnsi" w:cstheme="minorHAnsi"/>
          <w:szCs w:val="22"/>
        </w:rPr>
        <w:t xml:space="preserve"> </w:t>
      </w:r>
      <w:r w:rsidRPr="00395FB3">
        <w:rPr>
          <w:rFonts w:asciiTheme="minorHAnsi" w:hAnsiTheme="minorHAnsi" w:cstheme="minorHAnsi"/>
          <w:szCs w:val="22"/>
        </w:rPr>
        <w:t>(chapter</w:t>
      </w:r>
      <w:r w:rsidRPr="00A46DCA">
        <w:rPr>
          <w:rFonts w:asciiTheme="minorHAnsi" w:hAnsiTheme="minorHAnsi" w:cstheme="minorHAnsi"/>
          <w:szCs w:val="22"/>
        </w:rPr>
        <w:t xml:space="preserve"> </w:t>
      </w:r>
      <w:r w:rsidRPr="00395FB3">
        <w:rPr>
          <w:rFonts w:asciiTheme="minorHAnsi" w:hAnsiTheme="minorHAnsi" w:cstheme="minorHAnsi"/>
          <w:szCs w:val="22"/>
        </w:rPr>
        <w:t>7,</w:t>
      </w:r>
      <w:r w:rsidRPr="00A46DCA">
        <w:rPr>
          <w:rFonts w:asciiTheme="minorHAnsi" w:hAnsiTheme="minorHAnsi" w:cstheme="minorHAnsi"/>
          <w:szCs w:val="22"/>
        </w:rPr>
        <w:t xml:space="preserve"> </w:t>
      </w:r>
      <w:r w:rsidRPr="00395FB3">
        <w:rPr>
          <w:rFonts w:asciiTheme="minorHAnsi" w:hAnsiTheme="minorHAnsi" w:cstheme="minorHAnsi"/>
          <w:szCs w:val="22"/>
        </w:rPr>
        <w:t>11,</w:t>
      </w:r>
      <w:r w:rsidRPr="00A46DCA">
        <w:rPr>
          <w:rFonts w:asciiTheme="minorHAnsi" w:hAnsiTheme="minorHAnsi" w:cstheme="minorHAnsi"/>
          <w:szCs w:val="22"/>
        </w:rPr>
        <w:t xml:space="preserve"> </w:t>
      </w:r>
      <w:r w:rsidRPr="00395FB3">
        <w:rPr>
          <w:rFonts w:asciiTheme="minorHAnsi" w:hAnsiTheme="minorHAnsi" w:cstheme="minorHAnsi"/>
          <w:szCs w:val="22"/>
        </w:rPr>
        <w:t>&amp;</w:t>
      </w:r>
      <w:r w:rsidRPr="00A46DCA">
        <w:rPr>
          <w:rFonts w:asciiTheme="minorHAnsi" w:hAnsiTheme="minorHAnsi" w:cstheme="minorHAnsi"/>
          <w:szCs w:val="22"/>
        </w:rPr>
        <w:t xml:space="preserve"> </w:t>
      </w:r>
      <w:r w:rsidRPr="00395FB3">
        <w:rPr>
          <w:rFonts w:asciiTheme="minorHAnsi" w:hAnsiTheme="minorHAnsi" w:cstheme="minorHAnsi"/>
          <w:szCs w:val="22"/>
        </w:rPr>
        <w:t>13)</w:t>
      </w:r>
      <w:r w:rsidRPr="00A46DCA">
        <w:rPr>
          <w:rFonts w:asciiTheme="minorHAnsi" w:hAnsiTheme="minorHAnsi" w:cstheme="minorHAnsi"/>
          <w:szCs w:val="22"/>
        </w:rPr>
        <w:t xml:space="preserve"> </w:t>
      </w:r>
      <w:r w:rsidRPr="00395FB3">
        <w:rPr>
          <w:rFonts w:asciiTheme="minorHAnsi" w:hAnsiTheme="minorHAnsi" w:cstheme="minorHAnsi"/>
          <w:szCs w:val="22"/>
        </w:rPr>
        <w:t>etc.,</w:t>
      </w:r>
      <w:r w:rsidRPr="00A46DCA">
        <w:rPr>
          <w:rFonts w:asciiTheme="minorHAnsi" w:hAnsiTheme="minorHAnsi" w:cstheme="minorHAnsi"/>
          <w:szCs w:val="22"/>
        </w:rPr>
        <w:t xml:space="preserve"> </w:t>
      </w:r>
      <w:r w:rsidRPr="00395FB3">
        <w:rPr>
          <w:rFonts w:asciiTheme="minorHAnsi" w:hAnsiTheme="minorHAnsi" w:cstheme="minorHAnsi"/>
          <w:szCs w:val="22"/>
        </w:rPr>
        <w:t>within</w:t>
      </w:r>
      <w:r w:rsidRPr="00A46DCA">
        <w:rPr>
          <w:rFonts w:asciiTheme="minorHAnsi" w:hAnsiTheme="minorHAnsi" w:cstheme="minorHAnsi"/>
          <w:szCs w:val="22"/>
        </w:rPr>
        <w:t xml:space="preserve"> </w:t>
      </w:r>
      <w:r w:rsidRPr="00395FB3">
        <w:rPr>
          <w:rFonts w:asciiTheme="minorHAnsi" w:hAnsiTheme="minorHAnsi" w:cstheme="minorHAnsi"/>
          <w:szCs w:val="22"/>
        </w:rPr>
        <w:t>forty-eight</w:t>
      </w:r>
      <w:r w:rsidRPr="00A46DCA">
        <w:rPr>
          <w:rFonts w:asciiTheme="minorHAnsi" w:hAnsiTheme="minorHAnsi" w:cstheme="minorHAnsi"/>
          <w:szCs w:val="22"/>
        </w:rPr>
        <w:t xml:space="preserve"> </w:t>
      </w:r>
      <w:r w:rsidRPr="00395FB3">
        <w:rPr>
          <w:rFonts w:asciiTheme="minorHAnsi" w:hAnsiTheme="minorHAnsi" w:cstheme="minorHAnsi"/>
          <w:szCs w:val="22"/>
        </w:rPr>
        <w:t>(48)</w:t>
      </w:r>
      <w:r w:rsidRPr="00A46DCA">
        <w:rPr>
          <w:rFonts w:asciiTheme="minorHAnsi" w:hAnsiTheme="minorHAnsi" w:cstheme="minorHAnsi"/>
          <w:szCs w:val="22"/>
        </w:rPr>
        <w:t xml:space="preserve"> </w:t>
      </w:r>
      <w:r w:rsidRPr="00395FB3">
        <w:rPr>
          <w:rFonts w:asciiTheme="minorHAnsi" w:hAnsiTheme="minorHAnsi" w:cstheme="minorHAnsi"/>
          <w:szCs w:val="22"/>
        </w:rPr>
        <w:t>hours</w:t>
      </w:r>
      <w:r w:rsidRPr="00A46DCA">
        <w:rPr>
          <w:rFonts w:asciiTheme="minorHAnsi" w:hAnsiTheme="minorHAnsi" w:cstheme="minorHAnsi"/>
          <w:szCs w:val="22"/>
        </w:rPr>
        <w:t xml:space="preserve"> </w:t>
      </w:r>
      <w:r w:rsidRPr="00395FB3">
        <w:rPr>
          <w:rFonts w:asciiTheme="minorHAnsi" w:hAnsiTheme="minorHAnsi" w:cstheme="minorHAnsi"/>
          <w:szCs w:val="22"/>
        </w:rPr>
        <w:t>of</w:t>
      </w:r>
      <w:r w:rsidRPr="00A46DCA">
        <w:rPr>
          <w:rFonts w:asciiTheme="minorHAnsi" w:hAnsiTheme="minorHAnsi" w:cstheme="minorHAnsi"/>
          <w:szCs w:val="22"/>
        </w:rPr>
        <w:t xml:space="preserve"> </w:t>
      </w:r>
      <w:r w:rsidRPr="00395FB3">
        <w:rPr>
          <w:rFonts w:asciiTheme="minorHAnsi" w:hAnsiTheme="minorHAnsi" w:cstheme="minorHAnsi"/>
          <w:szCs w:val="22"/>
        </w:rPr>
        <w:t>receipt</w:t>
      </w:r>
      <w:r w:rsidRPr="00A46DCA">
        <w:rPr>
          <w:rFonts w:asciiTheme="minorHAnsi" w:hAnsiTheme="minorHAnsi" w:cstheme="minorHAnsi"/>
          <w:szCs w:val="22"/>
        </w:rPr>
        <w:t xml:space="preserve"> </w:t>
      </w:r>
      <w:r w:rsidRPr="00395FB3">
        <w:rPr>
          <w:rFonts w:asciiTheme="minorHAnsi" w:hAnsiTheme="minorHAnsi" w:cstheme="minorHAnsi"/>
          <w:szCs w:val="22"/>
        </w:rPr>
        <w:t>by</w:t>
      </w:r>
      <w:r w:rsidRPr="00A46DCA">
        <w:rPr>
          <w:rFonts w:asciiTheme="minorHAnsi" w:hAnsiTheme="minorHAnsi" w:cstheme="minorHAnsi"/>
          <w:szCs w:val="22"/>
        </w:rPr>
        <w:t xml:space="preserve"> </w:t>
      </w:r>
      <w:r w:rsidRPr="00395FB3">
        <w:rPr>
          <w:rFonts w:asciiTheme="minorHAnsi" w:hAnsiTheme="minorHAnsi" w:cstheme="minorHAnsi"/>
          <w:szCs w:val="22"/>
        </w:rPr>
        <w:t>the</w:t>
      </w:r>
      <w:r w:rsidRPr="00A46DCA">
        <w:rPr>
          <w:rFonts w:asciiTheme="minorHAnsi" w:hAnsiTheme="minorHAnsi" w:cstheme="minorHAnsi"/>
          <w:szCs w:val="22"/>
        </w:rPr>
        <w:t xml:space="preserve"> </w:t>
      </w:r>
      <w:r w:rsidRPr="00395FB3">
        <w:rPr>
          <w:rFonts w:asciiTheme="minorHAnsi" w:hAnsiTheme="minorHAnsi" w:cstheme="minorHAnsi"/>
          <w:szCs w:val="22"/>
        </w:rPr>
        <w:t>contractor.</w:t>
      </w:r>
    </w:p>
    <w:p w14:paraId="1C388B90" w14:textId="77777777" w:rsidR="000655E1" w:rsidRPr="00395FB3" w:rsidRDefault="000655E1" w:rsidP="007B38D8">
      <w:pPr>
        <w:pStyle w:val="BodyText"/>
        <w:widowControl w:val="0"/>
        <w:numPr>
          <w:ilvl w:val="1"/>
          <w:numId w:val="4"/>
        </w:numPr>
        <w:spacing w:after="240"/>
        <w:jc w:val="both"/>
        <w:rPr>
          <w:rFonts w:asciiTheme="minorHAnsi" w:hAnsiTheme="minorHAnsi" w:cstheme="minorHAnsi"/>
          <w:szCs w:val="22"/>
        </w:rPr>
      </w:pPr>
      <w:r>
        <w:rPr>
          <w:rFonts w:asciiTheme="minorHAnsi" w:hAnsiTheme="minorHAnsi" w:cstheme="minorHAnsi"/>
          <w:szCs w:val="22"/>
        </w:rPr>
        <w:t>Billing Cycles - c</w:t>
      </w:r>
      <w:r w:rsidRPr="00395FB3">
        <w:rPr>
          <w:rFonts w:asciiTheme="minorHAnsi" w:hAnsiTheme="minorHAnsi" w:cstheme="minorHAnsi"/>
          <w:szCs w:val="22"/>
        </w:rPr>
        <w:t>ontractor</w:t>
      </w:r>
      <w:r w:rsidRPr="00A46DCA">
        <w:rPr>
          <w:rFonts w:asciiTheme="minorHAnsi" w:hAnsiTheme="minorHAnsi" w:cstheme="minorHAnsi"/>
          <w:szCs w:val="22"/>
        </w:rPr>
        <w:t xml:space="preserve"> </w:t>
      </w:r>
      <w:r w:rsidRPr="00395FB3">
        <w:rPr>
          <w:rFonts w:asciiTheme="minorHAnsi" w:hAnsiTheme="minorHAnsi" w:cstheme="minorHAnsi"/>
          <w:szCs w:val="22"/>
        </w:rPr>
        <w:t>shall</w:t>
      </w:r>
      <w:r w:rsidRPr="00A46DCA">
        <w:rPr>
          <w:rFonts w:asciiTheme="minorHAnsi" w:hAnsiTheme="minorHAnsi" w:cstheme="minorHAnsi"/>
          <w:szCs w:val="22"/>
        </w:rPr>
        <w:t xml:space="preserve"> </w:t>
      </w:r>
      <w:r w:rsidRPr="00395FB3">
        <w:rPr>
          <w:rFonts w:asciiTheme="minorHAnsi" w:hAnsiTheme="minorHAnsi" w:cstheme="minorHAnsi"/>
          <w:szCs w:val="22"/>
        </w:rPr>
        <w:t>provide</w:t>
      </w:r>
      <w:r w:rsidRPr="00A46DCA">
        <w:rPr>
          <w:rFonts w:asciiTheme="minorHAnsi" w:hAnsiTheme="minorHAnsi" w:cstheme="minorHAnsi"/>
          <w:szCs w:val="22"/>
        </w:rPr>
        <w:t xml:space="preserve"> </w:t>
      </w:r>
      <w:r w:rsidRPr="00395FB3">
        <w:rPr>
          <w:rFonts w:asciiTheme="minorHAnsi" w:hAnsiTheme="minorHAnsi" w:cstheme="minorHAnsi"/>
          <w:szCs w:val="22"/>
        </w:rPr>
        <w:t>various</w:t>
      </w:r>
      <w:r w:rsidRPr="00A46DCA">
        <w:rPr>
          <w:rFonts w:asciiTheme="minorHAnsi" w:hAnsiTheme="minorHAnsi" w:cstheme="minorHAnsi"/>
          <w:szCs w:val="22"/>
        </w:rPr>
        <w:t xml:space="preserve"> </w:t>
      </w:r>
      <w:r w:rsidRPr="00395FB3">
        <w:rPr>
          <w:rFonts w:asciiTheme="minorHAnsi" w:hAnsiTheme="minorHAnsi" w:cstheme="minorHAnsi"/>
          <w:szCs w:val="22"/>
        </w:rPr>
        <w:t>billing</w:t>
      </w:r>
      <w:r w:rsidRPr="00A46DCA">
        <w:rPr>
          <w:rFonts w:asciiTheme="minorHAnsi" w:hAnsiTheme="minorHAnsi" w:cstheme="minorHAnsi"/>
          <w:szCs w:val="22"/>
        </w:rPr>
        <w:t xml:space="preserve"> </w:t>
      </w:r>
      <w:r w:rsidRPr="00395FB3">
        <w:rPr>
          <w:rFonts w:asciiTheme="minorHAnsi" w:hAnsiTheme="minorHAnsi" w:cstheme="minorHAnsi"/>
          <w:szCs w:val="22"/>
        </w:rPr>
        <w:t>cycles</w:t>
      </w:r>
      <w:r w:rsidRPr="00A46DCA">
        <w:rPr>
          <w:rFonts w:asciiTheme="minorHAnsi" w:hAnsiTheme="minorHAnsi" w:cstheme="minorHAnsi"/>
          <w:szCs w:val="22"/>
        </w:rPr>
        <w:t xml:space="preserve"> </w:t>
      </w:r>
      <w:r w:rsidRPr="00395FB3">
        <w:rPr>
          <w:rFonts w:asciiTheme="minorHAnsi" w:hAnsiTheme="minorHAnsi" w:cstheme="minorHAnsi"/>
          <w:szCs w:val="22"/>
        </w:rPr>
        <w:t>(monthly,</w:t>
      </w:r>
      <w:r w:rsidRPr="00A46DCA">
        <w:rPr>
          <w:rFonts w:asciiTheme="minorHAnsi" w:hAnsiTheme="minorHAnsi" w:cstheme="minorHAnsi"/>
          <w:szCs w:val="22"/>
        </w:rPr>
        <w:t xml:space="preserve"> </w:t>
      </w:r>
      <w:r w:rsidRPr="00395FB3">
        <w:rPr>
          <w:rFonts w:asciiTheme="minorHAnsi" w:hAnsiTheme="minorHAnsi" w:cstheme="minorHAnsi"/>
          <w:szCs w:val="22"/>
        </w:rPr>
        <w:t>quarterly,</w:t>
      </w:r>
      <w:r w:rsidRPr="00A46DCA">
        <w:rPr>
          <w:rFonts w:asciiTheme="minorHAnsi" w:hAnsiTheme="minorHAnsi" w:cstheme="minorHAnsi"/>
          <w:szCs w:val="22"/>
        </w:rPr>
        <w:t xml:space="preserve"> </w:t>
      </w:r>
      <w:r w:rsidRPr="00395FB3">
        <w:rPr>
          <w:rFonts w:asciiTheme="minorHAnsi" w:hAnsiTheme="minorHAnsi" w:cstheme="minorHAnsi"/>
          <w:szCs w:val="22"/>
        </w:rPr>
        <w:t>semi-annual,</w:t>
      </w:r>
      <w:r w:rsidRPr="00A46DCA">
        <w:rPr>
          <w:rFonts w:asciiTheme="minorHAnsi" w:hAnsiTheme="minorHAnsi" w:cstheme="minorHAnsi"/>
          <w:szCs w:val="22"/>
        </w:rPr>
        <w:t xml:space="preserve"> </w:t>
      </w:r>
      <w:r w:rsidRPr="00395FB3">
        <w:rPr>
          <w:rFonts w:asciiTheme="minorHAnsi" w:hAnsiTheme="minorHAnsi" w:cstheme="minorHAnsi"/>
          <w:szCs w:val="22"/>
        </w:rPr>
        <w:t>and</w:t>
      </w:r>
      <w:r w:rsidRPr="00A46DCA">
        <w:rPr>
          <w:rFonts w:asciiTheme="minorHAnsi" w:hAnsiTheme="minorHAnsi" w:cstheme="minorHAnsi"/>
          <w:szCs w:val="22"/>
        </w:rPr>
        <w:t xml:space="preserve"> </w:t>
      </w:r>
      <w:r w:rsidRPr="00395FB3">
        <w:rPr>
          <w:rFonts w:asciiTheme="minorHAnsi" w:hAnsiTheme="minorHAnsi" w:cstheme="minorHAnsi"/>
          <w:szCs w:val="22"/>
        </w:rPr>
        <w:t>annual,</w:t>
      </w:r>
      <w:r w:rsidRPr="00A46DCA">
        <w:rPr>
          <w:rFonts w:asciiTheme="minorHAnsi" w:hAnsiTheme="minorHAnsi" w:cstheme="minorHAnsi"/>
          <w:szCs w:val="22"/>
        </w:rPr>
        <w:t xml:space="preserve"> </w:t>
      </w:r>
      <w:r w:rsidRPr="00395FB3">
        <w:rPr>
          <w:rFonts w:asciiTheme="minorHAnsi" w:hAnsiTheme="minorHAnsi" w:cstheme="minorHAnsi"/>
          <w:szCs w:val="22"/>
        </w:rPr>
        <w:t>etc.).</w:t>
      </w:r>
    </w:p>
    <w:p w14:paraId="404EDB78" w14:textId="77777777" w:rsidR="000655E1" w:rsidRPr="00395FB3" w:rsidRDefault="000655E1" w:rsidP="007B38D8">
      <w:pPr>
        <w:pStyle w:val="BodyText"/>
        <w:widowControl w:val="0"/>
        <w:numPr>
          <w:ilvl w:val="1"/>
          <w:numId w:val="4"/>
        </w:numPr>
        <w:spacing w:after="240"/>
        <w:jc w:val="both"/>
        <w:rPr>
          <w:rFonts w:asciiTheme="minorHAnsi" w:hAnsiTheme="minorHAnsi" w:cstheme="minorHAnsi"/>
          <w:szCs w:val="22"/>
        </w:rPr>
      </w:pPr>
      <w:r>
        <w:rPr>
          <w:rFonts w:asciiTheme="minorHAnsi" w:hAnsiTheme="minorHAnsi" w:cstheme="minorHAnsi"/>
          <w:szCs w:val="22"/>
        </w:rPr>
        <w:t>Interest Accrual - c</w:t>
      </w:r>
      <w:r w:rsidRPr="00395FB3">
        <w:rPr>
          <w:rFonts w:asciiTheme="minorHAnsi" w:hAnsiTheme="minorHAnsi" w:cstheme="minorHAnsi"/>
          <w:szCs w:val="22"/>
        </w:rPr>
        <w:t>ontractor</w:t>
      </w:r>
      <w:r w:rsidRPr="00A46DCA">
        <w:rPr>
          <w:rFonts w:asciiTheme="minorHAnsi" w:hAnsiTheme="minorHAnsi" w:cstheme="minorHAnsi"/>
          <w:szCs w:val="22"/>
        </w:rPr>
        <w:t xml:space="preserve"> </w:t>
      </w:r>
      <w:r w:rsidRPr="00395FB3">
        <w:rPr>
          <w:rFonts w:asciiTheme="minorHAnsi" w:hAnsiTheme="minorHAnsi" w:cstheme="minorHAnsi"/>
          <w:szCs w:val="22"/>
        </w:rPr>
        <w:t>shall</w:t>
      </w:r>
      <w:r w:rsidRPr="00A46DCA">
        <w:rPr>
          <w:rFonts w:asciiTheme="minorHAnsi" w:hAnsiTheme="minorHAnsi" w:cstheme="minorHAnsi"/>
          <w:szCs w:val="22"/>
        </w:rPr>
        <w:t xml:space="preserve"> </w:t>
      </w:r>
      <w:r w:rsidRPr="00395FB3">
        <w:rPr>
          <w:rFonts w:asciiTheme="minorHAnsi" w:hAnsiTheme="minorHAnsi" w:cstheme="minorHAnsi"/>
          <w:szCs w:val="22"/>
        </w:rPr>
        <w:t>accrue</w:t>
      </w:r>
      <w:r w:rsidRPr="00A46DCA">
        <w:rPr>
          <w:rFonts w:asciiTheme="minorHAnsi" w:hAnsiTheme="minorHAnsi" w:cstheme="minorHAnsi"/>
          <w:szCs w:val="22"/>
        </w:rPr>
        <w:t xml:space="preserve"> </w:t>
      </w:r>
      <w:r w:rsidRPr="00395FB3">
        <w:rPr>
          <w:rFonts w:asciiTheme="minorHAnsi" w:hAnsiTheme="minorHAnsi" w:cstheme="minorHAnsi"/>
          <w:szCs w:val="22"/>
        </w:rPr>
        <w:t>interest</w:t>
      </w:r>
      <w:r w:rsidRPr="00A46DCA">
        <w:rPr>
          <w:rFonts w:asciiTheme="minorHAnsi" w:hAnsiTheme="minorHAnsi" w:cstheme="minorHAnsi"/>
          <w:szCs w:val="22"/>
        </w:rPr>
        <w:t xml:space="preserve"> </w:t>
      </w:r>
      <w:r w:rsidRPr="00395FB3">
        <w:rPr>
          <w:rFonts w:asciiTheme="minorHAnsi" w:hAnsiTheme="minorHAnsi" w:cstheme="minorHAnsi"/>
          <w:szCs w:val="22"/>
        </w:rPr>
        <w:t>on</w:t>
      </w:r>
      <w:r w:rsidRPr="00A46DCA">
        <w:rPr>
          <w:rFonts w:asciiTheme="minorHAnsi" w:hAnsiTheme="minorHAnsi" w:cstheme="minorHAnsi"/>
          <w:szCs w:val="22"/>
        </w:rPr>
        <w:t xml:space="preserve"> </w:t>
      </w:r>
      <w:r w:rsidRPr="00395FB3">
        <w:rPr>
          <w:rFonts w:asciiTheme="minorHAnsi" w:hAnsiTheme="minorHAnsi" w:cstheme="minorHAnsi"/>
          <w:szCs w:val="22"/>
        </w:rPr>
        <w:t>a</w:t>
      </w:r>
      <w:r w:rsidRPr="00A46DCA">
        <w:rPr>
          <w:rFonts w:asciiTheme="minorHAnsi" w:hAnsiTheme="minorHAnsi" w:cstheme="minorHAnsi"/>
          <w:szCs w:val="22"/>
        </w:rPr>
        <w:t xml:space="preserve"> </w:t>
      </w:r>
      <w:r w:rsidRPr="00395FB3">
        <w:rPr>
          <w:rFonts w:asciiTheme="minorHAnsi" w:hAnsiTheme="minorHAnsi" w:cstheme="minorHAnsi"/>
          <w:szCs w:val="22"/>
        </w:rPr>
        <w:t>monthly</w:t>
      </w:r>
      <w:r w:rsidRPr="00A46DCA">
        <w:rPr>
          <w:rFonts w:asciiTheme="minorHAnsi" w:hAnsiTheme="minorHAnsi" w:cstheme="minorHAnsi"/>
          <w:szCs w:val="22"/>
        </w:rPr>
        <w:t xml:space="preserve"> </w:t>
      </w:r>
      <w:r w:rsidRPr="00395FB3">
        <w:rPr>
          <w:rFonts w:asciiTheme="minorHAnsi" w:hAnsiTheme="minorHAnsi" w:cstheme="minorHAnsi"/>
          <w:szCs w:val="22"/>
        </w:rPr>
        <w:t>basis</w:t>
      </w:r>
      <w:r w:rsidRPr="00A46DCA">
        <w:rPr>
          <w:rFonts w:asciiTheme="minorHAnsi" w:hAnsiTheme="minorHAnsi" w:cstheme="minorHAnsi"/>
          <w:szCs w:val="22"/>
        </w:rPr>
        <w:t xml:space="preserve"> </w:t>
      </w:r>
      <w:r w:rsidRPr="00395FB3">
        <w:rPr>
          <w:rFonts w:asciiTheme="minorHAnsi" w:hAnsiTheme="minorHAnsi" w:cstheme="minorHAnsi"/>
          <w:szCs w:val="22"/>
        </w:rPr>
        <w:t>for</w:t>
      </w:r>
      <w:r w:rsidRPr="00A46DCA">
        <w:rPr>
          <w:rFonts w:asciiTheme="minorHAnsi" w:hAnsiTheme="minorHAnsi" w:cstheme="minorHAnsi"/>
          <w:szCs w:val="22"/>
        </w:rPr>
        <w:t xml:space="preserve"> </w:t>
      </w:r>
      <w:r w:rsidRPr="00395FB3">
        <w:rPr>
          <w:rFonts w:asciiTheme="minorHAnsi" w:hAnsiTheme="minorHAnsi" w:cstheme="minorHAnsi"/>
          <w:szCs w:val="22"/>
        </w:rPr>
        <w:t>payoff</w:t>
      </w:r>
      <w:r w:rsidRPr="00A46DCA">
        <w:rPr>
          <w:rFonts w:asciiTheme="minorHAnsi" w:hAnsiTheme="minorHAnsi" w:cstheme="minorHAnsi"/>
          <w:szCs w:val="22"/>
        </w:rPr>
        <w:t xml:space="preserve"> </w:t>
      </w:r>
      <w:r w:rsidRPr="00395FB3">
        <w:rPr>
          <w:rFonts w:asciiTheme="minorHAnsi" w:hAnsiTheme="minorHAnsi" w:cstheme="minorHAnsi"/>
          <w:szCs w:val="22"/>
        </w:rPr>
        <w:t>purposes</w:t>
      </w:r>
      <w:r w:rsidRPr="00A46DCA">
        <w:rPr>
          <w:rFonts w:asciiTheme="minorHAnsi" w:hAnsiTheme="minorHAnsi" w:cstheme="minorHAnsi"/>
          <w:szCs w:val="22"/>
        </w:rPr>
        <w:t xml:space="preserve"> </w:t>
      </w:r>
      <w:r w:rsidRPr="00395FB3">
        <w:rPr>
          <w:rFonts w:asciiTheme="minorHAnsi" w:hAnsiTheme="minorHAnsi" w:cstheme="minorHAnsi"/>
          <w:szCs w:val="22"/>
        </w:rPr>
        <w:t>and</w:t>
      </w:r>
      <w:r w:rsidRPr="00A46DCA">
        <w:rPr>
          <w:rFonts w:asciiTheme="minorHAnsi" w:hAnsiTheme="minorHAnsi" w:cstheme="minorHAnsi"/>
          <w:szCs w:val="22"/>
        </w:rPr>
        <w:t xml:space="preserve"> r</w:t>
      </w:r>
      <w:r w:rsidRPr="00395FB3">
        <w:rPr>
          <w:rFonts w:asciiTheme="minorHAnsi" w:hAnsiTheme="minorHAnsi" w:cstheme="minorHAnsi"/>
          <w:szCs w:val="22"/>
        </w:rPr>
        <w:t>eduction</w:t>
      </w:r>
      <w:r w:rsidRPr="00A46DCA">
        <w:rPr>
          <w:rFonts w:asciiTheme="minorHAnsi" w:hAnsiTheme="minorHAnsi" w:cstheme="minorHAnsi"/>
          <w:szCs w:val="22"/>
        </w:rPr>
        <w:t xml:space="preserve"> </w:t>
      </w:r>
      <w:r w:rsidRPr="00395FB3">
        <w:rPr>
          <w:rFonts w:asciiTheme="minorHAnsi" w:hAnsiTheme="minorHAnsi" w:cstheme="minorHAnsi"/>
          <w:szCs w:val="22"/>
        </w:rPr>
        <w:t>of</w:t>
      </w:r>
      <w:r w:rsidRPr="00A46DCA">
        <w:rPr>
          <w:rFonts w:asciiTheme="minorHAnsi" w:hAnsiTheme="minorHAnsi" w:cstheme="minorHAnsi"/>
          <w:szCs w:val="22"/>
        </w:rPr>
        <w:t xml:space="preserve"> </w:t>
      </w:r>
      <w:r w:rsidRPr="00395FB3">
        <w:rPr>
          <w:rFonts w:asciiTheme="minorHAnsi" w:hAnsiTheme="minorHAnsi" w:cstheme="minorHAnsi"/>
          <w:szCs w:val="22"/>
        </w:rPr>
        <w:t>small</w:t>
      </w:r>
      <w:r w:rsidRPr="00A46DCA">
        <w:rPr>
          <w:rFonts w:asciiTheme="minorHAnsi" w:hAnsiTheme="minorHAnsi" w:cstheme="minorHAnsi"/>
          <w:szCs w:val="22"/>
        </w:rPr>
        <w:t xml:space="preserve"> </w:t>
      </w:r>
      <w:r w:rsidRPr="00395FB3">
        <w:rPr>
          <w:rFonts w:asciiTheme="minorHAnsi" w:hAnsiTheme="minorHAnsi" w:cstheme="minorHAnsi"/>
          <w:szCs w:val="22"/>
        </w:rPr>
        <w:t>balance</w:t>
      </w:r>
      <w:r w:rsidRPr="00A46DCA">
        <w:rPr>
          <w:rFonts w:asciiTheme="minorHAnsi" w:hAnsiTheme="minorHAnsi" w:cstheme="minorHAnsi"/>
          <w:szCs w:val="22"/>
        </w:rPr>
        <w:t xml:space="preserve"> </w:t>
      </w:r>
      <w:r w:rsidRPr="00395FB3">
        <w:rPr>
          <w:rFonts w:asciiTheme="minorHAnsi" w:hAnsiTheme="minorHAnsi" w:cstheme="minorHAnsi"/>
          <w:szCs w:val="22"/>
        </w:rPr>
        <w:t>write-offs.</w:t>
      </w:r>
    </w:p>
    <w:p w14:paraId="2C46615D" w14:textId="77777777" w:rsidR="000655E1" w:rsidRPr="00395FB3" w:rsidRDefault="000655E1" w:rsidP="007B38D8">
      <w:pPr>
        <w:pStyle w:val="BodyText"/>
        <w:widowControl w:val="0"/>
        <w:numPr>
          <w:ilvl w:val="1"/>
          <w:numId w:val="4"/>
        </w:numPr>
        <w:spacing w:after="240"/>
        <w:jc w:val="both"/>
        <w:rPr>
          <w:rFonts w:asciiTheme="minorHAnsi" w:hAnsiTheme="minorHAnsi" w:cstheme="minorHAnsi"/>
          <w:szCs w:val="22"/>
        </w:rPr>
      </w:pPr>
      <w:r>
        <w:rPr>
          <w:rFonts w:asciiTheme="minorHAnsi" w:hAnsiTheme="minorHAnsi" w:cstheme="minorHAnsi"/>
          <w:szCs w:val="22"/>
        </w:rPr>
        <w:t>Consolidated Billing Statements – c</w:t>
      </w:r>
      <w:r w:rsidRPr="00395FB3">
        <w:rPr>
          <w:rFonts w:asciiTheme="minorHAnsi" w:hAnsiTheme="minorHAnsi" w:cstheme="minorHAnsi"/>
          <w:szCs w:val="22"/>
        </w:rPr>
        <w:t>ontractor</w:t>
      </w:r>
      <w:r w:rsidRPr="00A46DCA">
        <w:rPr>
          <w:rFonts w:asciiTheme="minorHAnsi" w:hAnsiTheme="minorHAnsi" w:cstheme="minorHAnsi"/>
          <w:szCs w:val="22"/>
        </w:rPr>
        <w:t xml:space="preserve"> </w:t>
      </w:r>
      <w:r w:rsidRPr="00395FB3">
        <w:rPr>
          <w:rFonts w:asciiTheme="minorHAnsi" w:hAnsiTheme="minorHAnsi" w:cstheme="minorHAnsi"/>
          <w:szCs w:val="22"/>
        </w:rPr>
        <w:t>shall</w:t>
      </w:r>
      <w:r w:rsidRPr="00A46DCA">
        <w:rPr>
          <w:rFonts w:asciiTheme="minorHAnsi" w:hAnsiTheme="minorHAnsi" w:cstheme="minorHAnsi"/>
          <w:szCs w:val="22"/>
        </w:rPr>
        <w:t xml:space="preserve"> </w:t>
      </w:r>
      <w:r w:rsidRPr="00395FB3">
        <w:rPr>
          <w:rFonts w:asciiTheme="minorHAnsi" w:hAnsiTheme="minorHAnsi" w:cstheme="minorHAnsi"/>
          <w:szCs w:val="22"/>
        </w:rPr>
        <w:t>have</w:t>
      </w:r>
      <w:r w:rsidRPr="00A46DCA">
        <w:rPr>
          <w:rFonts w:asciiTheme="minorHAnsi" w:hAnsiTheme="minorHAnsi" w:cstheme="minorHAnsi"/>
          <w:szCs w:val="22"/>
        </w:rPr>
        <w:t xml:space="preserve"> </w:t>
      </w:r>
      <w:r w:rsidRPr="00395FB3">
        <w:rPr>
          <w:rFonts w:asciiTheme="minorHAnsi" w:hAnsiTheme="minorHAnsi" w:cstheme="minorHAnsi"/>
          <w:szCs w:val="22"/>
        </w:rPr>
        <w:t>the</w:t>
      </w:r>
      <w:r w:rsidRPr="00A46DCA">
        <w:rPr>
          <w:rFonts w:asciiTheme="minorHAnsi" w:hAnsiTheme="minorHAnsi" w:cstheme="minorHAnsi"/>
          <w:szCs w:val="22"/>
        </w:rPr>
        <w:t xml:space="preserve"> </w:t>
      </w:r>
      <w:r w:rsidRPr="00395FB3">
        <w:rPr>
          <w:rFonts w:asciiTheme="minorHAnsi" w:hAnsiTheme="minorHAnsi" w:cstheme="minorHAnsi"/>
          <w:szCs w:val="22"/>
        </w:rPr>
        <w:t>ability</w:t>
      </w:r>
      <w:r w:rsidRPr="00A46DCA">
        <w:rPr>
          <w:rFonts w:asciiTheme="minorHAnsi" w:hAnsiTheme="minorHAnsi" w:cstheme="minorHAnsi"/>
          <w:szCs w:val="22"/>
        </w:rPr>
        <w:t xml:space="preserve"> </w:t>
      </w:r>
      <w:r w:rsidRPr="00395FB3">
        <w:rPr>
          <w:rFonts w:asciiTheme="minorHAnsi" w:hAnsiTheme="minorHAnsi" w:cstheme="minorHAnsi"/>
          <w:szCs w:val="22"/>
        </w:rPr>
        <w:t>to</w:t>
      </w:r>
      <w:r w:rsidRPr="00A46DCA">
        <w:rPr>
          <w:rFonts w:asciiTheme="minorHAnsi" w:hAnsiTheme="minorHAnsi" w:cstheme="minorHAnsi"/>
          <w:szCs w:val="22"/>
        </w:rPr>
        <w:t xml:space="preserve"> </w:t>
      </w:r>
      <w:r w:rsidRPr="00395FB3">
        <w:rPr>
          <w:rFonts w:asciiTheme="minorHAnsi" w:hAnsiTheme="minorHAnsi" w:cstheme="minorHAnsi"/>
          <w:szCs w:val="22"/>
        </w:rPr>
        <w:t>generate</w:t>
      </w:r>
      <w:r w:rsidRPr="00A46DCA">
        <w:rPr>
          <w:rFonts w:asciiTheme="minorHAnsi" w:hAnsiTheme="minorHAnsi" w:cstheme="minorHAnsi"/>
          <w:szCs w:val="22"/>
        </w:rPr>
        <w:t xml:space="preserve"> </w:t>
      </w:r>
      <w:r w:rsidRPr="00395FB3">
        <w:rPr>
          <w:rFonts w:asciiTheme="minorHAnsi" w:hAnsiTheme="minorHAnsi" w:cstheme="minorHAnsi"/>
          <w:szCs w:val="22"/>
        </w:rPr>
        <w:t>consolidated</w:t>
      </w:r>
      <w:r w:rsidRPr="00A46DCA">
        <w:rPr>
          <w:rFonts w:asciiTheme="minorHAnsi" w:hAnsiTheme="minorHAnsi" w:cstheme="minorHAnsi"/>
          <w:szCs w:val="22"/>
        </w:rPr>
        <w:t xml:space="preserve"> </w:t>
      </w:r>
      <w:r w:rsidRPr="00395FB3">
        <w:rPr>
          <w:rFonts w:asciiTheme="minorHAnsi" w:hAnsiTheme="minorHAnsi" w:cstheme="minorHAnsi"/>
          <w:szCs w:val="22"/>
        </w:rPr>
        <w:t>billing</w:t>
      </w:r>
      <w:r w:rsidRPr="00A46DCA">
        <w:rPr>
          <w:rFonts w:asciiTheme="minorHAnsi" w:hAnsiTheme="minorHAnsi" w:cstheme="minorHAnsi"/>
          <w:szCs w:val="22"/>
        </w:rPr>
        <w:t xml:space="preserve"> </w:t>
      </w:r>
      <w:r w:rsidRPr="00395FB3">
        <w:rPr>
          <w:rFonts w:asciiTheme="minorHAnsi" w:hAnsiTheme="minorHAnsi" w:cstheme="minorHAnsi"/>
          <w:szCs w:val="22"/>
        </w:rPr>
        <w:t>statements</w:t>
      </w:r>
      <w:r w:rsidRPr="00A46DCA">
        <w:rPr>
          <w:rFonts w:asciiTheme="minorHAnsi" w:hAnsiTheme="minorHAnsi" w:cstheme="minorHAnsi"/>
          <w:szCs w:val="22"/>
        </w:rPr>
        <w:t xml:space="preserve"> </w:t>
      </w:r>
      <w:r w:rsidRPr="00395FB3">
        <w:rPr>
          <w:rFonts w:asciiTheme="minorHAnsi" w:hAnsiTheme="minorHAnsi" w:cstheme="minorHAnsi"/>
          <w:szCs w:val="22"/>
        </w:rPr>
        <w:t>for</w:t>
      </w:r>
      <w:r w:rsidRPr="00A46DCA">
        <w:rPr>
          <w:rFonts w:asciiTheme="minorHAnsi" w:hAnsiTheme="minorHAnsi" w:cstheme="minorHAnsi"/>
          <w:szCs w:val="22"/>
        </w:rPr>
        <w:t xml:space="preserve"> </w:t>
      </w:r>
      <w:r w:rsidRPr="00395FB3">
        <w:rPr>
          <w:rFonts w:asciiTheme="minorHAnsi" w:hAnsiTheme="minorHAnsi" w:cstheme="minorHAnsi"/>
          <w:szCs w:val="22"/>
        </w:rPr>
        <w:t>borrowers</w:t>
      </w:r>
      <w:r w:rsidRPr="00A46DCA">
        <w:rPr>
          <w:rFonts w:asciiTheme="minorHAnsi" w:hAnsiTheme="minorHAnsi" w:cstheme="minorHAnsi"/>
          <w:szCs w:val="22"/>
        </w:rPr>
        <w:t xml:space="preserve"> </w:t>
      </w:r>
      <w:r w:rsidRPr="00395FB3">
        <w:rPr>
          <w:rFonts w:asciiTheme="minorHAnsi" w:hAnsiTheme="minorHAnsi" w:cstheme="minorHAnsi"/>
          <w:szCs w:val="22"/>
        </w:rPr>
        <w:t>with</w:t>
      </w:r>
      <w:r w:rsidRPr="00A46DCA">
        <w:rPr>
          <w:rFonts w:asciiTheme="minorHAnsi" w:hAnsiTheme="minorHAnsi" w:cstheme="minorHAnsi"/>
          <w:szCs w:val="22"/>
        </w:rPr>
        <w:t xml:space="preserve"> </w:t>
      </w:r>
      <w:r w:rsidRPr="00395FB3">
        <w:rPr>
          <w:rFonts w:asciiTheme="minorHAnsi" w:hAnsiTheme="minorHAnsi" w:cstheme="minorHAnsi"/>
          <w:szCs w:val="22"/>
        </w:rPr>
        <w:t>multiple</w:t>
      </w:r>
      <w:r w:rsidRPr="00A46DCA">
        <w:rPr>
          <w:rFonts w:asciiTheme="minorHAnsi" w:hAnsiTheme="minorHAnsi" w:cstheme="minorHAnsi"/>
          <w:szCs w:val="22"/>
        </w:rPr>
        <w:t xml:space="preserve"> </w:t>
      </w:r>
      <w:r w:rsidRPr="00395FB3">
        <w:rPr>
          <w:rFonts w:asciiTheme="minorHAnsi" w:hAnsiTheme="minorHAnsi" w:cstheme="minorHAnsi"/>
          <w:szCs w:val="22"/>
        </w:rPr>
        <w:t>types</w:t>
      </w:r>
      <w:r w:rsidRPr="00A46DCA">
        <w:rPr>
          <w:rFonts w:asciiTheme="minorHAnsi" w:hAnsiTheme="minorHAnsi" w:cstheme="minorHAnsi"/>
          <w:szCs w:val="22"/>
        </w:rPr>
        <w:t xml:space="preserve"> </w:t>
      </w:r>
      <w:r w:rsidRPr="00395FB3">
        <w:rPr>
          <w:rFonts w:asciiTheme="minorHAnsi" w:hAnsiTheme="minorHAnsi" w:cstheme="minorHAnsi"/>
          <w:szCs w:val="22"/>
        </w:rPr>
        <w:t>of</w:t>
      </w:r>
      <w:r w:rsidRPr="00A46DCA">
        <w:rPr>
          <w:rFonts w:asciiTheme="minorHAnsi" w:hAnsiTheme="minorHAnsi" w:cstheme="minorHAnsi"/>
          <w:szCs w:val="22"/>
        </w:rPr>
        <w:t xml:space="preserve"> </w:t>
      </w:r>
      <w:r>
        <w:rPr>
          <w:rFonts w:asciiTheme="minorHAnsi" w:hAnsiTheme="minorHAnsi" w:cstheme="minorHAnsi"/>
          <w:szCs w:val="22"/>
        </w:rPr>
        <w:t xml:space="preserve">loans. </w:t>
      </w:r>
      <w:r w:rsidRPr="00395FB3">
        <w:rPr>
          <w:rFonts w:asciiTheme="minorHAnsi" w:hAnsiTheme="minorHAnsi" w:cstheme="minorHAnsi"/>
          <w:szCs w:val="22"/>
        </w:rPr>
        <w:t>The</w:t>
      </w:r>
      <w:r w:rsidRPr="00A46DCA">
        <w:rPr>
          <w:rFonts w:asciiTheme="minorHAnsi" w:hAnsiTheme="minorHAnsi" w:cstheme="minorHAnsi"/>
          <w:szCs w:val="22"/>
        </w:rPr>
        <w:t xml:space="preserve"> </w:t>
      </w:r>
      <w:r w:rsidRPr="00395FB3">
        <w:rPr>
          <w:rFonts w:asciiTheme="minorHAnsi" w:hAnsiTheme="minorHAnsi" w:cstheme="minorHAnsi"/>
          <w:szCs w:val="22"/>
        </w:rPr>
        <w:t>University</w:t>
      </w:r>
      <w:r w:rsidRPr="00A46DCA">
        <w:rPr>
          <w:rFonts w:asciiTheme="minorHAnsi" w:hAnsiTheme="minorHAnsi" w:cstheme="minorHAnsi"/>
          <w:szCs w:val="22"/>
        </w:rPr>
        <w:t xml:space="preserve"> </w:t>
      </w:r>
      <w:r w:rsidRPr="00395FB3">
        <w:rPr>
          <w:rFonts w:asciiTheme="minorHAnsi" w:hAnsiTheme="minorHAnsi" w:cstheme="minorHAnsi"/>
          <w:szCs w:val="22"/>
        </w:rPr>
        <w:t>should</w:t>
      </w:r>
      <w:r w:rsidRPr="00A46DCA">
        <w:rPr>
          <w:rFonts w:asciiTheme="minorHAnsi" w:hAnsiTheme="minorHAnsi" w:cstheme="minorHAnsi"/>
          <w:szCs w:val="22"/>
        </w:rPr>
        <w:t xml:space="preserve"> </w:t>
      </w:r>
      <w:r w:rsidRPr="00395FB3">
        <w:rPr>
          <w:rFonts w:asciiTheme="minorHAnsi" w:hAnsiTheme="minorHAnsi" w:cstheme="minorHAnsi"/>
          <w:szCs w:val="22"/>
        </w:rPr>
        <w:t>have</w:t>
      </w:r>
      <w:r w:rsidRPr="00A46DCA">
        <w:rPr>
          <w:rFonts w:asciiTheme="minorHAnsi" w:hAnsiTheme="minorHAnsi" w:cstheme="minorHAnsi"/>
          <w:szCs w:val="22"/>
        </w:rPr>
        <w:t xml:space="preserve"> </w:t>
      </w:r>
      <w:r w:rsidRPr="00395FB3">
        <w:rPr>
          <w:rFonts w:asciiTheme="minorHAnsi" w:hAnsiTheme="minorHAnsi" w:cstheme="minorHAnsi"/>
          <w:szCs w:val="22"/>
        </w:rPr>
        <w:t>the</w:t>
      </w:r>
      <w:r w:rsidRPr="00A46DCA">
        <w:rPr>
          <w:rFonts w:asciiTheme="minorHAnsi" w:hAnsiTheme="minorHAnsi" w:cstheme="minorHAnsi"/>
          <w:szCs w:val="22"/>
        </w:rPr>
        <w:t xml:space="preserve"> </w:t>
      </w:r>
      <w:r w:rsidRPr="00395FB3">
        <w:rPr>
          <w:rFonts w:asciiTheme="minorHAnsi" w:hAnsiTheme="minorHAnsi" w:cstheme="minorHAnsi"/>
          <w:szCs w:val="22"/>
        </w:rPr>
        <w:t>capability</w:t>
      </w:r>
      <w:r w:rsidRPr="00A46DCA">
        <w:rPr>
          <w:rFonts w:asciiTheme="minorHAnsi" w:hAnsiTheme="minorHAnsi" w:cstheme="minorHAnsi"/>
          <w:szCs w:val="22"/>
        </w:rPr>
        <w:t xml:space="preserve"> </w:t>
      </w:r>
      <w:r w:rsidRPr="00395FB3">
        <w:rPr>
          <w:rFonts w:asciiTheme="minorHAnsi" w:hAnsiTheme="minorHAnsi" w:cstheme="minorHAnsi"/>
          <w:szCs w:val="22"/>
        </w:rPr>
        <w:t>to</w:t>
      </w:r>
      <w:r w:rsidRPr="00A46DCA">
        <w:rPr>
          <w:rFonts w:asciiTheme="minorHAnsi" w:hAnsiTheme="minorHAnsi" w:cstheme="minorHAnsi"/>
          <w:szCs w:val="22"/>
        </w:rPr>
        <w:t xml:space="preserve"> </w:t>
      </w:r>
      <w:r w:rsidRPr="00395FB3">
        <w:rPr>
          <w:rFonts w:asciiTheme="minorHAnsi" w:hAnsiTheme="minorHAnsi" w:cstheme="minorHAnsi"/>
          <w:szCs w:val="22"/>
        </w:rPr>
        <w:t>consolidate</w:t>
      </w:r>
      <w:r w:rsidRPr="00A46DCA">
        <w:rPr>
          <w:rFonts w:asciiTheme="minorHAnsi" w:hAnsiTheme="minorHAnsi" w:cstheme="minorHAnsi"/>
          <w:szCs w:val="22"/>
        </w:rPr>
        <w:t xml:space="preserve"> </w:t>
      </w:r>
      <w:r w:rsidRPr="00395FB3">
        <w:rPr>
          <w:rFonts w:asciiTheme="minorHAnsi" w:hAnsiTheme="minorHAnsi" w:cstheme="minorHAnsi"/>
          <w:szCs w:val="22"/>
        </w:rPr>
        <w:t>up</w:t>
      </w:r>
      <w:r w:rsidRPr="00A46DCA">
        <w:rPr>
          <w:rFonts w:asciiTheme="minorHAnsi" w:hAnsiTheme="minorHAnsi" w:cstheme="minorHAnsi"/>
          <w:szCs w:val="22"/>
        </w:rPr>
        <w:t xml:space="preserve"> </w:t>
      </w:r>
      <w:r w:rsidRPr="00395FB3">
        <w:rPr>
          <w:rFonts w:asciiTheme="minorHAnsi" w:hAnsiTheme="minorHAnsi" w:cstheme="minorHAnsi"/>
          <w:szCs w:val="22"/>
        </w:rPr>
        <w:t>to</w:t>
      </w:r>
      <w:r w:rsidRPr="00A46DCA">
        <w:rPr>
          <w:rFonts w:asciiTheme="minorHAnsi" w:hAnsiTheme="minorHAnsi" w:cstheme="minorHAnsi"/>
          <w:szCs w:val="22"/>
        </w:rPr>
        <w:t xml:space="preserve"> </w:t>
      </w:r>
      <w:r w:rsidRPr="00395FB3">
        <w:rPr>
          <w:rFonts w:asciiTheme="minorHAnsi" w:hAnsiTheme="minorHAnsi" w:cstheme="minorHAnsi"/>
          <w:szCs w:val="22"/>
        </w:rPr>
        <w:t>twelve</w:t>
      </w:r>
      <w:r w:rsidRPr="00A46DCA">
        <w:rPr>
          <w:rFonts w:asciiTheme="minorHAnsi" w:hAnsiTheme="minorHAnsi" w:cstheme="minorHAnsi"/>
          <w:szCs w:val="22"/>
        </w:rPr>
        <w:t xml:space="preserve"> </w:t>
      </w:r>
      <w:r w:rsidRPr="00395FB3">
        <w:rPr>
          <w:rFonts w:asciiTheme="minorHAnsi" w:hAnsiTheme="minorHAnsi" w:cstheme="minorHAnsi"/>
          <w:szCs w:val="22"/>
        </w:rPr>
        <w:t>(12)</w:t>
      </w:r>
      <w:r w:rsidRPr="00A46DCA">
        <w:rPr>
          <w:rFonts w:asciiTheme="minorHAnsi" w:hAnsiTheme="minorHAnsi" w:cstheme="minorHAnsi"/>
          <w:szCs w:val="22"/>
        </w:rPr>
        <w:t xml:space="preserve"> </w:t>
      </w:r>
      <w:r w:rsidRPr="00395FB3">
        <w:rPr>
          <w:rFonts w:asciiTheme="minorHAnsi" w:hAnsiTheme="minorHAnsi" w:cstheme="minorHAnsi"/>
          <w:szCs w:val="22"/>
        </w:rPr>
        <w:t>loans</w:t>
      </w:r>
      <w:r w:rsidRPr="00A46DCA">
        <w:rPr>
          <w:rFonts w:asciiTheme="minorHAnsi" w:hAnsiTheme="minorHAnsi" w:cstheme="minorHAnsi"/>
          <w:szCs w:val="22"/>
        </w:rPr>
        <w:t xml:space="preserve"> </w:t>
      </w:r>
      <w:r w:rsidRPr="00395FB3">
        <w:rPr>
          <w:rFonts w:asciiTheme="minorHAnsi" w:hAnsiTheme="minorHAnsi" w:cstheme="minorHAnsi"/>
          <w:szCs w:val="22"/>
        </w:rPr>
        <w:t>on</w:t>
      </w:r>
      <w:r w:rsidRPr="00A46DCA">
        <w:rPr>
          <w:rFonts w:asciiTheme="minorHAnsi" w:hAnsiTheme="minorHAnsi" w:cstheme="minorHAnsi"/>
          <w:szCs w:val="22"/>
        </w:rPr>
        <w:t xml:space="preserve"> </w:t>
      </w:r>
      <w:r w:rsidRPr="00395FB3">
        <w:rPr>
          <w:rFonts w:asciiTheme="minorHAnsi" w:hAnsiTheme="minorHAnsi" w:cstheme="minorHAnsi"/>
          <w:szCs w:val="22"/>
        </w:rPr>
        <w:t>one</w:t>
      </w:r>
      <w:r w:rsidRPr="00A46DCA">
        <w:rPr>
          <w:rFonts w:asciiTheme="minorHAnsi" w:hAnsiTheme="minorHAnsi" w:cstheme="minorHAnsi"/>
          <w:szCs w:val="22"/>
        </w:rPr>
        <w:t xml:space="preserve"> </w:t>
      </w:r>
      <w:r w:rsidRPr="00395FB3">
        <w:rPr>
          <w:rFonts w:asciiTheme="minorHAnsi" w:hAnsiTheme="minorHAnsi" w:cstheme="minorHAnsi"/>
          <w:szCs w:val="22"/>
        </w:rPr>
        <w:t>(1)</w:t>
      </w:r>
      <w:r w:rsidRPr="00A46DCA">
        <w:rPr>
          <w:rFonts w:asciiTheme="minorHAnsi" w:hAnsiTheme="minorHAnsi" w:cstheme="minorHAnsi"/>
          <w:szCs w:val="22"/>
        </w:rPr>
        <w:t xml:space="preserve"> </w:t>
      </w:r>
      <w:r w:rsidRPr="00395FB3">
        <w:rPr>
          <w:rFonts w:asciiTheme="minorHAnsi" w:hAnsiTheme="minorHAnsi" w:cstheme="minorHAnsi"/>
          <w:szCs w:val="22"/>
        </w:rPr>
        <w:t>billing</w:t>
      </w:r>
      <w:r w:rsidRPr="00A46DCA">
        <w:rPr>
          <w:rFonts w:asciiTheme="minorHAnsi" w:hAnsiTheme="minorHAnsi" w:cstheme="minorHAnsi"/>
          <w:szCs w:val="22"/>
        </w:rPr>
        <w:t xml:space="preserve"> </w:t>
      </w:r>
      <w:r>
        <w:rPr>
          <w:rFonts w:asciiTheme="minorHAnsi" w:hAnsiTheme="minorHAnsi" w:cstheme="minorHAnsi"/>
          <w:szCs w:val="22"/>
        </w:rPr>
        <w:t xml:space="preserve">statement. </w:t>
      </w:r>
      <w:r w:rsidRPr="00395FB3">
        <w:rPr>
          <w:rFonts w:asciiTheme="minorHAnsi" w:hAnsiTheme="minorHAnsi" w:cstheme="minorHAnsi"/>
          <w:szCs w:val="22"/>
        </w:rPr>
        <w:t>The</w:t>
      </w:r>
      <w:r w:rsidRPr="00A46DCA">
        <w:rPr>
          <w:rFonts w:asciiTheme="minorHAnsi" w:hAnsiTheme="minorHAnsi" w:cstheme="minorHAnsi"/>
          <w:szCs w:val="22"/>
        </w:rPr>
        <w:t xml:space="preserve"> </w:t>
      </w:r>
      <w:r w:rsidRPr="00395FB3">
        <w:rPr>
          <w:rFonts w:asciiTheme="minorHAnsi" w:hAnsiTheme="minorHAnsi" w:cstheme="minorHAnsi"/>
          <w:szCs w:val="22"/>
        </w:rPr>
        <w:t>contractor</w:t>
      </w:r>
      <w:r w:rsidRPr="00A46DCA">
        <w:rPr>
          <w:rFonts w:asciiTheme="minorHAnsi" w:hAnsiTheme="minorHAnsi" w:cstheme="minorHAnsi"/>
          <w:szCs w:val="22"/>
        </w:rPr>
        <w:t xml:space="preserve"> </w:t>
      </w:r>
      <w:r w:rsidRPr="00395FB3">
        <w:rPr>
          <w:rFonts w:asciiTheme="minorHAnsi" w:hAnsiTheme="minorHAnsi" w:cstheme="minorHAnsi"/>
          <w:szCs w:val="22"/>
        </w:rPr>
        <w:t>shall</w:t>
      </w:r>
      <w:r w:rsidRPr="00A46DCA">
        <w:rPr>
          <w:rFonts w:asciiTheme="minorHAnsi" w:hAnsiTheme="minorHAnsi" w:cstheme="minorHAnsi"/>
          <w:szCs w:val="22"/>
        </w:rPr>
        <w:t xml:space="preserve"> </w:t>
      </w:r>
      <w:r w:rsidRPr="00395FB3">
        <w:rPr>
          <w:rFonts w:asciiTheme="minorHAnsi" w:hAnsiTheme="minorHAnsi" w:cstheme="minorHAnsi"/>
          <w:szCs w:val="22"/>
        </w:rPr>
        <w:t>provide</w:t>
      </w:r>
      <w:r w:rsidRPr="00A46DCA">
        <w:rPr>
          <w:rFonts w:asciiTheme="minorHAnsi" w:hAnsiTheme="minorHAnsi" w:cstheme="minorHAnsi"/>
          <w:szCs w:val="22"/>
        </w:rPr>
        <w:t xml:space="preserve"> </w:t>
      </w:r>
      <w:r w:rsidRPr="00395FB3">
        <w:rPr>
          <w:rFonts w:asciiTheme="minorHAnsi" w:hAnsiTheme="minorHAnsi" w:cstheme="minorHAnsi"/>
          <w:szCs w:val="22"/>
        </w:rPr>
        <w:t>lines</w:t>
      </w:r>
      <w:r w:rsidRPr="00A46DCA">
        <w:rPr>
          <w:rFonts w:asciiTheme="minorHAnsi" w:hAnsiTheme="minorHAnsi" w:cstheme="minorHAnsi"/>
          <w:szCs w:val="22"/>
        </w:rPr>
        <w:t xml:space="preserve"> </w:t>
      </w:r>
      <w:r w:rsidRPr="00395FB3">
        <w:rPr>
          <w:rFonts w:asciiTheme="minorHAnsi" w:hAnsiTheme="minorHAnsi" w:cstheme="minorHAnsi"/>
          <w:szCs w:val="22"/>
        </w:rPr>
        <w:t>for</w:t>
      </w:r>
      <w:r w:rsidRPr="00A46DCA">
        <w:rPr>
          <w:rFonts w:asciiTheme="minorHAnsi" w:hAnsiTheme="minorHAnsi" w:cstheme="minorHAnsi"/>
          <w:szCs w:val="22"/>
        </w:rPr>
        <w:t xml:space="preserve"> </w:t>
      </w:r>
      <w:r w:rsidRPr="00395FB3">
        <w:rPr>
          <w:rFonts w:asciiTheme="minorHAnsi" w:hAnsiTheme="minorHAnsi" w:cstheme="minorHAnsi"/>
          <w:szCs w:val="22"/>
        </w:rPr>
        <w:t>special</w:t>
      </w:r>
      <w:r w:rsidRPr="00A46DCA">
        <w:rPr>
          <w:rFonts w:asciiTheme="minorHAnsi" w:hAnsiTheme="minorHAnsi" w:cstheme="minorHAnsi"/>
          <w:szCs w:val="22"/>
        </w:rPr>
        <w:t xml:space="preserve"> </w:t>
      </w:r>
      <w:r w:rsidRPr="00395FB3">
        <w:rPr>
          <w:rFonts w:asciiTheme="minorHAnsi" w:hAnsiTheme="minorHAnsi" w:cstheme="minorHAnsi"/>
          <w:szCs w:val="22"/>
        </w:rPr>
        <w:t>billing</w:t>
      </w:r>
      <w:r w:rsidRPr="00A46DCA">
        <w:rPr>
          <w:rFonts w:asciiTheme="minorHAnsi" w:hAnsiTheme="minorHAnsi" w:cstheme="minorHAnsi"/>
          <w:szCs w:val="22"/>
        </w:rPr>
        <w:t xml:space="preserve"> </w:t>
      </w:r>
      <w:r w:rsidRPr="00395FB3">
        <w:rPr>
          <w:rFonts w:asciiTheme="minorHAnsi" w:hAnsiTheme="minorHAnsi" w:cstheme="minorHAnsi"/>
          <w:szCs w:val="22"/>
        </w:rPr>
        <w:t>messages</w:t>
      </w:r>
      <w:r w:rsidRPr="00A46DCA">
        <w:rPr>
          <w:rFonts w:asciiTheme="minorHAnsi" w:hAnsiTheme="minorHAnsi" w:cstheme="minorHAnsi"/>
          <w:szCs w:val="22"/>
        </w:rPr>
        <w:t xml:space="preserve"> </w:t>
      </w:r>
      <w:r w:rsidRPr="00395FB3">
        <w:rPr>
          <w:rFonts w:asciiTheme="minorHAnsi" w:hAnsiTheme="minorHAnsi" w:cstheme="minorHAnsi"/>
          <w:szCs w:val="22"/>
        </w:rPr>
        <w:t>on</w:t>
      </w:r>
      <w:r w:rsidRPr="00A46DCA">
        <w:rPr>
          <w:rFonts w:asciiTheme="minorHAnsi" w:hAnsiTheme="minorHAnsi" w:cstheme="minorHAnsi"/>
          <w:szCs w:val="22"/>
        </w:rPr>
        <w:t xml:space="preserve"> </w:t>
      </w:r>
      <w:r w:rsidRPr="00395FB3">
        <w:rPr>
          <w:rFonts w:asciiTheme="minorHAnsi" w:hAnsiTheme="minorHAnsi" w:cstheme="minorHAnsi"/>
          <w:szCs w:val="22"/>
        </w:rPr>
        <w:t>the</w:t>
      </w:r>
      <w:r w:rsidRPr="00A46DCA">
        <w:rPr>
          <w:rFonts w:asciiTheme="minorHAnsi" w:hAnsiTheme="minorHAnsi" w:cstheme="minorHAnsi"/>
          <w:szCs w:val="22"/>
        </w:rPr>
        <w:t xml:space="preserve"> </w:t>
      </w:r>
      <w:r w:rsidRPr="00395FB3">
        <w:rPr>
          <w:rFonts w:asciiTheme="minorHAnsi" w:hAnsiTheme="minorHAnsi" w:cstheme="minorHAnsi"/>
          <w:szCs w:val="22"/>
        </w:rPr>
        <w:t>billing</w:t>
      </w:r>
      <w:r w:rsidRPr="00A46DCA">
        <w:rPr>
          <w:rFonts w:asciiTheme="minorHAnsi" w:hAnsiTheme="minorHAnsi" w:cstheme="minorHAnsi"/>
          <w:szCs w:val="22"/>
        </w:rPr>
        <w:t xml:space="preserve"> </w:t>
      </w:r>
      <w:r w:rsidRPr="00395FB3">
        <w:rPr>
          <w:rFonts w:asciiTheme="minorHAnsi" w:hAnsiTheme="minorHAnsi" w:cstheme="minorHAnsi"/>
          <w:szCs w:val="22"/>
        </w:rPr>
        <w:t>statement.</w:t>
      </w:r>
    </w:p>
    <w:p w14:paraId="2311ED4D" w14:textId="77777777" w:rsidR="000655E1" w:rsidRPr="00395FB3" w:rsidRDefault="000655E1" w:rsidP="007B38D8">
      <w:pPr>
        <w:pStyle w:val="BodyText"/>
        <w:widowControl w:val="0"/>
        <w:numPr>
          <w:ilvl w:val="1"/>
          <w:numId w:val="4"/>
        </w:numPr>
        <w:spacing w:after="240"/>
        <w:jc w:val="both"/>
        <w:rPr>
          <w:rFonts w:asciiTheme="minorHAnsi" w:hAnsiTheme="minorHAnsi" w:cstheme="minorHAnsi"/>
          <w:szCs w:val="22"/>
        </w:rPr>
      </w:pPr>
      <w:r>
        <w:rPr>
          <w:rFonts w:asciiTheme="minorHAnsi" w:hAnsiTheme="minorHAnsi" w:cstheme="minorHAnsi"/>
          <w:szCs w:val="22"/>
        </w:rPr>
        <w:t>Loan Repayment Options – c</w:t>
      </w:r>
      <w:r w:rsidRPr="00395FB3">
        <w:rPr>
          <w:rFonts w:asciiTheme="minorHAnsi" w:hAnsiTheme="minorHAnsi" w:cstheme="minorHAnsi"/>
          <w:szCs w:val="22"/>
        </w:rPr>
        <w:t>ontractor</w:t>
      </w:r>
      <w:r w:rsidRPr="00A46DCA">
        <w:rPr>
          <w:rFonts w:asciiTheme="minorHAnsi" w:hAnsiTheme="minorHAnsi" w:cstheme="minorHAnsi"/>
          <w:szCs w:val="22"/>
        </w:rPr>
        <w:t xml:space="preserve"> </w:t>
      </w:r>
      <w:r w:rsidRPr="00395FB3">
        <w:rPr>
          <w:rFonts w:asciiTheme="minorHAnsi" w:hAnsiTheme="minorHAnsi" w:cstheme="minorHAnsi"/>
          <w:szCs w:val="22"/>
        </w:rPr>
        <w:t>shall</w:t>
      </w:r>
      <w:r w:rsidRPr="00A46DCA">
        <w:rPr>
          <w:rFonts w:asciiTheme="minorHAnsi" w:hAnsiTheme="minorHAnsi" w:cstheme="minorHAnsi"/>
          <w:szCs w:val="22"/>
        </w:rPr>
        <w:t xml:space="preserve"> </w:t>
      </w:r>
      <w:r w:rsidRPr="00395FB3">
        <w:rPr>
          <w:rFonts w:asciiTheme="minorHAnsi" w:hAnsiTheme="minorHAnsi" w:cstheme="minorHAnsi"/>
          <w:szCs w:val="22"/>
        </w:rPr>
        <w:t>provide</w:t>
      </w:r>
      <w:r w:rsidRPr="00A46DCA">
        <w:rPr>
          <w:rFonts w:asciiTheme="minorHAnsi" w:hAnsiTheme="minorHAnsi" w:cstheme="minorHAnsi"/>
          <w:szCs w:val="22"/>
        </w:rPr>
        <w:t xml:space="preserve"> </w:t>
      </w:r>
      <w:r w:rsidRPr="00395FB3">
        <w:rPr>
          <w:rFonts w:asciiTheme="minorHAnsi" w:hAnsiTheme="minorHAnsi" w:cstheme="minorHAnsi"/>
          <w:szCs w:val="22"/>
        </w:rPr>
        <w:t>the</w:t>
      </w:r>
      <w:r w:rsidRPr="00A46DCA">
        <w:rPr>
          <w:rFonts w:asciiTheme="minorHAnsi" w:hAnsiTheme="minorHAnsi" w:cstheme="minorHAnsi"/>
          <w:szCs w:val="22"/>
        </w:rPr>
        <w:t xml:space="preserve"> </w:t>
      </w:r>
      <w:r w:rsidRPr="00395FB3">
        <w:rPr>
          <w:rFonts w:asciiTheme="minorHAnsi" w:hAnsiTheme="minorHAnsi" w:cstheme="minorHAnsi"/>
          <w:szCs w:val="22"/>
        </w:rPr>
        <w:t>borrower</w:t>
      </w:r>
      <w:r w:rsidRPr="00A46DCA">
        <w:rPr>
          <w:rFonts w:asciiTheme="minorHAnsi" w:hAnsiTheme="minorHAnsi" w:cstheme="minorHAnsi"/>
          <w:szCs w:val="22"/>
        </w:rPr>
        <w:t xml:space="preserve"> </w:t>
      </w:r>
      <w:r w:rsidRPr="00395FB3">
        <w:rPr>
          <w:rFonts w:asciiTheme="minorHAnsi" w:hAnsiTheme="minorHAnsi" w:cstheme="minorHAnsi"/>
          <w:szCs w:val="22"/>
        </w:rPr>
        <w:t>the</w:t>
      </w:r>
      <w:r w:rsidRPr="00A46DCA">
        <w:rPr>
          <w:rFonts w:asciiTheme="minorHAnsi" w:hAnsiTheme="minorHAnsi" w:cstheme="minorHAnsi"/>
          <w:szCs w:val="22"/>
        </w:rPr>
        <w:t xml:space="preserve"> </w:t>
      </w:r>
      <w:r w:rsidRPr="00395FB3">
        <w:rPr>
          <w:rFonts w:asciiTheme="minorHAnsi" w:hAnsiTheme="minorHAnsi" w:cstheme="minorHAnsi"/>
          <w:szCs w:val="22"/>
        </w:rPr>
        <w:t>option</w:t>
      </w:r>
      <w:r w:rsidRPr="00A46DCA">
        <w:rPr>
          <w:rFonts w:asciiTheme="minorHAnsi" w:hAnsiTheme="minorHAnsi" w:cstheme="minorHAnsi"/>
          <w:szCs w:val="22"/>
        </w:rPr>
        <w:t xml:space="preserve"> </w:t>
      </w:r>
      <w:r w:rsidRPr="00395FB3">
        <w:rPr>
          <w:rFonts w:asciiTheme="minorHAnsi" w:hAnsiTheme="minorHAnsi" w:cstheme="minorHAnsi"/>
          <w:szCs w:val="22"/>
        </w:rPr>
        <w:t>of</w:t>
      </w:r>
      <w:r w:rsidRPr="00A46DCA">
        <w:rPr>
          <w:rFonts w:asciiTheme="minorHAnsi" w:hAnsiTheme="minorHAnsi" w:cstheme="minorHAnsi"/>
          <w:szCs w:val="22"/>
        </w:rPr>
        <w:t xml:space="preserve"> </w:t>
      </w:r>
      <w:r w:rsidRPr="00395FB3">
        <w:rPr>
          <w:rFonts w:asciiTheme="minorHAnsi" w:hAnsiTheme="minorHAnsi" w:cstheme="minorHAnsi"/>
          <w:szCs w:val="22"/>
        </w:rPr>
        <w:t>ACH</w:t>
      </w:r>
      <w:r w:rsidRPr="00A46DCA">
        <w:rPr>
          <w:rFonts w:asciiTheme="minorHAnsi" w:hAnsiTheme="minorHAnsi" w:cstheme="minorHAnsi"/>
          <w:szCs w:val="22"/>
        </w:rPr>
        <w:t xml:space="preserve"> </w:t>
      </w:r>
      <w:r w:rsidRPr="00395FB3">
        <w:rPr>
          <w:rFonts w:asciiTheme="minorHAnsi" w:hAnsiTheme="minorHAnsi" w:cstheme="minorHAnsi"/>
          <w:szCs w:val="22"/>
        </w:rPr>
        <w:t>(automatic</w:t>
      </w:r>
      <w:r w:rsidRPr="00A46DCA">
        <w:rPr>
          <w:rFonts w:asciiTheme="minorHAnsi" w:hAnsiTheme="minorHAnsi" w:cstheme="minorHAnsi"/>
          <w:szCs w:val="22"/>
        </w:rPr>
        <w:t xml:space="preserve"> </w:t>
      </w:r>
      <w:r w:rsidRPr="00395FB3">
        <w:rPr>
          <w:rFonts w:asciiTheme="minorHAnsi" w:hAnsiTheme="minorHAnsi" w:cstheme="minorHAnsi"/>
          <w:szCs w:val="22"/>
        </w:rPr>
        <w:t>direct</w:t>
      </w:r>
      <w:r w:rsidRPr="00A46DCA">
        <w:rPr>
          <w:rFonts w:asciiTheme="minorHAnsi" w:hAnsiTheme="minorHAnsi" w:cstheme="minorHAnsi"/>
          <w:szCs w:val="22"/>
        </w:rPr>
        <w:t xml:space="preserve"> </w:t>
      </w:r>
      <w:r w:rsidRPr="00395FB3">
        <w:rPr>
          <w:rFonts w:asciiTheme="minorHAnsi" w:hAnsiTheme="minorHAnsi" w:cstheme="minorHAnsi"/>
          <w:szCs w:val="22"/>
        </w:rPr>
        <w:t>debit),</w:t>
      </w:r>
      <w:r w:rsidRPr="00A46DCA">
        <w:rPr>
          <w:rFonts w:asciiTheme="minorHAnsi" w:hAnsiTheme="minorHAnsi" w:cstheme="minorHAnsi"/>
          <w:szCs w:val="22"/>
        </w:rPr>
        <w:t xml:space="preserve"> </w:t>
      </w:r>
      <w:r w:rsidRPr="00395FB3">
        <w:rPr>
          <w:rFonts w:asciiTheme="minorHAnsi" w:hAnsiTheme="minorHAnsi" w:cstheme="minorHAnsi"/>
          <w:szCs w:val="22"/>
        </w:rPr>
        <w:t>electronic</w:t>
      </w:r>
      <w:r w:rsidRPr="00A46DCA">
        <w:rPr>
          <w:rFonts w:asciiTheme="minorHAnsi" w:hAnsiTheme="minorHAnsi" w:cstheme="minorHAnsi"/>
          <w:szCs w:val="22"/>
        </w:rPr>
        <w:t xml:space="preserve"> </w:t>
      </w:r>
      <w:r w:rsidRPr="00395FB3">
        <w:rPr>
          <w:rFonts w:asciiTheme="minorHAnsi" w:hAnsiTheme="minorHAnsi" w:cstheme="minorHAnsi"/>
          <w:szCs w:val="22"/>
        </w:rPr>
        <w:t>checks,</w:t>
      </w:r>
      <w:r w:rsidRPr="00A46DCA">
        <w:rPr>
          <w:rFonts w:asciiTheme="minorHAnsi" w:hAnsiTheme="minorHAnsi" w:cstheme="minorHAnsi"/>
          <w:szCs w:val="22"/>
        </w:rPr>
        <w:t xml:space="preserve"> </w:t>
      </w:r>
      <w:r w:rsidRPr="00395FB3">
        <w:rPr>
          <w:rFonts w:asciiTheme="minorHAnsi" w:hAnsiTheme="minorHAnsi" w:cstheme="minorHAnsi"/>
          <w:szCs w:val="22"/>
        </w:rPr>
        <w:t>and</w:t>
      </w:r>
      <w:r w:rsidRPr="00A46DCA">
        <w:rPr>
          <w:rFonts w:asciiTheme="minorHAnsi" w:hAnsiTheme="minorHAnsi" w:cstheme="minorHAnsi"/>
          <w:szCs w:val="22"/>
        </w:rPr>
        <w:t xml:space="preserve"> </w:t>
      </w:r>
      <w:r w:rsidRPr="00395FB3">
        <w:rPr>
          <w:rFonts w:asciiTheme="minorHAnsi" w:hAnsiTheme="minorHAnsi" w:cstheme="minorHAnsi"/>
          <w:szCs w:val="22"/>
        </w:rPr>
        <w:t>credit</w:t>
      </w:r>
      <w:r w:rsidRPr="00A46DCA">
        <w:rPr>
          <w:rFonts w:asciiTheme="minorHAnsi" w:hAnsiTheme="minorHAnsi" w:cstheme="minorHAnsi"/>
          <w:szCs w:val="22"/>
        </w:rPr>
        <w:t xml:space="preserve"> </w:t>
      </w:r>
      <w:r w:rsidRPr="00395FB3">
        <w:rPr>
          <w:rFonts w:asciiTheme="minorHAnsi" w:hAnsiTheme="minorHAnsi" w:cstheme="minorHAnsi"/>
          <w:szCs w:val="22"/>
        </w:rPr>
        <w:t>cards</w:t>
      </w:r>
      <w:r w:rsidRPr="00A46DCA">
        <w:rPr>
          <w:rFonts w:asciiTheme="minorHAnsi" w:hAnsiTheme="minorHAnsi" w:cstheme="minorHAnsi"/>
          <w:szCs w:val="22"/>
        </w:rPr>
        <w:t xml:space="preserve"> </w:t>
      </w:r>
      <w:r w:rsidRPr="00395FB3">
        <w:rPr>
          <w:rFonts w:asciiTheme="minorHAnsi" w:hAnsiTheme="minorHAnsi" w:cstheme="minorHAnsi"/>
          <w:szCs w:val="22"/>
        </w:rPr>
        <w:t>as</w:t>
      </w:r>
      <w:r w:rsidRPr="00A46DCA">
        <w:rPr>
          <w:rFonts w:asciiTheme="minorHAnsi" w:hAnsiTheme="minorHAnsi" w:cstheme="minorHAnsi"/>
          <w:szCs w:val="22"/>
        </w:rPr>
        <w:t xml:space="preserve"> </w:t>
      </w:r>
      <w:r w:rsidRPr="00395FB3">
        <w:rPr>
          <w:rFonts w:asciiTheme="minorHAnsi" w:hAnsiTheme="minorHAnsi" w:cstheme="minorHAnsi"/>
          <w:szCs w:val="22"/>
        </w:rPr>
        <w:t>a</w:t>
      </w:r>
      <w:r w:rsidRPr="00A46DCA">
        <w:rPr>
          <w:rFonts w:asciiTheme="minorHAnsi" w:hAnsiTheme="minorHAnsi" w:cstheme="minorHAnsi"/>
          <w:szCs w:val="22"/>
        </w:rPr>
        <w:t xml:space="preserve"> </w:t>
      </w:r>
      <w:r w:rsidRPr="00395FB3">
        <w:rPr>
          <w:rFonts w:asciiTheme="minorHAnsi" w:hAnsiTheme="minorHAnsi" w:cstheme="minorHAnsi"/>
          <w:szCs w:val="22"/>
        </w:rPr>
        <w:t>form</w:t>
      </w:r>
      <w:r w:rsidRPr="00A46DCA">
        <w:rPr>
          <w:rFonts w:asciiTheme="minorHAnsi" w:hAnsiTheme="minorHAnsi" w:cstheme="minorHAnsi"/>
          <w:szCs w:val="22"/>
        </w:rPr>
        <w:t xml:space="preserve"> </w:t>
      </w:r>
      <w:r w:rsidRPr="00395FB3">
        <w:rPr>
          <w:rFonts w:asciiTheme="minorHAnsi" w:hAnsiTheme="minorHAnsi" w:cstheme="minorHAnsi"/>
          <w:szCs w:val="22"/>
        </w:rPr>
        <w:t>of</w:t>
      </w:r>
      <w:r w:rsidRPr="00A46DCA">
        <w:rPr>
          <w:rFonts w:asciiTheme="minorHAnsi" w:hAnsiTheme="minorHAnsi" w:cstheme="minorHAnsi"/>
          <w:szCs w:val="22"/>
        </w:rPr>
        <w:t xml:space="preserve"> </w:t>
      </w:r>
      <w:r w:rsidRPr="00395FB3">
        <w:rPr>
          <w:rFonts w:asciiTheme="minorHAnsi" w:hAnsiTheme="minorHAnsi" w:cstheme="minorHAnsi"/>
          <w:szCs w:val="22"/>
        </w:rPr>
        <w:t>loan</w:t>
      </w:r>
      <w:r w:rsidRPr="00A46DCA">
        <w:rPr>
          <w:rFonts w:asciiTheme="minorHAnsi" w:hAnsiTheme="minorHAnsi" w:cstheme="minorHAnsi"/>
          <w:szCs w:val="22"/>
        </w:rPr>
        <w:t xml:space="preserve"> </w:t>
      </w:r>
      <w:r w:rsidRPr="00395FB3">
        <w:rPr>
          <w:rFonts w:asciiTheme="minorHAnsi" w:hAnsiTheme="minorHAnsi" w:cstheme="minorHAnsi"/>
          <w:szCs w:val="22"/>
        </w:rPr>
        <w:t>repayment.</w:t>
      </w:r>
    </w:p>
    <w:p w14:paraId="01C96583" w14:textId="77777777" w:rsidR="000655E1" w:rsidRPr="00395FB3" w:rsidRDefault="000655E1" w:rsidP="007B38D8">
      <w:pPr>
        <w:pStyle w:val="BodyText"/>
        <w:widowControl w:val="0"/>
        <w:numPr>
          <w:ilvl w:val="1"/>
          <w:numId w:val="4"/>
        </w:numPr>
        <w:spacing w:after="240"/>
        <w:jc w:val="both"/>
        <w:rPr>
          <w:rFonts w:asciiTheme="minorHAnsi" w:hAnsiTheme="minorHAnsi" w:cstheme="minorHAnsi"/>
          <w:szCs w:val="22"/>
        </w:rPr>
      </w:pPr>
      <w:r>
        <w:rPr>
          <w:rFonts w:asciiTheme="minorHAnsi" w:hAnsiTheme="minorHAnsi" w:cstheme="minorHAnsi"/>
          <w:szCs w:val="22"/>
        </w:rPr>
        <w:t xml:space="preserve">Loan Summary – contractor-generated billing statement </w:t>
      </w:r>
      <w:r w:rsidRPr="00395FB3">
        <w:rPr>
          <w:rFonts w:asciiTheme="minorHAnsi" w:hAnsiTheme="minorHAnsi" w:cstheme="minorHAnsi"/>
          <w:szCs w:val="22"/>
        </w:rPr>
        <w:t>must</w:t>
      </w:r>
      <w:r w:rsidRPr="00A46DCA">
        <w:rPr>
          <w:rFonts w:asciiTheme="minorHAnsi" w:hAnsiTheme="minorHAnsi" w:cstheme="minorHAnsi"/>
          <w:szCs w:val="22"/>
        </w:rPr>
        <w:t xml:space="preserve"> </w:t>
      </w:r>
      <w:r w:rsidRPr="00395FB3">
        <w:rPr>
          <w:rFonts w:asciiTheme="minorHAnsi" w:hAnsiTheme="minorHAnsi" w:cstheme="minorHAnsi"/>
          <w:szCs w:val="22"/>
        </w:rPr>
        <w:t>disclose</w:t>
      </w:r>
      <w:r w:rsidRPr="00A46DCA">
        <w:rPr>
          <w:rFonts w:asciiTheme="minorHAnsi" w:hAnsiTheme="minorHAnsi" w:cstheme="minorHAnsi"/>
          <w:szCs w:val="22"/>
        </w:rPr>
        <w:t xml:space="preserve"> </w:t>
      </w:r>
      <w:r w:rsidRPr="00395FB3">
        <w:rPr>
          <w:rFonts w:asciiTheme="minorHAnsi" w:hAnsiTheme="minorHAnsi" w:cstheme="minorHAnsi"/>
          <w:szCs w:val="22"/>
        </w:rPr>
        <w:t>a</w:t>
      </w:r>
      <w:r w:rsidRPr="00A46DCA">
        <w:rPr>
          <w:rFonts w:asciiTheme="minorHAnsi" w:hAnsiTheme="minorHAnsi" w:cstheme="minorHAnsi"/>
          <w:szCs w:val="22"/>
        </w:rPr>
        <w:t xml:space="preserve"> </w:t>
      </w:r>
      <w:r w:rsidRPr="00395FB3">
        <w:rPr>
          <w:rFonts w:asciiTheme="minorHAnsi" w:hAnsiTheme="minorHAnsi" w:cstheme="minorHAnsi"/>
          <w:szCs w:val="22"/>
        </w:rPr>
        <w:t>complete</w:t>
      </w:r>
      <w:r w:rsidRPr="00A46DCA">
        <w:rPr>
          <w:rFonts w:asciiTheme="minorHAnsi" w:hAnsiTheme="minorHAnsi" w:cstheme="minorHAnsi"/>
          <w:szCs w:val="22"/>
        </w:rPr>
        <w:t xml:space="preserve"> </w:t>
      </w:r>
      <w:r w:rsidRPr="00395FB3">
        <w:rPr>
          <w:rFonts w:asciiTheme="minorHAnsi" w:hAnsiTheme="minorHAnsi" w:cstheme="minorHAnsi"/>
          <w:szCs w:val="22"/>
        </w:rPr>
        <w:t>summary</w:t>
      </w:r>
      <w:r w:rsidRPr="00A46DCA">
        <w:rPr>
          <w:rFonts w:asciiTheme="minorHAnsi" w:hAnsiTheme="minorHAnsi" w:cstheme="minorHAnsi"/>
          <w:szCs w:val="22"/>
        </w:rPr>
        <w:t xml:space="preserve"> </w:t>
      </w:r>
      <w:r w:rsidRPr="00395FB3">
        <w:rPr>
          <w:rFonts w:asciiTheme="minorHAnsi" w:hAnsiTheme="minorHAnsi" w:cstheme="minorHAnsi"/>
          <w:szCs w:val="22"/>
        </w:rPr>
        <w:t>of</w:t>
      </w:r>
      <w:r w:rsidRPr="00A46DCA">
        <w:rPr>
          <w:rFonts w:asciiTheme="minorHAnsi" w:hAnsiTheme="minorHAnsi" w:cstheme="minorHAnsi"/>
          <w:szCs w:val="22"/>
        </w:rPr>
        <w:t xml:space="preserve"> </w:t>
      </w:r>
      <w:r w:rsidRPr="00395FB3">
        <w:rPr>
          <w:rFonts w:asciiTheme="minorHAnsi" w:hAnsiTheme="minorHAnsi" w:cstheme="minorHAnsi"/>
          <w:szCs w:val="22"/>
        </w:rPr>
        <w:t>each</w:t>
      </w:r>
      <w:r w:rsidRPr="00A46DCA">
        <w:rPr>
          <w:rFonts w:asciiTheme="minorHAnsi" w:hAnsiTheme="minorHAnsi" w:cstheme="minorHAnsi"/>
          <w:szCs w:val="22"/>
        </w:rPr>
        <w:t xml:space="preserve"> </w:t>
      </w:r>
      <w:r w:rsidRPr="00395FB3">
        <w:rPr>
          <w:rFonts w:asciiTheme="minorHAnsi" w:hAnsiTheme="minorHAnsi" w:cstheme="minorHAnsi"/>
          <w:szCs w:val="22"/>
        </w:rPr>
        <w:t>loan.</w:t>
      </w:r>
    </w:p>
    <w:p w14:paraId="26481175" w14:textId="77777777" w:rsidR="000655E1" w:rsidRPr="00395FB3" w:rsidRDefault="000655E1" w:rsidP="007B38D8">
      <w:pPr>
        <w:pStyle w:val="BodyText"/>
        <w:widowControl w:val="0"/>
        <w:numPr>
          <w:ilvl w:val="1"/>
          <w:numId w:val="4"/>
        </w:numPr>
        <w:spacing w:after="240"/>
        <w:jc w:val="both"/>
        <w:rPr>
          <w:rFonts w:asciiTheme="minorHAnsi" w:hAnsiTheme="minorHAnsi" w:cstheme="minorHAnsi"/>
          <w:szCs w:val="22"/>
        </w:rPr>
      </w:pPr>
      <w:r>
        <w:rPr>
          <w:rFonts w:asciiTheme="minorHAnsi" w:hAnsiTheme="minorHAnsi" w:cstheme="minorHAnsi"/>
          <w:szCs w:val="22"/>
        </w:rPr>
        <w:t>Assessments and Fees – c</w:t>
      </w:r>
      <w:r w:rsidRPr="00395FB3">
        <w:rPr>
          <w:rFonts w:asciiTheme="minorHAnsi" w:hAnsiTheme="minorHAnsi" w:cstheme="minorHAnsi"/>
          <w:szCs w:val="22"/>
        </w:rPr>
        <w:t>ontractor</w:t>
      </w:r>
      <w:r w:rsidRPr="00A46DCA">
        <w:rPr>
          <w:rFonts w:asciiTheme="minorHAnsi" w:hAnsiTheme="minorHAnsi" w:cstheme="minorHAnsi"/>
          <w:szCs w:val="22"/>
        </w:rPr>
        <w:t xml:space="preserve"> </w:t>
      </w:r>
      <w:r w:rsidRPr="00395FB3">
        <w:rPr>
          <w:rFonts w:asciiTheme="minorHAnsi" w:hAnsiTheme="minorHAnsi" w:cstheme="minorHAnsi"/>
          <w:szCs w:val="22"/>
        </w:rPr>
        <w:t>shall</w:t>
      </w:r>
      <w:r w:rsidRPr="00A46DCA">
        <w:rPr>
          <w:rFonts w:asciiTheme="minorHAnsi" w:hAnsiTheme="minorHAnsi" w:cstheme="minorHAnsi"/>
          <w:szCs w:val="22"/>
        </w:rPr>
        <w:t xml:space="preserve"> </w:t>
      </w:r>
      <w:r w:rsidRPr="00395FB3">
        <w:rPr>
          <w:rFonts w:asciiTheme="minorHAnsi" w:hAnsiTheme="minorHAnsi" w:cstheme="minorHAnsi"/>
          <w:szCs w:val="22"/>
        </w:rPr>
        <w:t>have</w:t>
      </w:r>
      <w:r w:rsidRPr="00A46DCA">
        <w:rPr>
          <w:rFonts w:asciiTheme="minorHAnsi" w:hAnsiTheme="minorHAnsi" w:cstheme="minorHAnsi"/>
          <w:szCs w:val="22"/>
        </w:rPr>
        <w:t xml:space="preserve"> </w:t>
      </w:r>
      <w:r w:rsidRPr="00395FB3">
        <w:rPr>
          <w:rFonts w:asciiTheme="minorHAnsi" w:hAnsiTheme="minorHAnsi" w:cstheme="minorHAnsi"/>
          <w:szCs w:val="22"/>
        </w:rPr>
        <w:t>the</w:t>
      </w:r>
      <w:r w:rsidRPr="00A46DCA">
        <w:rPr>
          <w:rFonts w:asciiTheme="minorHAnsi" w:hAnsiTheme="minorHAnsi" w:cstheme="minorHAnsi"/>
          <w:szCs w:val="22"/>
        </w:rPr>
        <w:t xml:space="preserve"> </w:t>
      </w:r>
      <w:r w:rsidRPr="00395FB3">
        <w:rPr>
          <w:rFonts w:asciiTheme="minorHAnsi" w:hAnsiTheme="minorHAnsi" w:cstheme="minorHAnsi"/>
          <w:szCs w:val="22"/>
        </w:rPr>
        <w:t>ability</w:t>
      </w:r>
      <w:r w:rsidRPr="00A46DCA">
        <w:rPr>
          <w:rFonts w:asciiTheme="minorHAnsi" w:hAnsiTheme="minorHAnsi" w:cstheme="minorHAnsi"/>
          <w:szCs w:val="22"/>
        </w:rPr>
        <w:t xml:space="preserve"> </w:t>
      </w:r>
      <w:r w:rsidRPr="00395FB3">
        <w:rPr>
          <w:rFonts w:asciiTheme="minorHAnsi" w:hAnsiTheme="minorHAnsi" w:cstheme="minorHAnsi"/>
          <w:szCs w:val="22"/>
        </w:rPr>
        <w:t>to</w:t>
      </w:r>
      <w:r w:rsidRPr="00A46DCA">
        <w:rPr>
          <w:rFonts w:asciiTheme="minorHAnsi" w:hAnsiTheme="minorHAnsi" w:cstheme="minorHAnsi"/>
          <w:szCs w:val="22"/>
        </w:rPr>
        <w:t xml:space="preserve"> </w:t>
      </w:r>
      <w:r w:rsidRPr="00395FB3">
        <w:rPr>
          <w:rFonts w:asciiTheme="minorHAnsi" w:hAnsiTheme="minorHAnsi" w:cstheme="minorHAnsi"/>
          <w:szCs w:val="22"/>
        </w:rPr>
        <w:t>add</w:t>
      </w:r>
      <w:r w:rsidRPr="00A46DCA">
        <w:rPr>
          <w:rFonts w:asciiTheme="minorHAnsi" w:hAnsiTheme="minorHAnsi" w:cstheme="minorHAnsi"/>
          <w:szCs w:val="22"/>
        </w:rPr>
        <w:t xml:space="preserve"> </w:t>
      </w:r>
      <w:r w:rsidRPr="00395FB3">
        <w:rPr>
          <w:rFonts w:asciiTheme="minorHAnsi" w:hAnsiTheme="minorHAnsi" w:cstheme="minorHAnsi"/>
          <w:szCs w:val="22"/>
        </w:rPr>
        <w:t>collection</w:t>
      </w:r>
      <w:r w:rsidRPr="00A46DCA">
        <w:rPr>
          <w:rFonts w:asciiTheme="minorHAnsi" w:hAnsiTheme="minorHAnsi" w:cstheme="minorHAnsi"/>
          <w:szCs w:val="22"/>
        </w:rPr>
        <w:t xml:space="preserve"> </w:t>
      </w:r>
      <w:r w:rsidRPr="00395FB3">
        <w:rPr>
          <w:rFonts w:asciiTheme="minorHAnsi" w:hAnsiTheme="minorHAnsi" w:cstheme="minorHAnsi"/>
          <w:szCs w:val="22"/>
        </w:rPr>
        <w:t>costs,</w:t>
      </w:r>
      <w:r w:rsidRPr="00A46DCA">
        <w:rPr>
          <w:rFonts w:asciiTheme="minorHAnsi" w:hAnsiTheme="minorHAnsi" w:cstheme="minorHAnsi"/>
          <w:szCs w:val="22"/>
        </w:rPr>
        <w:t xml:space="preserve"> </w:t>
      </w:r>
      <w:r w:rsidRPr="00395FB3">
        <w:rPr>
          <w:rFonts w:asciiTheme="minorHAnsi" w:hAnsiTheme="minorHAnsi" w:cstheme="minorHAnsi"/>
          <w:szCs w:val="22"/>
        </w:rPr>
        <w:t>late</w:t>
      </w:r>
      <w:r w:rsidRPr="00A46DCA">
        <w:rPr>
          <w:rFonts w:asciiTheme="minorHAnsi" w:hAnsiTheme="minorHAnsi" w:cstheme="minorHAnsi"/>
          <w:szCs w:val="22"/>
        </w:rPr>
        <w:t xml:space="preserve"> </w:t>
      </w:r>
      <w:r w:rsidRPr="00395FB3">
        <w:rPr>
          <w:rFonts w:asciiTheme="minorHAnsi" w:hAnsiTheme="minorHAnsi" w:cstheme="minorHAnsi"/>
          <w:szCs w:val="22"/>
        </w:rPr>
        <w:t>charges,</w:t>
      </w:r>
      <w:r w:rsidRPr="00A46DCA">
        <w:rPr>
          <w:rFonts w:asciiTheme="minorHAnsi" w:hAnsiTheme="minorHAnsi" w:cstheme="minorHAnsi"/>
          <w:szCs w:val="22"/>
        </w:rPr>
        <w:t xml:space="preserve"> </w:t>
      </w:r>
      <w:r w:rsidRPr="00395FB3">
        <w:rPr>
          <w:rFonts w:asciiTheme="minorHAnsi" w:hAnsiTheme="minorHAnsi" w:cstheme="minorHAnsi"/>
          <w:szCs w:val="22"/>
        </w:rPr>
        <w:t>small</w:t>
      </w:r>
      <w:r w:rsidRPr="00A46DCA">
        <w:rPr>
          <w:rFonts w:asciiTheme="minorHAnsi" w:hAnsiTheme="minorHAnsi" w:cstheme="minorHAnsi"/>
          <w:szCs w:val="22"/>
        </w:rPr>
        <w:t xml:space="preserve"> </w:t>
      </w:r>
      <w:r w:rsidRPr="00395FB3">
        <w:rPr>
          <w:rFonts w:asciiTheme="minorHAnsi" w:hAnsiTheme="minorHAnsi" w:cstheme="minorHAnsi"/>
          <w:szCs w:val="22"/>
        </w:rPr>
        <w:t>balance</w:t>
      </w:r>
      <w:r w:rsidRPr="00A46DCA">
        <w:rPr>
          <w:rFonts w:asciiTheme="minorHAnsi" w:hAnsiTheme="minorHAnsi" w:cstheme="minorHAnsi"/>
          <w:szCs w:val="22"/>
        </w:rPr>
        <w:t xml:space="preserve"> </w:t>
      </w:r>
      <w:r w:rsidRPr="00395FB3">
        <w:rPr>
          <w:rFonts w:asciiTheme="minorHAnsi" w:hAnsiTheme="minorHAnsi" w:cstheme="minorHAnsi"/>
          <w:szCs w:val="22"/>
        </w:rPr>
        <w:t>write-offs,</w:t>
      </w:r>
      <w:r w:rsidRPr="00A46DCA">
        <w:rPr>
          <w:rFonts w:asciiTheme="minorHAnsi" w:hAnsiTheme="minorHAnsi" w:cstheme="minorHAnsi"/>
          <w:szCs w:val="22"/>
        </w:rPr>
        <w:t xml:space="preserve"> </w:t>
      </w:r>
      <w:r w:rsidRPr="00395FB3">
        <w:rPr>
          <w:rFonts w:asciiTheme="minorHAnsi" w:hAnsiTheme="minorHAnsi" w:cstheme="minorHAnsi"/>
          <w:szCs w:val="22"/>
        </w:rPr>
        <w:t>refunds,</w:t>
      </w:r>
      <w:r w:rsidRPr="00A46DCA">
        <w:rPr>
          <w:rFonts w:asciiTheme="minorHAnsi" w:hAnsiTheme="minorHAnsi" w:cstheme="minorHAnsi"/>
          <w:szCs w:val="22"/>
        </w:rPr>
        <w:t xml:space="preserve"> </w:t>
      </w:r>
      <w:r w:rsidRPr="00395FB3">
        <w:rPr>
          <w:rFonts w:asciiTheme="minorHAnsi" w:hAnsiTheme="minorHAnsi" w:cstheme="minorHAnsi"/>
          <w:szCs w:val="22"/>
        </w:rPr>
        <w:t>and</w:t>
      </w:r>
      <w:r w:rsidRPr="00A46DCA">
        <w:rPr>
          <w:rFonts w:asciiTheme="minorHAnsi" w:hAnsiTheme="minorHAnsi" w:cstheme="minorHAnsi"/>
          <w:szCs w:val="22"/>
        </w:rPr>
        <w:t xml:space="preserve"> </w:t>
      </w:r>
      <w:r w:rsidRPr="00395FB3">
        <w:rPr>
          <w:rFonts w:asciiTheme="minorHAnsi" w:hAnsiTheme="minorHAnsi" w:cstheme="minorHAnsi"/>
          <w:szCs w:val="22"/>
        </w:rPr>
        <w:t>penalty</w:t>
      </w:r>
      <w:r w:rsidRPr="00A46DCA">
        <w:rPr>
          <w:rFonts w:asciiTheme="minorHAnsi" w:hAnsiTheme="minorHAnsi" w:cstheme="minorHAnsi"/>
          <w:szCs w:val="22"/>
        </w:rPr>
        <w:t xml:space="preserve"> </w:t>
      </w:r>
      <w:r w:rsidRPr="00395FB3">
        <w:rPr>
          <w:rFonts w:asciiTheme="minorHAnsi" w:hAnsiTheme="minorHAnsi" w:cstheme="minorHAnsi"/>
          <w:szCs w:val="22"/>
        </w:rPr>
        <w:t>charges</w:t>
      </w:r>
      <w:r w:rsidRPr="00A46DCA">
        <w:rPr>
          <w:rFonts w:asciiTheme="minorHAnsi" w:hAnsiTheme="minorHAnsi" w:cstheme="minorHAnsi"/>
          <w:szCs w:val="22"/>
        </w:rPr>
        <w:t xml:space="preserve"> </w:t>
      </w:r>
      <w:r w:rsidRPr="00395FB3">
        <w:rPr>
          <w:rFonts w:asciiTheme="minorHAnsi" w:hAnsiTheme="minorHAnsi" w:cstheme="minorHAnsi"/>
          <w:szCs w:val="22"/>
        </w:rPr>
        <w:t>to</w:t>
      </w:r>
      <w:r w:rsidRPr="00A46DCA">
        <w:rPr>
          <w:rFonts w:asciiTheme="minorHAnsi" w:hAnsiTheme="minorHAnsi" w:cstheme="minorHAnsi"/>
          <w:szCs w:val="22"/>
        </w:rPr>
        <w:t xml:space="preserve"> </w:t>
      </w:r>
      <w:r w:rsidRPr="00395FB3">
        <w:rPr>
          <w:rFonts w:asciiTheme="minorHAnsi" w:hAnsiTheme="minorHAnsi" w:cstheme="minorHAnsi"/>
          <w:szCs w:val="22"/>
        </w:rPr>
        <w:t>borrower</w:t>
      </w:r>
      <w:r w:rsidRPr="00A46DCA">
        <w:rPr>
          <w:rFonts w:asciiTheme="minorHAnsi" w:hAnsiTheme="minorHAnsi" w:cstheme="minorHAnsi"/>
          <w:szCs w:val="22"/>
        </w:rPr>
        <w:t xml:space="preserve"> </w:t>
      </w:r>
      <w:r w:rsidRPr="00395FB3">
        <w:rPr>
          <w:rFonts w:asciiTheme="minorHAnsi" w:hAnsiTheme="minorHAnsi" w:cstheme="minorHAnsi"/>
          <w:szCs w:val="22"/>
        </w:rPr>
        <w:t>accounts</w:t>
      </w:r>
      <w:r w:rsidRPr="00A46DCA">
        <w:rPr>
          <w:rFonts w:asciiTheme="minorHAnsi" w:hAnsiTheme="minorHAnsi" w:cstheme="minorHAnsi"/>
          <w:szCs w:val="22"/>
        </w:rPr>
        <w:t xml:space="preserve"> </w:t>
      </w:r>
      <w:r w:rsidRPr="00395FB3">
        <w:rPr>
          <w:rFonts w:asciiTheme="minorHAnsi" w:hAnsiTheme="minorHAnsi" w:cstheme="minorHAnsi"/>
          <w:szCs w:val="22"/>
        </w:rPr>
        <w:t>by</w:t>
      </w:r>
      <w:r w:rsidRPr="00A46DCA">
        <w:rPr>
          <w:rFonts w:asciiTheme="minorHAnsi" w:hAnsiTheme="minorHAnsi" w:cstheme="minorHAnsi"/>
          <w:szCs w:val="22"/>
        </w:rPr>
        <w:t xml:space="preserve"> </w:t>
      </w:r>
      <w:r w:rsidRPr="00395FB3">
        <w:rPr>
          <w:rFonts w:asciiTheme="minorHAnsi" w:hAnsiTheme="minorHAnsi" w:cstheme="minorHAnsi"/>
          <w:szCs w:val="22"/>
        </w:rPr>
        <w:t>automatic</w:t>
      </w:r>
      <w:r w:rsidRPr="00A46DCA">
        <w:rPr>
          <w:rFonts w:asciiTheme="minorHAnsi" w:hAnsiTheme="minorHAnsi" w:cstheme="minorHAnsi"/>
          <w:szCs w:val="22"/>
        </w:rPr>
        <w:t xml:space="preserve"> </w:t>
      </w:r>
      <w:r w:rsidRPr="00395FB3">
        <w:rPr>
          <w:rFonts w:asciiTheme="minorHAnsi" w:hAnsiTheme="minorHAnsi" w:cstheme="minorHAnsi"/>
          <w:szCs w:val="22"/>
        </w:rPr>
        <w:t>and</w:t>
      </w:r>
      <w:r w:rsidRPr="00A46DCA">
        <w:rPr>
          <w:rFonts w:asciiTheme="minorHAnsi" w:hAnsiTheme="minorHAnsi" w:cstheme="minorHAnsi"/>
          <w:szCs w:val="22"/>
        </w:rPr>
        <w:t xml:space="preserve"> </w:t>
      </w:r>
      <w:r w:rsidRPr="00395FB3">
        <w:rPr>
          <w:rFonts w:asciiTheme="minorHAnsi" w:hAnsiTheme="minorHAnsi" w:cstheme="minorHAnsi"/>
          <w:szCs w:val="22"/>
        </w:rPr>
        <w:t>manual</w:t>
      </w:r>
      <w:r w:rsidRPr="00A46DCA">
        <w:rPr>
          <w:rFonts w:asciiTheme="minorHAnsi" w:hAnsiTheme="minorHAnsi" w:cstheme="minorHAnsi"/>
          <w:szCs w:val="22"/>
        </w:rPr>
        <w:t xml:space="preserve"> </w:t>
      </w:r>
      <w:r>
        <w:rPr>
          <w:rFonts w:asciiTheme="minorHAnsi" w:hAnsiTheme="minorHAnsi" w:cstheme="minorHAnsi"/>
          <w:szCs w:val="22"/>
        </w:rPr>
        <w:t xml:space="preserve">addition. </w:t>
      </w:r>
      <w:r w:rsidRPr="00395FB3">
        <w:rPr>
          <w:rFonts w:asciiTheme="minorHAnsi" w:hAnsiTheme="minorHAnsi" w:cstheme="minorHAnsi"/>
          <w:szCs w:val="22"/>
        </w:rPr>
        <w:t>Contractor</w:t>
      </w:r>
      <w:r w:rsidRPr="00A46DCA">
        <w:rPr>
          <w:rFonts w:asciiTheme="minorHAnsi" w:hAnsiTheme="minorHAnsi" w:cstheme="minorHAnsi"/>
          <w:szCs w:val="22"/>
        </w:rPr>
        <w:t xml:space="preserve"> </w:t>
      </w:r>
      <w:r w:rsidRPr="00395FB3">
        <w:rPr>
          <w:rFonts w:asciiTheme="minorHAnsi" w:hAnsiTheme="minorHAnsi" w:cstheme="minorHAnsi"/>
          <w:szCs w:val="22"/>
        </w:rPr>
        <w:t>shall</w:t>
      </w:r>
      <w:r w:rsidRPr="00A46DCA">
        <w:rPr>
          <w:rFonts w:asciiTheme="minorHAnsi" w:hAnsiTheme="minorHAnsi" w:cstheme="minorHAnsi"/>
          <w:szCs w:val="22"/>
        </w:rPr>
        <w:t xml:space="preserve"> </w:t>
      </w:r>
      <w:r w:rsidRPr="00395FB3">
        <w:rPr>
          <w:rFonts w:asciiTheme="minorHAnsi" w:hAnsiTheme="minorHAnsi" w:cstheme="minorHAnsi"/>
          <w:szCs w:val="22"/>
        </w:rPr>
        <w:t>electronically</w:t>
      </w:r>
      <w:r w:rsidRPr="00A46DCA">
        <w:rPr>
          <w:rFonts w:asciiTheme="minorHAnsi" w:hAnsiTheme="minorHAnsi" w:cstheme="minorHAnsi"/>
          <w:szCs w:val="22"/>
        </w:rPr>
        <w:t xml:space="preserve"> </w:t>
      </w:r>
      <w:r w:rsidRPr="00395FB3">
        <w:rPr>
          <w:rFonts w:asciiTheme="minorHAnsi" w:hAnsiTheme="minorHAnsi" w:cstheme="minorHAnsi"/>
          <w:szCs w:val="22"/>
        </w:rPr>
        <w:t>place</w:t>
      </w:r>
      <w:r w:rsidRPr="00A46DCA">
        <w:rPr>
          <w:rFonts w:asciiTheme="minorHAnsi" w:hAnsiTheme="minorHAnsi" w:cstheme="minorHAnsi"/>
          <w:szCs w:val="22"/>
        </w:rPr>
        <w:t xml:space="preserve"> </w:t>
      </w:r>
      <w:r w:rsidRPr="00395FB3">
        <w:rPr>
          <w:rFonts w:asciiTheme="minorHAnsi" w:hAnsiTheme="minorHAnsi" w:cstheme="minorHAnsi"/>
          <w:szCs w:val="22"/>
        </w:rPr>
        <w:t>accounts</w:t>
      </w:r>
      <w:r w:rsidRPr="00A46DCA">
        <w:rPr>
          <w:rFonts w:asciiTheme="minorHAnsi" w:hAnsiTheme="minorHAnsi" w:cstheme="minorHAnsi"/>
          <w:szCs w:val="22"/>
        </w:rPr>
        <w:t xml:space="preserve"> </w:t>
      </w:r>
      <w:r w:rsidRPr="00395FB3">
        <w:rPr>
          <w:rFonts w:asciiTheme="minorHAnsi" w:hAnsiTheme="minorHAnsi" w:cstheme="minorHAnsi"/>
          <w:szCs w:val="22"/>
        </w:rPr>
        <w:t>with</w:t>
      </w:r>
      <w:r w:rsidRPr="00A46DCA">
        <w:rPr>
          <w:rFonts w:asciiTheme="minorHAnsi" w:hAnsiTheme="minorHAnsi" w:cstheme="minorHAnsi"/>
          <w:szCs w:val="22"/>
        </w:rPr>
        <w:t xml:space="preserve"> </w:t>
      </w:r>
      <w:r w:rsidRPr="00395FB3">
        <w:rPr>
          <w:rFonts w:asciiTheme="minorHAnsi" w:hAnsiTheme="minorHAnsi" w:cstheme="minorHAnsi"/>
          <w:szCs w:val="22"/>
        </w:rPr>
        <w:t>multiple</w:t>
      </w:r>
      <w:r w:rsidRPr="00A46DCA">
        <w:rPr>
          <w:rFonts w:asciiTheme="minorHAnsi" w:hAnsiTheme="minorHAnsi" w:cstheme="minorHAnsi"/>
          <w:szCs w:val="22"/>
        </w:rPr>
        <w:t xml:space="preserve"> </w:t>
      </w:r>
      <w:r w:rsidRPr="00395FB3">
        <w:rPr>
          <w:rFonts w:asciiTheme="minorHAnsi" w:hAnsiTheme="minorHAnsi" w:cstheme="minorHAnsi"/>
          <w:szCs w:val="22"/>
        </w:rPr>
        <w:t>outside</w:t>
      </w:r>
      <w:r w:rsidRPr="00A46DCA">
        <w:rPr>
          <w:rFonts w:asciiTheme="minorHAnsi" w:hAnsiTheme="minorHAnsi" w:cstheme="minorHAnsi"/>
          <w:szCs w:val="22"/>
        </w:rPr>
        <w:t xml:space="preserve"> </w:t>
      </w:r>
      <w:r w:rsidRPr="00395FB3">
        <w:rPr>
          <w:rFonts w:asciiTheme="minorHAnsi" w:hAnsiTheme="minorHAnsi" w:cstheme="minorHAnsi"/>
          <w:szCs w:val="22"/>
        </w:rPr>
        <w:t>agencies</w:t>
      </w:r>
      <w:r w:rsidRPr="00A46DCA">
        <w:rPr>
          <w:rFonts w:asciiTheme="minorHAnsi" w:hAnsiTheme="minorHAnsi" w:cstheme="minorHAnsi"/>
          <w:szCs w:val="22"/>
        </w:rPr>
        <w:t xml:space="preserve"> </w:t>
      </w:r>
      <w:r w:rsidRPr="00395FB3">
        <w:rPr>
          <w:rFonts w:asciiTheme="minorHAnsi" w:hAnsiTheme="minorHAnsi" w:cstheme="minorHAnsi"/>
          <w:szCs w:val="22"/>
        </w:rPr>
        <w:t>(as</w:t>
      </w:r>
      <w:r w:rsidRPr="00A46DCA">
        <w:rPr>
          <w:rFonts w:asciiTheme="minorHAnsi" w:hAnsiTheme="minorHAnsi" w:cstheme="minorHAnsi"/>
          <w:szCs w:val="22"/>
        </w:rPr>
        <w:t xml:space="preserve"> </w:t>
      </w:r>
      <w:r w:rsidRPr="00395FB3">
        <w:rPr>
          <w:rFonts w:asciiTheme="minorHAnsi" w:hAnsiTheme="minorHAnsi" w:cstheme="minorHAnsi"/>
          <w:szCs w:val="22"/>
        </w:rPr>
        <w:t>Attorney</w:t>
      </w:r>
      <w:r w:rsidRPr="00A46DCA">
        <w:rPr>
          <w:rFonts w:asciiTheme="minorHAnsi" w:hAnsiTheme="minorHAnsi" w:cstheme="minorHAnsi"/>
          <w:szCs w:val="22"/>
        </w:rPr>
        <w:t xml:space="preserve"> </w:t>
      </w:r>
      <w:r w:rsidRPr="00395FB3">
        <w:rPr>
          <w:rFonts w:asciiTheme="minorHAnsi" w:hAnsiTheme="minorHAnsi" w:cstheme="minorHAnsi"/>
          <w:szCs w:val="22"/>
        </w:rPr>
        <w:t>General's</w:t>
      </w:r>
      <w:r w:rsidRPr="00A46DCA">
        <w:rPr>
          <w:rFonts w:asciiTheme="minorHAnsi" w:hAnsiTheme="minorHAnsi" w:cstheme="minorHAnsi"/>
          <w:szCs w:val="22"/>
        </w:rPr>
        <w:t xml:space="preserve"> </w:t>
      </w:r>
      <w:r w:rsidRPr="00395FB3">
        <w:rPr>
          <w:rFonts w:asciiTheme="minorHAnsi" w:hAnsiTheme="minorHAnsi" w:cstheme="minorHAnsi"/>
          <w:szCs w:val="22"/>
        </w:rPr>
        <w:t>office,</w:t>
      </w:r>
      <w:r w:rsidRPr="00A46DCA">
        <w:rPr>
          <w:rFonts w:asciiTheme="minorHAnsi" w:hAnsiTheme="minorHAnsi" w:cstheme="minorHAnsi"/>
          <w:szCs w:val="22"/>
        </w:rPr>
        <w:t xml:space="preserve"> </w:t>
      </w:r>
      <w:r w:rsidRPr="00395FB3">
        <w:rPr>
          <w:rFonts w:asciiTheme="minorHAnsi" w:hAnsiTheme="minorHAnsi" w:cstheme="minorHAnsi"/>
          <w:szCs w:val="22"/>
        </w:rPr>
        <w:t>District</w:t>
      </w:r>
      <w:r w:rsidRPr="00A46DCA">
        <w:rPr>
          <w:rFonts w:asciiTheme="minorHAnsi" w:hAnsiTheme="minorHAnsi" w:cstheme="minorHAnsi"/>
          <w:szCs w:val="22"/>
        </w:rPr>
        <w:t xml:space="preserve"> </w:t>
      </w:r>
      <w:r w:rsidRPr="00395FB3">
        <w:rPr>
          <w:rFonts w:asciiTheme="minorHAnsi" w:hAnsiTheme="minorHAnsi" w:cstheme="minorHAnsi"/>
          <w:szCs w:val="22"/>
        </w:rPr>
        <w:t>Attorney,</w:t>
      </w:r>
      <w:r w:rsidRPr="00A46DCA">
        <w:rPr>
          <w:rFonts w:asciiTheme="minorHAnsi" w:hAnsiTheme="minorHAnsi" w:cstheme="minorHAnsi"/>
          <w:szCs w:val="22"/>
        </w:rPr>
        <w:t xml:space="preserve"> </w:t>
      </w:r>
      <w:r w:rsidRPr="00395FB3">
        <w:rPr>
          <w:rFonts w:asciiTheme="minorHAnsi" w:hAnsiTheme="minorHAnsi" w:cstheme="minorHAnsi"/>
          <w:szCs w:val="22"/>
        </w:rPr>
        <w:t>etc.)</w:t>
      </w:r>
      <w:r>
        <w:rPr>
          <w:rFonts w:asciiTheme="minorHAnsi" w:hAnsiTheme="minorHAnsi" w:cstheme="minorHAnsi"/>
          <w:szCs w:val="22"/>
        </w:rPr>
        <w:t xml:space="preserve"> </w:t>
      </w:r>
      <w:r w:rsidRPr="00395FB3">
        <w:rPr>
          <w:rFonts w:asciiTheme="minorHAnsi" w:hAnsiTheme="minorHAnsi" w:cstheme="minorHAnsi"/>
          <w:szCs w:val="22"/>
        </w:rPr>
        <w:t>and</w:t>
      </w:r>
      <w:r w:rsidRPr="00A46DCA">
        <w:rPr>
          <w:rFonts w:asciiTheme="minorHAnsi" w:hAnsiTheme="minorHAnsi" w:cstheme="minorHAnsi"/>
          <w:szCs w:val="22"/>
        </w:rPr>
        <w:t xml:space="preserve"> </w:t>
      </w:r>
      <w:r w:rsidRPr="00395FB3">
        <w:rPr>
          <w:rFonts w:asciiTheme="minorHAnsi" w:hAnsiTheme="minorHAnsi" w:cstheme="minorHAnsi"/>
          <w:szCs w:val="22"/>
        </w:rPr>
        <w:t>to</w:t>
      </w:r>
      <w:r w:rsidRPr="00A46DCA">
        <w:rPr>
          <w:rFonts w:asciiTheme="minorHAnsi" w:hAnsiTheme="minorHAnsi" w:cstheme="minorHAnsi"/>
          <w:szCs w:val="22"/>
        </w:rPr>
        <w:t xml:space="preserve"> </w:t>
      </w:r>
      <w:r w:rsidRPr="00395FB3">
        <w:rPr>
          <w:rFonts w:asciiTheme="minorHAnsi" w:hAnsiTheme="minorHAnsi" w:cstheme="minorHAnsi"/>
          <w:szCs w:val="22"/>
        </w:rPr>
        <w:t>flag</w:t>
      </w:r>
      <w:r w:rsidRPr="00A46DCA">
        <w:rPr>
          <w:rFonts w:asciiTheme="minorHAnsi" w:hAnsiTheme="minorHAnsi" w:cstheme="minorHAnsi"/>
          <w:szCs w:val="22"/>
        </w:rPr>
        <w:t xml:space="preserve"> </w:t>
      </w:r>
      <w:r w:rsidRPr="00395FB3">
        <w:rPr>
          <w:rFonts w:asciiTheme="minorHAnsi" w:hAnsiTheme="minorHAnsi" w:cstheme="minorHAnsi"/>
          <w:szCs w:val="22"/>
        </w:rPr>
        <w:t>such</w:t>
      </w:r>
      <w:r w:rsidRPr="00A46DCA">
        <w:rPr>
          <w:rFonts w:asciiTheme="minorHAnsi" w:hAnsiTheme="minorHAnsi" w:cstheme="minorHAnsi"/>
          <w:szCs w:val="22"/>
        </w:rPr>
        <w:t xml:space="preserve"> </w:t>
      </w:r>
      <w:r w:rsidRPr="00395FB3">
        <w:rPr>
          <w:rFonts w:asciiTheme="minorHAnsi" w:hAnsiTheme="minorHAnsi" w:cstheme="minorHAnsi"/>
          <w:szCs w:val="22"/>
        </w:rPr>
        <w:t>accounts</w:t>
      </w:r>
      <w:r w:rsidRPr="00A46DCA">
        <w:rPr>
          <w:rFonts w:asciiTheme="minorHAnsi" w:hAnsiTheme="minorHAnsi" w:cstheme="minorHAnsi"/>
          <w:szCs w:val="22"/>
        </w:rPr>
        <w:t xml:space="preserve"> </w:t>
      </w:r>
      <w:r w:rsidRPr="00395FB3">
        <w:rPr>
          <w:rFonts w:asciiTheme="minorHAnsi" w:hAnsiTheme="minorHAnsi" w:cstheme="minorHAnsi"/>
          <w:szCs w:val="22"/>
        </w:rPr>
        <w:t>so</w:t>
      </w:r>
      <w:r w:rsidRPr="00A46DCA">
        <w:rPr>
          <w:rFonts w:asciiTheme="minorHAnsi" w:hAnsiTheme="minorHAnsi" w:cstheme="minorHAnsi"/>
          <w:szCs w:val="22"/>
        </w:rPr>
        <w:t xml:space="preserve"> </w:t>
      </w:r>
      <w:r w:rsidRPr="00395FB3">
        <w:rPr>
          <w:rFonts w:asciiTheme="minorHAnsi" w:hAnsiTheme="minorHAnsi" w:cstheme="minorHAnsi"/>
          <w:szCs w:val="22"/>
        </w:rPr>
        <w:t>that</w:t>
      </w:r>
      <w:r w:rsidRPr="00A46DCA">
        <w:rPr>
          <w:rFonts w:asciiTheme="minorHAnsi" w:hAnsiTheme="minorHAnsi" w:cstheme="minorHAnsi"/>
          <w:szCs w:val="22"/>
        </w:rPr>
        <w:t xml:space="preserve"> </w:t>
      </w:r>
      <w:r w:rsidRPr="00395FB3">
        <w:rPr>
          <w:rFonts w:asciiTheme="minorHAnsi" w:hAnsiTheme="minorHAnsi" w:cstheme="minorHAnsi"/>
          <w:szCs w:val="22"/>
        </w:rPr>
        <w:t>no</w:t>
      </w:r>
      <w:r w:rsidRPr="00A46DCA">
        <w:rPr>
          <w:rFonts w:asciiTheme="minorHAnsi" w:hAnsiTheme="minorHAnsi" w:cstheme="minorHAnsi"/>
          <w:szCs w:val="22"/>
        </w:rPr>
        <w:t xml:space="preserve"> </w:t>
      </w:r>
      <w:r w:rsidRPr="00395FB3">
        <w:rPr>
          <w:rFonts w:asciiTheme="minorHAnsi" w:hAnsiTheme="minorHAnsi" w:cstheme="minorHAnsi"/>
          <w:szCs w:val="22"/>
        </w:rPr>
        <w:t>payments</w:t>
      </w:r>
      <w:r w:rsidRPr="00A46DCA">
        <w:rPr>
          <w:rFonts w:asciiTheme="minorHAnsi" w:hAnsiTheme="minorHAnsi" w:cstheme="minorHAnsi"/>
          <w:szCs w:val="22"/>
        </w:rPr>
        <w:t xml:space="preserve"> </w:t>
      </w:r>
      <w:r w:rsidRPr="00395FB3">
        <w:rPr>
          <w:rFonts w:asciiTheme="minorHAnsi" w:hAnsiTheme="minorHAnsi" w:cstheme="minorHAnsi"/>
          <w:szCs w:val="22"/>
        </w:rPr>
        <w:t>from</w:t>
      </w:r>
      <w:r w:rsidRPr="00A46DCA">
        <w:rPr>
          <w:rFonts w:asciiTheme="minorHAnsi" w:hAnsiTheme="minorHAnsi" w:cstheme="minorHAnsi"/>
          <w:szCs w:val="22"/>
        </w:rPr>
        <w:t xml:space="preserve"> </w:t>
      </w:r>
      <w:r w:rsidRPr="00395FB3">
        <w:rPr>
          <w:rFonts w:asciiTheme="minorHAnsi" w:hAnsiTheme="minorHAnsi" w:cstheme="minorHAnsi"/>
          <w:szCs w:val="22"/>
        </w:rPr>
        <w:t>the</w:t>
      </w:r>
      <w:r w:rsidRPr="00A46DCA">
        <w:rPr>
          <w:rFonts w:asciiTheme="minorHAnsi" w:hAnsiTheme="minorHAnsi" w:cstheme="minorHAnsi"/>
          <w:szCs w:val="22"/>
        </w:rPr>
        <w:t xml:space="preserve"> </w:t>
      </w:r>
      <w:r w:rsidRPr="00395FB3">
        <w:rPr>
          <w:rFonts w:asciiTheme="minorHAnsi" w:hAnsiTheme="minorHAnsi" w:cstheme="minorHAnsi"/>
          <w:szCs w:val="22"/>
        </w:rPr>
        <w:t>borrower</w:t>
      </w:r>
      <w:r w:rsidRPr="00A46DCA">
        <w:rPr>
          <w:rFonts w:asciiTheme="minorHAnsi" w:hAnsiTheme="minorHAnsi" w:cstheme="minorHAnsi"/>
          <w:szCs w:val="22"/>
        </w:rPr>
        <w:t xml:space="preserve"> </w:t>
      </w:r>
      <w:r w:rsidRPr="00395FB3">
        <w:rPr>
          <w:rFonts w:asciiTheme="minorHAnsi" w:hAnsiTheme="minorHAnsi" w:cstheme="minorHAnsi"/>
          <w:szCs w:val="22"/>
        </w:rPr>
        <w:t>can</w:t>
      </w:r>
      <w:r w:rsidRPr="00A46DCA">
        <w:rPr>
          <w:rFonts w:asciiTheme="minorHAnsi" w:hAnsiTheme="minorHAnsi" w:cstheme="minorHAnsi"/>
          <w:szCs w:val="22"/>
        </w:rPr>
        <w:t xml:space="preserve"> </w:t>
      </w:r>
      <w:r w:rsidRPr="00395FB3">
        <w:rPr>
          <w:rFonts w:asciiTheme="minorHAnsi" w:hAnsiTheme="minorHAnsi" w:cstheme="minorHAnsi"/>
          <w:szCs w:val="22"/>
        </w:rPr>
        <w:t>be</w:t>
      </w:r>
      <w:r w:rsidRPr="00A46DCA">
        <w:rPr>
          <w:rFonts w:asciiTheme="minorHAnsi" w:hAnsiTheme="minorHAnsi" w:cstheme="minorHAnsi"/>
          <w:szCs w:val="22"/>
        </w:rPr>
        <w:t xml:space="preserve"> </w:t>
      </w:r>
      <w:r w:rsidRPr="00395FB3">
        <w:rPr>
          <w:rFonts w:asciiTheme="minorHAnsi" w:hAnsiTheme="minorHAnsi" w:cstheme="minorHAnsi"/>
          <w:szCs w:val="22"/>
        </w:rPr>
        <w:t>receipted</w:t>
      </w:r>
      <w:r w:rsidRPr="00A46DCA">
        <w:rPr>
          <w:rFonts w:asciiTheme="minorHAnsi" w:hAnsiTheme="minorHAnsi" w:cstheme="minorHAnsi"/>
          <w:szCs w:val="22"/>
        </w:rPr>
        <w:t xml:space="preserve"> </w:t>
      </w:r>
      <w:r w:rsidRPr="00395FB3">
        <w:rPr>
          <w:rFonts w:asciiTheme="minorHAnsi" w:hAnsiTheme="minorHAnsi" w:cstheme="minorHAnsi"/>
          <w:szCs w:val="22"/>
        </w:rPr>
        <w:t>by</w:t>
      </w:r>
      <w:r w:rsidRPr="00A46DCA">
        <w:rPr>
          <w:rFonts w:asciiTheme="minorHAnsi" w:hAnsiTheme="minorHAnsi" w:cstheme="minorHAnsi"/>
          <w:szCs w:val="22"/>
        </w:rPr>
        <w:t xml:space="preserve"> </w:t>
      </w:r>
      <w:r w:rsidRPr="00395FB3">
        <w:rPr>
          <w:rFonts w:asciiTheme="minorHAnsi" w:hAnsiTheme="minorHAnsi" w:cstheme="minorHAnsi"/>
          <w:szCs w:val="22"/>
        </w:rPr>
        <w:t>contractor.</w:t>
      </w:r>
    </w:p>
    <w:p w14:paraId="35D27832" w14:textId="77777777" w:rsidR="000655E1" w:rsidRPr="00395FB3" w:rsidRDefault="000655E1" w:rsidP="007B38D8">
      <w:pPr>
        <w:pStyle w:val="BodyText"/>
        <w:widowControl w:val="0"/>
        <w:numPr>
          <w:ilvl w:val="1"/>
          <w:numId w:val="4"/>
        </w:numPr>
        <w:spacing w:after="240"/>
        <w:jc w:val="both"/>
        <w:rPr>
          <w:rFonts w:asciiTheme="minorHAnsi" w:hAnsiTheme="minorHAnsi" w:cstheme="minorHAnsi"/>
          <w:szCs w:val="22"/>
        </w:rPr>
      </w:pPr>
      <w:r>
        <w:rPr>
          <w:rFonts w:asciiTheme="minorHAnsi" w:hAnsiTheme="minorHAnsi" w:cstheme="minorHAnsi"/>
          <w:szCs w:val="22"/>
        </w:rPr>
        <w:t>Borrower’s Contact Information – c</w:t>
      </w:r>
      <w:r w:rsidRPr="00395FB3">
        <w:rPr>
          <w:rFonts w:asciiTheme="minorHAnsi" w:hAnsiTheme="minorHAnsi" w:cstheme="minorHAnsi"/>
          <w:szCs w:val="22"/>
        </w:rPr>
        <w:t>ontractor</w:t>
      </w:r>
      <w:r w:rsidRPr="00A46DCA">
        <w:rPr>
          <w:rFonts w:asciiTheme="minorHAnsi" w:hAnsiTheme="minorHAnsi" w:cstheme="minorHAnsi"/>
          <w:szCs w:val="22"/>
        </w:rPr>
        <w:t xml:space="preserve"> </w:t>
      </w:r>
      <w:r w:rsidRPr="00395FB3">
        <w:rPr>
          <w:rFonts w:asciiTheme="minorHAnsi" w:hAnsiTheme="minorHAnsi" w:cstheme="minorHAnsi"/>
          <w:szCs w:val="22"/>
        </w:rPr>
        <w:t>shall</w:t>
      </w:r>
      <w:r w:rsidRPr="00A46DCA">
        <w:rPr>
          <w:rFonts w:asciiTheme="minorHAnsi" w:hAnsiTheme="minorHAnsi" w:cstheme="minorHAnsi"/>
          <w:szCs w:val="22"/>
        </w:rPr>
        <w:t xml:space="preserve"> </w:t>
      </w:r>
      <w:r w:rsidRPr="00395FB3">
        <w:rPr>
          <w:rFonts w:asciiTheme="minorHAnsi" w:hAnsiTheme="minorHAnsi" w:cstheme="minorHAnsi"/>
          <w:szCs w:val="22"/>
        </w:rPr>
        <w:t>provide</w:t>
      </w:r>
      <w:r w:rsidRPr="00A46DCA">
        <w:rPr>
          <w:rFonts w:asciiTheme="minorHAnsi" w:hAnsiTheme="minorHAnsi" w:cstheme="minorHAnsi"/>
          <w:szCs w:val="22"/>
        </w:rPr>
        <w:t xml:space="preserve"> </w:t>
      </w:r>
      <w:r w:rsidRPr="00395FB3">
        <w:rPr>
          <w:rFonts w:asciiTheme="minorHAnsi" w:hAnsiTheme="minorHAnsi" w:cstheme="minorHAnsi"/>
          <w:szCs w:val="22"/>
        </w:rPr>
        <w:t>a</w:t>
      </w:r>
      <w:r w:rsidRPr="00A46DCA">
        <w:rPr>
          <w:rFonts w:asciiTheme="minorHAnsi" w:hAnsiTheme="minorHAnsi" w:cstheme="minorHAnsi"/>
          <w:szCs w:val="22"/>
        </w:rPr>
        <w:t xml:space="preserve"> </w:t>
      </w:r>
      <w:r w:rsidRPr="00395FB3">
        <w:rPr>
          <w:rFonts w:asciiTheme="minorHAnsi" w:hAnsiTheme="minorHAnsi" w:cstheme="minorHAnsi"/>
          <w:szCs w:val="22"/>
        </w:rPr>
        <w:t>specific</w:t>
      </w:r>
      <w:r w:rsidRPr="00A46DCA">
        <w:rPr>
          <w:rFonts w:asciiTheme="minorHAnsi" w:hAnsiTheme="minorHAnsi" w:cstheme="minorHAnsi"/>
          <w:szCs w:val="22"/>
        </w:rPr>
        <w:t xml:space="preserve"> </w:t>
      </w:r>
      <w:r w:rsidRPr="00395FB3">
        <w:rPr>
          <w:rFonts w:asciiTheme="minorHAnsi" w:hAnsiTheme="minorHAnsi" w:cstheme="minorHAnsi"/>
          <w:szCs w:val="22"/>
        </w:rPr>
        <w:t>borrower</w:t>
      </w:r>
      <w:r w:rsidRPr="00A46DCA">
        <w:rPr>
          <w:rFonts w:asciiTheme="minorHAnsi" w:hAnsiTheme="minorHAnsi" w:cstheme="minorHAnsi"/>
          <w:szCs w:val="22"/>
        </w:rPr>
        <w:t xml:space="preserve"> </w:t>
      </w:r>
      <w:r w:rsidRPr="00395FB3">
        <w:rPr>
          <w:rFonts w:asciiTheme="minorHAnsi" w:hAnsiTheme="minorHAnsi" w:cstheme="minorHAnsi"/>
          <w:szCs w:val="22"/>
        </w:rPr>
        <w:t>contact</w:t>
      </w:r>
      <w:r w:rsidRPr="00A46DCA">
        <w:rPr>
          <w:rFonts w:asciiTheme="minorHAnsi" w:hAnsiTheme="minorHAnsi" w:cstheme="minorHAnsi"/>
          <w:szCs w:val="22"/>
        </w:rPr>
        <w:t xml:space="preserve"> </w:t>
      </w:r>
      <w:r w:rsidRPr="00395FB3">
        <w:rPr>
          <w:rFonts w:asciiTheme="minorHAnsi" w:hAnsiTheme="minorHAnsi" w:cstheme="minorHAnsi"/>
          <w:szCs w:val="22"/>
        </w:rPr>
        <w:t>for</w:t>
      </w:r>
      <w:r w:rsidRPr="00A46DCA">
        <w:rPr>
          <w:rFonts w:asciiTheme="minorHAnsi" w:hAnsiTheme="minorHAnsi" w:cstheme="minorHAnsi"/>
          <w:szCs w:val="22"/>
        </w:rPr>
        <w:t xml:space="preserve"> </w:t>
      </w:r>
      <w:r w:rsidRPr="00395FB3">
        <w:rPr>
          <w:rFonts w:asciiTheme="minorHAnsi" w:hAnsiTheme="minorHAnsi" w:cstheme="minorHAnsi"/>
          <w:szCs w:val="22"/>
        </w:rPr>
        <w:t>the</w:t>
      </w:r>
      <w:r w:rsidRPr="00A46DCA">
        <w:rPr>
          <w:rFonts w:asciiTheme="minorHAnsi" w:hAnsiTheme="minorHAnsi" w:cstheme="minorHAnsi"/>
          <w:szCs w:val="22"/>
        </w:rPr>
        <w:t xml:space="preserve"> </w:t>
      </w:r>
      <w:r w:rsidRPr="00395FB3">
        <w:rPr>
          <w:rFonts w:asciiTheme="minorHAnsi" w:hAnsiTheme="minorHAnsi" w:cstheme="minorHAnsi"/>
          <w:szCs w:val="22"/>
        </w:rPr>
        <w:t>University's</w:t>
      </w:r>
      <w:r w:rsidRPr="00A46DCA">
        <w:rPr>
          <w:rFonts w:asciiTheme="minorHAnsi" w:hAnsiTheme="minorHAnsi" w:cstheme="minorHAnsi"/>
          <w:szCs w:val="22"/>
        </w:rPr>
        <w:t xml:space="preserve"> </w:t>
      </w:r>
      <w:r>
        <w:rPr>
          <w:rFonts w:asciiTheme="minorHAnsi" w:hAnsiTheme="minorHAnsi" w:cstheme="minorHAnsi"/>
          <w:szCs w:val="22"/>
        </w:rPr>
        <w:t xml:space="preserve">borrowers. </w:t>
      </w:r>
      <w:r w:rsidRPr="00395FB3">
        <w:rPr>
          <w:rFonts w:asciiTheme="minorHAnsi" w:hAnsiTheme="minorHAnsi" w:cstheme="minorHAnsi"/>
          <w:szCs w:val="22"/>
        </w:rPr>
        <w:t>This</w:t>
      </w:r>
      <w:r w:rsidRPr="00A46DCA">
        <w:rPr>
          <w:rFonts w:asciiTheme="minorHAnsi" w:hAnsiTheme="minorHAnsi" w:cstheme="minorHAnsi"/>
          <w:szCs w:val="22"/>
        </w:rPr>
        <w:t xml:space="preserve"> </w:t>
      </w:r>
      <w:r w:rsidRPr="00395FB3">
        <w:rPr>
          <w:rFonts w:asciiTheme="minorHAnsi" w:hAnsiTheme="minorHAnsi" w:cstheme="minorHAnsi"/>
          <w:szCs w:val="22"/>
        </w:rPr>
        <w:t>contact's</w:t>
      </w:r>
      <w:r w:rsidRPr="00A46DCA">
        <w:rPr>
          <w:rFonts w:asciiTheme="minorHAnsi" w:hAnsiTheme="minorHAnsi" w:cstheme="minorHAnsi"/>
          <w:szCs w:val="22"/>
        </w:rPr>
        <w:t xml:space="preserve"> </w:t>
      </w:r>
      <w:r w:rsidRPr="00395FB3">
        <w:rPr>
          <w:rFonts w:asciiTheme="minorHAnsi" w:hAnsiTheme="minorHAnsi" w:cstheme="minorHAnsi"/>
          <w:szCs w:val="22"/>
        </w:rPr>
        <w:t>number</w:t>
      </w:r>
      <w:r w:rsidRPr="00A46DCA">
        <w:rPr>
          <w:rFonts w:asciiTheme="minorHAnsi" w:hAnsiTheme="minorHAnsi" w:cstheme="minorHAnsi"/>
          <w:szCs w:val="22"/>
        </w:rPr>
        <w:t xml:space="preserve"> </w:t>
      </w:r>
      <w:r w:rsidRPr="00395FB3">
        <w:rPr>
          <w:rFonts w:asciiTheme="minorHAnsi" w:hAnsiTheme="minorHAnsi" w:cstheme="minorHAnsi"/>
          <w:szCs w:val="22"/>
        </w:rPr>
        <w:t>must</w:t>
      </w:r>
      <w:r w:rsidRPr="00A46DCA">
        <w:rPr>
          <w:rFonts w:asciiTheme="minorHAnsi" w:hAnsiTheme="minorHAnsi" w:cstheme="minorHAnsi"/>
          <w:szCs w:val="22"/>
        </w:rPr>
        <w:t xml:space="preserve"> </w:t>
      </w:r>
      <w:r w:rsidRPr="00395FB3">
        <w:rPr>
          <w:rFonts w:asciiTheme="minorHAnsi" w:hAnsiTheme="minorHAnsi" w:cstheme="minorHAnsi"/>
          <w:szCs w:val="22"/>
        </w:rPr>
        <w:t>be</w:t>
      </w:r>
      <w:r w:rsidRPr="00A46DCA">
        <w:rPr>
          <w:rFonts w:asciiTheme="minorHAnsi" w:hAnsiTheme="minorHAnsi" w:cstheme="minorHAnsi"/>
          <w:szCs w:val="22"/>
        </w:rPr>
        <w:t xml:space="preserve"> </w:t>
      </w:r>
      <w:r w:rsidRPr="00395FB3">
        <w:rPr>
          <w:rFonts w:asciiTheme="minorHAnsi" w:hAnsiTheme="minorHAnsi" w:cstheme="minorHAnsi"/>
          <w:szCs w:val="22"/>
        </w:rPr>
        <w:t>printed</w:t>
      </w:r>
      <w:r w:rsidRPr="00A46DCA">
        <w:rPr>
          <w:rFonts w:asciiTheme="minorHAnsi" w:hAnsiTheme="minorHAnsi" w:cstheme="minorHAnsi"/>
          <w:szCs w:val="22"/>
        </w:rPr>
        <w:t xml:space="preserve"> </w:t>
      </w:r>
      <w:r w:rsidRPr="00395FB3">
        <w:rPr>
          <w:rFonts w:asciiTheme="minorHAnsi" w:hAnsiTheme="minorHAnsi" w:cstheme="minorHAnsi"/>
          <w:szCs w:val="22"/>
        </w:rPr>
        <w:t>on</w:t>
      </w:r>
      <w:r w:rsidRPr="00A46DCA">
        <w:rPr>
          <w:rFonts w:asciiTheme="minorHAnsi" w:hAnsiTheme="minorHAnsi" w:cstheme="minorHAnsi"/>
          <w:szCs w:val="22"/>
        </w:rPr>
        <w:t xml:space="preserve"> </w:t>
      </w:r>
      <w:r w:rsidRPr="00395FB3">
        <w:rPr>
          <w:rFonts w:asciiTheme="minorHAnsi" w:hAnsiTheme="minorHAnsi" w:cstheme="minorHAnsi"/>
          <w:szCs w:val="22"/>
        </w:rPr>
        <w:t>the</w:t>
      </w:r>
      <w:r w:rsidRPr="00A46DCA">
        <w:rPr>
          <w:rFonts w:asciiTheme="minorHAnsi" w:hAnsiTheme="minorHAnsi" w:cstheme="minorHAnsi"/>
          <w:szCs w:val="22"/>
        </w:rPr>
        <w:t xml:space="preserve"> </w:t>
      </w:r>
      <w:r w:rsidRPr="00395FB3">
        <w:rPr>
          <w:rFonts w:asciiTheme="minorHAnsi" w:hAnsiTheme="minorHAnsi" w:cstheme="minorHAnsi"/>
          <w:szCs w:val="22"/>
        </w:rPr>
        <w:t>billing</w:t>
      </w:r>
      <w:r w:rsidRPr="00A46DCA">
        <w:rPr>
          <w:rFonts w:asciiTheme="minorHAnsi" w:hAnsiTheme="minorHAnsi" w:cstheme="minorHAnsi"/>
          <w:szCs w:val="22"/>
        </w:rPr>
        <w:t xml:space="preserve"> </w:t>
      </w:r>
      <w:r w:rsidRPr="00395FB3">
        <w:rPr>
          <w:rFonts w:asciiTheme="minorHAnsi" w:hAnsiTheme="minorHAnsi" w:cstheme="minorHAnsi"/>
          <w:szCs w:val="22"/>
        </w:rPr>
        <w:t>invoice</w:t>
      </w:r>
      <w:r w:rsidRPr="00A46DCA">
        <w:rPr>
          <w:rFonts w:asciiTheme="minorHAnsi" w:hAnsiTheme="minorHAnsi" w:cstheme="minorHAnsi"/>
          <w:szCs w:val="22"/>
        </w:rPr>
        <w:t xml:space="preserve"> </w:t>
      </w:r>
      <w:r w:rsidRPr="00395FB3">
        <w:rPr>
          <w:rFonts w:asciiTheme="minorHAnsi" w:hAnsiTheme="minorHAnsi" w:cstheme="minorHAnsi"/>
          <w:szCs w:val="22"/>
        </w:rPr>
        <w:t>for</w:t>
      </w:r>
      <w:r w:rsidRPr="00A46DCA">
        <w:rPr>
          <w:rFonts w:asciiTheme="minorHAnsi" w:hAnsiTheme="minorHAnsi" w:cstheme="minorHAnsi"/>
          <w:szCs w:val="22"/>
        </w:rPr>
        <w:t xml:space="preserve"> </w:t>
      </w:r>
      <w:r w:rsidRPr="00395FB3">
        <w:rPr>
          <w:rFonts w:asciiTheme="minorHAnsi" w:hAnsiTheme="minorHAnsi" w:cstheme="minorHAnsi"/>
          <w:szCs w:val="22"/>
        </w:rPr>
        <w:t>easy</w:t>
      </w:r>
      <w:r w:rsidRPr="00A46DCA">
        <w:rPr>
          <w:rFonts w:asciiTheme="minorHAnsi" w:hAnsiTheme="minorHAnsi" w:cstheme="minorHAnsi"/>
          <w:szCs w:val="22"/>
        </w:rPr>
        <w:t xml:space="preserve"> </w:t>
      </w:r>
      <w:r w:rsidRPr="00395FB3">
        <w:rPr>
          <w:rFonts w:asciiTheme="minorHAnsi" w:hAnsiTheme="minorHAnsi" w:cstheme="minorHAnsi"/>
          <w:szCs w:val="22"/>
        </w:rPr>
        <w:t>borrower</w:t>
      </w:r>
      <w:r w:rsidRPr="00A46DCA">
        <w:rPr>
          <w:rFonts w:asciiTheme="minorHAnsi" w:hAnsiTheme="minorHAnsi" w:cstheme="minorHAnsi"/>
          <w:szCs w:val="22"/>
        </w:rPr>
        <w:t xml:space="preserve"> </w:t>
      </w:r>
      <w:r w:rsidRPr="00395FB3">
        <w:rPr>
          <w:rFonts w:asciiTheme="minorHAnsi" w:hAnsiTheme="minorHAnsi" w:cstheme="minorHAnsi"/>
          <w:szCs w:val="22"/>
        </w:rPr>
        <w:t>reference.</w:t>
      </w:r>
    </w:p>
    <w:p w14:paraId="6659D39A" w14:textId="77777777" w:rsidR="000655E1" w:rsidRPr="00B36376" w:rsidRDefault="000655E1" w:rsidP="007B38D8">
      <w:pPr>
        <w:pStyle w:val="BodyText"/>
        <w:widowControl w:val="0"/>
        <w:numPr>
          <w:ilvl w:val="1"/>
          <w:numId w:val="4"/>
        </w:numPr>
        <w:spacing w:after="240"/>
        <w:jc w:val="both"/>
        <w:rPr>
          <w:rFonts w:asciiTheme="minorHAnsi" w:hAnsiTheme="minorHAnsi" w:cstheme="minorHAnsi"/>
          <w:szCs w:val="22"/>
        </w:rPr>
      </w:pPr>
      <w:r>
        <w:rPr>
          <w:rFonts w:asciiTheme="minorHAnsi" w:hAnsiTheme="minorHAnsi" w:cstheme="minorHAnsi"/>
          <w:szCs w:val="22"/>
        </w:rPr>
        <w:t>Exit Materials – c</w:t>
      </w:r>
      <w:r w:rsidRPr="00B36376">
        <w:rPr>
          <w:rFonts w:asciiTheme="minorHAnsi" w:hAnsiTheme="minorHAnsi" w:cstheme="minorHAnsi"/>
          <w:szCs w:val="22"/>
        </w:rPr>
        <w:t>ontractor</w:t>
      </w:r>
      <w:r w:rsidRPr="00A46DCA">
        <w:rPr>
          <w:rFonts w:asciiTheme="minorHAnsi" w:hAnsiTheme="minorHAnsi" w:cstheme="minorHAnsi"/>
          <w:szCs w:val="22"/>
        </w:rPr>
        <w:t xml:space="preserve"> </w:t>
      </w:r>
      <w:r w:rsidRPr="00B36376">
        <w:rPr>
          <w:rFonts w:asciiTheme="minorHAnsi" w:hAnsiTheme="minorHAnsi" w:cstheme="minorHAnsi"/>
          <w:szCs w:val="22"/>
        </w:rPr>
        <w:t>must</w:t>
      </w:r>
      <w:r w:rsidRPr="00A46DCA">
        <w:rPr>
          <w:rFonts w:asciiTheme="minorHAnsi" w:hAnsiTheme="minorHAnsi" w:cstheme="minorHAnsi"/>
          <w:szCs w:val="22"/>
        </w:rPr>
        <w:t xml:space="preserve"> </w:t>
      </w:r>
      <w:r w:rsidRPr="00B36376">
        <w:rPr>
          <w:rFonts w:asciiTheme="minorHAnsi" w:hAnsiTheme="minorHAnsi" w:cstheme="minorHAnsi"/>
          <w:szCs w:val="22"/>
        </w:rPr>
        <w:t>supply</w:t>
      </w:r>
      <w:r w:rsidRPr="00A46DCA">
        <w:rPr>
          <w:rFonts w:asciiTheme="minorHAnsi" w:hAnsiTheme="minorHAnsi" w:cstheme="minorHAnsi"/>
          <w:szCs w:val="22"/>
        </w:rPr>
        <w:t xml:space="preserve"> </w:t>
      </w:r>
      <w:r w:rsidRPr="00B36376">
        <w:rPr>
          <w:rFonts w:asciiTheme="minorHAnsi" w:hAnsiTheme="minorHAnsi" w:cstheme="minorHAnsi"/>
          <w:szCs w:val="22"/>
        </w:rPr>
        <w:t>account</w:t>
      </w:r>
      <w:r w:rsidRPr="00A46DCA">
        <w:rPr>
          <w:rFonts w:asciiTheme="minorHAnsi" w:hAnsiTheme="minorHAnsi" w:cstheme="minorHAnsi"/>
          <w:szCs w:val="22"/>
        </w:rPr>
        <w:t xml:space="preserve"> </w:t>
      </w:r>
      <w:r w:rsidRPr="00B36376">
        <w:rPr>
          <w:rFonts w:asciiTheme="minorHAnsi" w:hAnsiTheme="minorHAnsi" w:cstheme="minorHAnsi"/>
          <w:szCs w:val="22"/>
        </w:rPr>
        <w:t>exit</w:t>
      </w:r>
      <w:r w:rsidRPr="00A46DCA">
        <w:rPr>
          <w:rFonts w:asciiTheme="minorHAnsi" w:hAnsiTheme="minorHAnsi" w:cstheme="minorHAnsi"/>
          <w:szCs w:val="22"/>
        </w:rPr>
        <w:t xml:space="preserve"> </w:t>
      </w:r>
      <w:r w:rsidRPr="00B36376">
        <w:rPr>
          <w:rFonts w:asciiTheme="minorHAnsi" w:hAnsiTheme="minorHAnsi" w:cstheme="minorHAnsi"/>
          <w:szCs w:val="22"/>
        </w:rPr>
        <w:t>interview</w:t>
      </w:r>
      <w:r w:rsidRPr="00A46DCA">
        <w:rPr>
          <w:rFonts w:asciiTheme="minorHAnsi" w:hAnsiTheme="minorHAnsi" w:cstheme="minorHAnsi"/>
          <w:szCs w:val="22"/>
        </w:rPr>
        <w:t xml:space="preserve"> </w:t>
      </w:r>
      <w:r w:rsidRPr="00B36376">
        <w:rPr>
          <w:rFonts w:asciiTheme="minorHAnsi" w:hAnsiTheme="minorHAnsi" w:cstheme="minorHAnsi"/>
          <w:szCs w:val="22"/>
        </w:rPr>
        <w:t>materials</w:t>
      </w:r>
      <w:r w:rsidRPr="00A46DCA">
        <w:rPr>
          <w:rFonts w:asciiTheme="minorHAnsi" w:hAnsiTheme="minorHAnsi" w:cstheme="minorHAnsi"/>
          <w:szCs w:val="22"/>
        </w:rPr>
        <w:t xml:space="preserve"> </w:t>
      </w:r>
      <w:r w:rsidRPr="00B36376">
        <w:rPr>
          <w:rFonts w:asciiTheme="minorHAnsi" w:hAnsiTheme="minorHAnsi" w:cstheme="minorHAnsi"/>
          <w:szCs w:val="22"/>
        </w:rPr>
        <w:t>for</w:t>
      </w:r>
      <w:r w:rsidRPr="00A46DCA">
        <w:rPr>
          <w:rFonts w:asciiTheme="minorHAnsi" w:hAnsiTheme="minorHAnsi" w:cstheme="minorHAnsi"/>
          <w:szCs w:val="22"/>
        </w:rPr>
        <w:t xml:space="preserve"> </w:t>
      </w:r>
      <w:r w:rsidRPr="00B36376">
        <w:rPr>
          <w:rFonts w:asciiTheme="minorHAnsi" w:hAnsiTheme="minorHAnsi" w:cstheme="minorHAnsi"/>
          <w:szCs w:val="22"/>
        </w:rPr>
        <w:t>distribution</w:t>
      </w:r>
      <w:r w:rsidRPr="00A46DCA">
        <w:rPr>
          <w:rFonts w:asciiTheme="minorHAnsi" w:hAnsiTheme="minorHAnsi" w:cstheme="minorHAnsi"/>
          <w:szCs w:val="22"/>
        </w:rPr>
        <w:t xml:space="preserve"> </w:t>
      </w:r>
      <w:r w:rsidRPr="00B36376">
        <w:rPr>
          <w:rFonts w:asciiTheme="minorHAnsi" w:hAnsiTheme="minorHAnsi" w:cstheme="minorHAnsi"/>
          <w:szCs w:val="22"/>
        </w:rPr>
        <w:t>by</w:t>
      </w:r>
      <w:r w:rsidRPr="00A46DCA">
        <w:rPr>
          <w:rFonts w:asciiTheme="minorHAnsi" w:hAnsiTheme="minorHAnsi" w:cstheme="minorHAnsi"/>
          <w:szCs w:val="22"/>
        </w:rPr>
        <w:t xml:space="preserve"> </w:t>
      </w:r>
      <w:r w:rsidRPr="00B36376">
        <w:rPr>
          <w:rFonts w:asciiTheme="minorHAnsi" w:hAnsiTheme="minorHAnsi" w:cstheme="minorHAnsi"/>
          <w:szCs w:val="22"/>
        </w:rPr>
        <w:t>University</w:t>
      </w:r>
      <w:r w:rsidRPr="00A46DCA">
        <w:rPr>
          <w:rFonts w:asciiTheme="minorHAnsi" w:hAnsiTheme="minorHAnsi" w:cstheme="minorHAnsi"/>
          <w:szCs w:val="22"/>
        </w:rPr>
        <w:t xml:space="preserve"> </w:t>
      </w:r>
      <w:r w:rsidRPr="00B36376">
        <w:rPr>
          <w:rFonts w:asciiTheme="minorHAnsi" w:hAnsiTheme="minorHAnsi" w:cstheme="minorHAnsi"/>
          <w:szCs w:val="22"/>
        </w:rPr>
        <w:t>personnel</w:t>
      </w:r>
      <w:r w:rsidRPr="00A46DCA">
        <w:rPr>
          <w:rFonts w:asciiTheme="minorHAnsi" w:hAnsiTheme="minorHAnsi" w:cstheme="minorHAnsi"/>
          <w:szCs w:val="22"/>
        </w:rPr>
        <w:t xml:space="preserve"> </w:t>
      </w:r>
      <w:r w:rsidRPr="00B36376">
        <w:rPr>
          <w:rFonts w:asciiTheme="minorHAnsi" w:hAnsiTheme="minorHAnsi" w:cstheme="minorHAnsi"/>
          <w:szCs w:val="22"/>
        </w:rPr>
        <w:t>while</w:t>
      </w:r>
      <w:r w:rsidRPr="00A46DCA">
        <w:rPr>
          <w:rFonts w:asciiTheme="minorHAnsi" w:hAnsiTheme="minorHAnsi" w:cstheme="minorHAnsi"/>
          <w:szCs w:val="22"/>
        </w:rPr>
        <w:t xml:space="preserve"> </w:t>
      </w:r>
      <w:r w:rsidRPr="00B36376">
        <w:rPr>
          <w:rFonts w:asciiTheme="minorHAnsi" w:hAnsiTheme="minorHAnsi" w:cstheme="minorHAnsi"/>
          <w:szCs w:val="22"/>
        </w:rPr>
        <w:t>borrowers</w:t>
      </w:r>
      <w:r w:rsidRPr="00A46DCA">
        <w:rPr>
          <w:rFonts w:asciiTheme="minorHAnsi" w:hAnsiTheme="minorHAnsi" w:cstheme="minorHAnsi"/>
          <w:szCs w:val="22"/>
        </w:rPr>
        <w:t xml:space="preserve"> </w:t>
      </w:r>
      <w:r w:rsidRPr="00B36376">
        <w:rPr>
          <w:rFonts w:asciiTheme="minorHAnsi" w:hAnsiTheme="minorHAnsi" w:cstheme="minorHAnsi"/>
          <w:szCs w:val="22"/>
        </w:rPr>
        <w:t>are</w:t>
      </w:r>
      <w:r w:rsidRPr="00A46DCA">
        <w:rPr>
          <w:rFonts w:asciiTheme="minorHAnsi" w:hAnsiTheme="minorHAnsi" w:cstheme="minorHAnsi"/>
          <w:szCs w:val="22"/>
        </w:rPr>
        <w:t xml:space="preserve"> </w:t>
      </w:r>
      <w:r w:rsidRPr="00B36376">
        <w:rPr>
          <w:rFonts w:asciiTheme="minorHAnsi" w:hAnsiTheme="minorHAnsi" w:cstheme="minorHAnsi"/>
          <w:szCs w:val="22"/>
        </w:rPr>
        <w:t>in</w:t>
      </w:r>
      <w:r w:rsidRPr="00A46DCA">
        <w:rPr>
          <w:rFonts w:asciiTheme="minorHAnsi" w:hAnsiTheme="minorHAnsi" w:cstheme="minorHAnsi"/>
          <w:szCs w:val="22"/>
        </w:rPr>
        <w:t xml:space="preserve"> </w:t>
      </w:r>
      <w:r w:rsidRPr="00B36376">
        <w:rPr>
          <w:rFonts w:asciiTheme="minorHAnsi" w:hAnsiTheme="minorHAnsi" w:cstheme="minorHAnsi"/>
          <w:szCs w:val="22"/>
        </w:rPr>
        <w:t>student</w:t>
      </w:r>
      <w:r w:rsidRPr="00A46DCA">
        <w:rPr>
          <w:rFonts w:asciiTheme="minorHAnsi" w:hAnsiTheme="minorHAnsi" w:cstheme="minorHAnsi"/>
          <w:szCs w:val="22"/>
        </w:rPr>
        <w:t xml:space="preserve"> </w:t>
      </w:r>
      <w:r w:rsidRPr="00B36376">
        <w:rPr>
          <w:rFonts w:asciiTheme="minorHAnsi" w:hAnsiTheme="minorHAnsi" w:cstheme="minorHAnsi"/>
          <w:szCs w:val="22"/>
        </w:rPr>
        <w:t>status</w:t>
      </w:r>
      <w:r w:rsidRPr="00A46DCA">
        <w:rPr>
          <w:rFonts w:asciiTheme="minorHAnsi" w:hAnsiTheme="minorHAnsi" w:cstheme="minorHAnsi"/>
          <w:szCs w:val="22"/>
        </w:rPr>
        <w:t xml:space="preserve"> </w:t>
      </w:r>
      <w:r w:rsidRPr="00B36376">
        <w:rPr>
          <w:rFonts w:asciiTheme="minorHAnsi" w:hAnsiTheme="minorHAnsi" w:cstheme="minorHAnsi"/>
          <w:szCs w:val="22"/>
        </w:rPr>
        <w:t>or</w:t>
      </w:r>
      <w:r w:rsidRPr="00A46DCA">
        <w:rPr>
          <w:rFonts w:asciiTheme="minorHAnsi" w:hAnsiTheme="minorHAnsi" w:cstheme="minorHAnsi"/>
          <w:szCs w:val="22"/>
        </w:rPr>
        <w:t xml:space="preserve"> </w:t>
      </w:r>
      <w:r w:rsidRPr="00B36376">
        <w:rPr>
          <w:rFonts w:asciiTheme="minorHAnsi" w:hAnsiTheme="minorHAnsi" w:cstheme="minorHAnsi"/>
          <w:szCs w:val="22"/>
        </w:rPr>
        <w:t>provide</w:t>
      </w:r>
      <w:r w:rsidRPr="00A46DCA">
        <w:rPr>
          <w:rFonts w:asciiTheme="minorHAnsi" w:hAnsiTheme="minorHAnsi" w:cstheme="minorHAnsi"/>
          <w:szCs w:val="22"/>
        </w:rPr>
        <w:t xml:space="preserve"> </w:t>
      </w:r>
      <w:r w:rsidRPr="00B36376">
        <w:rPr>
          <w:rFonts w:asciiTheme="minorHAnsi" w:hAnsiTheme="minorHAnsi" w:cstheme="minorHAnsi"/>
          <w:szCs w:val="22"/>
        </w:rPr>
        <w:t>a</w:t>
      </w:r>
      <w:r w:rsidRPr="00A46DCA">
        <w:rPr>
          <w:rFonts w:asciiTheme="minorHAnsi" w:hAnsiTheme="minorHAnsi" w:cstheme="minorHAnsi"/>
          <w:szCs w:val="22"/>
        </w:rPr>
        <w:t xml:space="preserve"> </w:t>
      </w:r>
      <w:r w:rsidRPr="00B36376">
        <w:rPr>
          <w:rFonts w:asciiTheme="minorHAnsi" w:hAnsiTheme="minorHAnsi" w:cstheme="minorHAnsi"/>
          <w:szCs w:val="22"/>
        </w:rPr>
        <w:t>web-based</w:t>
      </w:r>
      <w:r w:rsidRPr="00A46DCA">
        <w:rPr>
          <w:rFonts w:asciiTheme="minorHAnsi" w:hAnsiTheme="minorHAnsi" w:cstheme="minorHAnsi"/>
          <w:szCs w:val="22"/>
        </w:rPr>
        <w:t xml:space="preserve"> </w:t>
      </w:r>
      <w:r w:rsidRPr="00B36376">
        <w:rPr>
          <w:rFonts w:asciiTheme="minorHAnsi" w:hAnsiTheme="minorHAnsi" w:cstheme="minorHAnsi"/>
          <w:szCs w:val="22"/>
        </w:rPr>
        <w:t>system</w:t>
      </w:r>
      <w:r w:rsidRPr="00A46DCA">
        <w:rPr>
          <w:rFonts w:asciiTheme="minorHAnsi" w:hAnsiTheme="minorHAnsi" w:cstheme="minorHAnsi"/>
          <w:szCs w:val="22"/>
        </w:rPr>
        <w:t xml:space="preserve"> </w:t>
      </w:r>
      <w:r w:rsidRPr="00B36376">
        <w:rPr>
          <w:rFonts w:asciiTheme="minorHAnsi" w:hAnsiTheme="minorHAnsi" w:cstheme="minorHAnsi"/>
          <w:szCs w:val="22"/>
        </w:rPr>
        <w:t>for</w:t>
      </w:r>
      <w:r w:rsidRPr="00A46DCA">
        <w:rPr>
          <w:rFonts w:asciiTheme="minorHAnsi" w:hAnsiTheme="minorHAnsi" w:cstheme="minorHAnsi"/>
          <w:szCs w:val="22"/>
        </w:rPr>
        <w:t xml:space="preserve"> </w:t>
      </w:r>
      <w:r w:rsidRPr="00B36376">
        <w:rPr>
          <w:rFonts w:asciiTheme="minorHAnsi" w:hAnsiTheme="minorHAnsi" w:cstheme="minorHAnsi"/>
          <w:szCs w:val="22"/>
        </w:rPr>
        <w:t>online</w:t>
      </w:r>
      <w:r w:rsidRPr="00A46DCA">
        <w:rPr>
          <w:rFonts w:asciiTheme="minorHAnsi" w:hAnsiTheme="minorHAnsi" w:cstheme="minorHAnsi"/>
          <w:szCs w:val="22"/>
        </w:rPr>
        <w:t xml:space="preserve"> </w:t>
      </w:r>
      <w:r w:rsidRPr="00B36376">
        <w:rPr>
          <w:rFonts w:asciiTheme="minorHAnsi" w:hAnsiTheme="minorHAnsi" w:cstheme="minorHAnsi"/>
          <w:szCs w:val="22"/>
        </w:rPr>
        <w:t>exit</w:t>
      </w:r>
      <w:r w:rsidRPr="00A46DCA">
        <w:rPr>
          <w:rFonts w:asciiTheme="minorHAnsi" w:hAnsiTheme="minorHAnsi" w:cstheme="minorHAnsi"/>
          <w:szCs w:val="22"/>
        </w:rPr>
        <w:t xml:space="preserve"> </w:t>
      </w:r>
      <w:r>
        <w:rPr>
          <w:rFonts w:asciiTheme="minorHAnsi" w:hAnsiTheme="minorHAnsi" w:cstheme="minorHAnsi"/>
          <w:szCs w:val="22"/>
        </w:rPr>
        <w:t xml:space="preserve">counseling. </w:t>
      </w:r>
      <w:r w:rsidRPr="00B36376">
        <w:rPr>
          <w:rFonts w:asciiTheme="minorHAnsi" w:hAnsiTheme="minorHAnsi" w:cstheme="minorHAnsi"/>
          <w:szCs w:val="22"/>
        </w:rPr>
        <w:t>The</w:t>
      </w:r>
      <w:r w:rsidRPr="00A46DCA">
        <w:rPr>
          <w:rFonts w:asciiTheme="minorHAnsi" w:hAnsiTheme="minorHAnsi" w:cstheme="minorHAnsi"/>
          <w:szCs w:val="22"/>
        </w:rPr>
        <w:t xml:space="preserve"> </w:t>
      </w:r>
      <w:r w:rsidRPr="00B36376">
        <w:rPr>
          <w:rFonts w:asciiTheme="minorHAnsi" w:hAnsiTheme="minorHAnsi" w:cstheme="minorHAnsi"/>
          <w:szCs w:val="22"/>
        </w:rPr>
        <w:t>Contractor</w:t>
      </w:r>
      <w:r w:rsidRPr="00A46DCA">
        <w:rPr>
          <w:rFonts w:asciiTheme="minorHAnsi" w:hAnsiTheme="minorHAnsi" w:cstheme="minorHAnsi"/>
          <w:szCs w:val="22"/>
        </w:rPr>
        <w:t xml:space="preserve"> </w:t>
      </w:r>
      <w:r w:rsidRPr="00B36376">
        <w:rPr>
          <w:rFonts w:asciiTheme="minorHAnsi" w:hAnsiTheme="minorHAnsi" w:cstheme="minorHAnsi"/>
          <w:szCs w:val="22"/>
        </w:rPr>
        <w:t>should</w:t>
      </w:r>
      <w:r w:rsidRPr="00A46DCA">
        <w:rPr>
          <w:rFonts w:asciiTheme="minorHAnsi" w:hAnsiTheme="minorHAnsi" w:cstheme="minorHAnsi"/>
          <w:szCs w:val="22"/>
        </w:rPr>
        <w:t xml:space="preserve"> </w:t>
      </w:r>
      <w:r w:rsidRPr="00B36376">
        <w:rPr>
          <w:rFonts w:asciiTheme="minorHAnsi" w:hAnsiTheme="minorHAnsi" w:cstheme="minorHAnsi"/>
          <w:szCs w:val="22"/>
        </w:rPr>
        <w:t>have</w:t>
      </w:r>
      <w:r w:rsidRPr="00A46DCA">
        <w:rPr>
          <w:rFonts w:asciiTheme="minorHAnsi" w:hAnsiTheme="minorHAnsi" w:cstheme="minorHAnsi"/>
          <w:szCs w:val="22"/>
        </w:rPr>
        <w:t xml:space="preserve"> </w:t>
      </w:r>
      <w:r w:rsidRPr="00B36376">
        <w:rPr>
          <w:rFonts w:asciiTheme="minorHAnsi" w:hAnsiTheme="minorHAnsi" w:cstheme="minorHAnsi"/>
          <w:szCs w:val="22"/>
        </w:rPr>
        <w:t>an</w:t>
      </w:r>
      <w:r w:rsidRPr="00A46DCA">
        <w:rPr>
          <w:rFonts w:asciiTheme="minorHAnsi" w:hAnsiTheme="minorHAnsi" w:cstheme="minorHAnsi"/>
          <w:szCs w:val="22"/>
        </w:rPr>
        <w:t xml:space="preserve"> </w:t>
      </w:r>
      <w:r w:rsidRPr="00B36376">
        <w:rPr>
          <w:rFonts w:asciiTheme="minorHAnsi" w:hAnsiTheme="minorHAnsi" w:cstheme="minorHAnsi"/>
          <w:szCs w:val="22"/>
        </w:rPr>
        <w:t>online</w:t>
      </w:r>
      <w:r w:rsidRPr="00A46DCA">
        <w:rPr>
          <w:rFonts w:asciiTheme="minorHAnsi" w:hAnsiTheme="minorHAnsi" w:cstheme="minorHAnsi"/>
          <w:szCs w:val="22"/>
        </w:rPr>
        <w:t xml:space="preserve"> </w:t>
      </w:r>
      <w:r w:rsidRPr="00B36376">
        <w:rPr>
          <w:rFonts w:asciiTheme="minorHAnsi" w:hAnsiTheme="minorHAnsi" w:cstheme="minorHAnsi"/>
          <w:szCs w:val="22"/>
        </w:rPr>
        <w:t>application</w:t>
      </w:r>
      <w:r w:rsidRPr="00A46DCA">
        <w:rPr>
          <w:rFonts w:asciiTheme="minorHAnsi" w:hAnsiTheme="minorHAnsi" w:cstheme="minorHAnsi"/>
          <w:szCs w:val="22"/>
        </w:rPr>
        <w:t xml:space="preserve"> </w:t>
      </w:r>
      <w:r w:rsidRPr="00B36376">
        <w:rPr>
          <w:rFonts w:asciiTheme="minorHAnsi" w:hAnsiTheme="minorHAnsi" w:cstheme="minorHAnsi"/>
          <w:szCs w:val="22"/>
        </w:rPr>
        <w:t>that</w:t>
      </w:r>
      <w:r w:rsidRPr="00A46DCA">
        <w:rPr>
          <w:rFonts w:asciiTheme="minorHAnsi" w:hAnsiTheme="minorHAnsi" w:cstheme="minorHAnsi"/>
          <w:szCs w:val="22"/>
        </w:rPr>
        <w:t xml:space="preserve"> </w:t>
      </w:r>
      <w:r w:rsidRPr="00B36376">
        <w:rPr>
          <w:rFonts w:asciiTheme="minorHAnsi" w:hAnsiTheme="minorHAnsi" w:cstheme="minorHAnsi"/>
          <w:szCs w:val="22"/>
        </w:rPr>
        <w:t>allows</w:t>
      </w:r>
      <w:r w:rsidRPr="00A46DCA">
        <w:rPr>
          <w:rFonts w:asciiTheme="minorHAnsi" w:hAnsiTheme="minorHAnsi" w:cstheme="minorHAnsi"/>
          <w:szCs w:val="22"/>
        </w:rPr>
        <w:t xml:space="preserve"> </w:t>
      </w:r>
      <w:r w:rsidRPr="00B36376">
        <w:rPr>
          <w:rFonts w:asciiTheme="minorHAnsi" w:hAnsiTheme="minorHAnsi" w:cstheme="minorHAnsi"/>
          <w:szCs w:val="22"/>
        </w:rPr>
        <w:t>the</w:t>
      </w:r>
      <w:r w:rsidRPr="00A46DCA">
        <w:rPr>
          <w:rFonts w:asciiTheme="minorHAnsi" w:hAnsiTheme="minorHAnsi" w:cstheme="minorHAnsi"/>
          <w:szCs w:val="22"/>
        </w:rPr>
        <w:t xml:space="preserve"> </w:t>
      </w:r>
      <w:r w:rsidRPr="00B36376">
        <w:rPr>
          <w:rFonts w:asciiTheme="minorHAnsi" w:hAnsiTheme="minorHAnsi" w:cstheme="minorHAnsi"/>
          <w:szCs w:val="22"/>
        </w:rPr>
        <w:t>University</w:t>
      </w:r>
      <w:r w:rsidRPr="00A46DCA">
        <w:rPr>
          <w:rFonts w:asciiTheme="minorHAnsi" w:hAnsiTheme="minorHAnsi" w:cstheme="minorHAnsi"/>
          <w:szCs w:val="22"/>
        </w:rPr>
        <w:t xml:space="preserve"> </w:t>
      </w:r>
      <w:r w:rsidRPr="00B36376">
        <w:rPr>
          <w:rFonts w:asciiTheme="minorHAnsi" w:hAnsiTheme="minorHAnsi" w:cstheme="minorHAnsi"/>
          <w:szCs w:val="22"/>
        </w:rPr>
        <w:t>to</w:t>
      </w:r>
      <w:r w:rsidRPr="00A46DCA">
        <w:rPr>
          <w:rFonts w:asciiTheme="minorHAnsi" w:hAnsiTheme="minorHAnsi" w:cstheme="minorHAnsi"/>
          <w:szCs w:val="22"/>
        </w:rPr>
        <w:t xml:space="preserve"> </w:t>
      </w:r>
      <w:r w:rsidRPr="00B36376">
        <w:rPr>
          <w:rFonts w:asciiTheme="minorHAnsi" w:hAnsiTheme="minorHAnsi" w:cstheme="minorHAnsi"/>
          <w:szCs w:val="22"/>
        </w:rPr>
        <w:t>generate</w:t>
      </w:r>
      <w:r w:rsidRPr="00A46DCA">
        <w:rPr>
          <w:rFonts w:asciiTheme="minorHAnsi" w:hAnsiTheme="minorHAnsi" w:cstheme="minorHAnsi"/>
          <w:szCs w:val="22"/>
        </w:rPr>
        <w:t xml:space="preserve"> </w:t>
      </w:r>
      <w:r w:rsidRPr="00B36376">
        <w:rPr>
          <w:rFonts w:asciiTheme="minorHAnsi" w:hAnsiTheme="minorHAnsi" w:cstheme="minorHAnsi"/>
          <w:szCs w:val="22"/>
        </w:rPr>
        <w:t>exit</w:t>
      </w:r>
      <w:r w:rsidRPr="00A46DCA">
        <w:rPr>
          <w:rFonts w:asciiTheme="minorHAnsi" w:hAnsiTheme="minorHAnsi" w:cstheme="minorHAnsi"/>
          <w:szCs w:val="22"/>
        </w:rPr>
        <w:t xml:space="preserve"> </w:t>
      </w:r>
      <w:r w:rsidRPr="00B36376">
        <w:rPr>
          <w:rFonts w:asciiTheme="minorHAnsi" w:hAnsiTheme="minorHAnsi" w:cstheme="minorHAnsi"/>
          <w:szCs w:val="22"/>
        </w:rPr>
        <w:t>materials</w:t>
      </w:r>
      <w:r w:rsidRPr="00A46DCA">
        <w:rPr>
          <w:rFonts w:asciiTheme="minorHAnsi" w:hAnsiTheme="minorHAnsi" w:cstheme="minorHAnsi"/>
          <w:szCs w:val="22"/>
        </w:rPr>
        <w:t xml:space="preserve"> </w:t>
      </w:r>
      <w:r w:rsidRPr="00B36376">
        <w:rPr>
          <w:rFonts w:asciiTheme="minorHAnsi" w:hAnsiTheme="minorHAnsi" w:cstheme="minorHAnsi"/>
          <w:szCs w:val="22"/>
        </w:rPr>
        <w:t>on</w:t>
      </w:r>
      <w:r w:rsidRPr="00A46DCA">
        <w:rPr>
          <w:rFonts w:asciiTheme="minorHAnsi" w:hAnsiTheme="minorHAnsi" w:cstheme="minorHAnsi"/>
          <w:szCs w:val="22"/>
        </w:rPr>
        <w:t xml:space="preserve"> </w:t>
      </w:r>
      <w:r>
        <w:rPr>
          <w:rFonts w:asciiTheme="minorHAnsi" w:hAnsiTheme="minorHAnsi" w:cstheme="minorHAnsi"/>
          <w:szCs w:val="22"/>
        </w:rPr>
        <w:t xml:space="preserve">demand. </w:t>
      </w:r>
      <w:r w:rsidRPr="00B36376">
        <w:rPr>
          <w:rFonts w:asciiTheme="minorHAnsi" w:hAnsiTheme="minorHAnsi" w:cstheme="minorHAnsi"/>
          <w:szCs w:val="22"/>
        </w:rPr>
        <w:t>Exit</w:t>
      </w:r>
      <w:r w:rsidRPr="00A46DCA">
        <w:rPr>
          <w:rFonts w:asciiTheme="minorHAnsi" w:hAnsiTheme="minorHAnsi" w:cstheme="minorHAnsi"/>
          <w:szCs w:val="22"/>
        </w:rPr>
        <w:t xml:space="preserve"> </w:t>
      </w:r>
      <w:r w:rsidRPr="00B36376">
        <w:rPr>
          <w:rFonts w:asciiTheme="minorHAnsi" w:hAnsiTheme="minorHAnsi" w:cstheme="minorHAnsi"/>
          <w:szCs w:val="22"/>
        </w:rPr>
        <w:t>interview</w:t>
      </w:r>
      <w:r w:rsidRPr="00A46DCA">
        <w:rPr>
          <w:rFonts w:asciiTheme="minorHAnsi" w:hAnsiTheme="minorHAnsi" w:cstheme="minorHAnsi"/>
          <w:szCs w:val="22"/>
        </w:rPr>
        <w:t xml:space="preserve"> </w:t>
      </w:r>
      <w:r w:rsidRPr="00B36376">
        <w:rPr>
          <w:rFonts w:asciiTheme="minorHAnsi" w:hAnsiTheme="minorHAnsi" w:cstheme="minorHAnsi"/>
          <w:szCs w:val="22"/>
        </w:rPr>
        <w:t>information</w:t>
      </w:r>
      <w:r w:rsidRPr="00A46DCA">
        <w:rPr>
          <w:rFonts w:asciiTheme="minorHAnsi" w:hAnsiTheme="minorHAnsi" w:cstheme="minorHAnsi"/>
          <w:szCs w:val="22"/>
        </w:rPr>
        <w:t xml:space="preserve"> </w:t>
      </w:r>
      <w:r w:rsidRPr="00B36376">
        <w:rPr>
          <w:rFonts w:asciiTheme="minorHAnsi" w:hAnsiTheme="minorHAnsi" w:cstheme="minorHAnsi"/>
          <w:szCs w:val="22"/>
        </w:rPr>
        <w:t>is</w:t>
      </w:r>
      <w:r w:rsidRPr="00A46DCA">
        <w:rPr>
          <w:rFonts w:asciiTheme="minorHAnsi" w:hAnsiTheme="minorHAnsi" w:cstheme="minorHAnsi"/>
          <w:szCs w:val="22"/>
        </w:rPr>
        <w:t xml:space="preserve"> </w:t>
      </w:r>
      <w:r w:rsidRPr="00B36376">
        <w:rPr>
          <w:rFonts w:asciiTheme="minorHAnsi" w:hAnsiTheme="minorHAnsi" w:cstheme="minorHAnsi"/>
          <w:szCs w:val="22"/>
        </w:rPr>
        <w:t>to</w:t>
      </w:r>
      <w:r w:rsidRPr="00A46DCA">
        <w:rPr>
          <w:rFonts w:asciiTheme="minorHAnsi" w:hAnsiTheme="minorHAnsi" w:cstheme="minorHAnsi"/>
          <w:szCs w:val="22"/>
        </w:rPr>
        <w:t xml:space="preserve"> </w:t>
      </w:r>
      <w:r w:rsidRPr="00B36376">
        <w:rPr>
          <w:rFonts w:asciiTheme="minorHAnsi" w:hAnsiTheme="minorHAnsi" w:cstheme="minorHAnsi"/>
          <w:szCs w:val="22"/>
        </w:rPr>
        <w:t>include,</w:t>
      </w:r>
      <w:r w:rsidRPr="00A46DCA">
        <w:rPr>
          <w:rFonts w:asciiTheme="minorHAnsi" w:hAnsiTheme="minorHAnsi" w:cstheme="minorHAnsi"/>
          <w:szCs w:val="22"/>
        </w:rPr>
        <w:t xml:space="preserve"> </w:t>
      </w:r>
      <w:r w:rsidRPr="00B36376">
        <w:rPr>
          <w:rFonts w:asciiTheme="minorHAnsi" w:hAnsiTheme="minorHAnsi" w:cstheme="minorHAnsi"/>
          <w:szCs w:val="22"/>
        </w:rPr>
        <w:t>but</w:t>
      </w:r>
      <w:r w:rsidRPr="00A46DCA">
        <w:rPr>
          <w:rFonts w:asciiTheme="minorHAnsi" w:hAnsiTheme="minorHAnsi" w:cstheme="minorHAnsi"/>
          <w:szCs w:val="22"/>
        </w:rPr>
        <w:t xml:space="preserve"> </w:t>
      </w:r>
      <w:r w:rsidRPr="00B36376">
        <w:rPr>
          <w:rFonts w:asciiTheme="minorHAnsi" w:hAnsiTheme="minorHAnsi" w:cstheme="minorHAnsi"/>
          <w:szCs w:val="22"/>
        </w:rPr>
        <w:t>is</w:t>
      </w:r>
      <w:r w:rsidRPr="00A46DCA">
        <w:rPr>
          <w:rFonts w:asciiTheme="minorHAnsi" w:hAnsiTheme="minorHAnsi" w:cstheme="minorHAnsi"/>
          <w:szCs w:val="22"/>
        </w:rPr>
        <w:t xml:space="preserve"> </w:t>
      </w:r>
      <w:r w:rsidRPr="00B36376">
        <w:rPr>
          <w:rFonts w:asciiTheme="minorHAnsi" w:hAnsiTheme="minorHAnsi" w:cstheme="minorHAnsi"/>
          <w:szCs w:val="22"/>
        </w:rPr>
        <w:t>not</w:t>
      </w:r>
      <w:r w:rsidRPr="00A46DCA">
        <w:rPr>
          <w:rFonts w:asciiTheme="minorHAnsi" w:hAnsiTheme="minorHAnsi" w:cstheme="minorHAnsi"/>
          <w:szCs w:val="22"/>
        </w:rPr>
        <w:t xml:space="preserve"> </w:t>
      </w:r>
      <w:r w:rsidRPr="00B36376">
        <w:rPr>
          <w:rFonts w:asciiTheme="minorHAnsi" w:hAnsiTheme="minorHAnsi" w:cstheme="minorHAnsi"/>
          <w:szCs w:val="22"/>
        </w:rPr>
        <w:t>limited</w:t>
      </w:r>
      <w:r w:rsidRPr="00A46DCA">
        <w:rPr>
          <w:rFonts w:asciiTheme="minorHAnsi" w:hAnsiTheme="minorHAnsi" w:cstheme="minorHAnsi"/>
          <w:szCs w:val="22"/>
        </w:rPr>
        <w:t xml:space="preserve"> </w:t>
      </w:r>
      <w:r w:rsidRPr="00B36376">
        <w:rPr>
          <w:rFonts w:asciiTheme="minorHAnsi" w:hAnsiTheme="minorHAnsi" w:cstheme="minorHAnsi"/>
          <w:szCs w:val="22"/>
        </w:rPr>
        <w:t>to</w:t>
      </w:r>
      <w:r w:rsidRPr="00A46DCA">
        <w:rPr>
          <w:rFonts w:asciiTheme="minorHAnsi" w:hAnsiTheme="minorHAnsi" w:cstheme="minorHAnsi"/>
          <w:szCs w:val="22"/>
        </w:rPr>
        <w:t xml:space="preserve"> </w:t>
      </w:r>
      <w:r w:rsidRPr="00B36376">
        <w:rPr>
          <w:rFonts w:asciiTheme="minorHAnsi" w:hAnsiTheme="minorHAnsi" w:cstheme="minorHAnsi"/>
          <w:szCs w:val="22"/>
        </w:rPr>
        <w:t>the</w:t>
      </w:r>
      <w:r w:rsidRPr="00A46DCA">
        <w:rPr>
          <w:rFonts w:asciiTheme="minorHAnsi" w:hAnsiTheme="minorHAnsi" w:cstheme="minorHAnsi"/>
          <w:szCs w:val="22"/>
        </w:rPr>
        <w:t xml:space="preserve"> </w:t>
      </w:r>
      <w:r w:rsidRPr="00B36376">
        <w:rPr>
          <w:rFonts w:asciiTheme="minorHAnsi" w:hAnsiTheme="minorHAnsi" w:cstheme="minorHAnsi"/>
          <w:szCs w:val="22"/>
        </w:rPr>
        <w:t>following:  a combined or</w:t>
      </w:r>
      <w:r w:rsidRPr="00A46DCA">
        <w:rPr>
          <w:rFonts w:asciiTheme="minorHAnsi" w:hAnsiTheme="minorHAnsi" w:cstheme="minorHAnsi"/>
          <w:szCs w:val="22"/>
        </w:rPr>
        <w:t xml:space="preserve"> </w:t>
      </w:r>
      <w:r w:rsidRPr="00B36376">
        <w:rPr>
          <w:rFonts w:asciiTheme="minorHAnsi" w:hAnsiTheme="minorHAnsi" w:cstheme="minorHAnsi"/>
          <w:szCs w:val="22"/>
        </w:rPr>
        <w:t>prorated</w:t>
      </w:r>
      <w:r w:rsidRPr="00A46DCA">
        <w:rPr>
          <w:rFonts w:asciiTheme="minorHAnsi" w:hAnsiTheme="minorHAnsi" w:cstheme="minorHAnsi"/>
          <w:szCs w:val="22"/>
        </w:rPr>
        <w:t xml:space="preserve"> </w:t>
      </w:r>
      <w:r w:rsidRPr="00B36376">
        <w:rPr>
          <w:rFonts w:asciiTheme="minorHAnsi" w:hAnsiTheme="minorHAnsi" w:cstheme="minorHAnsi"/>
          <w:szCs w:val="22"/>
        </w:rPr>
        <w:t>repayment</w:t>
      </w:r>
      <w:r w:rsidRPr="00A46DCA">
        <w:rPr>
          <w:rFonts w:asciiTheme="minorHAnsi" w:hAnsiTheme="minorHAnsi" w:cstheme="minorHAnsi"/>
          <w:szCs w:val="22"/>
        </w:rPr>
        <w:t xml:space="preserve"> </w:t>
      </w:r>
      <w:r w:rsidRPr="00B36376">
        <w:rPr>
          <w:rFonts w:asciiTheme="minorHAnsi" w:hAnsiTheme="minorHAnsi" w:cstheme="minorHAnsi"/>
          <w:szCs w:val="22"/>
        </w:rPr>
        <w:t>schedule</w:t>
      </w:r>
      <w:r w:rsidRPr="00A46DCA">
        <w:rPr>
          <w:rFonts w:asciiTheme="minorHAnsi" w:hAnsiTheme="minorHAnsi" w:cstheme="minorHAnsi"/>
          <w:szCs w:val="22"/>
        </w:rPr>
        <w:t xml:space="preserve"> </w:t>
      </w:r>
      <w:r w:rsidRPr="00B36376">
        <w:rPr>
          <w:rFonts w:asciiTheme="minorHAnsi" w:hAnsiTheme="minorHAnsi" w:cstheme="minorHAnsi"/>
          <w:szCs w:val="22"/>
        </w:rPr>
        <w:t>of</w:t>
      </w:r>
      <w:r w:rsidRPr="00A46DCA">
        <w:rPr>
          <w:rFonts w:asciiTheme="minorHAnsi" w:hAnsiTheme="minorHAnsi" w:cstheme="minorHAnsi"/>
          <w:szCs w:val="22"/>
        </w:rPr>
        <w:t xml:space="preserve"> </w:t>
      </w:r>
      <w:r w:rsidRPr="00B36376">
        <w:rPr>
          <w:rFonts w:asciiTheme="minorHAnsi" w:hAnsiTheme="minorHAnsi" w:cstheme="minorHAnsi"/>
          <w:szCs w:val="22"/>
        </w:rPr>
        <w:t>the</w:t>
      </w:r>
      <w:r w:rsidRPr="00A46DCA">
        <w:rPr>
          <w:rFonts w:asciiTheme="minorHAnsi" w:hAnsiTheme="minorHAnsi" w:cstheme="minorHAnsi"/>
          <w:szCs w:val="22"/>
        </w:rPr>
        <w:t xml:space="preserve"> </w:t>
      </w:r>
      <w:r w:rsidRPr="00B36376">
        <w:rPr>
          <w:rFonts w:asciiTheme="minorHAnsi" w:hAnsiTheme="minorHAnsi" w:cstheme="minorHAnsi"/>
          <w:szCs w:val="22"/>
        </w:rPr>
        <w:t>student's</w:t>
      </w:r>
      <w:r w:rsidRPr="00A46DCA">
        <w:rPr>
          <w:rFonts w:asciiTheme="minorHAnsi" w:hAnsiTheme="minorHAnsi" w:cstheme="minorHAnsi"/>
          <w:szCs w:val="22"/>
        </w:rPr>
        <w:t xml:space="preserve"> </w:t>
      </w:r>
      <w:r w:rsidRPr="00B36376">
        <w:rPr>
          <w:rFonts w:asciiTheme="minorHAnsi" w:hAnsiTheme="minorHAnsi" w:cstheme="minorHAnsi"/>
          <w:szCs w:val="22"/>
        </w:rPr>
        <w:t>accounts,</w:t>
      </w:r>
      <w:r w:rsidRPr="00A46DCA">
        <w:rPr>
          <w:rFonts w:asciiTheme="minorHAnsi" w:hAnsiTheme="minorHAnsi" w:cstheme="minorHAnsi"/>
          <w:szCs w:val="22"/>
        </w:rPr>
        <w:t xml:space="preserve"> </w:t>
      </w:r>
      <w:r w:rsidRPr="00B36376">
        <w:rPr>
          <w:rFonts w:asciiTheme="minorHAnsi" w:hAnsiTheme="minorHAnsi" w:cstheme="minorHAnsi"/>
          <w:szCs w:val="22"/>
        </w:rPr>
        <w:t>the</w:t>
      </w:r>
      <w:r w:rsidRPr="00A46DCA">
        <w:rPr>
          <w:rFonts w:asciiTheme="minorHAnsi" w:hAnsiTheme="minorHAnsi" w:cstheme="minorHAnsi"/>
          <w:szCs w:val="22"/>
        </w:rPr>
        <w:t xml:space="preserve"> </w:t>
      </w:r>
      <w:r w:rsidRPr="00B36376">
        <w:rPr>
          <w:rFonts w:asciiTheme="minorHAnsi" w:hAnsiTheme="minorHAnsi" w:cstheme="minorHAnsi"/>
          <w:szCs w:val="22"/>
        </w:rPr>
        <w:t>student's</w:t>
      </w:r>
      <w:r w:rsidRPr="00A46DCA">
        <w:rPr>
          <w:rFonts w:asciiTheme="minorHAnsi" w:hAnsiTheme="minorHAnsi" w:cstheme="minorHAnsi"/>
          <w:szCs w:val="22"/>
        </w:rPr>
        <w:t xml:space="preserve"> </w:t>
      </w:r>
      <w:r w:rsidRPr="00B36376">
        <w:rPr>
          <w:rFonts w:asciiTheme="minorHAnsi" w:hAnsiTheme="minorHAnsi" w:cstheme="minorHAnsi"/>
          <w:szCs w:val="22"/>
        </w:rPr>
        <w:t>rights</w:t>
      </w:r>
      <w:r w:rsidRPr="00A46DCA">
        <w:rPr>
          <w:rFonts w:asciiTheme="minorHAnsi" w:hAnsiTheme="minorHAnsi" w:cstheme="minorHAnsi"/>
          <w:szCs w:val="22"/>
        </w:rPr>
        <w:t xml:space="preserve"> </w:t>
      </w:r>
      <w:r w:rsidRPr="00B36376">
        <w:rPr>
          <w:rFonts w:asciiTheme="minorHAnsi" w:hAnsiTheme="minorHAnsi" w:cstheme="minorHAnsi"/>
          <w:szCs w:val="22"/>
        </w:rPr>
        <w:t>and</w:t>
      </w:r>
      <w:r w:rsidRPr="00A46DCA">
        <w:rPr>
          <w:rFonts w:asciiTheme="minorHAnsi" w:hAnsiTheme="minorHAnsi" w:cstheme="minorHAnsi"/>
          <w:szCs w:val="22"/>
        </w:rPr>
        <w:t xml:space="preserve"> </w:t>
      </w:r>
      <w:r w:rsidRPr="00B36376">
        <w:rPr>
          <w:rFonts w:asciiTheme="minorHAnsi" w:hAnsiTheme="minorHAnsi" w:cstheme="minorHAnsi"/>
          <w:szCs w:val="22"/>
        </w:rPr>
        <w:t>responsibility</w:t>
      </w:r>
      <w:r w:rsidRPr="00A46DCA">
        <w:rPr>
          <w:rFonts w:asciiTheme="minorHAnsi" w:hAnsiTheme="minorHAnsi" w:cstheme="minorHAnsi"/>
          <w:szCs w:val="22"/>
        </w:rPr>
        <w:t xml:space="preserve"> </w:t>
      </w:r>
      <w:r w:rsidRPr="00B36376">
        <w:rPr>
          <w:rFonts w:asciiTheme="minorHAnsi" w:hAnsiTheme="minorHAnsi" w:cstheme="minorHAnsi"/>
          <w:szCs w:val="22"/>
        </w:rPr>
        <w:t>toward</w:t>
      </w:r>
      <w:r w:rsidRPr="00A46DCA">
        <w:rPr>
          <w:rFonts w:asciiTheme="minorHAnsi" w:hAnsiTheme="minorHAnsi" w:cstheme="minorHAnsi"/>
          <w:szCs w:val="22"/>
        </w:rPr>
        <w:t xml:space="preserve"> </w:t>
      </w:r>
      <w:r w:rsidRPr="00B36376">
        <w:rPr>
          <w:rFonts w:asciiTheme="minorHAnsi" w:hAnsiTheme="minorHAnsi" w:cstheme="minorHAnsi"/>
          <w:szCs w:val="22"/>
        </w:rPr>
        <w:t>the</w:t>
      </w:r>
      <w:r w:rsidRPr="00A46DCA">
        <w:rPr>
          <w:rFonts w:asciiTheme="minorHAnsi" w:hAnsiTheme="minorHAnsi" w:cstheme="minorHAnsi"/>
          <w:szCs w:val="22"/>
        </w:rPr>
        <w:t xml:space="preserve"> </w:t>
      </w:r>
      <w:r w:rsidRPr="00B36376">
        <w:rPr>
          <w:rFonts w:asciiTheme="minorHAnsi" w:hAnsiTheme="minorHAnsi" w:cstheme="minorHAnsi"/>
          <w:szCs w:val="22"/>
        </w:rPr>
        <w:t>loan,</w:t>
      </w:r>
      <w:r w:rsidRPr="00A46DCA">
        <w:rPr>
          <w:rFonts w:asciiTheme="minorHAnsi" w:hAnsiTheme="minorHAnsi" w:cstheme="minorHAnsi"/>
          <w:szCs w:val="22"/>
        </w:rPr>
        <w:t xml:space="preserve"> </w:t>
      </w:r>
      <w:r w:rsidRPr="00B36376">
        <w:rPr>
          <w:rFonts w:asciiTheme="minorHAnsi" w:hAnsiTheme="minorHAnsi" w:cstheme="minorHAnsi"/>
          <w:szCs w:val="22"/>
        </w:rPr>
        <w:t>verification</w:t>
      </w:r>
      <w:r w:rsidRPr="00A46DCA">
        <w:rPr>
          <w:rFonts w:asciiTheme="minorHAnsi" w:hAnsiTheme="minorHAnsi" w:cstheme="minorHAnsi"/>
          <w:szCs w:val="22"/>
        </w:rPr>
        <w:t xml:space="preserve"> </w:t>
      </w:r>
      <w:r w:rsidRPr="00B36376">
        <w:rPr>
          <w:rFonts w:asciiTheme="minorHAnsi" w:hAnsiTheme="minorHAnsi" w:cstheme="minorHAnsi"/>
          <w:szCs w:val="22"/>
        </w:rPr>
        <w:t>of</w:t>
      </w:r>
      <w:r w:rsidRPr="00A46DCA">
        <w:rPr>
          <w:rFonts w:asciiTheme="minorHAnsi" w:hAnsiTheme="minorHAnsi" w:cstheme="minorHAnsi"/>
          <w:szCs w:val="22"/>
        </w:rPr>
        <w:t xml:space="preserve"> </w:t>
      </w:r>
      <w:r w:rsidRPr="00B36376">
        <w:rPr>
          <w:rFonts w:asciiTheme="minorHAnsi" w:hAnsiTheme="minorHAnsi" w:cstheme="minorHAnsi"/>
          <w:szCs w:val="22"/>
        </w:rPr>
        <w:t>amount</w:t>
      </w:r>
      <w:r w:rsidRPr="00A46DCA">
        <w:rPr>
          <w:rFonts w:asciiTheme="minorHAnsi" w:hAnsiTheme="minorHAnsi" w:cstheme="minorHAnsi"/>
          <w:szCs w:val="22"/>
        </w:rPr>
        <w:t xml:space="preserve"> </w:t>
      </w:r>
      <w:r w:rsidRPr="00B36376">
        <w:rPr>
          <w:rFonts w:asciiTheme="minorHAnsi" w:hAnsiTheme="minorHAnsi" w:cstheme="minorHAnsi"/>
          <w:szCs w:val="22"/>
        </w:rPr>
        <w:t>due,</w:t>
      </w:r>
      <w:r w:rsidRPr="00A46DCA">
        <w:rPr>
          <w:rFonts w:asciiTheme="minorHAnsi" w:hAnsiTheme="minorHAnsi" w:cstheme="minorHAnsi"/>
          <w:szCs w:val="22"/>
        </w:rPr>
        <w:t xml:space="preserve"> </w:t>
      </w:r>
      <w:r w:rsidRPr="00B36376">
        <w:rPr>
          <w:rFonts w:asciiTheme="minorHAnsi" w:hAnsiTheme="minorHAnsi" w:cstheme="minorHAnsi"/>
          <w:szCs w:val="22"/>
        </w:rPr>
        <w:t>personal</w:t>
      </w:r>
      <w:r w:rsidRPr="00A46DCA">
        <w:rPr>
          <w:rFonts w:asciiTheme="minorHAnsi" w:hAnsiTheme="minorHAnsi" w:cstheme="minorHAnsi"/>
          <w:szCs w:val="22"/>
        </w:rPr>
        <w:t xml:space="preserve"> </w:t>
      </w:r>
      <w:r w:rsidRPr="00B36376">
        <w:rPr>
          <w:rFonts w:asciiTheme="minorHAnsi" w:hAnsiTheme="minorHAnsi" w:cstheme="minorHAnsi"/>
          <w:szCs w:val="22"/>
        </w:rPr>
        <w:t>information</w:t>
      </w:r>
      <w:r w:rsidRPr="00A46DCA">
        <w:rPr>
          <w:rFonts w:asciiTheme="minorHAnsi" w:hAnsiTheme="minorHAnsi" w:cstheme="minorHAnsi"/>
          <w:szCs w:val="22"/>
        </w:rPr>
        <w:t xml:space="preserve"> </w:t>
      </w:r>
      <w:r w:rsidRPr="00B36376">
        <w:rPr>
          <w:rFonts w:asciiTheme="minorHAnsi" w:hAnsiTheme="minorHAnsi" w:cstheme="minorHAnsi"/>
          <w:szCs w:val="22"/>
        </w:rPr>
        <w:t>questionnaire,</w:t>
      </w:r>
      <w:r w:rsidRPr="00A46DCA">
        <w:rPr>
          <w:rFonts w:asciiTheme="minorHAnsi" w:hAnsiTheme="minorHAnsi" w:cstheme="minorHAnsi"/>
          <w:szCs w:val="22"/>
        </w:rPr>
        <w:t xml:space="preserve"> </w:t>
      </w:r>
      <w:r w:rsidRPr="00B36376">
        <w:rPr>
          <w:rFonts w:asciiTheme="minorHAnsi" w:hAnsiTheme="minorHAnsi" w:cstheme="minorHAnsi"/>
          <w:szCs w:val="22"/>
        </w:rPr>
        <w:t>deferment,</w:t>
      </w:r>
      <w:r w:rsidRPr="00A46DCA">
        <w:rPr>
          <w:rFonts w:asciiTheme="minorHAnsi" w:hAnsiTheme="minorHAnsi" w:cstheme="minorHAnsi"/>
          <w:szCs w:val="22"/>
        </w:rPr>
        <w:t xml:space="preserve"> </w:t>
      </w:r>
      <w:r w:rsidRPr="00B36376">
        <w:rPr>
          <w:rFonts w:asciiTheme="minorHAnsi" w:hAnsiTheme="minorHAnsi" w:cstheme="minorHAnsi"/>
          <w:szCs w:val="22"/>
        </w:rPr>
        <w:t>postponement,</w:t>
      </w:r>
      <w:r w:rsidRPr="00A46DCA">
        <w:rPr>
          <w:rFonts w:asciiTheme="minorHAnsi" w:hAnsiTheme="minorHAnsi" w:cstheme="minorHAnsi"/>
          <w:szCs w:val="22"/>
        </w:rPr>
        <w:t xml:space="preserve"> </w:t>
      </w:r>
      <w:r w:rsidRPr="00B36376">
        <w:rPr>
          <w:rFonts w:asciiTheme="minorHAnsi" w:hAnsiTheme="minorHAnsi" w:cstheme="minorHAnsi"/>
          <w:szCs w:val="22"/>
        </w:rPr>
        <w:t>cancellation</w:t>
      </w:r>
      <w:r w:rsidRPr="00A46DCA">
        <w:rPr>
          <w:rFonts w:asciiTheme="minorHAnsi" w:hAnsiTheme="minorHAnsi" w:cstheme="minorHAnsi"/>
          <w:szCs w:val="22"/>
        </w:rPr>
        <w:t xml:space="preserve"> </w:t>
      </w:r>
      <w:r w:rsidRPr="00B36376">
        <w:rPr>
          <w:rFonts w:asciiTheme="minorHAnsi" w:hAnsiTheme="minorHAnsi" w:cstheme="minorHAnsi"/>
          <w:szCs w:val="22"/>
        </w:rPr>
        <w:t>form(s),</w:t>
      </w:r>
      <w:r w:rsidRPr="00A46DCA">
        <w:rPr>
          <w:rFonts w:asciiTheme="minorHAnsi" w:hAnsiTheme="minorHAnsi" w:cstheme="minorHAnsi"/>
          <w:szCs w:val="22"/>
        </w:rPr>
        <w:t xml:space="preserve"> </w:t>
      </w:r>
      <w:r w:rsidRPr="00B36376">
        <w:rPr>
          <w:rFonts w:asciiTheme="minorHAnsi" w:hAnsiTheme="minorHAnsi" w:cstheme="minorHAnsi"/>
          <w:szCs w:val="22"/>
        </w:rPr>
        <w:t>etc.</w:t>
      </w:r>
    </w:p>
    <w:p w14:paraId="1F17B90D" w14:textId="77777777" w:rsidR="000655E1" w:rsidRPr="00395FB3" w:rsidRDefault="000655E1" w:rsidP="007B38D8">
      <w:pPr>
        <w:pStyle w:val="BodyText"/>
        <w:widowControl w:val="0"/>
        <w:numPr>
          <w:ilvl w:val="0"/>
          <w:numId w:val="5"/>
        </w:numPr>
        <w:tabs>
          <w:tab w:val="left" w:pos="1121"/>
        </w:tabs>
        <w:jc w:val="both"/>
        <w:rPr>
          <w:rFonts w:asciiTheme="minorHAnsi" w:hAnsiTheme="minorHAnsi" w:cstheme="minorHAnsi"/>
          <w:szCs w:val="22"/>
        </w:rPr>
      </w:pPr>
      <w:r>
        <w:rPr>
          <w:rFonts w:asciiTheme="minorHAnsi" w:hAnsiTheme="minorHAnsi" w:cstheme="minorHAnsi"/>
          <w:szCs w:val="22"/>
        </w:rPr>
        <w:t>Cash Collection</w:t>
      </w:r>
    </w:p>
    <w:p w14:paraId="6C22F618" w14:textId="77777777" w:rsidR="000655E1" w:rsidRPr="00395FB3" w:rsidRDefault="000655E1" w:rsidP="000655E1">
      <w:pPr>
        <w:spacing w:before="1"/>
        <w:jc w:val="both"/>
        <w:rPr>
          <w:rFonts w:eastAsia="Courier New" w:cstheme="minorHAnsi"/>
        </w:rPr>
      </w:pPr>
    </w:p>
    <w:p w14:paraId="1447F6C6" w14:textId="77777777" w:rsidR="000655E1" w:rsidRPr="00D30652" w:rsidRDefault="000655E1" w:rsidP="007B38D8">
      <w:pPr>
        <w:pStyle w:val="BodyText"/>
        <w:widowControl w:val="0"/>
        <w:numPr>
          <w:ilvl w:val="0"/>
          <w:numId w:val="7"/>
        </w:numPr>
        <w:spacing w:after="240"/>
        <w:jc w:val="both"/>
        <w:rPr>
          <w:rFonts w:asciiTheme="minorHAnsi" w:hAnsiTheme="minorHAnsi" w:cstheme="minorHAnsi"/>
          <w:szCs w:val="22"/>
        </w:rPr>
      </w:pPr>
      <w:r>
        <w:rPr>
          <w:rFonts w:asciiTheme="minorHAnsi" w:hAnsiTheme="minorHAnsi" w:cstheme="minorHAnsi"/>
          <w:szCs w:val="22"/>
        </w:rPr>
        <w:t xml:space="preserve">Receipt of </w:t>
      </w:r>
      <w:r w:rsidRPr="00D30652">
        <w:rPr>
          <w:rFonts w:asciiTheme="minorHAnsi" w:hAnsiTheme="minorHAnsi" w:cstheme="minorHAnsi"/>
          <w:szCs w:val="22"/>
        </w:rPr>
        <w:t>Funds</w:t>
      </w:r>
      <w:r>
        <w:rPr>
          <w:rFonts w:asciiTheme="minorHAnsi" w:hAnsiTheme="minorHAnsi" w:cstheme="minorHAnsi"/>
          <w:szCs w:val="22"/>
        </w:rPr>
        <w:t xml:space="preserve"> – funds </w:t>
      </w:r>
      <w:r w:rsidRPr="00D30652">
        <w:rPr>
          <w:rFonts w:asciiTheme="minorHAnsi" w:hAnsiTheme="minorHAnsi" w:cstheme="minorHAnsi"/>
          <w:szCs w:val="22"/>
        </w:rPr>
        <w:t>received from borrowers shall be deposited upon receipt to an interest-bearing account</w:t>
      </w:r>
      <w:r>
        <w:rPr>
          <w:rFonts w:asciiTheme="minorHAnsi" w:hAnsiTheme="minorHAnsi" w:cstheme="minorHAnsi"/>
          <w:szCs w:val="22"/>
        </w:rPr>
        <w:t xml:space="preserve"> in the name of the University. </w:t>
      </w:r>
      <w:r w:rsidRPr="00D30652">
        <w:rPr>
          <w:rFonts w:asciiTheme="minorHAnsi" w:hAnsiTheme="minorHAnsi" w:cstheme="minorHAnsi"/>
          <w:szCs w:val="22"/>
        </w:rPr>
        <w:t>Interest shall be earned from the day of deposit and will be credited monthly.</w:t>
      </w:r>
    </w:p>
    <w:p w14:paraId="27D2CDBE" w14:textId="77777777" w:rsidR="000655E1" w:rsidRPr="00D30652" w:rsidRDefault="000655E1" w:rsidP="007B38D8">
      <w:pPr>
        <w:pStyle w:val="BodyText"/>
        <w:widowControl w:val="0"/>
        <w:numPr>
          <w:ilvl w:val="0"/>
          <w:numId w:val="7"/>
        </w:numPr>
        <w:spacing w:after="240"/>
        <w:jc w:val="both"/>
        <w:rPr>
          <w:rFonts w:asciiTheme="minorHAnsi" w:hAnsiTheme="minorHAnsi" w:cstheme="minorHAnsi"/>
          <w:szCs w:val="22"/>
        </w:rPr>
      </w:pPr>
      <w:r>
        <w:rPr>
          <w:rFonts w:asciiTheme="minorHAnsi" w:hAnsiTheme="minorHAnsi" w:cstheme="minorHAnsi"/>
          <w:szCs w:val="22"/>
        </w:rPr>
        <w:t>GAAP Procedures – co</w:t>
      </w:r>
      <w:r w:rsidRPr="00D30652">
        <w:rPr>
          <w:rFonts w:asciiTheme="minorHAnsi" w:hAnsiTheme="minorHAnsi" w:cstheme="minorHAnsi"/>
          <w:szCs w:val="22"/>
        </w:rPr>
        <w:t>ntractor must provide for handling and recording of all collections in accordance with generally accepted accounting principles, procedures, and internal controls.</w:t>
      </w:r>
    </w:p>
    <w:p w14:paraId="5D2BB442" w14:textId="77777777" w:rsidR="000655E1" w:rsidRPr="00D30652" w:rsidRDefault="000655E1" w:rsidP="007B38D8">
      <w:pPr>
        <w:pStyle w:val="BodyText"/>
        <w:widowControl w:val="0"/>
        <w:numPr>
          <w:ilvl w:val="0"/>
          <w:numId w:val="7"/>
        </w:numPr>
        <w:spacing w:after="240"/>
        <w:jc w:val="both"/>
        <w:rPr>
          <w:rFonts w:asciiTheme="minorHAnsi" w:hAnsiTheme="minorHAnsi" w:cstheme="minorHAnsi"/>
          <w:szCs w:val="22"/>
        </w:rPr>
      </w:pPr>
      <w:r>
        <w:rPr>
          <w:rFonts w:asciiTheme="minorHAnsi" w:hAnsiTheme="minorHAnsi" w:cstheme="minorHAnsi"/>
          <w:szCs w:val="22"/>
        </w:rPr>
        <w:t>Procedures – c</w:t>
      </w:r>
      <w:r w:rsidRPr="00D30652">
        <w:rPr>
          <w:rFonts w:asciiTheme="minorHAnsi" w:hAnsiTheme="minorHAnsi" w:cstheme="minorHAnsi"/>
          <w:szCs w:val="22"/>
        </w:rPr>
        <w:t>ontractor should address the procedures for collecting and posting payments.</w:t>
      </w:r>
    </w:p>
    <w:p w14:paraId="70AF37B1" w14:textId="77777777" w:rsidR="000655E1" w:rsidRPr="00D30652" w:rsidRDefault="000655E1" w:rsidP="007B38D8">
      <w:pPr>
        <w:pStyle w:val="BodyText"/>
        <w:widowControl w:val="0"/>
        <w:numPr>
          <w:ilvl w:val="0"/>
          <w:numId w:val="7"/>
        </w:numPr>
        <w:spacing w:after="240"/>
        <w:jc w:val="both"/>
        <w:rPr>
          <w:rFonts w:asciiTheme="minorHAnsi" w:hAnsiTheme="minorHAnsi" w:cstheme="minorHAnsi"/>
          <w:szCs w:val="22"/>
        </w:rPr>
      </w:pPr>
      <w:r>
        <w:rPr>
          <w:rFonts w:asciiTheme="minorHAnsi" w:hAnsiTheme="minorHAnsi" w:cstheme="minorHAnsi"/>
          <w:szCs w:val="22"/>
        </w:rPr>
        <w:t>Transfer of Cash – c</w:t>
      </w:r>
      <w:r w:rsidRPr="00D30652">
        <w:rPr>
          <w:rFonts w:asciiTheme="minorHAnsi" w:hAnsiTheme="minorHAnsi" w:cstheme="minorHAnsi"/>
          <w:szCs w:val="22"/>
        </w:rPr>
        <w:t>ontractor must transfer cash received on behalf of the University weekly through ACH transfers.</w:t>
      </w:r>
    </w:p>
    <w:p w14:paraId="0CF87AD7" w14:textId="77777777" w:rsidR="000655E1" w:rsidRPr="00D30652" w:rsidRDefault="000655E1" w:rsidP="007B38D8">
      <w:pPr>
        <w:pStyle w:val="BodyText"/>
        <w:widowControl w:val="0"/>
        <w:numPr>
          <w:ilvl w:val="0"/>
          <w:numId w:val="7"/>
        </w:numPr>
        <w:spacing w:after="240"/>
        <w:jc w:val="both"/>
        <w:rPr>
          <w:rFonts w:asciiTheme="minorHAnsi" w:hAnsiTheme="minorHAnsi" w:cstheme="minorHAnsi"/>
          <w:szCs w:val="22"/>
        </w:rPr>
      </w:pPr>
      <w:r>
        <w:rPr>
          <w:rFonts w:asciiTheme="minorHAnsi" w:hAnsiTheme="minorHAnsi" w:cstheme="minorHAnsi"/>
          <w:szCs w:val="22"/>
        </w:rPr>
        <w:t>Non-Cash Payments – c</w:t>
      </w:r>
      <w:r w:rsidRPr="00D30652">
        <w:rPr>
          <w:rFonts w:asciiTheme="minorHAnsi" w:hAnsiTheme="minorHAnsi" w:cstheme="minorHAnsi"/>
          <w:szCs w:val="22"/>
        </w:rPr>
        <w:t>ontractor shall maintain accounting for non-cash payments which represent any actual payments received by the University, and not forwarded to the vendor.</w:t>
      </w:r>
    </w:p>
    <w:p w14:paraId="338D2F32" w14:textId="77777777" w:rsidR="000655E1" w:rsidRPr="00D30652" w:rsidRDefault="000655E1" w:rsidP="007B38D8">
      <w:pPr>
        <w:pStyle w:val="BodyText"/>
        <w:widowControl w:val="0"/>
        <w:numPr>
          <w:ilvl w:val="0"/>
          <w:numId w:val="7"/>
        </w:numPr>
        <w:spacing w:after="240"/>
        <w:jc w:val="both"/>
        <w:rPr>
          <w:rFonts w:asciiTheme="minorHAnsi" w:hAnsiTheme="minorHAnsi" w:cstheme="minorHAnsi"/>
          <w:szCs w:val="22"/>
        </w:rPr>
      </w:pPr>
      <w:r>
        <w:rPr>
          <w:rFonts w:asciiTheme="minorHAnsi" w:hAnsiTheme="minorHAnsi" w:cstheme="minorHAnsi"/>
          <w:szCs w:val="22"/>
        </w:rPr>
        <w:t>Payment Proration – c</w:t>
      </w:r>
      <w:r w:rsidRPr="00D30652">
        <w:rPr>
          <w:rFonts w:asciiTheme="minorHAnsi" w:hAnsiTheme="minorHAnsi" w:cstheme="minorHAnsi"/>
          <w:szCs w:val="22"/>
        </w:rPr>
        <w:t>ontractor's system must have the ability to automatically prorate borrower payments across multiple programs.</w:t>
      </w:r>
    </w:p>
    <w:p w14:paraId="4A5867A2" w14:textId="77777777" w:rsidR="000655E1" w:rsidRPr="00D30652" w:rsidRDefault="000655E1" w:rsidP="007B38D8">
      <w:pPr>
        <w:pStyle w:val="BodyText"/>
        <w:widowControl w:val="0"/>
        <w:numPr>
          <w:ilvl w:val="0"/>
          <w:numId w:val="7"/>
        </w:numPr>
        <w:spacing w:after="240"/>
        <w:jc w:val="both"/>
        <w:rPr>
          <w:rFonts w:asciiTheme="minorHAnsi" w:hAnsiTheme="minorHAnsi" w:cstheme="minorHAnsi"/>
          <w:szCs w:val="22"/>
        </w:rPr>
      </w:pPr>
      <w:r>
        <w:rPr>
          <w:rFonts w:asciiTheme="minorHAnsi" w:hAnsiTheme="minorHAnsi" w:cstheme="minorHAnsi"/>
          <w:szCs w:val="22"/>
        </w:rPr>
        <w:t xml:space="preserve">Payment Application – </w:t>
      </w:r>
      <w:r w:rsidRPr="00D30652">
        <w:rPr>
          <w:rFonts w:asciiTheme="minorHAnsi" w:hAnsiTheme="minorHAnsi" w:cstheme="minorHAnsi"/>
          <w:szCs w:val="22"/>
        </w:rPr>
        <w:t>contractor shall discuss how their system applies payments to a borrower's account.</w:t>
      </w:r>
    </w:p>
    <w:p w14:paraId="3C8C7CDB" w14:textId="77777777" w:rsidR="000655E1" w:rsidRPr="00D30652" w:rsidRDefault="000655E1" w:rsidP="007B38D8">
      <w:pPr>
        <w:pStyle w:val="BodyText"/>
        <w:widowControl w:val="0"/>
        <w:numPr>
          <w:ilvl w:val="0"/>
          <w:numId w:val="7"/>
        </w:numPr>
        <w:spacing w:after="240"/>
        <w:jc w:val="both"/>
        <w:rPr>
          <w:rFonts w:asciiTheme="minorHAnsi" w:hAnsiTheme="minorHAnsi" w:cstheme="minorHAnsi"/>
          <w:szCs w:val="22"/>
        </w:rPr>
      </w:pPr>
      <w:r>
        <w:rPr>
          <w:rFonts w:asciiTheme="minorHAnsi" w:hAnsiTheme="minorHAnsi" w:cstheme="minorHAnsi"/>
          <w:szCs w:val="22"/>
        </w:rPr>
        <w:t>Insufficient Funds Process – c</w:t>
      </w:r>
      <w:r w:rsidRPr="00D30652">
        <w:rPr>
          <w:rFonts w:asciiTheme="minorHAnsi" w:hAnsiTheme="minorHAnsi" w:cstheme="minorHAnsi"/>
          <w:szCs w:val="22"/>
        </w:rPr>
        <w:t>ontractor must re-deposit one time a borrower's check returne</w:t>
      </w:r>
      <w:r>
        <w:rPr>
          <w:rFonts w:asciiTheme="minorHAnsi" w:hAnsiTheme="minorHAnsi" w:cstheme="minorHAnsi"/>
          <w:szCs w:val="22"/>
        </w:rPr>
        <w:t xml:space="preserve">d for insufficient funds (NSF). </w:t>
      </w:r>
      <w:r w:rsidRPr="00D30652">
        <w:rPr>
          <w:rFonts w:asciiTheme="minorHAnsi" w:hAnsiTheme="minorHAnsi" w:cstheme="minorHAnsi"/>
          <w:szCs w:val="22"/>
        </w:rPr>
        <w:t>If the check is returned a second time, it may be returned to the borrower. When an NSF check is returned to the borrower, the borrower's account is debited with the principal and interest previously credited for that payment. Checks returned due to "Stopped Payment" or "Account Closed" should be forwarded to the borrower immediately and the borrower's account debited with the principal and interest previously credited for that payment.</w:t>
      </w:r>
    </w:p>
    <w:p w14:paraId="749EB094" w14:textId="77777777" w:rsidR="000655E1" w:rsidRPr="00D30652" w:rsidRDefault="000655E1" w:rsidP="007B38D8">
      <w:pPr>
        <w:pStyle w:val="BodyText"/>
        <w:widowControl w:val="0"/>
        <w:numPr>
          <w:ilvl w:val="0"/>
          <w:numId w:val="7"/>
        </w:numPr>
        <w:spacing w:after="240"/>
        <w:jc w:val="both"/>
        <w:rPr>
          <w:rFonts w:asciiTheme="minorHAnsi" w:hAnsiTheme="minorHAnsi" w:cstheme="minorHAnsi"/>
          <w:szCs w:val="22"/>
        </w:rPr>
      </w:pPr>
      <w:r>
        <w:rPr>
          <w:rFonts w:asciiTheme="minorHAnsi" w:hAnsiTheme="minorHAnsi" w:cstheme="minorHAnsi"/>
          <w:szCs w:val="22"/>
        </w:rPr>
        <w:t>Access to Account Status Information – c</w:t>
      </w:r>
      <w:r w:rsidRPr="00D30652">
        <w:rPr>
          <w:rFonts w:asciiTheme="minorHAnsi" w:hAnsiTheme="minorHAnsi" w:cstheme="minorHAnsi"/>
          <w:szCs w:val="22"/>
        </w:rPr>
        <w:t>ontractor must provide a toll-free telephone number and online account access where the University may obtain current information on a borrower's account to include collection on that account up to the last 48-hour period.</w:t>
      </w:r>
    </w:p>
    <w:p w14:paraId="06E90180" w14:textId="77777777" w:rsidR="000655E1" w:rsidRPr="00D30652" w:rsidRDefault="000655E1" w:rsidP="007B38D8">
      <w:pPr>
        <w:pStyle w:val="BodyText"/>
        <w:widowControl w:val="0"/>
        <w:numPr>
          <w:ilvl w:val="0"/>
          <w:numId w:val="7"/>
        </w:numPr>
        <w:spacing w:after="240"/>
        <w:jc w:val="both"/>
        <w:rPr>
          <w:rFonts w:asciiTheme="minorHAnsi" w:hAnsiTheme="minorHAnsi" w:cstheme="minorHAnsi"/>
          <w:szCs w:val="22"/>
        </w:rPr>
      </w:pPr>
      <w:r>
        <w:rPr>
          <w:rFonts w:asciiTheme="minorHAnsi" w:hAnsiTheme="minorHAnsi" w:cstheme="minorHAnsi"/>
          <w:szCs w:val="22"/>
        </w:rPr>
        <w:t>Loan Identification – co</w:t>
      </w:r>
      <w:r w:rsidRPr="00D30652">
        <w:rPr>
          <w:rFonts w:asciiTheme="minorHAnsi" w:hAnsiTheme="minorHAnsi" w:cstheme="minorHAnsi"/>
          <w:szCs w:val="22"/>
        </w:rPr>
        <w:t>ntractor's system shall have the capability to identify accounts by loan program and number.</w:t>
      </w:r>
    </w:p>
    <w:p w14:paraId="33EB35FC" w14:textId="77777777" w:rsidR="000655E1" w:rsidRPr="00395FB3" w:rsidRDefault="000655E1" w:rsidP="007B38D8">
      <w:pPr>
        <w:pStyle w:val="BodyText"/>
        <w:widowControl w:val="0"/>
        <w:numPr>
          <w:ilvl w:val="0"/>
          <w:numId w:val="5"/>
        </w:numPr>
        <w:tabs>
          <w:tab w:val="left" w:pos="1121"/>
        </w:tabs>
        <w:jc w:val="both"/>
        <w:rPr>
          <w:rFonts w:asciiTheme="minorHAnsi" w:hAnsiTheme="minorHAnsi" w:cstheme="minorHAnsi"/>
          <w:szCs w:val="22"/>
        </w:rPr>
      </w:pPr>
      <w:r w:rsidRPr="00395FB3">
        <w:rPr>
          <w:rFonts w:asciiTheme="minorHAnsi" w:hAnsiTheme="minorHAnsi" w:cstheme="minorHAnsi"/>
          <w:szCs w:val="22"/>
        </w:rPr>
        <w:t>Auditability</w:t>
      </w:r>
    </w:p>
    <w:p w14:paraId="6182DE02" w14:textId="77777777" w:rsidR="000655E1" w:rsidRPr="00395FB3" w:rsidRDefault="000655E1" w:rsidP="000655E1">
      <w:pPr>
        <w:jc w:val="both"/>
        <w:rPr>
          <w:rFonts w:eastAsia="Courier New" w:cstheme="minorHAnsi"/>
        </w:rPr>
      </w:pPr>
    </w:p>
    <w:p w14:paraId="748BEE48" w14:textId="77777777" w:rsidR="000655E1" w:rsidRPr="00395FB3" w:rsidRDefault="000655E1" w:rsidP="000655E1">
      <w:pPr>
        <w:pStyle w:val="BodyText"/>
        <w:tabs>
          <w:tab w:val="left" w:pos="1960"/>
        </w:tabs>
        <w:ind w:left="810"/>
        <w:jc w:val="both"/>
        <w:rPr>
          <w:rFonts w:asciiTheme="minorHAnsi" w:hAnsiTheme="minorHAnsi" w:cstheme="minorHAnsi"/>
          <w:szCs w:val="22"/>
        </w:rPr>
      </w:pPr>
      <w:r w:rsidRPr="00395FB3">
        <w:rPr>
          <w:rFonts w:asciiTheme="minorHAnsi" w:hAnsiTheme="minorHAnsi" w:cstheme="minorHAnsi"/>
          <w:szCs w:val="22"/>
        </w:rPr>
        <w:t>The</w:t>
      </w:r>
      <w:r w:rsidRPr="00395FB3">
        <w:rPr>
          <w:rFonts w:asciiTheme="minorHAnsi" w:hAnsiTheme="minorHAnsi" w:cstheme="minorHAnsi"/>
          <w:spacing w:val="-8"/>
          <w:szCs w:val="22"/>
        </w:rPr>
        <w:t xml:space="preserve"> </w:t>
      </w:r>
      <w:r w:rsidRPr="00395FB3">
        <w:rPr>
          <w:rFonts w:asciiTheme="minorHAnsi" w:hAnsiTheme="minorHAnsi" w:cstheme="minorHAnsi"/>
          <w:szCs w:val="22"/>
        </w:rPr>
        <w:t>contractor</w:t>
      </w:r>
      <w:r w:rsidRPr="00395FB3">
        <w:rPr>
          <w:rFonts w:asciiTheme="minorHAnsi" w:hAnsiTheme="minorHAnsi" w:cstheme="minorHAnsi"/>
          <w:spacing w:val="-8"/>
          <w:szCs w:val="22"/>
        </w:rPr>
        <w:t xml:space="preserve"> </w:t>
      </w:r>
      <w:r w:rsidRPr="00395FB3">
        <w:rPr>
          <w:rFonts w:asciiTheme="minorHAnsi" w:hAnsiTheme="minorHAnsi" w:cstheme="minorHAnsi"/>
          <w:szCs w:val="22"/>
        </w:rPr>
        <w:t>agrees</w:t>
      </w:r>
      <w:r w:rsidRPr="00395FB3">
        <w:rPr>
          <w:rFonts w:asciiTheme="minorHAnsi" w:hAnsiTheme="minorHAnsi" w:cstheme="minorHAnsi"/>
          <w:spacing w:val="-7"/>
          <w:szCs w:val="22"/>
        </w:rPr>
        <w:t xml:space="preserve"> </w:t>
      </w:r>
      <w:r w:rsidRPr="00395FB3">
        <w:rPr>
          <w:rFonts w:asciiTheme="minorHAnsi" w:hAnsiTheme="minorHAnsi" w:cstheme="minorHAnsi"/>
          <w:szCs w:val="22"/>
        </w:rPr>
        <w:t>that</w:t>
      </w:r>
      <w:r w:rsidRPr="00395FB3">
        <w:rPr>
          <w:rFonts w:asciiTheme="minorHAnsi" w:hAnsiTheme="minorHAnsi" w:cstheme="minorHAnsi"/>
          <w:spacing w:val="-8"/>
          <w:szCs w:val="22"/>
        </w:rPr>
        <w:t xml:space="preserve"> </w:t>
      </w:r>
      <w:r w:rsidRPr="00395FB3">
        <w:rPr>
          <w:rFonts w:asciiTheme="minorHAnsi" w:hAnsiTheme="minorHAnsi" w:cstheme="minorHAnsi"/>
          <w:szCs w:val="22"/>
        </w:rPr>
        <w:t>the</w:t>
      </w:r>
      <w:r w:rsidRPr="00395FB3">
        <w:rPr>
          <w:rFonts w:asciiTheme="minorHAnsi" w:hAnsiTheme="minorHAnsi" w:cstheme="minorHAnsi"/>
          <w:spacing w:val="-7"/>
          <w:szCs w:val="22"/>
        </w:rPr>
        <w:t xml:space="preserve"> </w:t>
      </w:r>
      <w:r w:rsidRPr="00395FB3">
        <w:rPr>
          <w:rFonts w:asciiTheme="minorHAnsi" w:hAnsiTheme="minorHAnsi" w:cstheme="minorHAnsi"/>
          <w:szCs w:val="22"/>
        </w:rPr>
        <w:t>University,</w:t>
      </w:r>
      <w:r w:rsidRPr="00395FB3">
        <w:rPr>
          <w:rFonts w:asciiTheme="minorHAnsi" w:hAnsiTheme="minorHAnsi" w:cstheme="minorHAnsi"/>
          <w:spacing w:val="-8"/>
          <w:szCs w:val="22"/>
        </w:rPr>
        <w:t xml:space="preserve"> </w:t>
      </w:r>
      <w:r w:rsidRPr="00395FB3">
        <w:rPr>
          <w:rFonts w:asciiTheme="minorHAnsi" w:hAnsiTheme="minorHAnsi" w:cstheme="minorHAnsi"/>
          <w:szCs w:val="22"/>
        </w:rPr>
        <w:t>the</w:t>
      </w:r>
      <w:r w:rsidRPr="00395FB3">
        <w:rPr>
          <w:rFonts w:asciiTheme="minorHAnsi" w:hAnsiTheme="minorHAnsi" w:cstheme="minorHAnsi"/>
          <w:spacing w:val="-7"/>
          <w:szCs w:val="22"/>
        </w:rPr>
        <w:t xml:space="preserve"> </w:t>
      </w:r>
      <w:r w:rsidRPr="00395FB3">
        <w:rPr>
          <w:rFonts w:asciiTheme="minorHAnsi" w:hAnsiTheme="minorHAnsi" w:cstheme="minorHAnsi"/>
          <w:szCs w:val="22"/>
        </w:rPr>
        <w:t>Legislative</w:t>
      </w:r>
      <w:r w:rsidRPr="00395FB3">
        <w:rPr>
          <w:rFonts w:asciiTheme="minorHAnsi" w:hAnsiTheme="minorHAnsi" w:cstheme="minorHAnsi"/>
          <w:spacing w:val="-8"/>
          <w:szCs w:val="22"/>
        </w:rPr>
        <w:t xml:space="preserve"> </w:t>
      </w:r>
      <w:r w:rsidRPr="00395FB3">
        <w:rPr>
          <w:rFonts w:asciiTheme="minorHAnsi" w:hAnsiTheme="minorHAnsi" w:cstheme="minorHAnsi"/>
          <w:szCs w:val="22"/>
        </w:rPr>
        <w:t>Auditor</w:t>
      </w:r>
      <w:r w:rsidRPr="00395FB3">
        <w:rPr>
          <w:rFonts w:asciiTheme="minorHAnsi" w:hAnsiTheme="minorHAnsi" w:cstheme="minorHAnsi"/>
          <w:spacing w:val="-8"/>
          <w:szCs w:val="22"/>
        </w:rPr>
        <w:t xml:space="preserve"> </w:t>
      </w:r>
      <w:r w:rsidRPr="00395FB3">
        <w:rPr>
          <w:rFonts w:asciiTheme="minorHAnsi" w:hAnsiTheme="minorHAnsi" w:cstheme="minorHAnsi"/>
          <w:szCs w:val="22"/>
        </w:rPr>
        <w:t>of</w:t>
      </w:r>
      <w:r w:rsidRPr="00395FB3">
        <w:rPr>
          <w:rFonts w:asciiTheme="minorHAnsi" w:hAnsiTheme="minorHAnsi" w:cstheme="minorHAnsi"/>
          <w:spacing w:val="-7"/>
          <w:szCs w:val="22"/>
        </w:rPr>
        <w:t xml:space="preserve"> </w:t>
      </w:r>
      <w:r w:rsidRPr="00395FB3">
        <w:rPr>
          <w:rFonts w:asciiTheme="minorHAnsi" w:hAnsiTheme="minorHAnsi" w:cstheme="minorHAnsi"/>
          <w:szCs w:val="22"/>
        </w:rPr>
        <w:t>the</w:t>
      </w:r>
      <w:r w:rsidRPr="00395FB3">
        <w:rPr>
          <w:rFonts w:asciiTheme="minorHAnsi" w:hAnsiTheme="minorHAnsi" w:cstheme="minorHAnsi"/>
          <w:spacing w:val="21"/>
          <w:w w:val="99"/>
          <w:szCs w:val="22"/>
        </w:rPr>
        <w:t xml:space="preserve"> </w:t>
      </w:r>
      <w:r w:rsidRPr="00395FB3">
        <w:rPr>
          <w:rFonts w:asciiTheme="minorHAnsi" w:hAnsiTheme="minorHAnsi" w:cstheme="minorHAnsi"/>
          <w:szCs w:val="22"/>
        </w:rPr>
        <w:t>State</w:t>
      </w:r>
      <w:r w:rsidRPr="00395FB3">
        <w:rPr>
          <w:rFonts w:asciiTheme="minorHAnsi" w:hAnsiTheme="minorHAnsi" w:cstheme="minorHAnsi"/>
          <w:spacing w:val="-7"/>
          <w:szCs w:val="22"/>
        </w:rPr>
        <w:t xml:space="preserve"> </w:t>
      </w:r>
      <w:r w:rsidRPr="00395FB3">
        <w:rPr>
          <w:rFonts w:asciiTheme="minorHAnsi" w:hAnsiTheme="minorHAnsi" w:cstheme="minorHAnsi"/>
          <w:szCs w:val="22"/>
        </w:rPr>
        <w:t>of</w:t>
      </w:r>
      <w:r w:rsidRPr="00395FB3">
        <w:rPr>
          <w:rFonts w:asciiTheme="minorHAnsi" w:hAnsiTheme="minorHAnsi" w:cstheme="minorHAnsi"/>
          <w:spacing w:val="-7"/>
          <w:szCs w:val="22"/>
        </w:rPr>
        <w:t xml:space="preserve"> </w:t>
      </w:r>
      <w:r w:rsidRPr="00395FB3">
        <w:rPr>
          <w:rFonts w:asciiTheme="minorHAnsi" w:hAnsiTheme="minorHAnsi" w:cstheme="minorHAnsi"/>
          <w:szCs w:val="22"/>
        </w:rPr>
        <w:t>Louisiana,</w:t>
      </w:r>
      <w:r w:rsidRPr="00395FB3">
        <w:rPr>
          <w:rFonts w:asciiTheme="minorHAnsi" w:hAnsiTheme="minorHAnsi" w:cstheme="minorHAnsi"/>
          <w:spacing w:val="-7"/>
          <w:szCs w:val="22"/>
        </w:rPr>
        <w:t xml:space="preserve"> </w:t>
      </w:r>
      <w:r w:rsidRPr="00395FB3">
        <w:rPr>
          <w:rFonts w:asciiTheme="minorHAnsi" w:hAnsiTheme="minorHAnsi" w:cstheme="minorHAnsi"/>
          <w:szCs w:val="22"/>
        </w:rPr>
        <w:t>and</w:t>
      </w:r>
      <w:r w:rsidRPr="00395FB3">
        <w:rPr>
          <w:rFonts w:asciiTheme="minorHAnsi" w:hAnsiTheme="minorHAnsi" w:cstheme="minorHAnsi"/>
          <w:spacing w:val="-7"/>
          <w:szCs w:val="22"/>
        </w:rPr>
        <w:t xml:space="preserve"> </w:t>
      </w:r>
      <w:r w:rsidRPr="00395FB3">
        <w:rPr>
          <w:rFonts w:asciiTheme="minorHAnsi" w:hAnsiTheme="minorHAnsi" w:cstheme="minorHAnsi"/>
          <w:szCs w:val="22"/>
        </w:rPr>
        <w:t>Federal</w:t>
      </w:r>
      <w:r w:rsidRPr="00395FB3">
        <w:rPr>
          <w:rFonts w:asciiTheme="minorHAnsi" w:hAnsiTheme="minorHAnsi" w:cstheme="minorHAnsi"/>
          <w:spacing w:val="-7"/>
          <w:szCs w:val="22"/>
        </w:rPr>
        <w:t xml:space="preserve"> </w:t>
      </w:r>
      <w:r w:rsidRPr="00395FB3">
        <w:rPr>
          <w:rFonts w:asciiTheme="minorHAnsi" w:hAnsiTheme="minorHAnsi" w:cstheme="minorHAnsi"/>
          <w:szCs w:val="22"/>
        </w:rPr>
        <w:t>Program</w:t>
      </w:r>
      <w:r w:rsidRPr="00395FB3">
        <w:rPr>
          <w:rFonts w:asciiTheme="minorHAnsi" w:hAnsiTheme="minorHAnsi" w:cstheme="minorHAnsi"/>
          <w:spacing w:val="-7"/>
          <w:szCs w:val="22"/>
        </w:rPr>
        <w:t xml:space="preserve"> </w:t>
      </w:r>
      <w:r w:rsidRPr="00395FB3">
        <w:rPr>
          <w:rFonts w:asciiTheme="minorHAnsi" w:hAnsiTheme="minorHAnsi" w:cstheme="minorHAnsi"/>
          <w:szCs w:val="22"/>
        </w:rPr>
        <w:t>Auditors</w:t>
      </w:r>
      <w:r w:rsidRPr="00395FB3">
        <w:rPr>
          <w:rFonts w:asciiTheme="minorHAnsi" w:hAnsiTheme="minorHAnsi" w:cstheme="minorHAnsi"/>
          <w:spacing w:val="-7"/>
          <w:szCs w:val="22"/>
        </w:rPr>
        <w:t xml:space="preserve"> </w:t>
      </w:r>
      <w:r w:rsidRPr="00395FB3">
        <w:rPr>
          <w:rFonts w:asciiTheme="minorHAnsi" w:hAnsiTheme="minorHAnsi" w:cstheme="minorHAnsi"/>
          <w:szCs w:val="22"/>
        </w:rPr>
        <w:t>shall</w:t>
      </w:r>
      <w:r w:rsidRPr="00395FB3">
        <w:rPr>
          <w:rFonts w:asciiTheme="minorHAnsi" w:hAnsiTheme="minorHAnsi" w:cstheme="minorHAnsi"/>
          <w:spacing w:val="-6"/>
          <w:szCs w:val="22"/>
        </w:rPr>
        <w:t xml:space="preserve"> </w:t>
      </w:r>
      <w:r w:rsidRPr="00395FB3">
        <w:rPr>
          <w:rFonts w:asciiTheme="minorHAnsi" w:hAnsiTheme="minorHAnsi" w:cstheme="minorHAnsi"/>
          <w:szCs w:val="22"/>
        </w:rPr>
        <w:t>have</w:t>
      </w:r>
      <w:r w:rsidRPr="00395FB3">
        <w:rPr>
          <w:rFonts w:asciiTheme="minorHAnsi" w:hAnsiTheme="minorHAnsi" w:cstheme="minorHAnsi"/>
          <w:spacing w:val="-7"/>
          <w:szCs w:val="22"/>
        </w:rPr>
        <w:t xml:space="preserve"> </w:t>
      </w:r>
      <w:r w:rsidRPr="00395FB3">
        <w:rPr>
          <w:rFonts w:asciiTheme="minorHAnsi" w:hAnsiTheme="minorHAnsi" w:cstheme="minorHAnsi"/>
          <w:szCs w:val="22"/>
        </w:rPr>
        <w:t>access</w:t>
      </w:r>
      <w:r w:rsidRPr="00395FB3">
        <w:rPr>
          <w:rFonts w:asciiTheme="minorHAnsi" w:hAnsiTheme="minorHAnsi" w:cstheme="minorHAnsi"/>
          <w:spacing w:val="-7"/>
          <w:szCs w:val="22"/>
        </w:rPr>
        <w:t xml:space="preserve"> </w:t>
      </w:r>
      <w:r w:rsidRPr="00395FB3">
        <w:rPr>
          <w:rFonts w:asciiTheme="minorHAnsi" w:hAnsiTheme="minorHAnsi" w:cstheme="minorHAnsi"/>
          <w:szCs w:val="22"/>
        </w:rPr>
        <w:t>to,</w:t>
      </w:r>
      <w:r w:rsidRPr="00395FB3">
        <w:rPr>
          <w:rFonts w:asciiTheme="minorHAnsi" w:hAnsiTheme="minorHAnsi" w:cstheme="minorHAnsi"/>
          <w:spacing w:val="-7"/>
          <w:szCs w:val="22"/>
        </w:rPr>
        <w:t xml:space="preserve"> </w:t>
      </w:r>
      <w:r w:rsidRPr="00395FB3">
        <w:rPr>
          <w:rFonts w:asciiTheme="minorHAnsi" w:hAnsiTheme="minorHAnsi" w:cstheme="minorHAnsi"/>
          <w:szCs w:val="22"/>
        </w:rPr>
        <w:t>and</w:t>
      </w:r>
      <w:r w:rsidRPr="00395FB3">
        <w:rPr>
          <w:rFonts w:asciiTheme="minorHAnsi" w:hAnsiTheme="minorHAnsi" w:cstheme="minorHAnsi"/>
          <w:w w:val="99"/>
          <w:szCs w:val="22"/>
        </w:rPr>
        <w:t xml:space="preserve"> </w:t>
      </w:r>
      <w:r w:rsidRPr="00395FB3">
        <w:rPr>
          <w:rFonts w:asciiTheme="minorHAnsi" w:hAnsiTheme="minorHAnsi" w:cstheme="minorHAnsi"/>
          <w:szCs w:val="22"/>
        </w:rPr>
        <w:t>the</w:t>
      </w:r>
      <w:r w:rsidRPr="00395FB3">
        <w:rPr>
          <w:rFonts w:asciiTheme="minorHAnsi" w:hAnsiTheme="minorHAnsi" w:cstheme="minorHAnsi"/>
          <w:spacing w:val="-7"/>
          <w:szCs w:val="22"/>
        </w:rPr>
        <w:t xml:space="preserve"> </w:t>
      </w:r>
      <w:r w:rsidRPr="00395FB3">
        <w:rPr>
          <w:rFonts w:asciiTheme="minorHAnsi" w:hAnsiTheme="minorHAnsi" w:cstheme="minorHAnsi"/>
          <w:szCs w:val="22"/>
        </w:rPr>
        <w:t>right</w:t>
      </w:r>
      <w:r w:rsidRPr="00395FB3">
        <w:rPr>
          <w:rFonts w:asciiTheme="minorHAnsi" w:hAnsiTheme="minorHAnsi" w:cstheme="minorHAnsi"/>
          <w:spacing w:val="-7"/>
          <w:szCs w:val="22"/>
        </w:rPr>
        <w:t xml:space="preserve"> </w:t>
      </w:r>
      <w:r w:rsidRPr="00395FB3">
        <w:rPr>
          <w:rFonts w:asciiTheme="minorHAnsi" w:hAnsiTheme="minorHAnsi" w:cstheme="minorHAnsi"/>
          <w:szCs w:val="22"/>
        </w:rPr>
        <w:t>to</w:t>
      </w:r>
      <w:r w:rsidRPr="00395FB3">
        <w:rPr>
          <w:rFonts w:asciiTheme="minorHAnsi" w:hAnsiTheme="minorHAnsi" w:cstheme="minorHAnsi"/>
          <w:spacing w:val="-7"/>
          <w:szCs w:val="22"/>
        </w:rPr>
        <w:t xml:space="preserve"> </w:t>
      </w:r>
      <w:r w:rsidRPr="00395FB3">
        <w:rPr>
          <w:rFonts w:asciiTheme="minorHAnsi" w:hAnsiTheme="minorHAnsi" w:cstheme="minorHAnsi"/>
          <w:szCs w:val="22"/>
        </w:rPr>
        <w:t>audit</w:t>
      </w:r>
      <w:r w:rsidRPr="00395FB3">
        <w:rPr>
          <w:rFonts w:asciiTheme="minorHAnsi" w:hAnsiTheme="minorHAnsi" w:cstheme="minorHAnsi"/>
          <w:spacing w:val="-7"/>
          <w:szCs w:val="22"/>
        </w:rPr>
        <w:t xml:space="preserve"> </w:t>
      </w:r>
      <w:r w:rsidRPr="00395FB3">
        <w:rPr>
          <w:rFonts w:asciiTheme="minorHAnsi" w:hAnsiTheme="minorHAnsi" w:cstheme="minorHAnsi"/>
          <w:szCs w:val="22"/>
        </w:rPr>
        <w:t>and</w:t>
      </w:r>
      <w:r w:rsidRPr="00395FB3">
        <w:rPr>
          <w:rFonts w:asciiTheme="minorHAnsi" w:hAnsiTheme="minorHAnsi" w:cstheme="minorHAnsi"/>
          <w:spacing w:val="-6"/>
          <w:szCs w:val="22"/>
        </w:rPr>
        <w:t xml:space="preserve"> </w:t>
      </w:r>
      <w:r w:rsidRPr="00395FB3">
        <w:rPr>
          <w:rFonts w:asciiTheme="minorHAnsi" w:hAnsiTheme="minorHAnsi" w:cstheme="minorHAnsi"/>
          <w:szCs w:val="22"/>
        </w:rPr>
        <w:t>examine</w:t>
      </w:r>
      <w:r w:rsidRPr="00395FB3">
        <w:rPr>
          <w:rFonts w:asciiTheme="minorHAnsi" w:hAnsiTheme="minorHAnsi" w:cstheme="minorHAnsi"/>
          <w:spacing w:val="-7"/>
          <w:szCs w:val="22"/>
        </w:rPr>
        <w:t xml:space="preserve"> </w:t>
      </w:r>
      <w:r w:rsidRPr="00395FB3">
        <w:rPr>
          <w:rFonts w:asciiTheme="minorHAnsi" w:hAnsiTheme="minorHAnsi" w:cstheme="minorHAnsi"/>
          <w:szCs w:val="22"/>
        </w:rPr>
        <w:t>any</w:t>
      </w:r>
      <w:r w:rsidRPr="00395FB3">
        <w:rPr>
          <w:rFonts w:asciiTheme="minorHAnsi" w:hAnsiTheme="minorHAnsi" w:cstheme="minorHAnsi"/>
          <w:spacing w:val="-7"/>
          <w:szCs w:val="22"/>
        </w:rPr>
        <w:t xml:space="preserve"> </w:t>
      </w:r>
      <w:r w:rsidRPr="00395FB3">
        <w:rPr>
          <w:rFonts w:asciiTheme="minorHAnsi" w:hAnsiTheme="minorHAnsi" w:cstheme="minorHAnsi"/>
          <w:szCs w:val="22"/>
        </w:rPr>
        <w:t>pertinent</w:t>
      </w:r>
      <w:r w:rsidRPr="00395FB3">
        <w:rPr>
          <w:rFonts w:asciiTheme="minorHAnsi" w:hAnsiTheme="minorHAnsi" w:cstheme="minorHAnsi"/>
          <w:spacing w:val="-6"/>
          <w:szCs w:val="22"/>
        </w:rPr>
        <w:t xml:space="preserve"> </w:t>
      </w:r>
      <w:r w:rsidRPr="00395FB3">
        <w:rPr>
          <w:rFonts w:asciiTheme="minorHAnsi" w:hAnsiTheme="minorHAnsi" w:cstheme="minorHAnsi"/>
          <w:szCs w:val="22"/>
        </w:rPr>
        <w:t>books,</w:t>
      </w:r>
      <w:r w:rsidRPr="00395FB3">
        <w:rPr>
          <w:rFonts w:asciiTheme="minorHAnsi" w:hAnsiTheme="minorHAnsi" w:cstheme="minorHAnsi"/>
          <w:spacing w:val="-7"/>
          <w:szCs w:val="22"/>
        </w:rPr>
        <w:t xml:space="preserve"> </w:t>
      </w:r>
      <w:r w:rsidRPr="00395FB3">
        <w:rPr>
          <w:rFonts w:asciiTheme="minorHAnsi" w:hAnsiTheme="minorHAnsi" w:cstheme="minorHAnsi"/>
          <w:szCs w:val="22"/>
        </w:rPr>
        <w:t>documents,</w:t>
      </w:r>
      <w:r w:rsidRPr="00395FB3">
        <w:rPr>
          <w:rFonts w:asciiTheme="minorHAnsi" w:hAnsiTheme="minorHAnsi" w:cstheme="minorHAnsi"/>
          <w:spacing w:val="-7"/>
          <w:szCs w:val="22"/>
        </w:rPr>
        <w:t xml:space="preserve"> </w:t>
      </w:r>
      <w:r w:rsidRPr="00395FB3">
        <w:rPr>
          <w:rFonts w:asciiTheme="minorHAnsi" w:hAnsiTheme="minorHAnsi" w:cstheme="minorHAnsi"/>
          <w:szCs w:val="22"/>
        </w:rPr>
        <w:t>papers,</w:t>
      </w:r>
      <w:r w:rsidRPr="00395FB3">
        <w:rPr>
          <w:rFonts w:asciiTheme="minorHAnsi" w:hAnsiTheme="minorHAnsi" w:cstheme="minorHAnsi"/>
          <w:spacing w:val="-7"/>
          <w:szCs w:val="22"/>
        </w:rPr>
        <w:t xml:space="preserve"> </w:t>
      </w:r>
      <w:r w:rsidRPr="00395FB3">
        <w:rPr>
          <w:rFonts w:asciiTheme="minorHAnsi" w:hAnsiTheme="minorHAnsi" w:cstheme="minorHAnsi"/>
          <w:szCs w:val="22"/>
        </w:rPr>
        <w:t>and</w:t>
      </w:r>
      <w:r w:rsidRPr="00395FB3">
        <w:rPr>
          <w:rFonts w:asciiTheme="minorHAnsi" w:hAnsiTheme="minorHAnsi" w:cstheme="minorHAnsi"/>
          <w:w w:val="99"/>
          <w:szCs w:val="22"/>
        </w:rPr>
        <w:t xml:space="preserve"> </w:t>
      </w:r>
      <w:r w:rsidRPr="00395FB3">
        <w:rPr>
          <w:rFonts w:asciiTheme="minorHAnsi" w:hAnsiTheme="minorHAnsi" w:cstheme="minorHAnsi"/>
          <w:szCs w:val="22"/>
        </w:rPr>
        <w:t>records</w:t>
      </w:r>
      <w:r w:rsidRPr="00395FB3">
        <w:rPr>
          <w:rFonts w:asciiTheme="minorHAnsi" w:hAnsiTheme="minorHAnsi" w:cstheme="minorHAnsi"/>
          <w:spacing w:val="-7"/>
          <w:szCs w:val="22"/>
        </w:rPr>
        <w:t xml:space="preserve"> </w:t>
      </w:r>
      <w:r w:rsidRPr="00395FB3">
        <w:rPr>
          <w:rFonts w:asciiTheme="minorHAnsi" w:hAnsiTheme="minorHAnsi" w:cstheme="minorHAnsi"/>
          <w:szCs w:val="22"/>
        </w:rPr>
        <w:t>of</w:t>
      </w:r>
      <w:r w:rsidRPr="00395FB3">
        <w:rPr>
          <w:rFonts w:asciiTheme="minorHAnsi" w:hAnsiTheme="minorHAnsi" w:cstheme="minorHAnsi"/>
          <w:spacing w:val="-7"/>
          <w:szCs w:val="22"/>
        </w:rPr>
        <w:t xml:space="preserve"> </w:t>
      </w:r>
      <w:r w:rsidRPr="00395FB3">
        <w:rPr>
          <w:rFonts w:asciiTheme="minorHAnsi" w:hAnsiTheme="minorHAnsi" w:cstheme="minorHAnsi"/>
          <w:szCs w:val="22"/>
        </w:rPr>
        <w:t>the</w:t>
      </w:r>
      <w:r w:rsidRPr="00395FB3">
        <w:rPr>
          <w:rFonts w:asciiTheme="minorHAnsi" w:hAnsiTheme="minorHAnsi" w:cstheme="minorHAnsi"/>
          <w:spacing w:val="-6"/>
          <w:szCs w:val="22"/>
        </w:rPr>
        <w:t xml:space="preserve"> </w:t>
      </w:r>
      <w:r w:rsidRPr="00395FB3">
        <w:rPr>
          <w:rFonts w:asciiTheme="minorHAnsi" w:hAnsiTheme="minorHAnsi" w:cstheme="minorHAnsi"/>
          <w:szCs w:val="22"/>
        </w:rPr>
        <w:t>contractor</w:t>
      </w:r>
      <w:r w:rsidRPr="00395FB3">
        <w:rPr>
          <w:rFonts w:asciiTheme="minorHAnsi" w:hAnsiTheme="minorHAnsi" w:cstheme="minorHAnsi"/>
          <w:spacing w:val="-7"/>
          <w:szCs w:val="22"/>
        </w:rPr>
        <w:t xml:space="preserve"> </w:t>
      </w:r>
      <w:r w:rsidRPr="00395FB3">
        <w:rPr>
          <w:rFonts w:asciiTheme="minorHAnsi" w:hAnsiTheme="minorHAnsi" w:cstheme="minorHAnsi"/>
          <w:szCs w:val="22"/>
        </w:rPr>
        <w:t>related</w:t>
      </w:r>
      <w:r w:rsidRPr="00395FB3">
        <w:rPr>
          <w:rFonts w:asciiTheme="minorHAnsi" w:hAnsiTheme="minorHAnsi" w:cstheme="minorHAnsi"/>
          <w:spacing w:val="-7"/>
          <w:szCs w:val="22"/>
        </w:rPr>
        <w:t xml:space="preserve"> </w:t>
      </w:r>
      <w:r w:rsidRPr="00395FB3">
        <w:rPr>
          <w:rFonts w:asciiTheme="minorHAnsi" w:hAnsiTheme="minorHAnsi" w:cstheme="minorHAnsi"/>
          <w:szCs w:val="22"/>
        </w:rPr>
        <w:t>to</w:t>
      </w:r>
      <w:r w:rsidRPr="00395FB3">
        <w:rPr>
          <w:rFonts w:asciiTheme="minorHAnsi" w:hAnsiTheme="minorHAnsi" w:cstheme="minorHAnsi"/>
          <w:spacing w:val="-6"/>
          <w:szCs w:val="22"/>
        </w:rPr>
        <w:t xml:space="preserve"> </w:t>
      </w:r>
      <w:r w:rsidRPr="00395FB3">
        <w:rPr>
          <w:rFonts w:asciiTheme="minorHAnsi" w:hAnsiTheme="minorHAnsi" w:cstheme="minorHAnsi"/>
          <w:szCs w:val="22"/>
        </w:rPr>
        <w:t>this</w:t>
      </w:r>
      <w:r w:rsidRPr="00395FB3">
        <w:rPr>
          <w:rFonts w:asciiTheme="minorHAnsi" w:hAnsiTheme="minorHAnsi" w:cstheme="minorHAnsi"/>
          <w:spacing w:val="-7"/>
          <w:szCs w:val="22"/>
        </w:rPr>
        <w:t xml:space="preserve"> </w:t>
      </w:r>
      <w:r w:rsidRPr="00395FB3">
        <w:rPr>
          <w:rFonts w:asciiTheme="minorHAnsi" w:hAnsiTheme="minorHAnsi" w:cstheme="minorHAnsi"/>
          <w:szCs w:val="22"/>
        </w:rPr>
        <w:t>ITB</w:t>
      </w:r>
      <w:r w:rsidRPr="00395FB3">
        <w:rPr>
          <w:rFonts w:asciiTheme="minorHAnsi" w:hAnsiTheme="minorHAnsi" w:cstheme="minorHAnsi"/>
          <w:spacing w:val="-7"/>
          <w:szCs w:val="22"/>
        </w:rPr>
        <w:t xml:space="preserve"> </w:t>
      </w:r>
      <w:r w:rsidRPr="00395FB3">
        <w:rPr>
          <w:rFonts w:asciiTheme="minorHAnsi" w:hAnsiTheme="minorHAnsi" w:cstheme="minorHAnsi"/>
          <w:szCs w:val="22"/>
        </w:rPr>
        <w:t>and</w:t>
      </w:r>
      <w:r w:rsidRPr="00395FB3">
        <w:rPr>
          <w:rFonts w:asciiTheme="minorHAnsi" w:hAnsiTheme="minorHAnsi" w:cstheme="minorHAnsi"/>
          <w:spacing w:val="-6"/>
          <w:szCs w:val="22"/>
        </w:rPr>
        <w:t xml:space="preserve"> </w:t>
      </w:r>
      <w:r w:rsidRPr="00395FB3">
        <w:rPr>
          <w:rFonts w:asciiTheme="minorHAnsi" w:hAnsiTheme="minorHAnsi" w:cstheme="minorHAnsi"/>
          <w:szCs w:val="22"/>
        </w:rPr>
        <w:t>any</w:t>
      </w:r>
      <w:r w:rsidRPr="00395FB3">
        <w:rPr>
          <w:rFonts w:asciiTheme="minorHAnsi" w:hAnsiTheme="minorHAnsi" w:cstheme="minorHAnsi"/>
          <w:spacing w:val="-7"/>
          <w:szCs w:val="22"/>
        </w:rPr>
        <w:t xml:space="preserve"> </w:t>
      </w:r>
      <w:r w:rsidRPr="00395FB3">
        <w:rPr>
          <w:rFonts w:asciiTheme="minorHAnsi" w:hAnsiTheme="minorHAnsi" w:cstheme="minorHAnsi"/>
          <w:szCs w:val="22"/>
        </w:rPr>
        <w:t>resulting</w:t>
      </w:r>
      <w:r w:rsidRPr="00395FB3">
        <w:rPr>
          <w:rFonts w:asciiTheme="minorHAnsi" w:hAnsiTheme="minorHAnsi" w:cstheme="minorHAnsi"/>
          <w:spacing w:val="-7"/>
          <w:szCs w:val="22"/>
        </w:rPr>
        <w:t xml:space="preserve"> </w:t>
      </w:r>
      <w:r w:rsidRPr="00395FB3">
        <w:rPr>
          <w:rFonts w:asciiTheme="minorHAnsi" w:hAnsiTheme="minorHAnsi" w:cstheme="minorHAnsi"/>
          <w:szCs w:val="22"/>
        </w:rPr>
        <w:t>contract</w:t>
      </w:r>
      <w:r w:rsidRPr="00395FB3">
        <w:rPr>
          <w:rFonts w:asciiTheme="minorHAnsi" w:hAnsiTheme="minorHAnsi" w:cstheme="minorHAnsi"/>
          <w:spacing w:val="22"/>
          <w:w w:val="99"/>
          <w:szCs w:val="22"/>
        </w:rPr>
        <w:t xml:space="preserve"> </w:t>
      </w:r>
      <w:r>
        <w:rPr>
          <w:rFonts w:asciiTheme="minorHAnsi" w:hAnsiTheme="minorHAnsi" w:cstheme="minorHAnsi"/>
          <w:w w:val="95"/>
          <w:szCs w:val="22"/>
        </w:rPr>
        <w:t xml:space="preserve">agreement. </w:t>
      </w:r>
      <w:r w:rsidRPr="00395FB3">
        <w:rPr>
          <w:rFonts w:asciiTheme="minorHAnsi" w:hAnsiTheme="minorHAnsi" w:cstheme="minorHAnsi"/>
          <w:szCs w:val="22"/>
        </w:rPr>
        <w:t>The</w:t>
      </w:r>
      <w:r w:rsidRPr="00395FB3">
        <w:rPr>
          <w:rFonts w:asciiTheme="minorHAnsi" w:hAnsiTheme="minorHAnsi" w:cstheme="minorHAnsi"/>
          <w:spacing w:val="-8"/>
          <w:szCs w:val="22"/>
        </w:rPr>
        <w:t xml:space="preserve"> </w:t>
      </w:r>
      <w:r w:rsidRPr="00395FB3">
        <w:rPr>
          <w:rFonts w:asciiTheme="minorHAnsi" w:hAnsiTheme="minorHAnsi" w:cstheme="minorHAnsi"/>
          <w:szCs w:val="22"/>
        </w:rPr>
        <w:t>contractor</w:t>
      </w:r>
      <w:r w:rsidRPr="00395FB3">
        <w:rPr>
          <w:rFonts w:asciiTheme="minorHAnsi" w:hAnsiTheme="minorHAnsi" w:cstheme="minorHAnsi"/>
          <w:spacing w:val="-7"/>
          <w:szCs w:val="22"/>
        </w:rPr>
        <w:t xml:space="preserve"> </w:t>
      </w:r>
      <w:r w:rsidRPr="00395FB3">
        <w:rPr>
          <w:rFonts w:asciiTheme="minorHAnsi" w:hAnsiTheme="minorHAnsi" w:cstheme="minorHAnsi"/>
          <w:szCs w:val="22"/>
        </w:rPr>
        <w:t>must</w:t>
      </w:r>
      <w:r w:rsidRPr="00395FB3">
        <w:rPr>
          <w:rFonts w:asciiTheme="minorHAnsi" w:hAnsiTheme="minorHAnsi" w:cstheme="minorHAnsi"/>
          <w:spacing w:val="-8"/>
          <w:szCs w:val="22"/>
        </w:rPr>
        <w:t xml:space="preserve"> </w:t>
      </w:r>
      <w:r w:rsidRPr="00395FB3">
        <w:rPr>
          <w:rFonts w:asciiTheme="minorHAnsi" w:hAnsiTheme="minorHAnsi" w:cstheme="minorHAnsi"/>
          <w:szCs w:val="22"/>
        </w:rPr>
        <w:t>make</w:t>
      </w:r>
      <w:r w:rsidRPr="00395FB3">
        <w:rPr>
          <w:rFonts w:asciiTheme="minorHAnsi" w:hAnsiTheme="minorHAnsi" w:cstheme="minorHAnsi"/>
          <w:spacing w:val="-7"/>
          <w:szCs w:val="22"/>
        </w:rPr>
        <w:t xml:space="preserve"> </w:t>
      </w:r>
      <w:r w:rsidRPr="00395FB3">
        <w:rPr>
          <w:rFonts w:asciiTheme="minorHAnsi" w:hAnsiTheme="minorHAnsi" w:cstheme="minorHAnsi"/>
          <w:szCs w:val="22"/>
        </w:rPr>
        <w:t>its</w:t>
      </w:r>
      <w:r w:rsidRPr="00395FB3">
        <w:rPr>
          <w:rFonts w:asciiTheme="minorHAnsi" w:hAnsiTheme="minorHAnsi" w:cstheme="minorHAnsi"/>
          <w:spacing w:val="-8"/>
          <w:szCs w:val="22"/>
        </w:rPr>
        <w:t xml:space="preserve"> </w:t>
      </w:r>
      <w:r w:rsidRPr="00395FB3">
        <w:rPr>
          <w:rFonts w:asciiTheme="minorHAnsi" w:hAnsiTheme="minorHAnsi" w:cstheme="minorHAnsi"/>
          <w:szCs w:val="22"/>
        </w:rPr>
        <w:t>records</w:t>
      </w:r>
      <w:r w:rsidRPr="00395FB3">
        <w:rPr>
          <w:rFonts w:asciiTheme="minorHAnsi" w:hAnsiTheme="minorHAnsi" w:cstheme="minorHAnsi"/>
          <w:spacing w:val="-7"/>
          <w:szCs w:val="22"/>
        </w:rPr>
        <w:t xml:space="preserve"> </w:t>
      </w:r>
      <w:r w:rsidRPr="00395FB3">
        <w:rPr>
          <w:rFonts w:asciiTheme="minorHAnsi" w:hAnsiTheme="minorHAnsi" w:cstheme="minorHAnsi"/>
          <w:szCs w:val="22"/>
        </w:rPr>
        <w:t>available</w:t>
      </w:r>
      <w:r w:rsidRPr="00395FB3">
        <w:rPr>
          <w:rFonts w:asciiTheme="minorHAnsi" w:hAnsiTheme="minorHAnsi" w:cstheme="minorHAnsi"/>
          <w:spacing w:val="-8"/>
          <w:szCs w:val="22"/>
        </w:rPr>
        <w:t xml:space="preserve"> </w:t>
      </w:r>
      <w:r w:rsidRPr="00395FB3">
        <w:rPr>
          <w:rFonts w:asciiTheme="minorHAnsi" w:hAnsiTheme="minorHAnsi" w:cstheme="minorHAnsi"/>
          <w:szCs w:val="22"/>
        </w:rPr>
        <w:t>and</w:t>
      </w:r>
      <w:r w:rsidRPr="00395FB3">
        <w:rPr>
          <w:rFonts w:asciiTheme="minorHAnsi" w:hAnsiTheme="minorHAnsi" w:cstheme="minorHAnsi"/>
          <w:spacing w:val="-7"/>
          <w:szCs w:val="22"/>
        </w:rPr>
        <w:t xml:space="preserve"> </w:t>
      </w:r>
      <w:r w:rsidRPr="00395FB3">
        <w:rPr>
          <w:rFonts w:asciiTheme="minorHAnsi" w:hAnsiTheme="minorHAnsi" w:cstheme="minorHAnsi"/>
          <w:szCs w:val="22"/>
        </w:rPr>
        <w:t>provide</w:t>
      </w:r>
      <w:r w:rsidRPr="00395FB3">
        <w:rPr>
          <w:rFonts w:asciiTheme="minorHAnsi" w:hAnsiTheme="minorHAnsi" w:cstheme="minorHAnsi"/>
          <w:w w:val="99"/>
          <w:szCs w:val="22"/>
        </w:rPr>
        <w:t xml:space="preserve"> </w:t>
      </w:r>
      <w:r w:rsidRPr="00395FB3">
        <w:rPr>
          <w:rFonts w:asciiTheme="minorHAnsi" w:hAnsiTheme="minorHAnsi" w:cstheme="minorHAnsi"/>
          <w:szCs w:val="22"/>
        </w:rPr>
        <w:t>assistance</w:t>
      </w:r>
      <w:r w:rsidRPr="00395FB3">
        <w:rPr>
          <w:rFonts w:asciiTheme="minorHAnsi" w:hAnsiTheme="minorHAnsi" w:cstheme="minorHAnsi"/>
          <w:spacing w:val="-8"/>
          <w:szCs w:val="22"/>
        </w:rPr>
        <w:t xml:space="preserve"> </w:t>
      </w:r>
      <w:r w:rsidRPr="00395FB3">
        <w:rPr>
          <w:rFonts w:asciiTheme="minorHAnsi" w:hAnsiTheme="minorHAnsi" w:cstheme="minorHAnsi"/>
          <w:szCs w:val="22"/>
        </w:rPr>
        <w:t>at</w:t>
      </w:r>
      <w:r w:rsidRPr="00395FB3">
        <w:rPr>
          <w:rFonts w:asciiTheme="minorHAnsi" w:hAnsiTheme="minorHAnsi" w:cstheme="minorHAnsi"/>
          <w:spacing w:val="-7"/>
          <w:szCs w:val="22"/>
        </w:rPr>
        <w:t xml:space="preserve"> </w:t>
      </w:r>
      <w:r w:rsidRPr="00395FB3">
        <w:rPr>
          <w:rFonts w:asciiTheme="minorHAnsi" w:hAnsiTheme="minorHAnsi" w:cstheme="minorHAnsi"/>
          <w:szCs w:val="22"/>
        </w:rPr>
        <w:t>no</w:t>
      </w:r>
      <w:r w:rsidRPr="00395FB3">
        <w:rPr>
          <w:rFonts w:asciiTheme="minorHAnsi" w:hAnsiTheme="minorHAnsi" w:cstheme="minorHAnsi"/>
          <w:spacing w:val="-7"/>
          <w:szCs w:val="22"/>
        </w:rPr>
        <w:t xml:space="preserve"> </w:t>
      </w:r>
      <w:r w:rsidRPr="00395FB3">
        <w:rPr>
          <w:rFonts w:asciiTheme="minorHAnsi" w:hAnsiTheme="minorHAnsi" w:cstheme="minorHAnsi"/>
          <w:szCs w:val="22"/>
        </w:rPr>
        <w:t>cost</w:t>
      </w:r>
      <w:r w:rsidRPr="00395FB3">
        <w:rPr>
          <w:rFonts w:asciiTheme="minorHAnsi" w:hAnsiTheme="minorHAnsi" w:cstheme="minorHAnsi"/>
          <w:spacing w:val="-8"/>
          <w:szCs w:val="22"/>
        </w:rPr>
        <w:t xml:space="preserve"> </w:t>
      </w:r>
      <w:r w:rsidRPr="00395FB3">
        <w:rPr>
          <w:rFonts w:asciiTheme="minorHAnsi" w:hAnsiTheme="minorHAnsi" w:cstheme="minorHAnsi"/>
          <w:szCs w:val="22"/>
        </w:rPr>
        <w:t>to</w:t>
      </w:r>
      <w:r w:rsidRPr="00395FB3">
        <w:rPr>
          <w:rFonts w:asciiTheme="minorHAnsi" w:hAnsiTheme="minorHAnsi" w:cstheme="minorHAnsi"/>
          <w:spacing w:val="-7"/>
          <w:szCs w:val="22"/>
        </w:rPr>
        <w:t xml:space="preserve"> </w:t>
      </w:r>
      <w:r w:rsidRPr="00395FB3">
        <w:rPr>
          <w:rFonts w:asciiTheme="minorHAnsi" w:hAnsiTheme="minorHAnsi" w:cstheme="minorHAnsi"/>
          <w:szCs w:val="22"/>
        </w:rPr>
        <w:t>the</w:t>
      </w:r>
      <w:r w:rsidRPr="00395FB3">
        <w:rPr>
          <w:rFonts w:asciiTheme="minorHAnsi" w:hAnsiTheme="minorHAnsi" w:cstheme="minorHAnsi"/>
          <w:spacing w:val="-7"/>
          <w:szCs w:val="22"/>
        </w:rPr>
        <w:t xml:space="preserve"> </w:t>
      </w:r>
      <w:r w:rsidRPr="00395FB3">
        <w:rPr>
          <w:rFonts w:asciiTheme="minorHAnsi" w:hAnsiTheme="minorHAnsi" w:cstheme="minorHAnsi"/>
          <w:szCs w:val="22"/>
        </w:rPr>
        <w:t>University's</w:t>
      </w:r>
      <w:r w:rsidRPr="00395FB3">
        <w:rPr>
          <w:rFonts w:asciiTheme="minorHAnsi" w:hAnsiTheme="minorHAnsi" w:cstheme="minorHAnsi"/>
          <w:spacing w:val="-8"/>
          <w:szCs w:val="22"/>
        </w:rPr>
        <w:t xml:space="preserve"> </w:t>
      </w:r>
      <w:r w:rsidRPr="00395FB3">
        <w:rPr>
          <w:rFonts w:asciiTheme="minorHAnsi" w:hAnsiTheme="minorHAnsi" w:cstheme="minorHAnsi"/>
          <w:szCs w:val="22"/>
        </w:rPr>
        <w:t>internal</w:t>
      </w:r>
      <w:r w:rsidRPr="00395FB3">
        <w:rPr>
          <w:rFonts w:asciiTheme="minorHAnsi" w:hAnsiTheme="minorHAnsi" w:cstheme="minorHAnsi"/>
          <w:spacing w:val="-7"/>
          <w:szCs w:val="22"/>
        </w:rPr>
        <w:t xml:space="preserve"> </w:t>
      </w:r>
      <w:r w:rsidRPr="00395FB3">
        <w:rPr>
          <w:rFonts w:asciiTheme="minorHAnsi" w:hAnsiTheme="minorHAnsi" w:cstheme="minorHAnsi"/>
          <w:szCs w:val="22"/>
        </w:rPr>
        <w:t>or</w:t>
      </w:r>
      <w:r w:rsidRPr="00395FB3">
        <w:rPr>
          <w:rFonts w:asciiTheme="minorHAnsi" w:hAnsiTheme="minorHAnsi" w:cstheme="minorHAnsi"/>
          <w:spacing w:val="-7"/>
          <w:szCs w:val="22"/>
        </w:rPr>
        <w:t xml:space="preserve"> </w:t>
      </w:r>
      <w:r w:rsidRPr="00395FB3">
        <w:rPr>
          <w:rFonts w:asciiTheme="minorHAnsi" w:hAnsiTheme="minorHAnsi" w:cstheme="minorHAnsi"/>
          <w:szCs w:val="22"/>
        </w:rPr>
        <w:t>external</w:t>
      </w:r>
      <w:r w:rsidRPr="00395FB3">
        <w:rPr>
          <w:rFonts w:asciiTheme="minorHAnsi" w:hAnsiTheme="minorHAnsi" w:cstheme="minorHAnsi"/>
          <w:spacing w:val="-8"/>
          <w:szCs w:val="22"/>
        </w:rPr>
        <w:t xml:space="preserve"> </w:t>
      </w:r>
      <w:r w:rsidRPr="00395FB3">
        <w:rPr>
          <w:rFonts w:asciiTheme="minorHAnsi" w:hAnsiTheme="minorHAnsi" w:cstheme="minorHAnsi"/>
          <w:szCs w:val="22"/>
        </w:rPr>
        <w:t>auditors</w:t>
      </w:r>
      <w:r w:rsidRPr="00395FB3">
        <w:rPr>
          <w:rFonts w:asciiTheme="minorHAnsi" w:hAnsiTheme="minorHAnsi" w:cstheme="minorHAnsi"/>
          <w:w w:val="99"/>
          <w:szCs w:val="22"/>
        </w:rPr>
        <w:t xml:space="preserve"> </w:t>
      </w:r>
      <w:r w:rsidRPr="00395FB3">
        <w:rPr>
          <w:rFonts w:asciiTheme="minorHAnsi" w:hAnsiTheme="minorHAnsi" w:cstheme="minorHAnsi"/>
          <w:szCs w:val="22"/>
        </w:rPr>
        <w:t>for</w:t>
      </w:r>
      <w:r w:rsidRPr="00395FB3">
        <w:rPr>
          <w:rFonts w:asciiTheme="minorHAnsi" w:hAnsiTheme="minorHAnsi" w:cstheme="minorHAnsi"/>
          <w:spacing w:val="-8"/>
          <w:szCs w:val="22"/>
        </w:rPr>
        <w:t xml:space="preserve"> </w:t>
      </w:r>
      <w:r w:rsidRPr="00395FB3">
        <w:rPr>
          <w:rFonts w:asciiTheme="minorHAnsi" w:hAnsiTheme="minorHAnsi" w:cstheme="minorHAnsi"/>
          <w:szCs w:val="22"/>
        </w:rPr>
        <w:t>a</w:t>
      </w:r>
      <w:r w:rsidRPr="00395FB3">
        <w:rPr>
          <w:rFonts w:asciiTheme="minorHAnsi" w:hAnsiTheme="minorHAnsi" w:cstheme="minorHAnsi"/>
          <w:spacing w:val="-7"/>
          <w:szCs w:val="22"/>
        </w:rPr>
        <w:t xml:space="preserve"> </w:t>
      </w:r>
      <w:r w:rsidRPr="00395FB3">
        <w:rPr>
          <w:rFonts w:asciiTheme="minorHAnsi" w:hAnsiTheme="minorHAnsi" w:cstheme="minorHAnsi"/>
          <w:szCs w:val="22"/>
        </w:rPr>
        <w:t>review</w:t>
      </w:r>
      <w:r w:rsidRPr="00395FB3">
        <w:rPr>
          <w:rFonts w:asciiTheme="minorHAnsi" w:hAnsiTheme="minorHAnsi" w:cstheme="minorHAnsi"/>
          <w:spacing w:val="-7"/>
          <w:szCs w:val="22"/>
        </w:rPr>
        <w:t xml:space="preserve"> </w:t>
      </w:r>
      <w:r w:rsidRPr="00395FB3">
        <w:rPr>
          <w:rFonts w:asciiTheme="minorHAnsi" w:hAnsiTheme="minorHAnsi" w:cstheme="minorHAnsi"/>
          <w:szCs w:val="22"/>
        </w:rPr>
        <w:t>of</w:t>
      </w:r>
      <w:r w:rsidRPr="00395FB3">
        <w:rPr>
          <w:rFonts w:asciiTheme="minorHAnsi" w:hAnsiTheme="minorHAnsi" w:cstheme="minorHAnsi"/>
          <w:spacing w:val="-8"/>
          <w:szCs w:val="22"/>
        </w:rPr>
        <w:t xml:space="preserve"> </w:t>
      </w:r>
      <w:r w:rsidRPr="00395FB3">
        <w:rPr>
          <w:rFonts w:asciiTheme="minorHAnsi" w:hAnsiTheme="minorHAnsi" w:cstheme="minorHAnsi"/>
          <w:szCs w:val="22"/>
        </w:rPr>
        <w:t>the</w:t>
      </w:r>
      <w:r w:rsidRPr="00395FB3">
        <w:rPr>
          <w:rFonts w:asciiTheme="minorHAnsi" w:hAnsiTheme="minorHAnsi" w:cstheme="minorHAnsi"/>
          <w:spacing w:val="-7"/>
          <w:szCs w:val="22"/>
        </w:rPr>
        <w:t xml:space="preserve"> </w:t>
      </w:r>
      <w:r w:rsidRPr="00395FB3">
        <w:rPr>
          <w:rFonts w:asciiTheme="minorHAnsi" w:hAnsiTheme="minorHAnsi" w:cstheme="minorHAnsi"/>
          <w:szCs w:val="22"/>
        </w:rPr>
        <w:t>contractor</w:t>
      </w:r>
      <w:r w:rsidRPr="00395FB3">
        <w:rPr>
          <w:rFonts w:asciiTheme="minorHAnsi" w:hAnsiTheme="minorHAnsi" w:cstheme="minorHAnsi"/>
          <w:spacing w:val="-7"/>
          <w:szCs w:val="22"/>
        </w:rPr>
        <w:t xml:space="preserve"> </w:t>
      </w:r>
      <w:r w:rsidRPr="00395FB3">
        <w:rPr>
          <w:rFonts w:asciiTheme="minorHAnsi" w:hAnsiTheme="minorHAnsi" w:cstheme="minorHAnsi"/>
          <w:szCs w:val="22"/>
        </w:rPr>
        <w:t>procedures,</w:t>
      </w:r>
      <w:r w:rsidRPr="00395FB3">
        <w:rPr>
          <w:rFonts w:asciiTheme="minorHAnsi" w:hAnsiTheme="minorHAnsi" w:cstheme="minorHAnsi"/>
          <w:spacing w:val="-8"/>
          <w:szCs w:val="22"/>
        </w:rPr>
        <w:t xml:space="preserve"> </w:t>
      </w:r>
      <w:r w:rsidRPr="00395FB3">
        <w:rPr>
          <w:rFonts w:asciiTheme="minorHAnsi" w:hAnsiTheme="minorHAnsi" w:cstheme="minorHAnsi"/>
          <w:szCs w:val="22"/>
        </w:rPr>
        <w:t>internal</w:t>
      </w:r>
      <w:r w:rsidRPr="00395FB3">
        <w:rPr>
          <w:rFonts w:asciiTheme="minorHAnsi" w:hAnsiTheme="minorHAnsi" w:cstheme="minorHAnsi"/>
          <w:spacing w:val="-7"/>
          <w:szCs w:val="22"/>
        </w:rPr>
        <w:t xml:space="preserve"> </w:t>
      </w:r>
      <w:r w:rsidRPr="00395FB3">
        <w:rPr>
          <w:rFonts w:asciiTheme="minorHAnsi" w:hAnsiTheme="minorHAnsi" w:cstheme="minorHAnsi"/>
          <w:szCs w:val="22"/>
        </w:rPr>
        <w:t>controls</w:t>
      </w:r>
      <w:r w:rsidRPr="00395FB3">
        <w:rPr>
          <w:rFonts w:asciiTheme="minorHAnsi" w:hAnsiTheme="minorHAnsi" w:cstheme="minorHAnsi"/>
          <w:spacing w:val="-7"/>
          <w:szCs w:val="22"/>
        </w:rPr>
        <w:t xml:space="preserve"> </w:t>
      </w:r>
      <w:r w:rsidRPr="00395FB3">
        <w:rPr>
          <w:rFonts w:asciiTheme="minorHAnsi" w:hAnsiTheme="minorHAnsi" w:cstheme="minorHAnsi"/>
          <w:szCs w:val="22"/>
        </w:rPr>
        <w:t>and</w:t>
      </w:r>
      <w:r>
        <w:rPr>
          <w:rFonts w:asciiTheme="minorHAnsi" w:hAnsiTheme="minorHAnsi" w:cstheme="minorHAnsi"/>
          <w:szCs w:val="22"/>
        </w:rPr>
        <w:t xml:space="preserve"> </w:t>
      </w:r>
      <w:r w:rsidRPr="00395FB3">
        <w:rPr>
          <w:rFonts w:asciiTheme="minorHAnsi" w:hAnsiTheme="minorHAnsi" w:cstheme="minorHAnsi"/>
          <w:szCs w:val="22"/>
        </w:rPr>
        <w:t>examination</w:t>
      </w:r>
      <w:r w:rsidRPr="00395FB3">
        <w:rPr>
          <w:rFonts w:asciiTheme="minorHAnsi" w:hAnsiTheme="minorHAnsi" w:cstheme="minorHAnsi"/>
          <w:spacing w:val="-10"/>
          <w:szCs w:val="22"/>
        </w:rPr>
        <w:t xml:space="preserve"> </w:t>
      </w:r>
      <w:r w:rsidRPr="00395FB3">
        <w:rPr>
          <w:rFonts w:asciiTheme="minorHAnsi" w:hAnsiTheme="minorHAnsi" w:cstheme="minorHAnsi"/>
          <w:szCs w:val="22"/>
        </w:rPr>
        <w:t>of</w:t>
      </w:r>
      <w:r w:rsidRPr="00395FB3">
        <w:rPr>
          <w:rFonts w:asciiTheme="minorHAnsi" w:hAnsiTheme="minorHAnsi" w:cstheme="minorHAnsi"/>
          <w:spacing w:val="-10"/>
          <w:szCs w:val="22"/>
        </w:rPr>
        <w:t xml:space="preserve"> </w:t>
      </w:r>
      <w:r w:rsidRPr="00395FB3">
        <w:rPr>
          <w:rFonts w:asciiTheme="minorHAnsi" w:hAnsiTheme="minorHAnsi" w:cstheme="minorHAnsi"/>
          <w:szCs w:val="22"/>
        </w:rPr>
        <w:t>records</w:t>
      </w:r>
      <w:r w:rsidRPr="00395FB3">
        <w:rPr>
          <w:rFonts w:asciiTheme="minorHAnsi" w:hAnsiTheme="minorHAnsi" w:cstheme="minorHAnsi"/>
          <w:spacing w:val="-10"/>
          <w:szCs w:val="22"/>
        </w:rPr>
        <w:t xml:space="preserve"> </w:t>
      </w:r>
      <w:r w:rsidRPr="00395FB3">
        <w:rPr>
          <w:rFonts w:asciiTheme="minorHAnsi" w:hAnsiTheme="minorHAnsi" w:cstheme="minorHAnsi"/>
          <w:szCs w:val="22"/>
        </w:rPr>
        <w:t>of</w:t>
      </w:r>
      <w:r w:rsidRPr="00395FB3">
        <w:rPr>
          <w:rFonts w:asciiTheme="minorHAnsi" w:hAnsiTheme="minorHAnsi" w:cstheme="minorHAnsi"/>
          <w:spacing w:val="-9"/>
          <w:szCs w:val="22"/>
        </w:rPr>
        <w:t xml:space="preserve"> </w:t>
      </w:r>
      <w:r w:rsidRPr="00395FB3">
        <w:rPr>
          <w:rFonts w:asciiTheme="minorHAnsi" w:hAnsiTheme="minorHAnsi" w:cstheme="minorHAnsi"/>
          <w:szCs w:val="22"/>
        </w:rPr>
        <w:t>University</w:t>
      </w:r>
      <w:r w:rsidRPr="00395FB3">
        <w:rPr>
          <w:rFonts w:asciiTheme="minorHAnsi" w:hAnsiTheme="minorHAnsi" w:cstheme="minorHAnsi"/>
          <w:spacing w:val="-10"/>
          <w:szCs w:val="22"/>
        </w:rPr>
        <w:t xml:space="preserve"> </w:t>
      </w:r>
      <w:r>
        <w:rPr>
          <w:rFonts w:asciiTheme="minorHAnsi" w:hAnsiTheme="minorHAnsi" w:cstheme="minorHAnsi"/>
          <w:szCs w:val="22"/>
        </w:rPr>
        <w:t xml:space="preserve">accounts. </w:t>
      </w:r>
      <w:r w:rsidRPr="00395FB3">
        <w:rPr>
          <w:rFonts w:asciiTheme="minorHAnsi" w:hAnsiTheme="minorHAnsi" w:cstheme="minorHAnsi"/>
          <w:szCs w:val="22"/>
        </w:rPr>
        <w:t>These</w:t>
      </w:r>
      <w:r w:rsidRPr="00395FB3">
        <w:rPr>
          <w:rFonts w:asciiTheme="minorHAnsi" w:hAnsiTheme="minorHAnsi" w:cstheme="minorHAnsi"/>
          <w:spacing w:val="-7"/>
          <w:szCs w:val="22"/>
        </w:rPr>
        <w:t xml:space="preserve"> </w:t>
      </w:r>
      <w:r w:rsidRPr="00395FB3">
        <w:rPr>
          <w:rFonts w:asciiTheme="minorHAnsi" w:hAnsiTheme="minorHAnsi" w:cstheme="minorHAnsi"/>
          <w:szCs w:val="22"/>
        </w:rPr>
        <w:t>records</w:t>
      </w:r>
      <w:r w:rsidRPr="00395FB3">
        <w:rPr>
          <w:rFonts w:asciiTheme="minorHAnsi" w:hAnsiTheme="minorHAnsi" w:cstheme="minorHAnsi"/>
          <w:spacing w:val="-7"/>
          <w:szCs w:val="22"/>
        </w:rPr>
        <w:t xml:space="preserve"> </w:t>
      </w:r>
      <w:r w:rsidRPr="00395FB3">
        <w:rPr>
          <w:rFonts w:asciiTheme="minorHAnsi" w:hAnsiTheme="minorHAnsi" w:cstheme="minorHAnsi"/>
          <w:szCs w:val="22"/>
        </w:rPr>
        <w:t>must</w:t>
      </w:r>
      <w:r w:rsidRPr="00395FB3">
        <w:rPr>
          <w:rFonts w:asciiTheme="minorHAnsi" w:hAnsiTheme="minorHAnsi" w:cstheme="minorHAnsi"/>
          <w:spacing w:val="-7"/>
          <w:szCs w:val="22"/>
        </w:rPr>
        <w:t xml:space="preserve"> </w:t>
      </w:r>
      <w:r w:rsidRPr="00395FB3">
        <w:rPr>
          <w:rFonts w:asciiTheme="minorHAnsi" w:hAnsiTheme="minorHAnsi" w:cstheme="minorHAnsi"/>
          <w:szCs w:val="22"/>
        </w:rPr>
        <w:t>be</w:t>
      </w:r>
      <w:r w:rsidRPr="00395FB3">
        <w:rPr>
          <w:rFonts w:asciiTheme="minorHAnsi" w:hAnsiTheme="minorHAnsi" w:cstheme="minorHAnsi"/>
          <w:w w:val="99"/>
          <w:szCs w:val="22"/>
        </w:rPr>
        <w:t xml:space="preserve"> </w:t>
      </w:r>
      <w:r w:rsidRPr="00395FB3">
        <w:rPr>
          <w:rFonts w:asciiTheme="minorHAnsi" w:hAnsiTheme="minorHAnsi" w:cstheme="minorHAnsi"/>
          <w:szCs w:val="22"/>
        </w:rPr>
        <w:t>maintained</w:t>
      </w:r>
      <w:r w:rsidRPr="00395FB3">
        <w:rPr>
          <w:rFonts w:asciiTheme="minorHAnsi" w:hAnsiTheme="minorHAnsi" w:cstheme="minorHAnsi"/>
          <w:spacing w:val="-6"/>
          <w:szCs w:val="22"/>
        </w:rPr>
        <w:t xml:space="preserve"> </w:t>
      </w:r>
      <w:r w:rsidRPr="00395FB3">
        <w:rPr>
          <w:rFonts w:asciiTheme="minorHAnsi" w:hAnsiTheme="minorHAnsi" w:cstheme="minorHAnsi"/>
          <w:szCs w:val="22"/>
        </w:rPr>
        <w:t>for</w:t>
      </w:r>
      <w:r w:rsidRPr="00395FB3">
        <w:rPr>
          <w:rFonts w:asciiTheme="minorHAnsi" w:hAnsiTheme="minorHAnsi" w:cstheme="minorHAnsi"/>
          <w:spacing w:val="-6"/>
          <w:szCs w:val="22"/>
        </w:rPr>
        <w:t xml:space="preserve"> </w:t>
      </w:r>
      <w:r w:rsidRPr="00395FB3">
        <w:rPr>
          <w:rFonts w:asciiTheme="minorHAnsi" w:hAnsiTheme="minorHAnsi" w:cstheme="minorHAnsi"/>
          <w:szCs w:val="22"/>
        </w:rPr>
        <w:t>a</w:t>
      </w:r>
      <w:r w:rsidRPr="00395FB3">
        <w:rPr>
          <w:rFonts w:asciiTheme="minorHAnsi" w:hAnsiTheme="minorHAnsi" w:cstheme="minorHAnsi"/>
          <w:spacing w:val="-6"/>
          <w:szCs w:val="22"/>
        </w:rPr>
        <w:t xml:space="preserve"> </w:t>
      </w:r>
      <w:r w:rsidRPr="00395FB3">
        <w:rPr>
          <w:rFonts w:asciiTheme="minorHAnsi" w:hAnsiTheme="minorHAnsi" w:cstheme="minorHAnsi"/>
          <w:szCs w:val="22"/>
        </w:rPr>
        <w:t>period</w:t>
      </w:r>
      <w:r w:rsidRPr="00395FB3">
        <w:rPr>
          <w:rFonts w:asciiTheme="minorHAnsi" w:hAnsiTheme="minorHAnsi" w:cstheme="minorHAnsi"/>
          <w:spacing w:val="-6"/>
          <w:szCs w:val="22"/>
        </w:rPr>
        <w:t xml:space="preserve"> </w:t>
      </w:r>
      <w:r w:rsidRPr="00395FB3">
        <w:rPr>
          <w:rFonts w:asciiTheme="minorHAnsi" w:hAnsiTheme="minorHAnsi" w:cstheme="minorHAnsi"/>
          <w:szCs w:val="22"/>
        </w:rPr>
        <w:t>of</w:t>
      </w:r>
      <w:r w:rsidRPr="00395FB3">
        <w:rPr>
          <w:rFonts w:asciiTheme="minorHAnsi" w:hAnsiTheme="minorHAnsi" w:cstheme="minorHAnsi"/>
          <w:spacing w:val="-6"/>
          <w:szCs w:val="22"/>
        </w:rPr>
        <w:t xml:space="preserve"> </w:t>
      </w:r>
      <w:r w:rsidRPr="00395FB3">
        <w:rPr>
          <w:rFonts w:asciiTheme="minorHAnsi" w:hAnsiTheme="minorHAnsi" w:cstheme="minorHAnsi"/>
          <w:szCs w:val="22"/>
        </w:rPr>
        <w:t>at</w:t>
      </w:r>
      <w:r w:rsidRPr="00395FB3">
        <w:rPr>
          <w:rFonts w:asciiTheme="minorHAnsi" w:hAnsiTheme="minorHAnsi" w:cstheme="minorHAnsi"/>
          <w:spacing w:val="-6"/>
          <w:szCs w:val="22"/>
        </w:rPr>
        <w:t xml:space="preserve"> </w:t>
      </w:r>
      <w:r w:rsidRPr="00395FB3">
        <w:rPr>
          <w:rFonts w:asciiTheme="minorHAnsi" w:hAnsiTheme="minorHAnsi" w:cstheme="minorHAnsi"/>
          <w:szCs w:val="22"/>
        </w:rPr>
        <w:t>least</w:t>
      </w:r>
      <w:r w:rsidRPr="00395FB3">
        <w:rPr>
          <w:rFonts w:asciiTheme="minorHAnsi" w:hAnsiTheme="minorHAnsi" w:cstheme="minorHAnsi"/>
          <w:spacing w:val="-6"/>
          <w:szCs w:val="22"/>
        </w:rPr>
        <w:t xml:space="preserve"> </w:t>
      </w:r>
      <w:r w:rsidRPr="00395FB3">
        <w:rPr>
          <w:rFonts w:asciiTheme="minorHAnsi" w:hAnsiTheme="minorHAnsi" w:cstheme="minorHAnsi"/>
          <w:szCs w:val="22"/>
        </w:rPr>
        <w:t>three</w:t>
      </w:r>
      <w:r w:rsidRPr="00395FB3">
        <w:rPr>
          <w:rFonts w:asciiTheme="minorHAnsi" w:hAnsiTheme="minorHAnsi" w:cstheme="minorHAnsi"/>
          <w:spacing w:val="-6"/>
          <w:szCs w:val="22"/>
        </w:rPr>
        <w:t xml:space="preserve"> </w:t>
      </w:r>
      <w:r>
        <w:rPr>
          <w:rFonts w:asciiTheme="minorHAnsi" w:hAnsiTheme="minorHAnsi" w:cstheme="minorHAnsi"/>
          <w:spacing w:val="-6"/>
          <w:szCs w:val="22"/>
        </w:rPr>
        <w:t xml:space="preserve">(3) </w:t>
      </w:r>
      <w:r w:rsidRPr="00395FB3">
        <w:rPr>
          <w:rFonts w:asciiTheme="minorHAnsi" w:hAnsiTheme="minorHAnsi" w:cstheme="minorHAnsi"/>
          <w:szCs w:val="22"/>
        </w:rPr>
        <w:t>years.</w:t>
      </w:r>
    </w:p>
    <w:p w14:paraId="37412E27" w14:textId="77777777" w:rsidR="000655E1" w:rsidRPr="00D30652" w:rsidRDefault="000655E1" w:rsidP="000655E1">
      <w:pPr>
        <w:pStyle w:val="BodyText"/>
        <w:tabs>
          <w:tab w:val="left" w:pos="701"/>
        </w:tabs>
        <w:jc w:val="both"/>
        <w:rPr>
          <w:rFonts w:asciiTheme="minorHAnsi" w:hAnsiTheme="minorHAnsi" w:cstheme="minorHAnsi"/>
          <w:szCs w:val="22"/>
        </w:rPr>
      </w:pPr>
    </w:p>
    <w:p w14:paraId="5A945A85" w14:textId="77777777" w:rsidR="000655E1" w:rsidRPr="00395FB3" w:rsidRDefault="000655E1" w:rsidP="007B38D8">
      <w:pPr>
        <w:pStyle w:val="BodyText"/>
        <w:widowControl w:val="0"/>
        <w:numPr>
          <w:ilvl w:val="0"/>
          <w:numId w:val="5"/>
        </w:numPr>
        <w:tabs>
          <w:tab w:val="left" w:pos="1121"/>
        </w:tabs>
        <w:jc w:val="both"/>
        <w:rPr>
          <w:rFonts w:asciiTheme="minorHAnsi" w:hAnsiTheme="minorHAnsi" w:cstheme="minorHAnsi"/>
          <w:szCs w:val="22"/>
        </w:rPr>
      </w:pPr>
      <w:r w:rsidRPr="00395FB3">
        <w:rPr>
          <w:rFonts w:asciiTheme="minorHAnsi" w:hAnsiTheme="minorHAnsi" w:cstheme="minorHAnsi"/>
          <w:szCs w:val="22"/>
        </w:rPr>
        <w:t>Input</w:t>
      </w:r>
      <w:r w:rsidRPr="0002532E">
        <w:rPr>
          <w:rFonts w:asciiTheme="minorHAnsi" w:hAnsiTheme="minorHAnsi" w:cstheme="minorHAnsi"/>
          <w:szCs w:val="22"/>
        </w:rPr>
        <w:t xml:space="preserve"> </w:t>
      </w:r>
      <w:r>
        <w:rPr>
          <w:rFonts w:asciiTheme="minorHAnsi" w:hAnsiTheme="minorHAnsi" w:cstheme="minorHAnsi"/>
          <w:szCs w:val="22"/>
        </w:rPr>
        <w:t>Requirements – U</w:t>
      </w:r>
      <w:r w:rsidRPr="00395FB3">
        <w:rPr>
          <w:rFonts w:asciiTheme="minorHAnsi" w:hAnsiTheme="minorHAnsi" w:cstheme="minorHAnsi"/>
          <w:szCs w:val="22"/>
        </w:rPr>
        <w:t>niversity</w:t>
      </w:r>
      <w:r w:rsidRPr="0002532E">
        <w:rPr>
          <w:rFonts w:asciiTheme="minorHAnsi" w:hAnsiTheme="minorHAnsi" w:cstheme="minorHAnsi"/>
          <w:szCs w:val="22"/>
        </w:rPr>
        <w:t xml:space="preserve"> </w:t>
      </w:r>
      <w:r w:rsidRPr="00395FB3">
        <w:rPr>
          <w:rFonts w:asciiTheme="minorHAnsi" w:hAnsiTheme="minorHAnsi" w:cstheme="minorHAnsi"/>
          <w:szCs w:val="22"/>
        </w:rPr>
        <w:t>to</w:t>
      </w:r>
      <w:r w:rsidRPr="0002532E">
        <w:rPr>
          <w:rFonts w:asciiTheme="minorHAnsi" w:hAnsiTheme="minorHAnsi" w:cstheme="minorHAnsi"/>
          <w:szCs w:val="22"/>
        </w:rPr>
        <w:t xml:space="preserve"> </w:t>
      </w:r>
      <w:r w:rsidRPr="00395FB3">
        <w:rPr>
          <w:rFonts w:asciiTheme="minorHAnsi" w:hAnsiTheme="minorHAnsi" w:cstheme="minorHAnsi"/>
          <w:szCs w:val="22"/>
        </w:rPr>
        <w:t>the</w:t>
      </w:r>
      <w:r w:rsidRPr="0002532E">
        <w:rPr>
          <w:rFonts w:asciiTheme="minorHAnsi" w:hAnsiTheme="minorHAnsi" w:cstheme="minorHAnsi"/>
          <w:szCs w:val="22"/>
        </w:rPr>
        <w:t xml:space="preserve"> </w:t>
      </w:r>
      <w:r w:rsidRPr="00395FB3">
        <w:rPr>
          <w:rFonts w:asciiTheme="minorHAnsi" w:hAnsiTheme="minorHAnsi" w:cstheme="minorHAnsi"/>
          <w:szCs w:val="22"/>
        </w:rPr>
        <w:t>Contractor</w:t>
      </w:r>
    </w:p>
    <w:p w14:paraId="08617DAE" w14:textId="77777777" w:rsidR="000655E1" w:rsidRPr="00395FB3" w:rsidRDefault="000655E1" w:rsidP="000655E1">
      <w:pPr>
        <w:jc w:val="both"/>
        <w:rPr>
          <w:rFonts w:eastAsia="Courier New" w:cstheme="minorHAnsi"/>
        </w:rPr>
      </w:pPr>
    </w:p>
    <w:p w14:paraId="1F1F3C21" w14:textId="77777777" w:rsidR="000655E1" w:rsidRPr="00395FB3" w:rsidRDefault="000655E1" w:rsidP="007B38D8">
      <w:pPr>
        <w:pStyle w:val="BodyText"/>
        <w:widowControl w:val="0"/>
        <w:numPr>
          <w:ilvl w:val="0"/>
          <w:numId w:val="8"/>
        </w:numPr>
        <w:spacing w:after="240"/>
        <w:jc w:val="both"/>
        <w:rPr>
          <w:rFonts w:asciiTheme="minorHAnsi" w:hAnsiTheme="minorHAnsi" w:cstheme="minorHAnsi"/>
          <w:szCs w:val="22"/>
        </w:rPr>
      </w:pPr>
      <w:r>
        <w:rPr>
          <w:rFonts w:asciiTheme="minorHAnsi" w:hAnsiTheme="minorHAnsi" w:cstheme="minorHAnsi"/>
          <w:szCs w:val="22"/>
        </w:rPr>
        <w:t>Data Transfer – c</w:t>
      </w:r>
      <w:r w:rsidRPr="00395FB3">
        <w:rPr>
          <w:rFonts w:asciiTheme="minorHAnsi" w:hAnsiTheme="minorHAnsi" w:cstheme="minorHAnsi"/>
          <w:szCs w:val="22"/>
        </w:rPr>
        <w:t>ontractor</w:t>
      </w:r>
      <w:r w:rsidRPr="0002532E">
        <w:rPr>
          <w:rFonts w:asciiTheme="minorHAnsi" w:hAnsiTheme="minorHAnsi" w:cstheme="minorHAnsi"/>
          <w:szCs w:val="22"/>
        </w:rPr>
        <w:t xml:space="preserve"> </w:t>
      </w:r>
      <w:r w:rsidRPr="00395FB3">
        <w:rPr>
          <w:rFonts w:asciiTheme="minorHAnsi" w:hAnsiTheme="minorHAnsi" w:cstheme="minorHAnsi"/>
          <w:szCs w:val="22"/>
        </w:rPr>
        <w:t>must</w:t>
      </w:r>
      <w:r w:rsidRPr="0002532E">
        <w:rPr>
          <w:rFonts w:asciiTheme="minorHAnsi" w:hAnsiTheme="minorHAnsi" w:cstheme="minorHAnsi"/>
          <w:szCs w:val="22"/>
        </w:rPr>
        <w:t xml:space="preserve"> </w:t>
      </w:r>
      <w:r w:rsidRPr="00395FB3">
        <w:rPr>
          <w:rFonts w:asciiTheme="minorHAnsi" w:hAnsiTheme="minorHAnsi" w:cstheme="minorHAnsi"/>
          <w:szCs w:val="22"/>
        </w:rPr>
        <w:t>be</w:t>
      </w:r>
      <w:r w:rsidRPr="0002532E">
        <w:rPr>
          <w:rFonts w:asciiTheme="minorHAnsi" w:hAnsiTheme="minorHAnsi" w:cstheme="minorHAnsi"/>
          <w:szCs w:val="22"/>
        </w:rPr>
        <w:t xml:space="preserve"> </w:t>
      </w:r>
      <w:r w:rsidRPr="00395FB3">
        <w:rPr>
          <w:rFonts w:asciiTheme="minorHAnsi" w:hAnsiTheme="minorHAnsi" w:cstheme="minorHAnsi"/>
          <w:szCs w:val="22"/>
        </w:rPr>
        <w:t>capable</w:t>
      </w:r>
      <w:r w:rsidRPr="0002532E">
        <w:rPr>
          <w:rFonts w:asciiTheme="minorHAnsi" w:hAnsiTheme="minorHAnsi" w:cstheme="minorHAnsi"/>
          <w:szCs w:val="22"/>
        </w:rPr>
        <w:t xml:space="preserve"> </w:t>
      </w:r>
      <w:r w:rsidRPr="00395FB3">
        <w:rPr>
          <w:rFonts w:asciiTheme="minorHAnsi" w:hAnsiTheme="minorHAnsi" w:cstheme="minorHAnsi"/>
          <w:szCs w:val="22"/>
        </w:rPr>
        <w:t>of</w:t>
      </w:r>
      <w:r w:rsidRPr="0002532E">
        <w:rPr>
          <w:rFonts w:asciiTheme="minorHAnsi" w:hAnsiTheme="minorHAnsi" w:cstheme="minorHAnsi"/>
          <w:szCs w:val="22"/>
        </w:rPr>
        <w:t xml:space="preserve"> </w:t>
      </w:r>
      <w:r w:rsidRPr="00395FB3">
        <w:rPr>
          <w:rFonts w:asciiTheme="minorHAnsi" w:hAnsiTheme="minorHAnsi" w:cstheme="minorHAnsi"/>
          <w:szCs w:val="22"/>
        </w:rPr>
        <w:t>handling</w:t>
      </w:r>
      <w:r w:rsidRPr="0002532E">
        <w:rPr>
          <w:rFonts w:asciiTheme="minorHAnsi" w:hAnsiTheme="minorHAnsi" w:cstheme="minorHAnsi"/>
          <w:szCs w:val="22"/>
        </w:rPr>
        <w:t xml:space="preserve"> </w:t>
      </w:r>
      <w:r w:rsidRPr="00395FB3">
        <w:rPr>
          <w:rFonts w:asciiTheme="minorHAnsi" w:hAnsiTheme="minorHAnsi" w:cstheme="minorHAnsi"/>
          <w:szCs w:val="22"/>
        </w:rPr>
        <w:t>manual</w:t>
      </w:r>
      <w:r w:rsidRPr="0002532E">
        <w:rPr>
          <w:rFonts w:asciiTheme="minorHAnsi" w:hAnsiTheme="minorHAnsi" w:cstheme="minorHAnsi"/>
          <w:szCs w:val="22"/>
        </w:rPr>
        <w:t xml:space="preserve"> </w:t>
      </w:r>
      <w:r w:rsidRPr="00395FB3">
        <w:rPr>
          <w:rFonts w:asciiTheme="minorHAnsi" w:hAnsiTheme="minorHAnsi" w:cstheme="minorHAnsi"/>
          <w:szCs w:val="22"/>
        </w:rPr>
        <w:t>and</w:t>
      </w:r>
      <w:r w:rsidRPr="0002532E">
        <w:rPr>
          <w:rFonts w:asciiTheme="minorHAnsi" w:hAnsiTheme="minorHAnsi" w:cstheme="minorHAnsi"/>
          <w:szCs w:val="22"/>
        </w:rPr>
        <w:t xml:space="preserve"> </w:t>
      </w:r>
      <w:r w:rsidRPr="00395FB3">
        <w:rPr>
          <w:rFonts w:asciiTheme="minorHAnsi" w:hAnsiTheme="minorHAnsi" w:cstheme="minorHAnsi"/>
          <w:szCs w:val="22"/>
        </w:rPr>
        <w:t>electronic</w:t>
      </w:r>
      <w:r w:rsidRPr="0002532E">
        <w:rPr>
          <w:rFonts w:asciiTheme="minorHAnsi" w:hAnsiTheme="minorHAnsi" w:cstheme="minorHAnsi"/>
          <w:szCs w:val="22"/>
        </w:rPr>
        <w:t xml:space="preserve"> </w:t>
      </w:r>
      <w:r w:rsidRPr="00395FB3">
        <w:rPr>
          <w:rFonts w:asciiTheme="minorHAnsi" w:hAnsiTheme="minorHAnsi" w:cstheme="minorHAnsi"/>
          <w:szCs w:val="22"/>
        </w:rPr>
        <w:t>file</w:t>
      </w:r>
      <w:r w:rsidRPr="0002532E">
        <w:rPr>
          <w:rFonts w:asciiTheme="minorHAnsi" w:hAnsiTheme="minorHAnsi" w:cstheme="minorHAnsi"/>
          <w:szCs w:val="22"/>
        </w:rPr>
        <w:t xml:space="preserve"> </w:t>
      </w:r>
      <w:r w:rsidRPr="00395FB3">
        <w:rPr>
          <w:rFonts w:asciiTheme="minorHAnsi" w:hAnsiTheme="minorHAnsi" w:cstheme="minorHAnsi"/>
          <w:szCs w:val="22"/>
        </w:rPr>
        <w:t>transfer</w:t>
      </w:r>
      <w:r w:rsidRPr="0002532E">
        <w:rPr>
          <w:rFonts w:asciiTheme="minorHAnsi" w:hAnsiTheme="minorHAnsi" w:cstheme="minorHAnsi"/>
          <w:szCs w:val="22"/>
        </w:rPr>
        <w:t xml:space="preserve"> </w:t>
      </w:r>
      <w:r w:rsidRPr="00395FB3">
        <w:rPr>
          <w:rFonts w:asciiTheme="minorHAnsi" w:hAnsiTheme="minorHAnsi" w:cstheme="minorHAnsi"/>
          <w:szCs w:val="22"/>
        </w:rPr>
        <w:t>of</w:t>
      </w:r>
      <w:r w:rsidRPr="0002532E">
        <w:rPr>
          <w:rFonts w:asciiTheme="minorHAnsi" w:hAnsiTheme="minorHAnsi" w:cstheme="minorHAnsi"/>
          <w:szCs w:val="22"/>
        </w:rPr>
        <w:t xml:space="preserve"> </w:t>
      </w:r>
      <w:r w:rsidRPr="00395FB3">
        <w:rPr>
          <w:rFonts w:asciiTheme="minorHAnsi" w:hAnsiTheme="minorHAnsi" w:cstheme="minorHAnsi"/>
          <w:szCs w:val="22"/>
        </w:rPr>
        <w:t>data.</w:t>
      </w:r>
    </w:p>
    <w:p w14:paraId="0C526F25" w14:textId="77777777" w:rsidR="000655E1" w:rsidRPr="00395FB3" w:rsidRDefault="000655E1" w:rsidP="007B38D8">
      <w:pPr>
        <w:pStyle w:val="BodyText"/>
        <w:widowControl w:val="0"/>
        <w:numPr>
          <w:ilvl w:val="0"/>
          <w:numId w:val="8"/>
        </w:numPr>
        <w:spacing w:after="240"/>
        <w:jc w:val="both"/>
        <w:rPr>
          <w:rFonts w:asciiTheme="minorHAnsi" w:hAnsiTheme="minorHAnsi" w:cstheme="minorHAnsi"/>
          <w:szCs w:val="22"/>
        </w:rPr>
      </w:pPr>
      <w:r>
        <w:rPr>
          <w:rFonts w:asciiTheme="minorHAnsi" w:hAnsiTheme="minorHAnsi" w:cstheme="minorHAnsi"/>
          <w:szCs w:val="22"/>
        </w:rPr>
        <w:t>EFT – c</w:t>
      </w:r>
      <w:r w:rsidRPr="00395FB3">
        <w:rPr>
          <w:rFonts w:asciiTheme="minorHAnsi" w:hAnsiTheme="minorHAnsi" w:cstheme="minorHAnsi"/>
          <w:szCs w:val="22"/>
        </w:rPr>
        <w:t>ontractor</w:t>
      </w:r>
      <w:r w:rsidRPr="0002532E">
        <w:rPr>
          <w:rFonts w:asciiTheme="minorHAnsi" w:hAnsiTheme="minorHAnsi" w:cstheme="minorHAnsi"/>
          <w:szCs w:val="22"/>
        </w:rPr>
        <w:t xml:space="preserve"> </w:t>
      </w:r>
      <w:r w:rsidRPr="00395FB3">
        <w:rPr>
          <w:rFonts w:asciiTheme="minorHAnsi" w:hAnsiTheme="minorHAnsi" w:cstheme="minorHAnsi"/>
          <w:szCs w:val="22"/>
        </w:rPr>
        <w:t>must</w:t>
      </w:r>
      <w:r w:rsidRPr="0002532E">
        <w:rPr>
          <w:rFonts w:asciiTheme="minorHAnsi" w:hAnsiTheme="minorHAnsi" w:cstheme="minorHAnsi"/>
          <w:szCs w:val="22"/>
        </w:rPr>
        <w:t xml:space="preserve"> </w:t>
      </w:r>
      <w:r w:rsidRPr="00395FB3">
        <w:rPr>
          <w:rFonts w:asciiTheme="minorHAnsi" w:hAnsiTheme="minorHAnsi" w:cstheme="minorHAnsi"/>
          <w:szCs w:val="22"/>
        </w:rPr>
        <w:t>demonstrate</w:t>
      </w:r>
      <w:r w:rsidRPr="0002532E">
        <w:rPr>
          <w:rFonts w:asciiTheme="minorHAnsi" w:hAnsiTheme="minorHAnsi" w:cstheme="minorHAnsi"/>
          <w:szCs w:val="22"/>
        </w:rPr>
        <w:t xml:space="preserve"> </w:t>
      </w:r>
      <w:r w:rsidRPr="00395FB3">
        <w:rPr>
          <w:rFonts w:asciiTheme="minorHAnsi" w:hAnsiTheme="minorHAnsi" w:cstheme="minorHAnsi"/>
          <w:szCs w:val="22"/>
        </w:rPr>
        <w:t>that</w:t>
      </w:r>
      <w:r w:rsidRPr="0002532E">
        <w:rPr>
          <w:rFonts w:asciiTheme="minorHAnsi" w:hAnsiTheme="minorHAnsi" w:cstheme="minorHAnsi"/>
          <w:szCs w:val="22"/>
        </w:rPr>
        <w:t xml:space="preserve"> </w:t>
      </w:r>
      <w:r w:rsidRPr="00395FB3">
        <w:rPr>
          <w:rFonts w:asciiTheme="minorHAnsi" w:hAnsiTheme="minorHAnsi" w:cstheme="minorHAnsi"/>
          <w:szCs w:val="22"/>
        </w:rPr>
        <w:t>they</w:t>
      </w:r>
      <w:r w:rsidRPr="0002532E">
        <w:rPr>
          <w:rFonts w:asciiTheme="minorHAnsi" w:hAnsiTheme="minorHAnsi" w:cstheme="minorHAnsi"/>
          <w:szCs w:val="22"/>
        </w:rPr>
        <w:t xml:space="preserve"> </w:t>
      </w:r>
      <w:r w:rsidRPr="00395FB3">
        <w:rPr>
          <w:rFonts w:asciiTheme="minorHAnsi" w:hAnsiTheme="minorHAnsi" w:cstheme="minorHAnsi"/>
          <w:szCs w:val="22"/>
        </w:rPr>
        <w:t>currently</w:t>
      </w:r>
      <w:r w:rsidRPr="0002532E">
        <w:rPr>
          <w:rFonts w:asciiTheme="minorHAnsi" w:hAnsiTheme="minorHAnsi" w:cstheme="minorHAnsi"/>
          <w:szCs w:val="22"/>
        </w:rPr>
        <w:t xml:space="preserve"> </w:t>
      </w:r>
      <w:r w:rsidRPr="00395FB3">
        <w:rPr>
          <w:rFonts w:asciiTheme="minorHAnsi" w:hAnsiTheme="minorHAnsi" w:cstheme="minorHAnsi"/>
          <w:szCs w:val="22"/>
        </w:rPr>
        <w:t>receive</w:t>
      </w:r>
      <w:r w:rsidRPr="0002532E">
        <w:rPr>
          <w:rFonts w:asciiTheme="minorHAnsi" w:hAnsiTheme="minorHAnsi" w:cstheme="minorHAnsi"/>
          <w:szCs w:val="22"/>
        </w:rPr>
        <w:t xml:space="preserve"> </w:t>
      </w:r>
      <w:r w:rsidRPr="00395FB3">
        <w:rPr>
          <w:rFonts w:asciiTheme="minorHAnsi" w:hAnsiTheme="minorHAnsi" w:cstheme="minorHAnsi"/>
          <w:szCs w:val="22"/>
        </w:rPr>
        <w:t>the</w:t>
      </w:r>
      <w:r w:rsidRPr="0002532E">
        <w:rPr>
          <w:rFonts w:asciiTheme="minorHAnsi" w:hAnsiTheme="minorHAnsi" w:cstheme="minorHAnsi"/>
          <w:szCs w:val="22"/>
        </w:rPr>
        <w:t xml:space="preserve"> </w:t>
      </w:r>
      <w:r w:rsidRPr="00395FB3">
        <w:rPr>
          <w:rFonts w:asciiTheme="minorHAnsi" w:hAnsiTheme="minorHAnsi" w:cstheme="minorHAnsi"/>
          <w:szCs w:val="22"/>
        </w:rPr>
        <w:t>data</w:t>
      </w:r>
      <w:r w:rsidRPr="0002532E">
        <w:rPr>
          <w:rFonts w:asciiTheme="minorHAnsi" w:hAnsiTheme="minorHAnsi" w:cstheme="minorHAnsi"/>
          <w:szCs w:val="22"/>
        </w:rPr>
        <w:t xml:space="preserve"> </w:t>
      </w:r>
      <w:r w:rsidRPr="00395FB3">
        <w:rPr>
          <w:rFonts w:asciiTheme="minorHAnsi" w:hAnsiTheme="minorHAnsi" w:cstheme="minorHAnsi"/>
          <w:szCs w:val="22"/>
        </w:rPr>
        <w:t>required</w:t>
      </w:r>
      <w:r w:rsidRPr="0002532E">
        <w:rPr>
          <w:rFonts w:asciiTheme="minorHAnsi" w:hAnsiTheme="minorHAnsi" w:cstheme="minorHAnsi"/>
          <w:szCs w:val="22"/>
        </w:rPr>
        <w:t xml:space="preserve"> </w:t>
      </w:r>
      <w:r w:rsidRPr="00395FB3">
        <w:rPr>
          <w:rFonts w:asciiTheme="minorHAnsi" w:hAnsiTheme="minorHAnsi" w:cstheme="minorHAnsi"/>
          <w:szCs w:val="22"/>
        </w:rPr>
        <w:t>on</w:t>
      </w:r>
      <w:r w:rsidRPr="0002532E">
        <w:rPr>
          <w:rFonts w:asciiTheme="minorHAnsi" w:hAnsiTheme="minorHAnsi" w:cstheme="minorHAnsi"/>
          <w:szCs w:val="22"/>
        </w:rPr>
        <w:t xml:space="preserve"> </w:t>
      </w:r>
      <w:r w:rsidRPr="00395FB3">
        <w:rPr>
          <w:rFonts w:asciiTheme="minorHAnsi" w:hAnsiTheme="minorHAnsi" w:cstheme="minorHAnsi"/>
          <w:szCs w:val="22"/>
        </w:rPr>
        <w:t>input</w:t>
      </w:r>
      <w:r w:rsidRPr="0002532E">
        <w:rPr>
          <w:rFonts w:asciiTheme="minorHAnsi" w:hAnsiTheme="minorHAnsi" w:cstheme="minorHAnsi"/>
          <w:szCs w:val="22"/>
        </w:rPr>
        <w:t xml:space="preserve"> </w:t>
      </w:r>
      <w:r w:rsidRPr="00395FB3">
        <w:rPr>
          <w:rFonts w:asciiTheme="minorHAnsi" w:hAnsiTheme="minorHAnsi" w:cstheme="minorHAnsi"/>
          <w:szCs w:val="22"/>
        </w:rPr>
        <w:t>forms</w:t>
      </w:r>
      <w:r w:rsidRPr="0002532E">
        <w:rPr>
          <w:rFonts w:asciiTheme="minorHAnsi" w:hAnsiTheme="minorHAnsi" w:cstheme="minorHAnsi"/>
          <w:szCs w:val="22"/>
        </w:rPr>
        <w:t xml:space="preserve"> </w:t>
      </w:r>
      <w:r w:rsidRPr="00395FB3">
        <w:rPr>
          <w:rFonts w:asciiTheme="minorHAnsi" w:hAnsiTheme="minorHAnsi" w:cstheme="minorHAnsi"/>
          <w:szCs w:val="22"/>
        </w:rPr>
        <w:t>via</w:t>
      </w:r>
      <w:r w:rsidRPr="0002532E">
        <w:rPr>
          <w:rFonts w:asciiTheme="minorHAnsi" w:hAnsiTheme="minorHAnsi" w:cstheme="minorHAnsi"/>
          <w:szCs w:val="22"/>
        </w:rPr>
        <w:t xml:space="preserve"> </w:t>
      </w:r>
      <w:r w:rsidRPr="00395FB3">
        <w:rPr>
          <w:rFonts w:asciiTheme="minorHAnsi" w:hAnsiTheme="minorHAnsi" w:cstheme="minorHAnsi"/>
          <w:szCs w:val="22"/>
        </w:rPr>
        <w:t>secure</w:t>
      </w:r>
      <w:r w:rsidRPr="0002532E">
        <w:rPr>
          <w:rFonts w:asciiTheme="minorHAnsi" w:hAnsiTheme="minorHAnsi" w:cstheme="minorHAnsi"/>
          <w:szCs w:val="22"/>
        </w:rPr>
        <w:t xml:space="preserve"> </w:t>
      </w:r>
      <w:r w:rsidRPr="00395FB3">
        <w:rPr>
          <w:rFonts w:asciiTheme="minorHAnsi" w:hAnsiTheme="minorHAnsi" w:cstheme="minorHAnsi"/>
          <w:szCs w:val="22"/>
        </w:rPr>
        <w:t>electronic</w:t>
      </w:r>
      <w:r w:rsidRPr="0002532E">
        <w:rPr>
          <w:rFonts w:asciiTheme="minorHAnsi" w:hAnsiTheme="minorHAnsi" w:cstheme="minorHAnsi"/>
          <w:szCs w:val="22"/>
        </w:rPr>
        <w:t xml:space="preserve"> </w:t>
      </w:r>
      <w:r w:rsidRPr="00395FB3">
        <w:rPr>
          <w:rFonts w:asciiTheme="minorHAnsi" w:hAnsiTheme="minorHAnsi" w:cstheme="minorHAnsi"/>
          <w:szCs w:val="22"/>
        </w:rPr>
        <w:t>file</w:t>
      </w:r>
      <w:r w:rsidRPr="0002532E">
        <w:rPr>
          <w:rFonts w:asciiTheme="minorHAnsi" w:hAnsiTheme="minorHAnsi" w:cstheme="minorHAnsi"/>
          <w:szCs w:val="22"/>
        </w:rPr>
        <w:t xml:space="preserve"> </w:t>
      </w:r>
      <w:r w:rsidRPr="00395FB3">
        <w:rPr>
          <w:rFonts w:asciiTheme="minorHAnsi" w:hAnsiTheme="minorHAnsi" w:cstheme="minorHAnsi"/>
          <w:szCs w:val="22"/>
        </w:rPr>
        <w:t>transfer.</w:t>
      </w:r>
    </w:p>
    <w:p w14:paraId="517E97E9" w14:textId="77777777" w:rsidR="000655E1" w:rsidRPr="00395FB3" w:rsidRDefault="000655E1" w:rsidP="007B38D8">
      <w:pPr>
        <w:pStyle w:val="BodyText"/>
        <w:widowControl w:val="0"/>
        <w:numPr>
          <w:ilvl w:val="0"/>
          <w:numId w:val="8"/>
        </w:numPr>
        <w:spacing w:after="240"/>
        <w:jc w:val="both"/>
        <w:rPr>
          <w:rFonts w:asciiTheme="minorHAnsi" w:hAnsiTheme="minorHAnsi" w:cstheme="minorHAnsi"/>
          <w:szCs w:val="22"/>
        </w:rPr>
      </w:pPr>
      <w:r w:rsidRPr="00395FB3">
        <w:rPr>
          <w:rFonts w:asciiTheme="minorHAnsi" w:hAnsiTheme="minorHAnsi" w:cstheme="minorHAnsi"/>
          <w:szCs w:val="22"/>
        </w:rPr>
        <w:t>Control</w:t>
      </w:r>
      <w:r w:rsidRPr="0002532E">
        <w:rPr>
          <w:rFonts w:asciiTheme="minorHAnsi" w:hAnsiTheme="minorHAnsi" w:cstheme="minorHAnsi"/>
          <w:szCs w:val="22"/>
        </w:rPr>
        <w:t xml:space="preserve"> </w:t>
      </w:r>
      <w:r>
        <w:rPr>
          <w:rFonts w:asciiTheme="minorHAnsi" w:hAnsiTheme="minorHAnsi" w:cstheme="minorHAnsi"/>
          <w:szCs w:val="22"/>
        </w:rPr>
        <w:t>Procedures – contractor’s r</w:t>
      </w:r>
      <w:r w:rsidRPr="00395FB3">
        <w:rPr>
          <w:rFonts w:asciiTheme="minorHAnsi" w:hAnsiTheme="minorHAnsi" w:cstheme="minorHAnsi"/>
          <w:szCs w:val="22"/>
        </w:rPr>
        <w:t>eceipting</w:t>
      </w:r>
      <w:r w:rsidRPr="0002532E">
        <w:rPr>
          <w:rFonts w:asciiTheme="minorHAnsi" w:hAnsiTheme="minorHAnsi" w:cstheme="minorHAnsi"/>
          <w:szCs w:val="22"/>
        </w:rPr>
        <w:t xml:space="preserve"> </w:t>
      </w:r>
      <w:r w:rsidRPr="00395FB3">
        <w:rPr>
          <w:rFonts w:asciiTheme="minorHAnsi" w:hAnsiTheme="minorHAnsi" w:cstheme="minorHAnsi"/>
          <w:szCs w:val="22"/>
        </w:rPr>
        <w:t>system</w:t>
      </w:r>
      <w:r w:rsidRPr="0002532E">
        <w:rPr>
          <w:rFonts w:asciiTheme="minorHAnsi" w:hAnsiTheme="minorHAnsi" w:cstheme="minorHAnsi"/>
          <w:szCs w:val="22"/>
        </w:rPr>
        <w:t xml:space="preserve"> </w:t>
      </w:r>
      <w:r w:rsidRPr="00395FB3">
        <w:rPr>
          <w:rFonts w:asciiTheme="minorHAnsi" w:hAnsiTheme="minorHAnsi" w:cstheme="minorHAnsi"/>
          <w:szCs w:val="22"/>
        </w:rPr>
        <w:t>for</w:t>
      </w:r>
      <w:r w:rsidRPr="0002532E">
        <w:rPr>
          <w:rFonts w:asciiTheme="minorHAnsi" w:hAnsiTheme="minorHAnsi" w:cstheme="minorHAnsi"/>
          <w:szCs w:val="22"/>
        </w:rPr>
        <w:t xml:space="preserve"> </w:t>
      </w:r>
      <w:r w:rsidRPr="00395FB3">
        <w:rPr>
          <w:rFonts w:asciiTheme="minorHAnsi" w:hAnsiTheme="minorHAnsi" w:cstheme="minorHAnsi"/>
          <w:szCs w:val="22"/>
        </w:rPr>
        <w:t>new</w:t>
      </w:r>
      <w:r w:rsidRPr="0002532E">
        <w:rPr>
          <w:rFonts w:asciiTheme="minorHAnsi" w:hAnsiTheme="minorHAnsi" w:cstheme="minorHAnsi"/>
          <w:szCs w:val="22"/>
        </w:rPr>
        <w:t xml:space="preserve"> </w:t>
      </w:r>
      <w:r w:rsidRPr="00395FB3">
        <w:rPr>
          <w:rFonts w:asciiTheme="minorHAnsi" w:hAnsiTheme="minorHAnsi" w:cstheme="minorHAnsi"/>
          <w:szCs w:val="22"/>
        </w:rPr>
        <w:t>input</w:t>
      </w:r>
      <w:r w:rsidRPr="0002532E">
        <w:rPr>
          <w:rFonts w:asciiTheme="minorHAnsi" w:hAnsiTheme="minorHAnsi" w:cstheme="minorHAnsi"/>
          <w:szCs w:val="22"/>
        </w:rPr>
        <w:t xml:space="preserve"> </w:t>
      </w:r>
      <w:r w:rsidRPr="00395FB3">
        <w:rPr>
          <w:rFonts w:asciiTheme="minorHAnsi" w:hAnsiTheme="minorHAnsi" w:cstheme="minorHAnsi"/>
          <w:szCs w:val="22"/>
        </w:rPr>
        <w:t>is</w:t>
      </w:r>
      <w:r w:rsidRPr="0002532E">
        <w:rPr>
          <w:rFonts w:asciiTheme="minorHAnsi" w:hAnsiTheme="minorHAnsi" w:cstheme="minorHAnsi"/>
          <w:szCs w:val="22"/>
        </w:rPr>
        <w:t xml:space="preserve"> </w:t>
      </w:r>
      <w:r w:rsidRPr="00395FB3">
        <w:rPr>
          <w:rFonts w:asciiTheme="minorHAnsi" w:hAnsiTheme="minorHAnsi" w:cstheme="minorHAnsi"/>
          <w:szCs w:val="22"/>
        </w:rPr>
        <w:t>required</w:t>
      </w:r>
      <w:r w:rsidRPr="0002532E">
        <w:rPr>
          <w:rFonts w:asciiTheme="minorHAnsi" w:hAnsiTheme="minorHAnsi" w:cstheme="minorHAnsi"/>
          <w:szCs w:val="22"/>
        </w:rPr>
        <w:t xml:space="preserve"> </w:t>
      </w:r>
      <w:r w:rsidRPr="00395FB3">
        <w:rPr>
          <w:rFonts w:asciiTheme="minorHAnsi" w:hAnsiTheme="minorHAnsi" w:cstheme="minorHAnsi"/>
          <w:szCs w:val="22"/>
        </w:rPr>
        <w:t>to</w:t>
      </w:r>
      <w:r w:rsidRPr="0002532E">
        <w:rPr>
          <w:rFonts w:asciiTheme="minorHAnsi" w:hAnsiTheme="minorHAnsi" w:cstheme="minorHAnsi"/>
          <w:szCs w:val="22"/>
        </w:rPr>
        <w:t xml:space="preserve"> </w:t>
      </w:r>
      <w:r w:rsidRPr="00395FB3">
        <w:rPr>
          <w:rFonts w:asciiTheme="minorHAnsi" w:hAnsiTheme="minorHAnsi" w:cstheme="minorHAnsi"/>
          <w:szCs w:val="22"/>
        </w:rPr>
        <w:t>include</w:t>
      </w:r>
      <w:r w:rsidRPr="0002532E">
        <w:rPr>
          <w:rFonts w:asciiTheme="minorHAnsi" w:hAnsiTheme="minorHAnsi" w:cstheme="minorHAnsi"/>
          <w:szCs w:val="22"/>
        </w:rPr>
        <w:t xml:space="preserve"> </w:t>
      </w:r>
      <w:r w:rsidRPr="00395FB3">
        <w:rPr>
          <w:rFonts w:asciiTheme="minorHAnsi" w:hAnsiTheme="minorHAnsi" w:cstheme="minorHAnsi"/>
          <w:szCs w:val="22"/>
        </w:rPr>
        <w:t>a</w:t>
      </w:r>
      <w:r w:rsidRPr="0002532E">
        <w:rPr>
          <w:rFonts w:asciiTheme="minorHAnsi" w:hAnsiTheme="minorHAnsi" w:cstheme="minorHAnsi"/>
          <w:szCs w:val="22"/>
        </w:rPr>
        <w:t xml:space="preserve"> </w:t>
      </w:r>
      <w:r w:rsidRPr="00395FB3">
        <w:rPr>
          <w:rFonts w:asciiTheme="minorHAnsi" w:hAnsiTheme="minorHAnsi" w:cstheme="minorHAnsi"/>
          <w:szCs w:val="22"/>
        </w:rPr>
        <w:t>special</w:t>
      </w:r>
      <w:r w:rsidRPr="0002532E">
        <w:rPr>
          <w:rFonts w:asciiTheme="minorHAnsi" w:hAnsiTheme="minorHAnsi" w:cstheme="minorHAnsi"/>
          <w:szCs w:val="22"/>
        </w:rPr>
        <w:t xml:space="preserve"> </w:t>
      </w:r>
      <w:r w:rsidRPr="00395FB3">
        <w:rPr>
          <w:rFonts w:asciiTheme="minorHAnsi" w:hAnsiTheme="minorHAnsi" w:cstheme="minorHAnsi"/>
          <w:szCs w:val="22"/>
        </w:rPr>
        <w:t>report</w:t>
      </w:r>
      <w:r w:rsidRPr="0002532E">
        <w:rPr>
          <w:rFonts w:asciiTheme="minorHAnsi" w:hAnsiTheme="minorHAnsi" w:cstheme="minorHAnsi"/>
          <w:szCs w:val="22"/>
        </w:rPr>
        <w:t xml:space="preserve"> </w:t>
      </w:r>
      <w:r w:rsidRPr="00395FB3">
        <w:rPr>
          <w:rFonts w:asciiTheme="minorHAnsi" w:hAnsiTheme="minorHAnsi" w:cstheme="minorHAnsi"/>
          <w:szCs w:val="22"/>
        </w:rPr>
        <w:t>acknowledging</w:t>
      </w:r>
      <w:r w:rsidRPr="0002532E">
        <w:rPr>
          <w:rFonts w:asciiTheme="minorHAnsi" w:hAnsiTheme="minorHAnsi" w:cstheme="minorHAnsi"/>
          <w:szCs w:val="22"/>
        </w:rPr>
        <w:t xml:space="preserve"> </w:t>
      </w:r>
      <w:r w:rsidRPr="00395FB3">
        <w:rPr>
          <w:rFonts w:asciiTheme="minorHAnsi" w:hAnsiTheme="minorHAnsi" w:cstheme="minorHAnsi"/>
          <w:szCs w:val="22"/>
        </w:rPr>
        <w:t>transmitted</w:t>
      </w:r>
      <w:r w:rsidRPr="0002532E">
        <w:rPr>
          <w:rFonts w:asciiTheme="minorHAnsi" w:hAnsiTheme="minorHAnsi" w:cstheme="minorHAnsi"/>
          <w:szCs w:val="22"/>
        </w:rPr>
        <w:t xml:space="preserve"> </w:t>
      </w:r>
      <w:r w:rsidRPr="00395FB3">
        <w:rPr>
          <w:rFonts w:asciiTheme="minorHAnsi" w:hAnsiTheme="minorHAnsi" w:cstheme="minorHAnsi"/>
          <w:szCs w:val="22"/>
        </w:rPr>
        <w:t>information.</w:t>
      </w:r>
      <w:r w:rsidRPr="0002532E">
        <w:rPr>
          <w:rFonts w:asciiTheme="minorHAnsi" w:hAnsiTheme="minorHAnsi" w:cstheme="minorHAnsi"/>
          <w:szCs w:val="22"/>
        </w:rPr>
        <w:t xml:space="preserve"> </w:t>
      </w:r>
      <w:r w:rsidRPr="00395FB3">
        <w:rPr>
          <w:rFonts w:asciiTheme="minorHAnsi" w:hAnsiTheme="minorHAnsi" w:cstheme="minorHAnsi"/>
          <w:szCs w:val="22"/>
        </w:rPr>
        <w:t>Report</w:t>
      </w:r>
      <w:r w:rsidRPr="0002532E">
        <w:rPr>
          <w:rFonts w:asciiTheme="minorHAnsi" w:hAnsiTheme="minorHAnsi" w:cstheme="minorHAnsi"/>
          <w:szCs w:val="22"/>
        </w:rPr>
        <w:t xml:space="preserve"> </w:t>
      </w:r>
      <w:r w:rsidRPr="00395FB3">
        <w:rPr>
          <w:rFonts w:asciiTheme="minorHAnsi" w:hAnsiTheme="minorHAnsi" w:cstheme="minorHAnsi"/>
          <w:szCs w:val="22"/>
        </w:rPr>
        <w:t>must</w:t>
      </w:r>
      <w:r w:rsidRPr="0002532E">
        <w:rPr>
          <w:rFonts w:asciiTheme="minorHAnsi" w:hAnsiTheme="minorHAnsi" w:cstheme="minorHAnsi"/>
          <w:szCs w:val="22"/>
        </w:rPr>
        <w:t xml:space="preserve"> </w:t>
      </w:r>
      <w:r w:rsidRPr="00395FB3">
        <w:rPr>
          <w:rFonts w:asciiTheme="minorHAnsi" w:hAnsiTheme="minorHAnsi" w:cstheme="minorHAnsi"/>
          <w:szCs w:val="22"/>
        </w:rPr>
        <w:t>indicate</w:t>
      </w:r>
      <w:r w:rsidRPr="0002532E">
        <w:rPr>
          <w:rFonts w:asciiTheme="minorHAnsi" w:hAnsiTheme="minorHAnsi" w:cstheme="minorHAnsi"/>
          <w:szCs w:val="22"/>
        </w:rPr>
        <w:t xml:space="preserve"> </w:t>
      </w:r>
      <w:r w:rsidRPr="00395FB3">
        <w:rPr>
          <w:rFonts w:asciiTheme="minorHAnsi" w:hAnsiTheme="minorHAnsi" w:cstheme="minorHAnsi"/>
          <w:szCs w:val="22"/>
        </w:rPr>
        <w:t>loans,</w:t>
      </w:r>
      <w:r w:rsidRPr="0002532E">
        <w:rPr>
          <w:rFonts w:asciiTheme="minorHAnsi" w:hAnsiTheme="minorHAnsi" w:cstheme="minorHAnsi"/>
          <w:szCs w:val="22"/>
        </w:rPr>
        <w:t xml:space="preserve"> </w:t>
      </w:r>
      <w:r w:rsidRPr="00395FB3">
        <w:rPr>
          <w:rFonts w:asciiTheme="minorHAnsi" w:hAnsiTheme="minorHAnsi" w:cstheme="minorHAnsi"/>
          <w:szCs w:val="22"/>
        </w:rPr>
        <w:t>not</w:t>
      </w:r>
      <w:r w:rsidRPr="0002532E">
        <w:rPr>
          <w:rFonts w:asciiTheme="minorHAnsi" w:hAnsiTheme="minorHAnsi" w:cstheme="minorHAnsi"/>
          <w:szCs w:val="22"/>
        </w:rPr>
        <w:t xml:space="preserve"> </w:t>
      </w:r>
      <w:r w:rsidRPr="00395FB3">
        <w:rPr>
          <w:rFonts w:asciiTheme="minorHAnsi" w:hAnsiTheme="minorHAnsi" w:cstheme="minorHAnsi"/>
          <w:szCs w:val="22"/>
        </w:rPr>
        <w:t>input,</w:t>
      </w:r>
      <w:r w:rsidRPr="0002532E">
        <w:rPr>
          <w:rFonts w:asciiTheme="minorHAnsi" w:hAnsiTheme="minorHAnsi" w:cstheme="minorHAnsi"/>
          <w:szCs w:val="22"/>
        </w:rPr>
        <w:t xml:space="preserve"> </w:t>
      </w:r>
      <w:r w:rsidRPr="00395FB3">
        <w:rPr>
          <w:rFonts w:asciiTheme="minorHAnsi" w:hAnsiTheme="minorHAnsi" w:cstheme="minorHAnsi"/>
          <w:szCs w:val="22"/>
        </w:rPr>
        <w:t>received</w:t>
      </w:r>
      <w:r w:rsidRPr="0002532E">
        <w:rPr>
          <w:rFonts w:asciiTheme="minorHAnsi" w:hAnsiTheme="minorHAnsi" w:cstheme="minorHAnsi"/>
          <w:szCs w:val="22"/>
        </w:rPr>
        <w:t xml:space="preserve"> </w:t>
      </w:r>
      <w:r w:rsidRPr="00395FB3">
        <w:rPr>
          <w:rFonts w:asciiTheme="minorHAnsi" w:hAnsiTheme="minorHAnsi" w:cstheme="minorHAnsi"/>
          <w:szCs w:val="22"/>
        </w:rPr>
        <w:t>by</w:t>
      </w:r>
      <w:r w:rsidRPr="0002532E">
        <w:rPr>
          <w:rFonts w:asciiTheme="minorHAnsi" w:hAnsiTheme="minorHAnsi" w:cstheme="minorHAnsi"/>
          <w:szCs w:val="22"/>
        </w:rPr>
        <w:t xml:space="preserve"> </w:t>
      </w:r>
      <w:r w:rsidRPr="00395FB3">
        <w:rPr>
          <w:rFonts w:asciiTheme="minorHAnsi" w:hAnsiTheme="minorHAnsi" w:cstheme="minorHAnsi"/>
          <w:szCs w:val="22"/>
        </w:rPr>
        <w:t>contractor</w:t>
      </w:r>
      <w:r w:rsidRPr="0002532E">
        <w:rPr>
          <w:rFonts w:asciiTheme="minorHAnsi" w:hAnsiTheme="minorHAnsi" w:cstheme="minorHAnsi"/>
          <w:szCs w:val="22"/>
        </w:rPr>
        <w:t xml:space="preserve"> </w:t>
      </w:r>
      <w:r w:rsidRPr="00395FB3">
        <w:rPr>
          <w:rFonts w:asciiTheme="minorHAnsi" w:hAnsiTheme="minorHAnsi" w:cstheme="minorHAnsi"/>
          <w:szCs w:val="22"/>
        </w:rPr>
        <w:t>from</w:t>
      </w:r>
      <w:r w:rsidRPr="00395FB3">
        <w:rPr>
          <w:rFonts w:asciiTheme="minorHAnsi" w:hAnsiTheme="minorHAnsi" w:cstheme="minorHAnsi"/>
          <w:spacing w:val="-7"/>
          <w:szCs w:val="22"/>
        </w:rPr>
        <w:t xml:space="preserve"> </w:t>
      </w:r>
      <w:r w:rsidRPr="00395FB3">
        <w:rPr>
          <w:rFonts w:asciiTheme="minorHAnsi" w:hAnsiTheme="minorHAnsi" w:cstheme="minorHAnsi"/>
          <w:szCs w:val="22"/>
        </w:rPr>
        <w:t>the</w:t>
      </w:r>
      <w:r w:rsidRPr="00395FB3">
        <w:rPr>
          <w:rFonts w:asciiTheme="minorHAnsi" w:hAnsiTheme="minorHAnsi" w:cstheme="minorHAnsi"/>
          <w:w w:val="99"/>
          <w:szCs w:val="22"/>
        </w:rPr>
        <w:t xml:space="preserve"> </w:t>
      </w:r>
      <w:r w:rsidRPr="00395FB3">
        <w:rPr>
          <w:rFonts w:asciiTheme="minorHAnsi" w:hAnsiTheme="minorHAnsi" w:cstheme="minorHAnsi"/>
          <w:szCs w:val="22"/>
        </w:rPr>
        <w:t>University</w:t>
      </w:r>
      <w:r w:rsidRPr="00395FB3">
        <w:rPr>
          <w:rFonts w:asciiTheme="minorHAnsi" w:hAnsiTheme="minorHAnsi" w:cstheme="minorHAnsi"/>
          <w:spacing w:val="-11"/>
          <w:szCs w:val="22"/>
        </w:rPr>
        <w:t xml:space="preserve"> </w:t>
      </w:r>
      <w:r w:rsidRPr="00395FB3">
        <w:rPr>
          <w:rFonts w:asciiTheme="minorHAnsi" w:hAnsiTheme="minorHAnsi" w:cstheme="minorHAnsi"/>
          <w:szCs w:val="22"/>
        </w:rPr>
        <w:t>during</w:t>
      </w:r>
      <w:r w:rsidRPr="00395FB3">
        <w:rPr>
          <w:rFonts w:asciiTheme="minorHAnsi" w:hAnsiTheme="minorHAnsi" w:cstheme="minorHAnsi"/>
          <w:spacing w:val="-10"/>
          <w:szCs w:val="22"/>
        </w:rPr>
        <w:t xml:space="preserve"> </w:t>
      </w:r>
      <w:r w:rsidRPr="00395FB3">
        <w:rPr>
          <w:rFonts w:asciiTheme="minorHAnsi" w:hAnsiTheme="minorHAnsi" w:cstheme="minorHAnsi"/>
          <w:szCs w:val="22"/>
        </w:rPr>
        <w:t>the</w:t>
      </w:r>
      <w:r w:rsidRPr="00395FB3">
        <w:rPr>
          <w:rFonts w:asciiTheme="minorHAnsi" w:hAnsiTheme="minorHAnsi" w:cstheme="minorHAnsi"/>
          <w:spacing w:val="-11"/>
          <w:szCs w:val="22"/>
        </w:rPr>
        <w:t xml:space="preserve"> </w:t>
      </w:r>
      <w:r w:rsidRPr="00395FB3">
        <w:rPr>
          <w:rFonts w:asciiTheme="minorHAnsi" w:hAnsiTheme="minorHAnsi" w:cstheme="minorHAnsi"/>
          <w:szCs w:val="22"/>
        </w:rPr>
        <w:t>reporting</w:t>
      </w:r>
      <w:r w:rsidRPr="00395FB3">
        <w:rPr>
          <w:rFonts w:asciiTheme="minorHAnsi" w:hAnsiTheme="minorHAnsi" w:cstheme="minorHAnsi"/>
          <w:spacing w:val="-10"/>
          <w:szCs w:val="22"/>
        </w:rPr>
        <w:t xml:space="preserve"> </w:t>
      </w:r>
      <w:r w:rsidRPr="00395FB3">
        <w:rPr>
          <w:rFonts w:asciiTheme="minorHAnsi" w:hAnsiTheme="minorHAnsi" w:cstheme="minorHAnsi"/>
          <w:szCs w:val="22"/>
        </w:rPr>
        <w:t>period.</w:t>
      </w:r>
    </w:p>
    <w:p w14:paraId="0096ABB3" w14:textId="77777777" w:rsidR="000655E1" w:rsidRPr="00395FB3" w:rsidRDefault="000655E1" w:rsidP="007B38D8">
      <w:pPr>
        <w:pStyle w:val="BodyText"/>
        <w:widowControl w:val="0"/>
        <w:numPr>
          <w:ilvl w:val="0"/>
          <w:numId w:val="5"/>
        </w:numPr>
        <w:tabs>
          <w:tab w:val="left" w:pos="1121"/>
        </w:tabs>
        <w:jc w:val="both"/>
        <w:rPr>
          <w:rFonts w:asciiTheme="minorHAnsi" w:hAnsiTheme="minorHAnsi" w:cstheme="minorHAnsi"/>
          <w:szCs w:val="22"/>
        </w:rPr>
      </w:pPr>
      <w:r w:rsidRPr="00395FB3">
        <w:rPr>
          <w:rFonts w:asciiTheme="minorHAnsi" w:hAnsiTheme="minorHAnsi" w:cstheme="minorHAnsi"/>
          <w:szCs w:val="22"/>
        </w:rPr>
        <w:t>Reporting</w:t>
      </w:r>
    </w:p>
    <w:p w14:paraId="2F45B4A4" w14:textId="77777777" w:rsidR="000655E1" w:rsidRPr="00395FB3" w:rsidRDefault="000655E1" w:rsidP="000655E1">
      <w:pPr>
        <w:jc w:val="both"/>
        <w:rPr>
          <w:rFonts w:eastAsia="Courier New" w:cstheme="minorHAnsi"/>
        </w:rPr>
      </w:pPr>
    </w:p>
    <w:p w14:paraId="202FBD6A" w14:textId="77777777" w:rsidR="000655E1" w:rsidRPr="00395FB3" w:rsidRDefault="000655E1" w:rsidP="000655E1">
      <w:pPr>
        <w:pStyle w:val="BodyText"/>
        <w:tabs>
          <w:tab w:val="left" w:pos="4000"/>
          <w:tab w:val="left" w:pos="6161"/>
          <w:tab w:val="left" w:pos="6280"/>
          <w:tab w:val="left" w:pos="8320"/>
          <w:tab w:val="left" w:pos="8680"/>
        </w:tabs>
        <w:ind w:left="720"/>
        <w:jc w:val="both"/>
        <w:rPr>
          <w:rFonts w:asciiTheme="minorHAnsi" w:hAnsiTheme="minorHAnsi" w:cstheme="minorHAnsi"/>
          <w:szCs w:val="22"/>
        </w:rPr>
      </w:pPr>
      <w:r w:rsidRPr="00395FB3">
        <w:rPr>
          <w:rFonts w:asciiTheme="minorHAnsi" w:hAnsiTheme="minorHAnsi" w:cstheme="minorHAnsi"/>
          <w:szCs w:val="22"/>
        </w:rPr>
        <w:t>All</w:t>
      </w:r>
      <w:r w:rsidRPr="00390CE4">
        <w:rPr>
          <w:rFonts w:asciiTheme="minorHAnsi" w:hAnsiTheme="minorHAnsi" w:cstheme="minorHAnsi"/>
          <w:szCs w:val="22"/>
        </w:rPr>
        <w:t xml:space="preserve"> </w:t>
      </w:r>
      <w:r w:rsidRPr="00395FB3">
        <w:rPr>
          <w:rFonts w:asciiTheme="minorHAnsi" w:hAnsiTheme="minorHAnsi" w:cstheme="minorHAnsi"/>
          <w:szCs w:val="22"/>
        </w:rPr>
        <w:t>reports</w:t>
      </w:r>
      <w:r w:rsidRPr="00390CE4">
        <w:rPr>
          <w:rFonts w:asciiTheme="minorHAnsi" w:hAnsiTheme="minorHAnsi" w:cstheme="minorHAnsi"/>
          <w:szCs w:val="22"/>
        </w:rPr>
        <w:t xml:space="preserve"> </w:t>
      </w:r>
      <w:r w:rsidRPr="00395FB3">
        <w:rPr>
          <w:rFonts w:asciiTheme="minorHAnsi" w:hAnsiTheme="minorHAnsi" w:cstheme="minorHAnsi"/>
          <w:szCs w:val="22"/>
        </w:rPr>
        <w:t>listed</w:t>
      </w:r>
      <w:r w:rsidRPr="00390CE4">
        <w:rPr>
          <w:rFonts w:asciiTheme="minorHAnsi" w:hAnsiTheme="minorHAnsi" w:cstheme="minorHAnsi"/>
          <w:szCs w:val="22"/>
        </w:rPr>
        <w:t xml:space="preserve"> </w:t>
      </w:r>
      <w:r w:rsidRPr="00395FB3">
        <w:rPr>
          <w:rFonts w:asciiTheme="minorHAnsi" w:hAnsiTheme="minorHAnsi" w:cstheme="minorHAnsi"/>
          <w:szCs w:val="22"/>
        </w:rPr>
        <w:t>in</w:t>
      </w:r>
      <w:r w:rsidRPr="00390CE4">
        <w:rPr>
          <w:rFonts w:asciiTheme="minorHAnsi" w:hAnsiTheme="minorHAnsi" w:cstheme="minorHAnsi"/>
          <w:szCs w:val="22"/>
        </w:rPr>
        <w:t xml:space="preserve"> </w:t>
      </w:r>
      <w:r w:rsidRPr="00395FB3">
        <w:rPr>
          <w:rFonts w:asciiTheme="minorHAnsi" w:hAnsiTheme="minorHAnsi" w:cstheme="minorHAnsi"/>
          <w:szCs w:val="22"/>
        </w:rPr>
        <w:t>this</w:t>
      </w:r>
      <w:r w:rsidRPr="00390CE4">
        <w:rPr>
          <w:rFonts w:asciiTheme="minorHAnsi" w:hAnsiTheme="minorHAnsi" w:cstheme="minorHAnsi"/>
          <w:szCs w:val="22"/>
        </w:rPr>
        <w:t xml:space="preserve"> </w:t>
      </w:r>
      <w:r w:rsidRPr="00395FB3">
        <w:rPr>
          <w:rFonts w:asciiTheme="minorHAnsi" w:hAnsiTheme="minorHAnsi" w:cstheme="minorHAnsi"/>
          <w:szCs w:val="22"/>
        </w:rPr>
        <w:t>section</w:t>
      </w:r>
      <w:r w:rsidRPr="00390CE4">
        <w:rPr>
          <w:rFonts w:asciiTheme="minorHAnsi" w:hAnsiTheme="minorHAnsi" w:cstheme="minorHAnsi"/>
          <w:szCs w:val="22"/>
        </w:rPr>
        <w:t xml:space="preserve"> </w:t>
      </w:r>
      <w:r w:rsidRPr="00395FB3">
        <w:rPr>
          <w:rFonts w:asciiTheme="minorHAnsi" w:hAnsiTheme="minorHAnsi" w:cstheme="minorHAnsi"/>
          <w:szCs w:val="22"/>
        </w:rPr>
        <w:t>must</w:t>
      </w:r>
      <w:r w:rsidRPr="00390CE4">
        <w:rPr>
          <w:rFonts w:asciiTheme="minorHAnsi" w:hAnsiTheme="minorHAnsi" w:cstheme="minorHAnsi"/>
          <w:szCs w:val="22"/>
        </w:rPr>
        <w:t xml:space="preserve"> </w:t>
      </w:r>
      <w:r w:rsidRPr="00395FB3">
        <w:rPr>
          <w:rFonts w:asciiTheme="minorHAnsi" w:hAnsiTheme="minorHAnsi" w:cstheme="minorHAnsi"/>
          <w:szCs w:val="22"/>
        </w:rPr>
        <w:t>be</w:t>
      </w:r>
      <w:r w:rsidRPr="00390CE4">
        <w:rPr>
          <w:rFonts w:asciiTheme="minorHAnsi" w:hAnsiTheme="minorHAnsi" w:cstheme="minorHAnsi"/>
          <w:szCs w:val="22"/>
        </w:rPr>
        <w:t xml:space="preserve"> </w:t>
      </w:r>
      <w:r w:rsidRPr="00395FB3">
        <w:rPr>
          <w:rFonts w:asciiTheme="minorHAnsi" w:hAnsiTheme="minorHAnsi" w:cstheme="minorHAnsi"/>
          <w:szCs w:val="22"/>
        </w:rPr>
        <w:t>capable</w:t>
      </w:r>
      <w:r w:rsidRPr="00390CE4">
        <w:rPr>
          <w:rFonts w:asciiTheme="minorHAnsi" w:hAnsiTheme="minorHAnsi" w:cstheme="minorHAnsi"/>
          <w:szCs w:val="22"/>
        </w:rPr>
        <w:t xml:space="preserve"> </w:t>
      </w:r>
      <w:r w:rsidRPr="00395FB3">
        <w:rPr>
          <w:rFonts w:asciiTheme="minorHAnsi" w:hAnsiTheme="minorHAnsi" w:cstheme="minorHAnsi"/>
          <w:szCs w:val="22"/>
        </w:rPr>
        <w:t>of</w:t>
      </w:r>
      <w:r w:rsidRPr="00390CE4">
        <w:rPr>
          <w:rFonts w:asciiTheme="minorHAnsi" w:hAnsiTheme="minorHAnsi" w:cstheme="minorHAnsi"/>
          <w:szCs w:val="22"/>
        </w:rPr>
        <w:t xml:space="preserve"> </w:t>
      </w:r>
      <w:r w:rsidRPr="00395FB3">
        <w:rPr>
          <w:rFonts w:asciiTheme="minorHAnsi" w:hAnsiTheme="minorHAnsi" w:cstheme="minorHAnsi"/>
          <w:szCs w:val="22"/>
        </w:rPr>
        <w:t>being</w:t>
      </w:r>
      <w:r w:rsidRPr="00390CE4">
        <w:rPr>
          <w:rFonts w:asciiTheme="minorHAnsi" w:hAnsiTheme="minorHAnsi" w:cstheme="minorHAnsi"/>
          <w:szCs w:val="22"/>
        </w:rPr>
        <w:t xml:space="preserve"> </w:t>
      </w:r>
      <w:r w:rsidRPr="00395FB3">
        <w:rPr>
          <w:rFonts w:asciiTheme="minorHAnsi" w:hAnsiTheme="minorHAnsi" w:cstheme="minorHAnsi"/>
          <w:szCs w:val="22"/>
        </w:rPr>
        <w:t>produced</w:t>
      </w:r>
      <w:r w:rsidRPr="00390CE4">
        <w:rPr>
          <w:rFonts w:asciiTheme="minorHAnsi" w:hAnsiTheme="minorHAnsi" w:cstheme="minorHAnsi"/>
          <w:szCs w:val="22"/>
        </w:rPr>
        <w:t xml:space="preserve"> </w:t>
      </w:r>
      <w:r w:rsidRPr="00395FB3">
        <w:rPr>
          <w:rFonts w:asciiTheme="minorHAnsi" w:hAnsiTheme="minorHAnsi" w:cstheme="minorHAnsi"/>
          <w:szCs w:val="22"/>
        </w:rPr>
        <w:t>either</w:t>
      </w:r>
      <w:r w:rsidRPr="00390CE4">
        <w:rPr>
          <w:rFonts w:asciiTheme="minorHAnsi" w:hAnsiTheme="minorHAnsi" w:cstheme="minorHAnsi"/>
          <w:szCs w:val="22"/>
        </w:rPr>
        <w:t xml:space="preserve"> </w:t>
      </w:r>
      <w:r w:rsidRPr="00395FB3">
        <w:rPr>
          <w:rFonts w:asciiTheme="minorHAnsi" w:hAnsiTheme="minorHAnsi" w:cstheme="minorHAnsi"/>
          <w:szCs w:val="22"/>
        </w:rPr>
        <w:t>in</w:t>
      </w:r>
      <w:r w:rsidRPr="00390CE4">
        <w:rPr>
          <w:rFonts w:asciiTheme="minorHAnsi" w:hAnsiTheme="minorHAnsi" w:cstheme="minorHAnsi"/>
          <w:szCs w:val="22"/>
        </w:rPr>
        <w:t xml:space="preserve"> </w:t>
      </w:r>
      <w:r w:rsidRPr="00395FB3">
        <w:rPr>
          <w:rFonts w:asciiTheme="minorHAnsi" w:hAnsiTheme="minorHAnsi" w:cstheme="minorHAnsi"/>
          <w:szCs w:val="22"/>
        </w:rPr>
        <w:t>alphabetical</w:t>
      </w:r>
      <w:r w:rsidRPr="00390CE4">
        <w:rPr>
          <w:rFonts w:asciiTheme="minorHAnsi" w:hAnsiTheme="minorHAnsi" w:cstheme="minorHAnsi"/>
          <w:szCs w:val="22"/>
        </w:rPr>
        <w:t xml:space="preserve"> </w:t>
      </w:r>
      <w:r w:rsidRPr="00395FB3">
        <w:rPr>
          <w:rFonts w:asciiTheme="minorHAnsi" w:hAnsiTheme="minorHAnsi" w:cstheme="minorHAnsi"/>
          <w:szCs w:val="22"/>
        </w:rPr>
        <w:t>order</w:t>
      </w:r>
      <w:r w:rsidRPr="00390CE4">
        <w:rPr>
          <w:rFonts w:asciiTheme="minorHAnsi" w:hAnsiTheme="minorHAnsi" w:cstheme="minorHAnsi"/>
          <w:szCs w:val="22"/>
        </w:rPr>
        <w:t xml:space="preserve"> </w:t>
      </w:r>
      <w:r w:rsidRPr="00395FB3">
        <w:rPr>
          <w:rFonts w:asciiTheme="minorHAnsi" w:hAnsiTheme="minorHAnsi" w:cstheme="minorHAnsi"/>
          <w:szCs w:val="22"/>
        </w:rPr>
        <w:t>by</w:t>
      </w:r>
      <w:r w:rsidRPr="00390CE4">
        <w:rPr>
          <w:rFonts w:asciiTheme="minorHAnsi" w:hAnsiTheme="minorHAnsi" w:cstheme="minorHAnsi"/>
          <w:szCs w:val="22"/>
        </w:rPr>
        <w:t xml:space="preserve"> </w:t>
      </w:r>
      <w:r w:rsidRPr="00395FB3">
        <w:rPr>
          <w:rFonts w:asciiTheme="minorHAnsi" w:hAnsiTheme="minorHAnsi" w:cstheme="minorHAnsi"/>
          <w:szCs w:val="22"/>
        </w:rPr>
        <w:t>student</w:t>
      </w:r>
      <w:r w:rsidRPr="00390CE4">
        <w:rPr>
          <w:rFonts w:asciiTheme="minorHAnsi" w:hAnsiTheme="minorHAnsi" w:cstheme="minorHAnsi"/>
          <w:szCs w:val="22"/>
        </w:rPr>
        <w:t xml:space="preserve"> </w:t>
      </w:r>
      <w:r w:rsidRPr="00395FB3">
        <w:rPr>
          <w:rFonts w:asciiTheme="minorHAnsi" w:hAnsiTheme="minorHAnsi" w:cstheme="minorHAnsi"/>
          <w:szCs w:val="22"/>
        </w:rPr>
        <w:t>name</w:t>
      </w:r>
      <w:r w:rsidRPr="00390CE4">
        <w:rPr>
          <w:rFonts w:asciiTheme="minorHAnsi" w:hAnsiTheme="minorHAnsi" w:cstheme="minorHAnsi"/>
          <w:szCs w:val="22"/>
        </w:rPr>
        <w:t xml:space="preserve"> </w:t>
      </w:r>
      <w:r w:rsidRPr="00395FB3">
        <w:rPr>
          <w:rFonts w:asciiTheme="minorHAnsi" w:hAnsiTheme="minorHAnsi" w:cstheme="minorHAnsi"/>
          <w:szCs w:val="22"/>
        </w:rPr>
        <w:t>or</w:t>
      </w:r>
      <w:r w:rsidRPr="00390CE4">
        <w:rPr>
          <w:rFonts w:asciiTheme="minorHAnsi" w:hAnsiTheme="minorHAnsi" w:cstheme="minorHAnsi"/>
          <w:szCs w:val="22"/>
        </w:rPr>
        <w:t xml:space="preserve"> </w:t>
      </w:r>
      <w:r w:rsidRPr="00395FB3">
        <w:rPr>
          <w:rFonts w:asciiTheme="minorHAnsi" w:hAnsiTheme="minorHAnsi" w:cstheme="minorHAnsi"/>
          <w:szCs w:val="22"/>
        </w:rPr>
        <w:t>the</w:t>
      </w:r>
      <w:r w:rsidRPr="00390CE4">
        <w:rPr>
          <w:rFonts w:asciiTheme="minorHAnsi" w:hAnsiTheme="minorHAnsi" w:cstheme="minorHAnsi"/>
          <w:szCs w:val="22"/>
        </w:rPr>
        <w:t xml:space="preserve"> </w:t>
      </w:r>
      <w:r w:rsidRPr="00395FB3">
        <w:rPr>
          <w:rFonts w:asciiTheme="minorHAnsi" w:hAnsiTheme="minorHAnsi" w:cstheme="minorHAnsi"/>
          <w:szCs w:val="22"/>
        </w:rPr>
        <w:t>account</w:t>
      </w:r>
      <w:r w:rsidRPr="00390CE4">
        <w:rPr>
          <w:rFonts w:asciiTheme="minorHAnsi" w:hAnsiTheme="minorHAnsi" w:cstheme="minorHAnsi"/>
          <w:szCs w:val="22"/>
        </w:rPr>
        <w:t xml:space="preserve"> </w:t>
      </w:r>
      <w:r w:rsidRPr="00395FB3">
        <w:rPr>
          <w:rFonts w:asciiTheme="minorHAnsi" w:hAnsiTheme="minorHAnsi" w:cstheme="minorHAnsi"/>
          <w:szCs w:val="22"/>
        </w:rPr>
        <w:t>number</w:t>
      </w:r>
      <w:r w:rsidRPr="00390CE4">
        <w:rPr>
          <w:rFonts w:asciiTheme="minorHAnsi" w:hAnsiTheme="minorHAnsi" w:cstheme="minorHAnsi"/>
          <w:szCs w:val="22"/>
        </w:rPr>
        <w:t xml:space="preserve"> </w:t>
      </w:r>
      <w:r w:rsidRPr="00395FB3">
        <w:rPr>
          <w:rFonts w:asciiTheme="minorHAnsi" w:hAnsiTheme="minorHAnsi" w:cstheme="minorHAnsi"/>
          <w:szCs w:val="22"/>
        </w:rPr>
        <w:t>assigned</w:t>
      </w:r>
      <w:r w:rsidRPr="00390CE4">
        <w:rPr>
          <w:rFonts w:asciiTheme="minorHAnsi" w:hAnsiTheme="minorHAnsi" w:cstheme="minorHAnsi"/>
          <w:szCs w:val="22"/>
        </w:rPr>
        <w:t xml:space="preserve"> </w:t>
      </w:r>
      <w:r w:rsidRPr="00395FB3">
        <w:rPr>
          <w:rFonts w:asciiTheme="minorHAnsi" w:hAnsiTheme="minorHAnsi" w:cstheme="minorHAnsi"/>
          <w:szCs w:val="22"/>
        </w:rPr>
        <w:t>by</w:t>
      </w:r>
      <w:r w:rsidRPr="00390CE4">
        <w:rPr>
          <w:rFonts w:asciiTheme="minorHAnsi" w:hAnsiTheme="minorHAnsi" w:cstheme="minorHAnsi"/>
          <w:szCs w:val="22"/>
        </w:rPr>
        <w:t xml:space="preserve"> </w:t>
      </w:r>
      <w:r w:rsidRPr="00395FB3">
        <w:rPr>
          <w:rFonts w:asciiTheme="minorHAnsi" w:hAnsiTheme="minorHAnsi" w:cstheme="minorHAnsi"/>
          <w:szCs w:val="22"/>
        </w:rPr>
        <w:t>the</w:t>
      </w:r>
      <w:r w:rsidRPr="00390CE4">
        <w:rPr>
          <w:rFonts w:asciiTheme="minorHAnsi" w:hAnsiTheme="minorHAnsi" w:cstheme="minorHAnsi"/>
          <w:szCs w:val="22"/>
        </w:rPr>
        <w:t xml:space="preserve"> </w:t>
      </w:r>
      <w:r>
        <w:rPr>
          <w:rFonts w:asciiTheme="minorHAnsi" w:hAnsiTheme="minorHAnsi" w:cstheme="minorHAnsi"/>
          <w:szCs w:val="22"/>
        </w:rPr>
        <w:t xml:space="preserve">University. </w:t>
      </w:r>
      <w:r w:rsidRPr="00395FB3">
        <w:rPr>
          <w:rFonts w:asciiTheme="minorHAnsi" w:hAnsiTheme="minorHAnsi" w:cstheme="minorHAnsi"/>
          <w:szCs w:val="22"/>
        </w:rPr>
        <w:t>Cross</w:t>
      </w:r>
      <w:r w:rsidRPr="00390CE4">
        <w:rPr>
          <w:rFonts w:asciiTheme="minorHAnsi" w:hAnsiTheme="minorHAnsi" w:cstheme="minorHAnsi"/>
          <w:szCs w:val="22"/>
        </w:rPr>
        <w:t xml:space="preserve"> </w:t>
      </w:r>
      <w:r w:rsidRPr="00395FB3">
        <w:rPr>
          <w:rFonts w:asciiTheme="minorHAnsi" w:hAnsiTheme="minorHAnsi" w:cstheme="minorHAnsi"/>
          <w:szCs w:val="22"/>
        </w:rPr>
        <w:t>reference</w:t>
      </w:r>
      <w:r w:rsidRPr="00390CE4">
        <w:rPr>
          <w:rFonts w:asciiTheme="minorHAnsi" w:hAnsiTheme="minorHAnsi" w:cstheme="minorHAnsi"/>
          <w:szCs w:val="22"/>
        </w:rPr>
        <w:t xml:space="preserve"> </w:t>
      </w:r>
      <w:r w:rsidRPr="00395FB3">
        <w:rPr>
          <w:rFonts w:asciiTheme="minorHAnsi" w:hAnsiTheme="minorHAnsi" w:cstheme="minorHAnsi"/>
          <w:szCs w:val="22"/>
        </w:rPr>
        <w:t>must</w:t>
      </w:r>
      <w:r w:rsidRPr="00390CE4">
        <w:rPr>
          <w:rFonts w:asciiTheme="minorHAnsi" w:hAnsiTheme="minorHAnsi" w:cstheme="minorHAnsi"/>
          <w:szCs w:val="22"/>
        </w:rPr>
        <w:t xml:space="preserve"> </w:t>
      </w:r>
      <w:r w:rsidRPr="00395FB3">
        <w:rPr>
          <w:rFonts w:asciiTheme="minorHAnsi" w:hAnsiTheme="minorHAnsi" w:cstheme="minorHAnsi"/>
          <w:szCs w:val="22"/>
        </w:rPr>
        <w:t>be</w:t>
      </w:r>
      <w:r w:rsidRPr="00390CE4">
        <w:rPr>
          <w:rFonts w:asciiTheme="minorHAnsi" w:hAnsiTheme="minorHAnsi" w:cstheme="minorHAnsi"/>
          <w:szCs w:val="22"/>
        </w:rPr>
        <w:t xml:space="preserve"> </w:t>
      </w:r>
      <w:r w:rsidRPr="00395FB3">
        <w:rPr>
          <w:rFonts w:asciiTheme="minorHAnsi" w:hAnsiTheme="minorHAnsi" w:cstheme="minorHAnsi"/>
          <w:szCs w:val="22"/>
        </w:rPr>
        <w:t>provided</w:t>
      </w:r>
      <w:r w:rsidRPr="00390CE4">
        <w:rPr>
          <w:rFonts w:asciiTheme="minorHAnsi" w:hAnsiTheme="minorHAnsi" w:cstheme="minorHAnsi"/>
          <w:szCs w:val="22"/>
        </w:rPr>
        <w:t xml:space="preserve"> </w:t>
      </w:r>
      <w:r w:rsidRPr="00395FB3">
        <w:rPr>
          <w:rFonts w:asciiTheme="minorHAnsi" w:hAnsiTheme="minorHAnsi" w:cstheme="minorHAnsi"/>
          <w:szCs w:val="22"/>
        </w:rPr>
        <w:t>between</w:t>
      </w:r>
      <w:r w:rsidRPr="00390CE4">
        <w:rPr>
          <w:rFonts w:asciiTheme="minorHAnsi" w:hAnsiTheme="minorHAnsi" w:cstheme="minorHAnsi"/>
          <w:szCs w:val="22"/>
        </w:rPr>
        <w:t xml:space="preserve"> </w:t>
      </w:r>
      <w:r w:rsidRPr="00395FB3">
        <w:rPr>
          <w:rFonts w:asciiTheme="minorHAnsi" w:hAnsiTheme="minorHAnsi" w:cstheme="minorHAnsi"/>
          <w:szCs w:val="22"/>
        </w:rPr>
        <w:t>borrower's</w:t>
      </w:r>
      <w:r w:rsidRPr="00390CE4">
        <w:rPr>
          <w:rFonts w:asciiTheme="minorHAnsi" w:hAnsiTheme="minorHAnsi" w:cstheme="minorHAnsi"/>
          <w:szCs w:val="22"/>
        </w:rPr>
        <w:t xml:space="preserve"> </w:t>
      </w:r>
      <w:r w:rsidRPr="00395FB3">
        <w:rPr>
          <w:rFonts w:asciiTheme="minorHAnsi" w:hAnsiTheme="minorHAnsi" w:cstheme="minorHAnsi"/>
          <w:szCs w:val="22"/>
        </w:rPr>
        <w:t>name</w:t>
      </w:r>
      <w:r w:rsidRPr="00390CE4">
        <w:rPr>
          <w:rFonts w:asciiTheme="minorHAnsi" w:hAnsiTheme="minorHAnsi" w:cstheme="minorHAnsi"/>
          <w:szCs w:val="22"/>
        </w:rPr>
        <w:t xml:space="preserve"> </w:t>
      </w:r>
      <w:r w:rsidRPr="00395FB3">
        <w:rPr>
          <w:rFonts w:asciiTheme="minorHAnsi" w:hAnsiTheme="minorHAnsi" w:cstheme="minorHAnsi"/>
          <w:szCs w:val="22"/>
        </w:rPr>
        <w:t>and</w:t>
      </w:r>
      <w:r w:rsidRPr="00390CE4">
        <w:rPr>
          <w:rFonts w:asciiTheme="minorHAnsi" w:hAnsiTheme="minorHAnsi" w:cstheme="minorHAnsi"/>
          <w:szCs w:val="22"/>
        </w:rPr>
        <w:t xml:space="preserve"> </w:t>
      </w:r>
      <w:r w:rsidRPr="00395FB3">
        <w:rPr>
          <w:rFonts w:asciiTheme="minorHAnsi" w:hAnsiTheme="minorHAnsi" w:cstheme="minorHAnsi"/>
          <w:szCs w:val="22"/>
        </w:rPr>
        <w:t>borrower's</w:t>
      </w:r>
      <w:r w:rsidRPr="00390CE4">
        <w:rPr>
          <w:rFonts w:asciiTheme="minorHAnsi" w:hAnsiTheme="minorHAnsi" w:cstheme="minorHAnsi"/>
          <w:szCs w:val="22"/>
        </w:rPr>
        <w:t xml:space="preserve"> </w:t>
      </w:r>
      <w:r w:rsidRPr="00395FB3">
        <w:rPr>
          <w:rFonts w:asciiTheme="minorHAnsi" w:hAnsiTheme="minorHAnsi" w:cstheme="minorHAnsi"/>
          <w:szCs w:val="22"/>
        </w:rPr>
        <w:t>account</w:t>
      </w:r>
      <w:r w:rsidRPr="00390CE4">
        <w:rPr>
          <w:rFonts w:asciiTheme="minorHAnsi" w:hAnsiTheme="minorHAnsi" w:cstheme="minorHAnsi"/>
          <w:szCs w:val="22"/>
        </w:rPr>
        <w:t xml:space="preserve"> </w:t>
      </w:r>
      <w:r>
        <w:rPr>
          <w:rFonts w:asciiTheme="minorHAnsi" w:hAnsiTheme="minorHAnsi" w:cstheme="minorHAnsi"/>
          <w:szCs w:val="22"/>
        </w:rPr>
        <w:t xml:space="preserve">number. </w:t>
      </w:r>
      <w:r w:rsidRPr="00395FB3">
        <w:rPr>
          <w:rFonts w:asciiTheme="minorHAnsi" w:hAnsiTheme="minorHAnsi" w:cstheme="minorHAnsi"/>
          <w:szCs w:val="22"/>
        </w:rPr>
        <w:t>The</w:t>
      </w:r>
      <w:r w:rsidRPr="00390CE4">
        <w:rPr>
          <w:rFonts w:asciiTheme="minorHAnsi" w:hAnsiTheme="minorHAnsi" w:cstheme="minorHAnsi"/>
          <w:szCs w:val="22"/>
        </w:rPr>
        <w:t xml:space="preserve"> </w:t>
      </w:r>
      <w:r w:rsidRPr="00395FB3">
        <w:rPr>
          <w:rFonts w:asciiTheme="minorHAnsi" w:hAnsiTheme="minorHAnsi" w:cstheme="minorHAnsi"/>
          <w:szCs w:val="22"/>
        </w:rPr>
        <w:t>reports</w:t>
      </w:r>
      <w:r w:rsidRPr="00390CE4">
        <w:rPr>
          <w:rFonts w:asciiTheme="minorHAnsi" w:hAnsiTheme="minorHAnsi" w:cstheme="minorHAnsi"/>
          <w:szCs w:val="22"/>
        </w:rPr>
        <w:t xml:space="preserve"> </w:t>
      </w:r>
      <w:r w:rsidRPr="00395FB3">
        <w:rPr>
          <w:rFonts w:asciiTheme="minorHAnsi" w:hAnsiTheme="minorHAnsi" w:cstheme="minorHAnsi"/>
          <w:szCs w:val="22"/>
        </w:rPr>
        <w:t>listed</w:t>
      </w:r>
      <w:r w:rsidRPr="00390CE4">
        <w:rPr>
          <w:rFonts w:asciiTheme="minorHAnsi" w:hAnsiTheme="minorHAnsi" w:cstheme="minorHAnsi"/>
          <w:szCs w:val="22"/>
        </w:rPr>
        <w:t xml:space="preserve"> </w:t>
      </w:r>
      <w:r w:rsidRPr="00395FB3">
        <w:rPr>
          <w:rFonts w:asciiTheme="minorHAnsi" w:hAnsiTheme="minorHAnsi" w:cstheme="minorHAnsi"/>
          <w:szCs w:val="22"/>
        </w:rPr>
        <w:t>below</w:t>
      </w:r>
      <w:r w:rsidRPr="00390CE4">
        <w:rPr>
          <w:rFonts w:asciiTheme="minorHAnsi" w:hAnsiTheme="minorHAnsi" w:cstheme="minorHAnsi"/>
          <w:szCs w:val="22"/>
        </w:rPr>
        <w:t xml:space="preserve"> </w:t>
      </w:r>
      <w:r w:rsidRPr="00395FB3">
        <w:rPr>
          <w:rFonts w:asciiTheme="minorHAnsi" w:hAnsiTheme="minorHAnsi" w:cstheme="minorHAnsi"/>
          <w:szCs w:val="22"/>
        </w:rPr>
        <w:t>must</w:t>
      </w:r>
      <w:r w:rsidRPr="00390CE4">
        <w:rPr>
          <w:rFonts w:asciiTheme="minorHAnsi" w:hAnsiTheme="minorHAnsi" w:cstheme="minorHAnsi"/>
          <w:szCs w:val="22"/>
        </w:rPr>
        <w:t xml:space="preserve"> </w:t>
      </w:r>
      <w:r w:rsidRPr="00395FB3">
        <w:rPr>
          <w:rFonts w:asciiTheme="minorHAnsi" w:hAnsiTheme="minorHAnsi" w:cstheme="minorHAnsi"/>
          <w:szCs w:val="22"/>
        </w:rPr>
        <w:t>be</w:t>
      </w:r>
      <w:r w:rsidRPr="00390CE4">
        <w:rPr>
          <w:rFonts w:asciiTheme="minorHAnsi" w:hAnsiTheme="minorHAnsi" w:cstheme="minorHAnsi"/>
          <w:szCs w:val="22"/>
        </w:rPr>
        <w:t xml:space="preserve"> </w:t>
      </w:r>
      <w:r w:rsidRPr="00395FB3">
        <w:rPr>
          <w:rFonts w:asciiTheme="minorHAnsi" w:hAnsiTheme="minorHAnsi" w:cstheme="minorHAnsi"/>
          <w:szCs w:val="22"/>
        </w:rPr>
        <w:t>generated</w:t>
      </w:r>
      <w:r w:rsidRPr="00390CE4">
        <w:rPr>
          <w:rFonts w:asciiTheme="minorHAnsi" w:hAnsiTheme="minorHAnsi" w:cstheme="minorHAnsi"/>
          <w:szCs w:val="22"/>
        </w:rPr>
        <w:t xml:space="preserve"> </w:t>
      </w:r>
      <w:r w:rsidRPr="00395FB3">
        <w:rPr>
          <w:rFonts w:asciiTheme="minorHAnsi" w:hAnsiTheme="minorHAnsi" w:cstheme="minorHAnsi"/>
          <w:szCs w:val="22"/>
        </w:rPr>
        <w:t>by</w:t>
      </w:r>
      <w:r w:rsidRPr="00390CE4">
        <w:rPr>
          <w:rFonts w:asciiTheme="minorHAnsi" w:hAnsiTheme="minorHAnsi" w:cstheme="minorHAnsi"/>
          <w:szCs w:val="22"/>
        </w:rPr>
        <w:t xml:space="preserve"> </w:t>
      </w:r>
      <w:r w:rsidRPr="00395FB3">
        <w:rPr>
          <w:rFonts w:asciiTheme="minorHAnsi" w:hAnsiTheme="minorHAnsi" w:cstheme="minorHAnsi"/>
          <w:szCs w:val="22"/>
        </w:rPr>
        <w:t>loan</w:t>
      </w:r>
      <w:r w:rsidRPr="00390CE4">
        <w:rPr>
          <w:rFonts w:asciiTheme="minorHAnsi" w:hAnsiTheme="minorHAnsi" w:cstheme="minorHAnsi"/>
          <w:szCs w:val="22"/>
        </w:rPr>
        <w:t xml:space="preserve"> </w:t>
      </w:r>
      <w:r w:rsidRPr="00395FB3">
        <w:rPr>
          <w:rFonts w:asciiTheme="minorHAnsi" w:hAnsiTheme="minorHAnsi" w:cstheme="minorHAnsi"/>
          <w:szCs w:val="22"/>
        </w:rPr>
        <w:t>program</w:t>
      </w:r>
      <w:r w:rsidRPr="00390CE4">
        <w:rPr>
          <w:rFonts w:asciiTheme="minorHAnsi" w:hAnsiTheme="minorHAnsi" w:cstheme="minorHAnsi"/>
          <w:szCs w:val="22"/>
        </w:rPr>
        <w:t xml:space="preserve"> </w:t>
      </w:r>
      <w:r w:rsidRPr="00395FB3">
        <w:rPr>
          <w:rFonts w:asciiTheme="minorHAnsi" w:hAnsiTheme="minorHAnsi" w:cstheme="minorHAnsi"/>
          <w:szCs w:val="22"/>
        </w:rPr>
        <w:t>(Perkins/NDSL</w:t>
      </w:r>
      <w:r>
        <w:rPr>
          <w:rFonts w:asciiTheme="minorHAnsi" w:hAnsiTheme="minorHAnsi" w:cstheme="minorHAnsi"/>
          <w:szCs w:val="22"/>
        </w:rPr>
        <w:t>, Pharmacy,</w:t>
      </w:r>
      <w:r w:rsidRPr="00390CE4">
        <w:rPr>
          <w:rFonts w:asciiTheme="minorHAnsi" w:hAnsiTheme="minorHAnsi" w:cstheme="minorHAnsi"/>
          <w:szCs w:val="22"/>
        </w:rPr>
        <w:t xml:space="preserve"> </w:t>
      </w:r>
      <w:r w:rsidRPr="00395FB3">
        <w:rPr>
          <w:rFonts w:asciiTheme="minorHAnsi" w:hAnsiTheme="minorHAnsi" w:cstheme="minorHAnsi"/>
          <w:szCs w:val="22"/>
        </w:rPr>
        <w:t>or</w:t>
      </w:r>
      <w:r w:rsidRPr="00390CE4">
        <w:rPr>
          <w:rFonts w:asciiTheme="minorHAnsi" w:hAnsiTheme="minorHAnsi" w:cstheme="minorHAnsi"/>
          <w:szCs w:val="22"/>
        </w:rPr>
        <w:t xml:space="preserve"> </w:t>
      </w:r>
      <w:r w:rsidRPr="00395FB3">
        <w:rPr>
          <w:rFonts w:asciiTheme="minorHAnsi" w:hAnsiTheme="minorHAnsi" w:cstheme="minorHAnsi"/>
          <w:szCs w:val="22"/>
        </w:rPr>
        <w:t>Nursing</w:t>
      </w:r>
      <w:r w:rsidRPr="00390CE4">
        <w:rPr>
          <w:rFonts w:asciiTheme="minorHAnsi" w:hAnsiTheme="minorHAnsi" w:cstheme="minorHAnsi"/>
          <w:szCs w:val="22"/>
        </w:rPr>
        <w:t xml:space="preserve"> </w:t>
      </w:r>
      <w:r w:rsidRPr="00395FB3">
        <w:rPr>
          <w:rFonts w:asciiTheme="minorHAnsi" w:hAnsiTheme="minorHAnsi" w:cstheme="minorHAnsi"/>
          <w:szCs w:val="22"/>
        </w:rPr>
        <w:t>Loans).</w:t>
      </w:r>
      <w:r>
        <w:rPr>
          <w:rFonts w:asciiTheme="minorHAnsi" w:hAnsiTheme="minorHAnsi" w:cstheme="minorHAnsi"/>
          <w:szCs w:val="22"/>
        </w:rPr>
        <w:t xml:space="preserve">  </w:t>
      </w:r>
      <w:r w:rsidRPr="00390CE4">
        <w:rPr>
          <w:rFonts w:asciiTheme="minorHAnsi" w:hAnsiTheme="minorHAnsi" w:cstheme="minorHAnsi"/>
          <w:szCs w:val="22"/>
        </w:rPr>
        <w:t xml:space="preserve">Proper </w:t>
      </w:r>
      <w:r w:rsidRPr="00395FB3">
        <w:rPr>
          <w:rFonts w:asciiTheme="minorHAnsi" w:hAnsiTheme="minorHAnsi" w:cstheme="minorHAnsi"/>
          <w:szCs w:val="22"/>
        </w:rPr>
        <w:t>notation</w:t>
      </w:r>
      <w:r w:rsidRPr="00390CE4">
        <w:rPr>
          <w:rFonts w:asciiTheme="minorHAnsi" w:hAnsiTheme="minorHAnsi" w:cstheme="minorHAnsi"/>
          <w:szCs w:val="22"/>
        </w:rPr>
        <w:t xml:space="preserve"> </w:t>
      </w:r>
      <w:r w:rsidRPr="00395FB3">
        <w:rPr>
          <w:rFonts w:asciiTheme="minorHAnsi" w:hAnsiTheme="minorHAnsi" w:cstheme="minorHAnsi"/>
          <w:szCs w:val="22"/>
        </w:rPr>
        <w:t>of</w:t>
      </w:r>
      <w:r w:rsidRPr="00390CE4">
        <w:rPr>
          <w:rFonts w:asciiTheme="minorHAnsi" w:hAnsiTheme="minorHAnsi" w:cstheme="minorHAnsi"/>
          <w:szCs w:val="22"/>
        </w:rPr>
        <w:t xml:space="preserve"> </w:t>
      </w:r>
      <w:r w:rsidRPr="00395FB3">
        <w:rPr>
          <w:rFonts w:asciiTheme="minorHAnsi" w:hAnsiTheme="minorHAnsi" w:cstheme="minorHAnsi"/>
          <w:szCs w:val="22"/>
        </w:rPr>
        <w:t>the</w:t>
      </w:r>
      <w:r w:rsidRPr="00390CE4">
        <w:rPr>
          <w:rFonts w:asciiTheme="minorHAnsi" w:hAnsiTheme="minorHAnsi" w:cstheme="minorHAnsi"/>
          <w:szCs w:val="22"/>
        </w:rPr>
        <w:t xml:space="preserve"> </w:t>
      </w:r>
      <w:r w:rsidRPr="00395FB3">
        <w:rPr>
          <w:rFonts w:asciiTheme="minorHAnsi" w:hAnsiTheme="minorHAnsi" w:cstheme="minorHAnsi"/>
          <w:szCs w:val="22"/>
        </w:rPr>
        <w:t>loan</w:t>
      </w:r>
      <w:r w:rsidRPr="00390CE4">
        <w:rPr>
          <w:rFonts w:asciiTheme="minorHAnsi" w:hAnsiTheme="minorHAnsi" w:cstheme="minorHAnsi"/>
          <w:szCs w:val="22"/>
        </w:rPr>
        <w:t xml:space="preserve"> </w:t>
      </w:r>
      <w:r w:rsidRPr="00395FB3">
        <w:rPr>
          <w:rFonts w:asciiTheme="minorHAnsi" w:hAnsiTheme="minorHAnsi" w:cstheme="minorHAnsi"/>
          <w:szCs w:val="22"/>
        </w:rPr>
        <w:t>type</w:t>
      </w:r>
      <w:r w:rsidRPr="00390CE4">
        <w:rPr>
          <w:rFonts w:asciiTheme="minorHAnsi" w:hAnsiTheme="minorHAnsi" w:cstheme="minorHAnsi"/>
          <w:szCs w:val="22"/>
        </w:rPr>
        <w:t xml:space="preserve"> </w:t>
      </w:r>
      <w:r w:rsidRPr="00395FB3">
        <w:rPr>
          <w:rFonts w:asciiTheme="minorHAnsi" w:hAnsiTheme="minorHAnsi" w:cstheme="minorHAnsi"/>
          <w:szCs w:val="22"/>
        </w:rPr>
        <w:t>(Perkins/NDSL</w:t>
      </w:r>
      <w:r>
        <w:rPr>
          <w:rFonts w:asciiTheme="minorHAnsi" w:hAnsiTheme="minorHAnsi" w:cstheme="minorHAnsi"/>
          <w:szCs w:val="22"/>
        </w:rPr>
        <w:t>, Pharmacy,</w:t>
      </w:r>
      <w:r w:rsidRPr="00390CE4">
        <w:rPr>
          <w:rFonts w:asciiTheme="minorHAnsi" w:hAnsiTheme="minorHAnsi" w:cstheme="minorHAnsi"/>
          <w:szCs w:val="22"/>
        </w:rPr>
        <w:t xml:space="preserve"> </w:t>
      </w:r>
      <w:r w:rsidRPr="00395FB3">
        <w:rPr>
          <w:rFonts w:asciiTheme="minorHAnsi" w:hAnsiTheme="minorHAnsi" w:cstheme="minorHAnsi"/>
          <w:szCs w:val="22"/>
        </w:rPr>
        <w:t>or</w:t>
      </w:r>
      <w:r w:rsidRPr="00390CE4">
        <w:rPr>
          <w:rFonts w:asciiTheme="minorHAnsi" w:hAnsiTheme="minorHAnsi" w:cstheme="minorHAnsi"/>
          <w:szCs w:val="22"/>
        </w:rPr>
        <w:t xml:space="preserve"> </w:t>
      </w:r>
      <w:r w:rsidRPr="00395FB3">
        <w:rPr>
          <w:rFonts w:asciiTheme="minorHAnsi" w:hAnsiTheme="minorHAnsi" w:cstheme="minorHAnsi"/>
          <w:szCs w:val="22"/>
        </w:rPr>
        <w:t>Nursing</w:t>
      </w:r>
      <w:r w:rsidRPr="00390CE4">
        <w:rPr>
          <w:rFonts w:asciiTheme="minorHAnsi" w:hAnsiTheme="minorHAnsi" w:cstheme="minorHAnsi"/>
          <w:szCs w:val="22"/>
        </w:rPr>
        <w:t xml:space="preserve"> </w:t>
      </w:r>
      <w:r w:rsidRPr="00395FB3">
        <w:rPr>
          <w:rFonts w:asciiTheme="minorHAnsi" w:hAnsiTheme="minorHAnsi" w:cstheme="minorHAnsi"/>
          <w:szCs w:val="22"/>
        </w:rPr>
        <w:t>Loan)</w:t>
      </w:r>
      <w:r w:rsidRPr="00390CE4">
        <w:rPr>
          <w:rFonts w:asciiTheme="minorHAnsi" w:hAnsiTheme="minorHAnsi" w:cstheme="minorHAnsi"/>
          <w:szCs w:val="22"/>
        </w:rPr>
        <w:t xml:space="preserve"> </w:t>
      </w:r>
      <w:r w:rsidRPr="00395FB3">
        <w:rPr>
          <w:rFonts w:asciiTheme="minorHAnsi" w:hAnsiTheme="minorHAnsi" w:cstheme="minorHAnsi"/>
          <w:szCs w:val="22"/>
        </w:rPr>
        <w:t>will</w:t>
      </w:r>
      <w:r w:rsidRPr="00390CE4">
        <w:rPr>
          <w:rFonts w:asciiTheme="minorHAnsi" w:hAnsiTheme="minorHAnsi" w:cstheme="minorHAnsi"/>
          <w:szCs w:val="22"/>
        </w:rPr>
        <w:t xml:space="preserve"> </w:t>
      </w:r>
      <w:r w:rsidRPr="00395FB3">
        <w:rPr>
          <w:rFonts w:asciiTheme="minorHAnsi" w:hAnsiTheme="minorHAnsi" w:cstheme="minorHAnsi"/>
          <w:szCs w:val="22"/>
        </w:rPr>
        <w:t>be</w:t>
      </w:r>
      <w:r w:rsidRPr="00390CE4">
        <w:rPr>
          <w:rFonts w:asciiTheme="minorHAnsi" w:hAnsiTheme="minorHAnsi" w:cstheme="minorHAnsi"/>
          <w:szCs w:val="22"/>
        </w:rPr>
        <w:t xml:space="preserve"> </w:t>
      </w:r>
      <w:r w:rsidRPr="00395FB3">
        <w:rPr>
          <w:rFonts w:asciiTheme="minorHAnsi" w:hAnsiTheme="minorHAnsi" w:cstheme="minorHAnsi"/>
          <w:szCs w:val="22"/>
        </w:rPr>
        <w:t>considered</w:t>
      </w:r>
      <w:r w:rsidRPr="00390CE4">
        <w:rPr>
          <w:rFonts w:asciiTheme="minorHAnsi" w:hAnsiTheme="minorHAnsi" w:cstheme="minorHAnsi"/>
          <w:szCs w:val="22"/>
        </w:rPr>
        <w:t xml:space="preserve"> </w:t>
      </w:r>
      <w:r w:rsidRPr="00395FB3">
        <w:rPr>
          <w:rFonts w:asciiTheme="minorHAnsi" w:hAnsiTheme="minorHAnsi" w:cstheme="minorHAnsi"/>
          <w:szCs w:val="22"/>
        </w:rPr>
        <w:t>if</w:t>
      </w:r>
      <w:r w:rsidRPr="00390CE4">
        <w:rPr>
          <w:rFonts w:asciiTheme="minorHAnsi" w:hAnsiTheme="minorHAnsi" w:cstheme="minorHAnsi"/>
          <w:szCs w:val="22"/>
        </w:rPr>
        <w:t xml:space="preserve"> </w:t>
      </w:r>
      <w:r w:rsidRPr="00395FB3">
        <w:rPr>
          <w:rFonts w:asciiTheme="minorHAnsi" w:hAnsiTheme="minorHAnsi" w:cstheme="minorHAnsi"/>
          <w:szCs w:val="22"/>
        </w:rPr>
        <w:t>reports</w:t>
      </w:r>
      <w:r w:rsidRPr="00390CE4">
        <w:rPr>
          <w:rFonts w:asciiTheme="minorHAnsi" w:hAnsiTheme="minorHAnsi" w:cstheme="minorHAnsi"/>
          <w:szCs w:val="22"/>
        </w:rPr>
        <w:t xml:space="preserve"> </w:t>
      </w:r>
      <w:r w:rsidRPr="00395FB3">
        <w:rPr>
          <w:rFonts w:asciiTheme="minorHAnsi" w:hAnsiTheme="minorHAnsi" w:cstheme="minorHAnsi"/>
          <w:szCs w:val="22"/>
        </w:rPr>
        <w:t>are</w:t>
      </w:r>
      <w:r w:rsidRPr="00390CE4">
        <w:rPr>
          <w:rFonts w:asciiTheme="minorHAnsi" w:hAnsiTheme="minorHAnsi" w:cstheme="minorHAnsi"/>
          <w:szCs w:val="22"/>
        </w:rPr>
        <w:t xml:space="preserve"> </w:t>
      </w:r>
      <w:r w:rsidRPr="00395FB3">
        <w:rPr>
          <w:rFonts w:asciiTheme="minorHAnsi" w:hAnsiTheme="minorHAnsi" w:cstheme="minorHAnsi"/>
          <w:szCs w:val="22"/>
        </w:rPr>
        <w:t>for</w:t>
      </w:r>
      <w:r w:rsidRPr="00390CE4">
        <w:rPr>
          <w:rFonts w:asciiTheme="minorHAnsi" w:hAnsiTheme="minorHAnsi" w:cstheme="minorHAnsi"/>
          <w:szCs w:val="22"/>
        </w:rPr>
        <w:t xml:space="preserve"> </w:t>
      </w:r>
      <w:r w:rsidRPr="00395FB3">
        <w:rPr>
          <w:rFonts w:asciiTheme="minorHAnsi" w:hAnsiTheme="minorHAnsi" w:cstheme="minorHAnsi"/>
          <w:szCs w:val="22"/>
        </w:rPr>
        <w:t>all</w:t>
      </w:r>
      <w:r w:rsidRPr="00390CE4">
        <w:rPr>
          <w:rFonts w:asciiTheme="minorHAnsi" w:hAnsiTheme="minorHAnsi" w:cstheme="minorHAnsi"/>
          <w:szCs w:val="22"/>
        </w:rPr>
        <w:t xml:space="preserve"> </w:t>
      </w:r>
      <w:r w:rsidRPr="00395FB3">
        <w:rPr>
          <w:rFonts w:asciiTheme="minorHAnsi" w:hAnsiTheme="minorHAnsi" w:cstheme="minorHAnsi"/>
          <w:szCs w:val="22"/>
        </w:rPr>
        <w:t>borrowers</w:t>
      </w:r>
      <w:r w:rsidRPr="00390CE4">
        <w:rPr>
          <w:rFonts w:asciiTheme="minorHAnsi" w:hAnsiTheme="minorHAnsi" w:cstheme="minorHAnsi"/>
          <w:szCs w:val="22"/>
        </w:rPr>
        <w:t xml:space="preserve"> </w:t>
      </w:r>
      <w:r w:rsidRPr="00395FB3">
        <w:rPr>
          <w:rFonts w:asciiTheme="minorHAnsi" w:hAnsiTheme="minorHAnsi" w:cstheme="minorHAnsi"/>
          <w:szCs w:val="22"/>
        </w:rPr>
        <w:t>at</w:t>
      </w:r>
      <w:r w:rsidRPr="00390CE4">
        <w:rPr>
          <w:rFonts w:asciiTheme="minorHAnsi" w:hAnsiTheme="minorHAnsi" w:cstheme="minorHAnsi"/>
          <w:szCs w:val="22"/>
        </w:rPr>
        <w:t xml:space="preserve"> </w:t>
      </w:r>
      <w:r w:rsidRPr="00395FB3">
        <w:rPr>
          <w:rFonts w:asciiTheme="minorHAnsi" w:hAnsiTheme="minorHAnsi" w:cstheme="minorHAnsi"/>
          <w:szCs w:val="22"/>
        </w:rPr>
        <w:t>the</w:t>
      </w:r>
      <w:r w:rsidRPr="00390CE4">
        <w:rPr>
          <w:rFonts w:asciiTheme="minorHAnsi" w:hAnsiTheme="minorHAnsi" w:cstheme="minorHAnsi"/>
          <w:szCs w:val="22"/>
        </w:rPr>
        <w:t xml:space="preserve"> </w:t>
      </w:r>
      <w:r w:rsidRPr="00395FB3">
        <w:rPr>
          <w:rFonts w:asciiTheme="minorHAnsi" w:hAnsiTheme="minorHAnsi" w:cstheme="minorHAnsi"/>
          <w:szCs w:val="22"/>
        </w:rPr>
        <w:t>institution.</w:t>
      </w:r>
      <w:r>
        <w:rPr>
          <w:rFonts w:asciiTheme="minorHAnsi" w:hAnsiTheme="minorHAnsi" w:cstheme="minorHAnsi"/>
          <w:szCs w:val="22"/>
        </w:rPr>
        <w:t xml:space="preserve"> </w:t>
      </w:r>
      <w:r w:rsidRPr="00395FB3">
        <w:rPr>
          <w:rFonts w:asciiTheme="minorHAnsi" w:hAnsiTheme="minorHAnsi" w:cstheme="minorHAnsi"/>
          <w:szCs w:val="22"/>
        </w:rPr>
        <w:t>Please</w:t>
      </w:r>
      <w:r w:rsidRPr="00390CE4">
        <w:rPr>
          <w:rFonts w:asciiTheme="minorHAnsi" w:hAnsiTheme="minorHAnsi" w:cstheme="minorHAnsi"/>
          <w:szCs w:val="22"/>
        </w:rPr>
        <w:t xml:space="preserve"> </w:t>
      </w:r>
      <w:r w:rsidRPr="00395FB3">
        <w:rPr>
          <w:rFonts w:asciiTheme="minorHAnsi" w:hAnsiTheme="minorHAnsi" w:cstheme="minorHAnsi"/>
          <w:szCs w:val="22"/>
        </w:rPr>
        <w:t>state</w:t>
      </w:r>
      <w:r w:rsidRPr="00390CE4">
        <w:rPr>
          <w:rFonts w:asciiTheme="minorHAnsi" w:hAnsiTheme="minorHAnsi" w:cstheme="minorHAnsi"/>
          <w:szCs w:val="22"/>
        </w:rPr>
        <w:t xml:space="preserve"> </w:t>
      </w:r>
      <w:r w:rsidRPr="00395FB3">
        <w:rPr>
          <w:rFonts w:asciiTheme="minorHAnsi" w:hAnsiTheme="minorHAnsi" w:cstheme="minorHAnsi"/>
          <w:szCs w:val="22"/>
        </w:rPr>
        <w:t>reports</w:t>
      </w:r>
      <w:r w:rsidRPr="00390CE4">
        <w:rPr>
          <w:rFonts w:asciiTheme="minorHAnsi" w:hAnsiTheme="minorHAnsi" w:cstheme="minorHAnsi"/>
          <w:szCs w:val="22"/>
        </w:rPr>
        <w:t xml:space="preserve"> </w:t>
      </w:r>
      <w:r w:rsidRPr="00395FB3">
        <w:rPr>
          <w:rFonts w:asciiTheme="minorHAnsi" w:hAnsiTheme="minorHAnsi" w:cstheme="minorHAnsi"/>
          <w:szCs w:val="22"/>
        </w:rPr>
        <w:t>that</w:t>
      </w:r>
      <w:r w:rsidRPr="00390CE4">
        <w:rPr>
          <w:rFonts w:asciiTheme="minorHAnsi" w:hAnsiTheme="minorHAnsi" w:cstheme="minorHAnsi"/>
          <w:szCs w:val="22"/>
        </w:rPr>
        <w:t xml:space="preserve"> </w:t>
      </w:r>
      <w:r w:rsidRPr="00395FB3">
        <w:rPr>
          <w:rFonts w:asciiTheme="minorHAnsi" w:hAnsiTheme="minorHAnsi" w:cstheme="minorHAnsi"/>
          <w:szCs w:val="22"/>
        </w:rPr>
        <w:t>will</w:t>
      </w:r>
      <w:r w:rsidRPr="00390CE4">
        <w:rPr>
          <w:rFonts w:asciiTheme="minorHAnsi" w:hAnsiTheme="minorHAnsi" w:cstheme="minorHAnsi"/>
          <w:szCs w:val="22"/>
        </w:rPr>
        <w:t xml:space="preserve"> </w:t>
      </w:r>
      <w:r w:rsidRPr="00395FB3">
        <w:rPr>
          <w:rFonts w:asciiTheme="minorHAnsi" w:hAnsiTheme="minorHAnsi" w:cstheme="minorHAnsi"/>
          <w:szCs w:val="22"/>
        </w:rPr>
        <w:t>be</w:t>
      </w:r>
      <w:r w:rsidRPr="00390CE4">
        <w:rPr>
          <w:rFonts w:asciiTheme="minorHAnsi" w:hAnsiTheme="minorHAnsi" w:cstheme="minorHAnsi"/>
          <w:szCs w:val="22"/>
        </w:rPr>
        <w:t xml:space="preserve"> </w:t>
      </w:r>
      <w:r w:rsidRPr="00395FB3">
        <w:rPr>
          <w:rFonts w:asciiTheme="minorHAnsi" w:hAnsiTheme="minorHAnsi" w:cstheme="minorHAnsi"/>
          <w:szCs w:val="22"/>
        </w:rPr>
        <w:t>available</w:t>
      </w:r>
      <w:r w:rsidRPr="00390CE4">
        <w:rPr>
          <w:rFonts w:asciiTheme="minorHAnsi" w:hAnsiTheme="minorHAnsi" w:cstheme="minorHAnsi"/>
          <w:szCs w:val="22"/>
        </w:rPr>
        <w:t xml:space="preserve"> </w:t>
      </w:r>
      <w:r>
        <w:rPr>
          <w:rFonts w:asciiTheme="minorHAnsi" w:hAnsiTheme="minorHAnsi" w:cstheme="minorHAnsi"/>
          <w:szCs w:val="22"/>
        </w:rPr>
        <w:t xml:space="preserve">on-line. </w:t>
      </w:r>
      <w:r w:rsidRPr="00395FB3">
        <w:rPr>
          <w:rFonts w:asciiTheme="minorHAnsi" w:hAnsiTheme="minorHAnsi" w:cstheme="minorHAnsi"/>
          <w:szCs w:val="22"/>
        </w:rPr>
        <w:t>All</w:t>
      </w:r>
      <w:r w:rsidRPr="00390CE4">
        <w:rPr>
          <w:rFonts w:asciiTheme="minorHAnsi" w:hAnsiTheme="minorHAnsi" w:cstheme="minorHAnsi"/>
          <w:szCs w:val="22"/>
        </w:rPr>
        <w:t xml:space="preserve"> </w:t>
      </w:r>
      <w:r w:rsidRPr="00395FB3">
        <w:rPr>
          <w:rFonts w:asciiTheme="minorHAnsi" w:hAnsiTheme="minorHAnsi" w:cstheme="minorHAnsi"/>
          <w:szCs w:val="22"/>
        </w:rPr>
        <w:t>reports</w:t>
      </w:r>
      <w:r w:rsidRPr="00390CE4">
        <w:rPr>
          <w:rFonts w:asciiTheme="minorHAnsi" w:hAnsiTheme="minorHAnsi" w:cstheme="minorHAnsi"/>
          <w:szCs w:val="22"/>
        </w:rPr>
        <w:t xml:space="preserve"> </w:t>
      </w:r>
      <w:r w:rsidRPr="00395FB3">
        <w:rPr>
          <w:rFonts w:asciiTheme="minorHAnsi" w:hAnsiTheme="minorHAnsi" w:cstheme="minorHAnsi"/>
          <w:szCs w:val="22"/>
        </w:rPr>
        <w:t>available</w:t>
      </w:r>
      <w:r w:rsidRPr="00390CE4">
        <w:rPr>
          <w:rFonts w:asciiTheme="minorHAnsi" w:hAnsiTheme="minorHAnsi" w:cstheme="minorHAnsi"/>
          <w:szCs w:val="22"/>
        </w:rPr>
        <w:t xml:space="preserve"> </w:t>
      </w:r>
      <w:r w:rsidRPr="00395FB3">
        <w:rPr>
          <w:rFonts w:asciiTheme="minorHAnsi" w:hAnsiTheme="minorHAnsi" w:cstheme="minorHAnsi"/>
          <w:szCs w:val="22"/>
        </w:rPr>
        <w:t>online</w:t>
      </w:r>
      <w:r w:rsidRPr="00390CE4">
        <w:rPr>
          <w:rFonts w:asciiTheme="minorHAnsi" w:hAnsiTheme="minorHAnsi" w:cstheme="minorHAnsi"/>
          <w:szCs w:val="22"/>
        </w:rPr>
        <w:t xml:space="preserve"> </w:t>
      </w:r>
      <w:r w:rsidRPr="00395FB3">
        <w:rPr>
          <w:rFonts w:asciiTheme="minorHAnsi" w:hAnsiTheme="minorHAnsi" w:cstheme="minorHAnsi"/>
          <w:szCs w:val="22"/>
        </w:rPr>
        <w:t>shall</w:t>
      </w:r>
      <w:r w:rsidRPr="00390CE4">
        <w:rPr>
          <w:rFonts w:asciiTheme="minorHAnsi" w:hAnsiTheme="minorHAnsi" w:cstheme="minorHAnsi"/>
          <w:szCs w:val="22"/>
        </w:rPr>
        <w:t xml:space="preserve"> </w:t>
      </w:r>
      <w:r w:rsidRPr="00395FB3">
        <w:rPr>
          <w:rFonts w:asciiTheme="minorHAnsi" w:hAnsiTheme="minorHAnsi" w:cstheme="minorHAnsi"/>
          <w:szCs w:val="22"/>
        </w:rPr>
        <w:t>be</w:t>
      </w:r>
      <w:r w:rsidRPr="00390CE4">
        <w:rPr>
          <w:rFonts w:asciiTheme="minorHAnsi" w:hAnsiTheme="minorHAnsi" w:cstheme="minorHAnsi"/>
          <w:szCs w:val="22"/>
        </w:rPr>
        <w:t xml:space="preserve"> </w:t>
      </w:r>
      <w:r w:rsidRPr="00395FB3">
        <w:rPr>
          <w:rFonts w:asciiTheme="minorHAnsi" w:hAnsiTheme="minorHAnsi" w:cstheme="minorHAnsi"/>
          <w:szCs w:val="22"/>
        </w:rPr>
        <w:t>downloadable</w:t>
      </w:r>
      <w:r w:rsidRPr="00390CE4">
        <w:rPr>
          <w:rFonts w:asciiTheme="minorHAnsi" w:hAnsiTheme="minorHAnsi" w:cstheme="minorHAnsi"/>
          <w:szCs w:val="22"/>
        </w:rPr>
        <w:t xml:space="preserve"> </w:t>
      </w:r>
      <w:r w:rsidRPr="00395FB3">
        <w:rPr>
          <w:rFonts w:asciiTheme="minorHAnsi" w:hAnsiTheme="minorHAnsi" w:cstheme="minorHAnsi"/>
          <w:szCs w:val="22"/>
        </w:rPr>
        <w:t>in</w:t>
      </w:r>
      <w:r w:rsidRPr="00390CE4">
        <w:rPr>
          <w:rFonts w:asciiTheme="minorHAnsi" w:hAnsiTheme="minorHAnsi" w:cstheme="minorHAnsi"/>
          <w:szCs w:val="22"/>
        </w:rPr>
        <w:t xml:space="preserve"> </w:t>
      </w:r>
      <w:r w:rsidRPr="00395FB3">
        <w:rPr>
          <w:rFonts w:asciiTheme="minorHAnsi" w:hAnsiTheme="minorHAnsi" w:cstheme="minorHAnsi"/>
          <w:szCs w:val="22"/>
        </w:rPr>
        <w:t>Excel,</w:t>
      </w:r>
      <w:r w:rsidRPr="00390CE4">
        <w:rPr>
          <w:rFonts w:asciiTheme="minorHAnsi" w:hAnsiTheme="minorHAnsi" w:cstheme="minorHAnsi"/>
          <w:szCs w:val="22"/>
        </w:rPr>
        <w:t xml:space="preserve"> </w:t>
      </w:r>
      <w:r w:rsidRPr="00395FB3">
        <w:rPr>
          <w:rFonts w:asciiTheme="minorHAnsi" w:hAnsiTheme="minorHAnsi" w:cstheme="minorHAnsi"/>
          <w:szCs w:val="22"/>
        </w:rPr>
        <w:t>CSV,</w:t>
      </w:r>
      <w:r w:rsidRPr="00390CE4">
        <w:rPr>
          <w:rFonts w:asciiTheme="minorHAnsi" w:hAnsiTheme="minorHAnsi" w:cstheme="minorHAnsi"/>
          <w:szCs w:val="22"/>
        </w:rPr>
        <w:t xml:space="preserve"> </w:t>
      </w:r>
      <w:r w:rsidRPr="00395FB3">
        <w:rPr>
          <w:rFonts w:asciiTheme="minorHAnsi" w:hAnsiTheme="minorHAnsi" w:cstheme="minorHAnsi"/>
          <w:szCs w:val="22"/>
        </w:rPr>
        <w:t>text,</w:t>
      </w:r>
      <w:r w:rsidRPr="00390CE4">
        <w:rPr>
          <w:rFonts w:asciiTheme="minorHAnsi" w:hAnsiTheme="minorHAnsi" w:cstheme="minorHAnsi"/>
          <w:szCs w:val="22"/>
        </w:rPr>
        <w:t xml:space="preserve"> </w:t>
      </w:r>
      <w:r w:rsidRPr="00395FB3">
        <w:rPr>
          <w:rFonts w:asciiTheme="minorHAnsi" w:hAnsiTheme="minorHAnsi" w:cstheme="minorHAnsi"/>
          <w:szCs w:val="22"/>
        </w:rPr>
        <w:t>or</w:t>
      </w:r>
      <w:r w:rsidRPr="00390CE4">
        <w:rPr>
          <w:rFonts w:asciiTheme="minorHAnsi" w:hAnsiTheme="minorHAnsi" w:cstheme="minorHAnsi"/>
          <w:szCs w:val="22"/>
        </w:rPr>
        <w:t xml:space="preserve"> </w:t>
      </w:r>
      <w:proofErr w:type="spellStart"/>
      <w:r w:rsidRPr="00395FB3">
        <w:rPr>
          <w:rFonts w:asciiTheme="minorHAnsi" w:hAnsiTheme="minorHAnsi" w:cstheme="minorHAnsi"/>
          <w:szCs w:val="22"/>
        </w:rPr>
        <w:t>dat</w:t>
      </w:r>
      <w:proofErr w:type="spellEnd"/>
      <w:r w:rsidRPr="00390CE4">
        <w:rPr>
          <w:rFonts w:asciiTheme="minorHAnsi" w:hAnsiTheme="minorHAnsi" w:cstheme="minorHAnsi"/>
          <w:szCs w:val="22"/>
        </w:rPr>
        <w:t xml:space="preserve"> </w:t>
      </w:r>
      <w:r w:rsidRPr="00395FB3">
        <w:rPr>
          <w:rFonts w:asciiTheme="minorHAnsi" w:hAnsiTheme="minorHAnsi" w:cstheme="minorHAnsi"/>
          <w:szCs w:val="22"/>
        </w:rPr>
        <w:t>file</w:t>
      </w:r>
      <w:r w:rsidRPr="00390CE4">
        <w:rPr>
          <w:rFonts w:asciiTheme="minorHAnsi" w:hAnsiTheme="minorHAnsi" w:cstheme="minorHAnsi"/>
          <w:szCs w:val="22"/>
        </w:rPr>
        <w:t xml:space="preserve"> </w:t>
      </w:r>
      <w:r w:rsidRPr="00395FB3">
        <w:rPr>
          <w:rFonts w:asciiTheme="minorHAnsi" w:hAnsiTheme="minorHAnsi" w:cstheme="minorHAnsi"/>
          <w:szCs w:val="22"/>
        </w:rPr>
        <w:t>format</w:t>
      </w:r>
      <w:r w:rsidRPr="00390CE4">
        <w:rPr>
          <w:rFonts w:asciiTheme="minorHAnsi" w:hAnsiTheme="minorHAnsi" w:cstheme="minorHAnsi"/>
          <w:szCs w:val="22"/>
        </w:rPr>
        <w:t xml:space="preserve"> </w:t>
      </w:r>
      <w:r w:rsidRPr="00395FB3">
        <w:rPr>
          <w:rFonts w:asciiTheme="minorHAnsi" w:hAnsiTheme="minorHAnsi" w:cstheme="minorHAnsi"/>
          <w:szCs w:val="22"/>
        </w:rPr>
        <w:t>at</w:t>
      </w:r>
      <w:r w:rsidRPr="00390CE4">
        <w:rPr>
          <w:rFonts w:asciiTheme="minorHAnsi" w:hAnsiTheme="minorHAnsi" w:cstheme="minorHAnsi"/>
          <w:szCs w:val="22"/>
        </w:rPr>
        <w:t xml:space="preserve"> </w:t>
      </w:r>
      <w:r w:rsidRPr="00395FB3">
        <w:rPr>
          <w:rFonts w:asciiTheme="minorHAnsi" w:hAnsiTheme="minorHAnsi" w:cstheme="minorHAnsi"/>
          <w:szCs w:val="22"/>
        </w:rPr>
        <w:t>no</w:t>
      </w:r>
      <w:r w:rsidRPr="00390CE4">
        <w:rPr>
          <w:rFonts w:asciiTheme="minorHAnsi" w:hAnsiTheme="minorHAnsi" w:cstheme="minorHAnsi"/>
          <w:szCs w:val="22"/>
        </w:rPr>
        <w:t xml:space="preserve"> </w:t>
      </w:r>
      <w:r w:rsidRPr="00395FB3">
        <w:rPr>
          <w:rFonts w:asciiTheme="minorHAnsi" w:hAnsiTheme="minorHAnsi" w:cstheme="minorHAnsi"/>
          <w:szCs w:val="22"/>
        </w:rPr>
        <w:t>cost</w:t>
      </w:r>
      <w:r w:rsidRPr="00390CE4">
        <w:rPr>
          <w:rFonts w:asciiTheme="minorHAnsi" w:hAnsiTheme="minorHAnsi" w:cstheme="minorHAnsi"/>
          <w:szCs w:val="22"/>
        </w:rPr>
        <w:t xml:space="preserve"> </w:t>
      </w:r>
      <w:r w:rsidRPr="00395FB3">
        <w:rPr>
          <w:rFonts w:asciiTheme="minorHAnsi" w:hAnsiTheme="minorHAnsi" w:cstheme="minorHAnsi"/>
          <w:szCs w:val="22"/>
        </w:rPr>
        <w:t>to</w:t>
      </w:r>
      <w:r w:rsidRPr="00390CE4">
        <w:rPr>
          <w:rFonts w:asciiTheme="minorHAnsi" w:hAnsiTheme="minorHAnsi" w:cstheme="minorHAnsi"/>
          <w:szCs w:val="22"/>
        </w:rPr>
        <w:t xml:space="preserve"> </w:t>
      </w:r>
      <w:r w:rsidRPr="00395FB3">
        <w:rPr>
          <w:rFonts w:asciiTheme="minorHAnsi" w:hAnsiTheme="minorHAnsi" w:cstheme="minorHAnsi"/>
          <w:szCs w:val="22"/>
        </w:rPr>
        <w:t>the</w:t>
      </w:r>
      <w:r w:rsidRPr="00390CE4">
        <w:rPr>
          <w:rFonts w:asciiTheme="minorHAnsi" w:hAnsiTheme="minorHAnsi" w:cstheme="minorHAnsi"/>
          <w:szCs w:val="22"/>
        </w:rPr>
        <w:t xml:space="preserve"> </w:t>
      </w:r>
      <w:r w:rsidRPr="00395FB3">
        <w:rPr>
          <w:rFonts w:asciiTheme="minorHAnsi" w:hAnsiTheme="minorHAnsi" w:cstheme="minorHAnsi"/>
          <w:szCs w:val="22"/>
        </w:rPr>
        <w:t>University</w:t>
      </w:r>
      <w:r w:rsidRPr="00390CE4">
        <w:rPr>
          <w:rFonts w:asciiTheme="minorHAnsi" w:hAnsiTheme="minorHAnsi" w:cstheme="minorHAnsi"/>
          <w:szCs w:val="22"/>
        </w:rPr>
        <w:t xml:space="preserve"> </w:t>
      </w:r>
      <w:r w:rsidRPr="00395FB3">
        <w:rPr>
          <w:rFonts w:asciiTheme="minorHAnsi" w:hAnsiTheme="minorHAnsi" w:cstheme="minorHAnsi"/>
          <w:szCs w:val="22"/>
        </w:rPr>
        <w:t>unless</w:t>
      </w:r>
      <w:r w:rsidRPr="00390CE4">
        <w:rPr>
          <w:rFonts w:asciiTheme="minorHAnsi" w:hAnsiTheme="minorHAnsi" w:cstheme="minorHAnsi"/>
          <w:szCs w:val="22"/>
        </w:rPr>
        <w:t xml:space="preserve"> </w:t>
      </w:r>
      <w:r w:rsidRPr="00395FB3">
        <w:rPr>
          <w:rFonts w:asciiTheme="minorHAnsi" w:hAnsiTheme="minorHAnsi" w:cstheme="minorHAnsi"/>
          <w:szCs w:val="22"/>
        </w:rPr>
        <w:t>otherwise</w:t>
      </w:r>
      <w:r w:rsidRPr="00390CE4">
        <w:rPr>
          <w:rFonts w:asciiTheme="minorHAnsi" w:hAnsiTheme="minorHAnsi" w:cstheme="minorHAnsi"/>
          <w:szCs w:val="22"/>
        </w:rPr>
        <w:t xml:space="preserve"> </w:t>
      </w:r>
      <w:r>
        <w:rPr>
          <w:rFonts w:asciiTheme="minorHAnsi" w:hAnsiTheme="minorHAnsi" w:cstheme="minorHAnsi"/>
          <w:szCs w:val="22"/>
        </w:rPr>
        <w:t xml:space="preserve">noted. </w:t>
      </w:r>
      <w:r w:rsidRPr="00395FB3">
        <w:rPr>
          <w:rFonts w:asciiTheme="minorHAnsi" w:hAnsiTheme="minorHAnsi" w:cstheme="minorHAnsi"/>
          <w:szCs w:val="22"/>
        </w:rPr>
        <w:t>All</w:t>
      </w:r>
      <w:r w:rsidRPr="00390CE4">
        <w:rPr>
          <w:rFonts w:asciiTheme="minorHAnsi" w:hAnsiTheme="minorHAnsi" w:cstheme="minorHAnsi"/>
          <w:szCs w:val="22"/>
        </w:rPr>
        <w:t xml:space="preserve"> </w:t>
      </w:r>
      <w:r w:rsidRPr="00395FB3">
        <w:rPr>
          <w:rFonts w:asciiTheme="minorHAnsi" w:hAnsiTheme="minorHAnsi" w:cstheme="minorHAnsi"/>
          <w:szCs w:val="22"/>
        </w:rPr>
        <w:t>reports</w:t>
      </w:r>
      <w:r w:rsidRPr="00390CE4">
        <w:rPr>
          <w:rFonts w:asciiTheme="minorHAnsi" w:hAnsiTheme="minorHAnsi" w:cstheme="minorHAnsi"/>
          <w:szCs w:val="22"/>
        </w:rPr>
        <w:t xml:space="preserve"> </w:t>
      </w:r>
      <w:r w:rsidRPr="00395FB3">
        <w:rPr>
          <w:rFonts w:asciiTheme="minorHAnsi" w:hAnsiTheme="minorHAnsi" w:cstheme="minorHAnsi"/>
          <w:szCs w:val="22"/>
        </w:rPr>
        <w:t>are</w:t>
      </w:r>
      <w:r w:rsidRPr="00390CE4">
        <w:rPr>
          <w:rFonts w:asciiTheme="minorHAnsi" w:hAnsiTheme="minorHAnsi" w:cstheme="minorHAnsi"/>
          <w:szCs w:val="22"/>
        </w:rPr>
        <w:t xml:space="preserve"> </w:t>
      </w:r>
      <w:r w:rsidRPr="00395FB3">
        <w:rPr>
          <w:rFonts w:asciiTheme="minorHAnsi" w:hAnsiTheme="minorHAnsi" w:cstheme="minorHAnsi"/>
          <w:szCs w:val="22"/>
        </w:rPr>
        <w:t>required</w:t>
      </w:r>
      <w:r w:rsidRPr="00390CE4">
        <w:rPr>
          <w:rFonts w:asciiTheme="minorHAnsi" w:hAnsiTheme="minorHAnsi" w:cstheme="minorHAnsi"/>
          <w:szCs w:val="22"/>
        </w:rPr>
        <w:t xml:space="preserve"> </w:t>
      </w:r>
      <w:r w:rsidRPr="00395FB3">
        <w:rPr>
          <w:rFonts w:asciiTheme="minorHAnsi" w:hAnsiTheme="minorHAnsi" w:cstheme="minorHAnsi"/>
          <w:szCs w:val="22"/>
        </w:rPr>
        <w:t>monthly</w:t>
      </w:r>
      <w:r w:rsidRPr="00390CE4">
        <w:rPr>
          <w:rFonts w:asciiTheme="minorHAnsi" w:hAnsiTheme="minorHAnsi" w:cstheme="minorHAnsi"/>
          <w:szCs w:val="22"/>
        </w:rPr>
        <w:t xml:space="preserve"> </w:t>
      </w:r>
      <w:r w:rsidRPr="00395FB3">
        <w:rPr>
          <w:rFonts w:asciiTheme="minorHAnsi" w:hAnsiTheme="minorHAnsi" w:cstheme="minorHAnsi"/>
          <w:szCs w:val="22"/>
        </w:rPr>
        <w:t>unless</w:t>
      </w:r>
      <w:r w:rsidRPr="00390CE4">
        <w:rPr>
          <w:rFonts w:asciiTheme="minorHAnsi" w:hAnsiTheme="minorHAnsi" w:cstheme="minorHAnsi"/>
          <w:szCs w:val="22"/>
        </w:rPr>
        <w:t xml:space="preserve"> </w:t>
      </w:r>
      <w:r w:rsidRPr="00395FB3">
        <w:rPr>
          <w:rFonts w:asciiTheme="minorHAnsi" w:hAnsiTheme="minorHAnsi" w:cstheme="minorHAnsi"/>
          <w:szCs w:val="22"/>
        </w:rPr>
        <w:t>otherwise</w:t>
      </w:r>
      <w:r w:rsidRPr="00390CE4">
        <w:rPr>
          <w:rFonts w:asciiTheme="minorHAnsi" w:hAnsiTheme="minorHAnsi" w:cstheme="minorHAnsi"/>
          <w:szCs w:val="22"/>
        </w:rPr>
        <w:t xml:space="preserve"> </w:t>
      </w:r>
      <w:r w:rsidRPr="00395FB3">
        <w:rPr>
          <w:rFonts w:asciiTheme="minorHAnsi" w:hAnsiTheme="minorHAnsi" w:cstheme="minorHAnsi"/>
          <w:szCs w:val="22"/>
        </w:rPr>
        <w:t>noted,</w:t>
      </w:r>
      <w:r w:rsidRPr="00390CE4">
        <w:rPr>
          <w:rFonts w:asciiTheme="minorHAnsi" w:hAnsiTheme="minorHAnsi" w:cstheme="minorHAnsi"/>
          <w:szCs w:val="22"/>
        </w:rPr>
        <w:t xml:space="preserve"> </w:t>
      </w:r>
      <w:r w:rsidRPr="00395FB3">
        <w:rPr>
          <w:rFonts w:asciiTheme="minorHAnsi" w:hAnsiTheme="minorHAnsi" w:cstheme="minorHAnsi"/>
          <w:szCs w:val="22"/>
        </w:rPr>
        <w:t>and</w:t>
      </w:r>
      <w:r w:rsidRPr="00390CE4">
        <w:rPr>
          <w:rFonts w:asciiTheme="minorHAnsi" w:hAnsiTheme="minorHAnsi" w:cstheme="minorHAnsi"/>
          <w:szCs w:val="22"/>
        </w:rPr>
        <w:t xml:space="preserve"> </w:t>
      </w:r>
      <w:r w:rsidRPr="00395FB3">
        <w:rPr>
          <w:rFonts w:asciiTheme="minorHAnsi" w:hAnsiTheme="minorHAnsi" w:cstheme="minorHAnsi"/>
          <w:szCs w:val="22"/>
        </w:rPr>
        <w:t>are</w:t>
      </w:r>
      <w:r w:rsidRPr="00390CE4">
        <w:rPr>
          <w:rFonts w:asciiTheme="minorHAnsi" w:hAnsiTheme="minorHAnsi" w:cstheme="minorHAnsi"/>
          <w:szCs w:val="22"/>
        </w:rPr>
        <w:t xml:space="preserve"> </w:t>
      </w:r>
      <w:r w:rsidRPr="00395FB3">
        <w:rPr>
          <w:rFonts w:asciiTheme="minorHAnsi" w:hAnsiTheme="minorHAnsi" w:cstheme="minorHAnsi"/>
          <w:szCs w:val="22"/>
        </w:rPr>
        <w:t>to</w:t>
      </w:r>
      <w:r w:rsidRPr="00390CE4">
        <w:rPr>
          <w:rFonts w:asciiTheme="minorHAnsi" w:hAnsiTheme="minorHAnsi" w:cstheme="minorHAnsi"/>
          <w:szCs w:val="22"/>
        </w:rPr>
        <w:t xml:space="preserve"> </w:t>
      </w:r>
      <w:r w:rsidRPr="00395FB3">
        <w:rPr>
          <w:rFonts w:asciiTheme="minorHAnsi" w:hAnsiTheme="minorHAnsi" w:cstheme="minorHAnsi"/>
          <w:szCs w:val="22"/>
        </w:rPr>
        <w:t>be</w:t>
      </w:r>
      <w:r w:rsidRPr="00390CE4">
        <w:rPr>
          <w:rFonts w:asciiTheme="minorHAnsi" w:hAnsiTheme="minorHAnsi" w:cstheme="minorHAnsi"/>
          <w:szCs w:val="22"/>
        </w:rPr>
        <w:t xml:space="preserve"> </w:t>
      </w:r>
      <w:r w:rsidRPr="00395FB3">
        <w:rPr>
          <w:rFonts w:asciiTheme="minorHAnsi" w:hAnsiTheme="minorHAnsi" w:cstheme="minorHAnsi"/>
          <w:szCs w:val="22"/>
        </w:rPr>
        <w:t>received</w:t>
      </w:r>
      <w:r w:rsidRPr="00390CE4">
        <w:rPr>
          <w:rFonts w:asciiTheme="minorHAnsi" w:hAnsiTheme="minorHAnsi" w:cstheme="minorHAnsi"/>
          <w:szCs w:val="22"/>
        </w:rPr>
        <w:t xml:space="preserve"> </w:t>
      </w:r>
      <w:r w:rsidRPr="00395FB3">
        <w:rPr>
          <w:rFonts w:asciiTheme="minorHAnsi" w:hAnsiTheme="minorHAnsi" w:cstheme="minorHAnsi"/>
          <w:szCs w:val="22"/>
        </w:rPr>
        <w:t>at</w:t>
      </w:r>
      <w:r w:rsidRPr="00390CE4">
        <w:rPr>
          <w:rFonts w:asciiTheme="minorHAnsi" w:hAnsiTheme="minorHAnsi" w:cstheme="minorHAnsi"/>
          <w:szCs w:val="22"/>
        </w:rPr>
        <w:t xml:space="preserve"> </w:t>
      </w:r>
      <w:r w:rsidRPr="00395FB3">
        <w:rPr>
          <w:rFonts w:asciiTheme="minorHAnsi" w:hAnsiTheme="minorHAnsi" w:cstheme="minorHAnsi"/>
          <w:szCs w:val="22"/>
        </w:rPr>
        <w:t>the</w:t>
      </w:r>
      <w:r w:rsidRPr="00390CE4">
        <w:rPr>
          <w:rFonts w:asciiTheme="minorHAnsi" w:hAnsiTheme="minorHAnsi" w:cstheme="minorHAnsi"/>
          <w:szCs w:val="22"/>
        </w:rPr>
        <w:t xml:space="preserve"> </w:t>
      </w:r>
      <w:r w:rsidRPr="00395FB3">
        <w:rPr>
          <w:rFonts w:asciiTheme="minorHAnsi" w:hAnsiTheme="minorHAnsi" w:cstheme="minorHAnsi"/>
          <w:szCs w:val="22"/>
        </w:rPr>
        <w:t>University</w:t>
      </w:r>
      <w:r w:rsidRPr="00390CE4">
        <w:rPr>
          <w:rFonts w:asciiTheme="minorHAnsi" w:hAnsiTheme="minorHAnsi" w:cstheme="minorHAnsi"/>
          <w:szCs w:val="22"/>
        </w:rPr>
        <w:t xml:space="preserve"> </w:t>
      </w:r>
      <w:r w:rsidRPr="00395FB3">
        <w:rPr>
          <w:rFonts w:asciiTheme="minorHAnsi" w:hAnsiTheme="minorHAnsi" w:cstheme="minorHAnsi"/>
          <w:szCs w:val="22"/>
        </w:rPr>
        <w:t>no</w:t>
      </w:r>
      <w:r w:rsidRPr="00390CE4">
        <w:rPr>
          <w:rFonts w:asciiTheme="minorHAnsi" w:hAnsiTheme="minorHAnsi" w:cstheme="minorHAnsi"/>
          <w:szCs w:val="22"/>
        </w:rPr>
        <w:t xml:space="preserve"> </w:t>
      </w:r>
      <w:r w:rsidRPr="00395FB3">
        <w:rPr>
          <w:rFonts w:asciiTheme="minorHAnsi" w:hAnsiTheme="minorHAnsi" w:cstheme="minorHAnsi"/>
          <w:szCs w:val="22"/>
        </w:rPr>
        <w:t>later</w:t>
      </w:r>
      <w:r w:rsidRPr="00390CE4">
        <w:rPr>
          <w:rFonts w:asciiTheme="minorHAnsi" w:hAnsiTheme="minorHAnsi" w:cstheme="minorHAnsi"/>
          <w:szCs w:val="22"/>
        </w:rPr>
        <w:t xml:space="preserve"> </w:t>
      </w:r>
      <w:r w:rsidRPr="00395FB3">
        <w:rPr>
          <w:rFonts w:asciiTheme="minorHAnsi" w:hAnsiTheme="minorHAnsi" w:cstheme="minorHAnsi"/>
          <w:szCs w:val="22"/>
        </w:rPr>
        <w:t>than</w:t>
      </w:r>
      <w:r w:rsidRPr="00390CE4">
        <w:rPr>
          <w:rFonts w:asciiTheme="minorHAnsi" w:hAnsiTheme="minorHAnsi" w:cstheme="minorHAnsi"/>
          <w:szCs w:val="22"/>
        </w:rPr>
        <w:t xml:space="preserve"> </w:t>
      </w:r>
      <w:r w:rsidRPr="00395FB3">
        <w:rPr>
          <w:rFonts w:asciiTheme="minorHAnsi" w:hAnsiTheme="minorHAnsi" w:cstheme="minorHAnsi"/>
          <w:szCs w:val="22"/>
        </w:rPr>
        <w:t>ten</w:t>
      </w:r>
      <w:r w:rsidRPr="00390CE4">
        <w:rPr>
          <w:rFonts w:asciiTheme="minorHAnsi" w:hAnsiTheme="minorHAnsi" w:cstheme="minorHAnsi"/>
          <w:szCs w:val="22"/>
        </w:rPr>
        <w:t xml:space="preserve"> </w:t>
      </w:r>
      <w:r w:rsidRPr="00395FB3">
        <w:rPr>
          <w:rFonts w:asciiTheme="minorHAnsi" w:hAnsiTheme="minorHAnsi" w:cstheme="minorHAnsi"/>
          <w:szCs w:val="22"/>
        </w:rPr>
        <w:t>(10)</w:t>
      </w:r>
      <w:r w:rsidRPr="00390CE4">
        <w:rPr>
          <w:rFonts w:asciiTheme="minorHAnsi" w:hAnsiTheme="minorHAnsi" w:cstheme="minorHAnsi"/>
          <w:szCs w:val="22"/>
        </w:rPr>
        <w:t xml:space="preserve"> </w:t>
      </w:r>
      <w:r w:rsidRPr="00395FB3">
        <w:rPr>
          <w:rFonts w:asciiTheme="minorHAnsi" w:hAnsiTheme="minorHAnsi" w:cstheme="minorHAnsi"/>
          <w:szCs w:val="22"/>
        </w:rPr>
        <w:t>days</w:t>
      </w:r>
      <w:r w:rsidRPr="00390CE4">
        <w:rPr>
          <w:rFonts w:asciiTheme="minorHAnsi" w:hAnsiTheme="minorHAnsi" w:cstheme="minorHAnsi"/>
          <w:szCs w:val="22"/>
        </w:rPr>
        <w:t xml:space="preserve"> </w:t>
      </w:r>
      <w:r w:rsidRPr="00395FB3">
        <w:rPr>
          <w:rFonts w:asciiTheme="minorHAnsi" w:hAnsiTheme="minorHAnsi" w:cstheme="minorHAnsi"/>
          <w:szCs w:val="22"/>
        </w:rPr>
        <w:t>after</w:t>
      </w:r>
      <w:r w:rsidRPr="00390CE4">
        <w:rPr>
          <w:rFonts w:asciiTheme="minorHAnsi" w:hAnsiTheme="minorHAnsi" w:cstheme="minorHAnsi"/>
          <w:szCs w:val="22"/>
        </w:rPr>
        <w:t xml:space="preserve"> </w:t>
      </w:r>
      <w:r w:rsidRPr="00395FB3">
        <w:rPr>
          <w:rFonts w:asciiTheme="minorHAnsi" w:hAnsiTheme="minorHAnsi" w:cstheme="minorHAnsi"/>
          <w:szCs w:val="22"/>
        </w:rPr>
        <w:t>the</w:t>
      </w:r>
      <w:r w:rsidRPr="00390CE4">
        <w:rPr>
          <w:rFonts w:asciiTheme="minorHAnsi" w:hAnsiTheme="minorHAnsi" w:cstheme="minorHAnsi"/>
          <w:szCs w:val="22"/>
        </w:rPr>
        <w:t xml:space="preserve"> </w:t>
      </w:r>
      <w:r w:rsidRPr="00395FB3">
        <w:rPr>
          <w:rFonts w:asciiTheme="minorHAnsi" w:hAnsiTheme="minorHAnsi" w:cstheme="minorHAnsi"/>
          <w:szCs w:val="22"/>
        </w:rPr>
        <w:t>beginning</w:t>
      </w:r>
      <w:r w:rsidRPr="00390CE4">
        <w:rPr>
          <w:rFonts w:asciiTheme="minorHAnsi" w:hAnsiTheme="minorHAnsi" w:cstheme="minorHAnsi"/>
          <w:szCs w:val="22"/>
        </w:rPr>
        <w:t xml:space="preserve"> </w:t>
      </w:r>
      <w:r w:rsidRPr="00395FB3">
        <w:rPr>
          <w:rFonts w:asciiTheme="minorHAnsi" w:hAnsiTheme="minorHAnsi" w:cstheme="minorHAnsi"/>
          <w:szCs w:val="22"/>
        </w:rPr>
        <w:t>of</w:t>
      </w:r>
      <w:r w:rsidRPr="00390CE4">
        <w:rPr>
          <w:rFonts w:asciiTheme="minorHAnsi" w:hAnsiTheme="minorHAnsi" w:cstheme="minorHAnsi"/>
          <w:szCs w:val="22"/>
        </w:rPr>
        <w:t xml:space="preserve"> </w:t>
      </w:r>
      <w:r w:rsidRPr="00395FB3">
        <w:rPr>
          <w:rFonts w:asciiTheme="minorHAnsi" w:hAnsiTheme="minorHAnsi" w:cstheme="minorHAnsi"/>
          <w:szCs w:val="22"/>
        </w:rPr>
        <w:t>the</w:t>
      </w:r>
      <w:r w:rsidRPr="00390CE4">
        <w:rPr>
          <w:rFonts w:asciiTheme="minorHAnsi" w:hAnsiTheme="minorHAnsi" w:cstheme="minorHAnsi"/>
          <w:szCs w:val="22"/>
        </w:rPr>
        <w:t xml:space="preserve"> </w:t>
      </w:r>
      <w:r w:rsidRPr="00395FB3">
        <w:rPr>
          <w:rFonts w:asciiTheme="minorHAnsi" w:hAnsiTheme="minorHAnsi" w:cstheme="minorHAnsi"/>
          <w:szCs w:val="22"/>
        </w:rPr>
        <w:t>following</w:t>
      </w:r>
      <w:r w:rsidRPr="00390CE4">
        <w:rPr>
          <w:rFonts w:asciiTheme="minorHAnsi" w:hAnsiTheme="minorHAnsi" w:cstheme="minorHAnsi"/>
          <w:szCs w:val="22"/>
        </w:rPr>
        <w:t xml:space="preserve"> </w:t>
      </w:r>
      <w:r w:rsidRPr="00395FB3">
        <w:rPr>
          <w:rFonts w:asciiTheme="minorHAnsi" w:hAnsiTheme="minorHAnsi" w:cstheme="minorHAnsi"/>
          <w:szCs w:val="22"/>
        </w:rPr>
        <w:t>month.</w:t>
      </w:r>
    </w:p>
    <w:p w14:paraId="62825593" w14:textId="77777777" w:rsidR="000655E1" w:rsidRDefault="000655E1" w:rsidP="000655E1">
      <w:pPr>
        <w:pStyle w:val="BodyText"/>
        <w:tabs>
          <w:tab w:val="left" w:pos="701"/>
        </w:tabs>
        <w:jc w:val="both"/>
        <w:rPr>
          <w:rFonts w:asciiTheme="minorHAnsi" w:hAnsiTheme="minorHAnsi" w:cstheme="minorHAnsi"/>
          <w:szCs w:val="22"/>
        </w:rPr>
      </w:pPr>
    </w:p>
    <w:p w14:paraId="3D19C43A" w14:textId="77777777" w:rsidR="000655E1" w:rsidRPr="00395FB3" w:rsidRDefault="000655E1" w:rsidP="000655E1">
      <w:pPr>
        <w:pStyle w:val="BodyText"/>
        <w:spacing w:line="226" w:lineRule="exact"/>
        <w:ind w:left="720"/>
        <w:jc w:val="both"/>
        <w:rPr>
          <w:rFonts w:asciiTheme="minorHAnsi" w:hAnsiTheme="minorHAnsi" w:cstheme="minorHAnsi"/>
          <w:szCs w:val="22"/>
        </w:rPr>
      </w:pPr>
      <w:r w:rsidRPr="00395FB3">
        <w:rPr>
          <w:rFonts w:asciiTheme="minorHAnsi" w:hAnsiTheme="minorHAnsi" w:cstheme="minorHAnsi"/>
          <w:szCs w:val="22"/>
        </w:rPr>
        <w:t>The</w:t>
      </w:r>
      <w:r w:rsidRPr="00395FB3">
        <w:rPr>
          <w:rFonts w:asciiTheme="minorHAnsi" w:hAnsiTheme="minorHAnsi" w:cstheme="minorHAnsi"/>
          <w:spacing w:val="-7"/>
          <w:szCs w:val="22"/>
        </w:rPr>
        <w:t xml:space="preserve"> </w:t>
      </w:r>
      <w:r w:rsidRPr="00395FB3">
        <w:rPr>
          <w:rFonts w:asciiTheme="minorHAnsi" w:hAnsiTheme="minorHAnsi" w:cstheme="minorHAnsi"/>
          <w:szCs w:val="22"/>
        </w:rPr>
        <w:t>reports</w:t>
      </w:r>
      <w:r w:rsidRPr="00395FB3">
        <w:rPr>
          <w:rFonts w:asciiTheme="minorHAnsi" w:hAnsiTheme="minorHAnsi" w:cstheme="minorHAnsi"/>
          <w:spacing w:val="-6"/>
          <w:szCs w:val="22"/>
        </w:rPr>
        <w:t xml:space="preserve"> </w:t>
      </w:r>
      <w:r w:rsidRPr="00395FB3">
        <w:rPr>
          <w:rFonts w:asciiTheme="minorHAnsi" w:hAnsiTheme="minorHAnsi" w:cstheme="minorHAnsi"/>
          <w:szCs w:val="22"/>
        </w:rPr>
        <w:t>that</w:t>
      </w:r>
      <w:r w:rsidRPr="00395FB3">
        <w:rPr>
          <w:rFonts w:asciiTheme="minorHAnsi" w:hAnsiTheme="minorHAnsi" w:cstheme="minorHAnsi"/>
          <w:spacing w:val="-6"/>
          <w:szCs w:val="22"/>
        </w:rPr>
        <w:t xml:space="preserve"> </w:t>
      </w:r>
      <w:r w:rsidRPr="00395FB3">
        <w:rPr>
          <w:rFonts w:asciiTheme="minorHAnsi" w:hAnsiTheme="minorHAnsi" w:cstheme="minorHAnsi"/>
          <w:szCs w:val="22"/>
        </w:rPr>
        <w:t>must</w:t>
      </w:r>
      <w:r w:rsidRPr="00395FB3">
        <w:rPr>
          <w:rFonts w:asciiTheme="minorHAnsi" w:hAnsiTheme="minorHAnsi" w:cstheme="minorHAnsi"/>
          <w:spacing w:val="-6"/>
          <w:szCs w:val="22"/>
        </w:rPr>
        <w:t xml:space="preserve"> </w:t>
      </w:r>
      <w:r w:rsidRPr="00395FB3">
        <w:rPr>
          <w:rFonts w:asciiTheme="minorHAnsi" w:hAnsiTheme="minorHAnsi" w:cstheme="minorHAnsi"/>
          <w:szCs w:val="22"/>
        </w:rPr>
        <w:t>be</w:t>
      </w:r>
      <w:r w:rsidRPr="00395FB3">
        <w:rPr>
          <w:rFonts w:asciiTheme="minorHAnsi" w:hAnsiTheme="minorHAnsi" w:cstheme="minorHAnsi"/>
          <w:spacing w:val="-6"/>
          <w:szCs w:val="22"/>
        </w:rPr>
        <w:t xml:space="preserve"> </w:t>
      </w:r>
      <w:r w:rsidRPr="00395FB3">
        <w:rPr>
          <w:rFonts w:asciiTheme="minorHAnsi" w:hAnsiTheme="minorHAnsi" w:cstheme="minorHAnsi"/>
          <w:szCs w:val="22"/>
        </w:rPr>
        <w:t>provided</w:t>
      </w:r>
      <w:r w:rsidRPr="00395FB3">
        <w:rPr>
          <w:rFonts w:asciiTheme="minorHAnsi" w:hAnsiTheme="minorHAnsi" w:cstheme="minorHAnsi"/>
          <w:spacing w:val="-5"/>
          <w:szCs w:val="22"/>
        </w:rPr>
        <w:t xml:space="preserve"> </w:t>
      </w:r>
      <w:r w:rsidRPr="00395FB3">
        <w:rPr>
          <w:rFonts w:asciiTheme="minorHAnsi" w:hAnsiTheme="minorHAnsi" w:cstheme="minorHAnsi"/>
          <w:szCs w:val="22"/>
        </w:rPr>
        <w:t>are</w:t>
      </w:r>
      <w:r w:rsidRPr="00395FB3">
        <w:rPr>
          <w:rFonts w:asciiTheme="minorHAnsi" w:hAnsiTheme="minorHAnsi" w:cstheme="minorHAnsi"/>
          <w:spacing w:val="-7"/>
          <w:szCs w:val="22"/>
        </w:rPr>
        <w:t xml:space="preserve"> </w:t>
      </w:r>
      <w:r w:rsidRPr="00395FB3">
        <w:rPr>
          <w:rFonts w:asciiTheme="minorHAnsi" w:hAnsiTheme="minorHAnsi" w:cstheme="minorHAnsi"/>
          <w:szCs w:val="22"/>
        </w:rPr>
        <w:t>as</w:t>
      </w:r>
      <w:r w:rsidRPr="00395FB3">
        <w:rPr>
          <w:rFonts w:asciiTheme="minorHAnsi" w:hAnsiTheme="minorHAnsi" w:cstheme="minorHAnsi"/>
          <w:spacing w:val="-6"/>
          <w:szCs w:val="22"/>
        </w:rPr>
        <w:t xml:space="preserve"> </w:t>
      </w:r>
      <w:r w:rsidRPr="00395FB3">
        <w:rPr>
          <w:rFonts w:asciiTheme="minorHAnsi" w:hAnsiTheme="minorHAnsi" w:cstheme="minorHAnsi"/>
          <w:szCs w:val="22"/>
        </w:rPr>
        <w:t>follows:</w:t>
      </w:r>
    </w:p>
    <w:p w14:paraId="2089C2BC" w14:textId="77777777" w:rsidR="000655E1" w:rsidRPr="00395FB3" w:rsidRDefault="000655E1" w:rsidP="000655E1">
      <w:pPr>
        <w:jc w:val="both"/>
        <w:rPr>
          <w:rFonts w:eastAsia="Courier New" w:cstheme="minorHAnsi"/>
        </w:rPr>
      </w:pPr>
    </w:p>
    <w:p w14:paraId="60005BB8" w14:textId="77777777" w:rsidR="000655E1" w:rsidRPr="00395FB3" w:rsidRDefault="000655E1" w:rsidP="007B38D8">
      <w:pPr>
        <w:pStyle w:val="BodyText"/>
        <w:widowControl w:val="0"/>
        <w:numPr>
          <w:ilvl w:val="0"/>
          <w:numId w:val="9"/>
        </w:numPr>
        <w:spacing w:after="240" w:line="276" w:lineRule="auto"/>
        <w:jc w:val="both"/>
        <w:rPr>
          <w:rFonts w:asciiTheme="minorHAnsi" w:hAnsiTheme="minorHAnsi" w:cstheme="minorHAnsi"/>
          <w:szCs w:val="22"/>
        </w:rPr>
      </w:pPr>
      <w:r w:rsidRPr="00390CE4">
        <w:rPr>
          <w:rFonts w:asciiTheme="minorHAnsi" w:hAnsiTheme="minorHAnsi" w:cstheme="minorHAnsi"/>
          <w:szCs w:val="22"/>
        </w:rPr>
        <w:t>Student Loan Master List</w:t>
      </w:r>
      <w:r>
        <w:rPr>
          <w:rFonts w:asciiTheme="minorHAnsi" w:hAnsiTheme="minorHAnsi" w:cstheme="minorHAnsi"/>
          <w:szCs w:val="22"/>
        </w:rPr>
        <w:t xml:space="preserve">: </w:t>
      </w:r>
      <w:r w:rsidRPr="00395FB3">
        <w:rPr>
          <w:rFonts w:asciiTheme="minorHAnsi" w:hAnsiTheme="minorHAnsi" w:cstheme="minorHAnsi"/>
          <w:szCs w:val="22"/>
        </w:rPr>
        <w:t>This</w:t>
      </w:r>
      <w:r w:rsidRPr="00390CE4">
        <w:rPr>
          <w:rFonts w:asciiTheme="minorHAnsi" w:hAnsiTheme="minorHAnsi" w:cstheme="minorHAnsi"/>
          <w:szCs w:val="22"/>
        </w:rPr>
        <w:t xml:space="preserve"> </w:t>
      </w:r>
      <w:r w:rsidRPr="00395FB3">
        <w:rPr>
          <w:rFonts w:asciiTheme="minorHAnsi" w:hAnsiTheme="minorHAnsi" w:cstheme="minorHAnsi"/>
          <w:szCs w:val="22"/>
        </w:rPr>
        <w:t>report</w:t>
      </w:r>
      <w:r w:rsidRPr="00390CE4">
        <w:rPr>
          <w:rFonts w:asciiTheme="minorHAnsi" w:hAnsiTheme="minorHAnsi" w:cstheme="minorHAnsi"/>
          <w:szCs w:val="22"/>
        </w:rPr>
        <w:t xml:space="preserve"> </w:t>
      </w:r>
      <w:r w:rsidRPr="00395FB3">
        <w:rPr>
          <w:rFonts w:asciiTheme="minorHAnsi" w:hAnsiTheme="minorHAnsi" w:cstheme="minorHAnsi"/>
          <w:szCs w:val="22"/>
        </w:rPr>
        <w:t>must</w:t>
      </w:r>
      <w:r w:rsidRPr="00390CE4">
        <w:rPr>
          <w:rFonts w:asciiTheme="minorHAnsi" w:hAnsiTheme="minorHAnsi" w:cstheme="minorHAnsi"/>
          <w:szCs w:val="22"/>
        </w:rPr>
        <w:t xml:space="preserve"> </w:t>
      </w:r>
      <w:r w:rsidRPr="00395FB3">
        <w:rPr>
          <w:rFonts w:asciiTheme="minorHAnsi" w:hAnsiTheme="minorHAnsi" w:cstheme="minorHAnsi"/>
          <w:szCs w:val="22"/>
        </w:rPr>
        <w:t>break</w:t>
      </w:r>
      <w:r w:rsidRPr="00390CE4">
        <w:rPr>
          <w:rFonts w:asciiTheme="minorHAnsi" w:hAnsiTheme="minorHAnsi" w:cstheme="minorHAnsi"/>
          <w:szCs w:val="22"/>
        </w:rPr>
        <w:t xml:space="preserve"> </w:t>
      </w:r>
      <w:r w:rsidRPr="00395FB3">
        <w:rPr>
          <w:rFonts w:asciiTheme="minorHAnsi" w:hAnsiTheme="minorHAnsi" w:cstheme="minorHAnsi"/>
          <w:szCs w:val="22"/>
        </w:rPr>
        <w:t>down</w:t>
      </w:r>
      <w:r w:rsidRPr="00390CE4">
        <w:rPr>
          <w:rFonts w:asciiTheme="minorHAnsi" w:hAnsiTheme="minorHAnsi" w:cstheme="minorHAnsi"/>
          <w:szCs w:val="22"/>
        </w:rPr>
        <w:t xml:space="preserve"> </w:t>
      </w:r>
      <w:r w:rsidRPr="00395FB3">
        <w:rPr>
          <w:rFonts w:asciiTheme="minorHAnsi" w:hAnsiTheme="minorHAnsi" w:cstheme="minorHAnsi"/>
          <w:szCs w:val="22"/>
        </w:rPr>
        <w:t>individual</w:t>
      </w:r>
      <w:r w:rsidRPr="00390CE4">
        <w:rPr>
          <w:rFonts w:asciiTheme="minorHAnsi" w:hAnsiTheme="minorHAnsi" w:cstheme="minorHAnsi"/>
          <w:szCs w:val="22"/>
        </w:rPr>
        <w:t xml:space="preserve"> </w:t>
      </w:r>
      <w:r w:rsidRPr="00395FB3">
        <w:rPr>
          <w:rFonts w:asciiTheme="minorHAnsi" w:hAnsiTheme="minorHAnsi" w:cstheme="minorHAnsi"/>
          <w:szCs w:val="22"/>
        </w:rPr>
        <w:t>loans</w:t>
      </w:r>
      <w:r w:rsidRPr="00390CE4">
        <w:rPr>
          <w:rFonts w:asciiTheme="minorHAnsi" w:hAnsiTheme="minorHAnsi" w:cstheme="minorHAnsi"/>
          <w:szCs w:val="22"/>
        </w:rPr>
        <w:t xml:space="preserve"> </w:t>
      </w:r>
      <w:r w:rsidRPr="00395FB3">
        <w:rPr>
          <w:rFonts w:asciiTheme="minorHAnsi" w:hAnsiTheme="minorHAnsi" w:cstheme="minorHAnsi"/>
          <w:szCs w:val="22"/>
        </w:rPr>
        <w:t>for</w:t>
      </w:r>
      <w:r w:rsidRPr="00390CE4">
        <w:rPr>
          <w:rFonts w:asciiTheme="minorHAnsi" w:hAnsiTheme="minorHAnsi" w:cstheme="minorHAnsi"/>
          <w:szCs w:val="22"/>
        </w:rPr>
        <w:t xml:space="preserve"> </w:t>
      </w:r>
      <w:r w:rsidRPr="00395FB3">
        <w:rPr>
          <w:rFonts w:asciiTheme="minorHAnsi" w:hAnsiTheme="minorHAnsi" w:cstheme="minorHAnsi"/>
          <w:szCs w:val="22"/>
        </w:rPr>
        <w:t>borrowers</w:t>
      </w:r>
      <w:r w:rsidRPr="00390CE4">
        <w:rPr>
          <w:rFonts w:asciiTheme="minorHAnsi" w:hAnsiTheme="minorHAnsi" w:cstheme="minorHAnsi"/>
          <w:szCs w:val="22"/>
        </w:rPr>
        <w:t xml:space="preserve"> </w:t>
      </w:r>
      <w:r w:rsidRPr="00395FB3">
        <w:rPr>
          <w:rFonts w:asciiTheme="minorHAnsi" w:hAnsiTheme="minorHAnsi" w:cstheme="minorHAnsi"/>
          <w:szCs w:val="22"/>
        </w:rPr>
        <w:t>by</w:t>
      </w:r>
      <w:r w:rsidRPr="00390CE4">
        <w:rPr>
          <w:rFonts w:asciiTheme="minorHAnsi" w:hAnsiTheme="minorHAnsi" w:cstheme="minorHAnsi"/>
          <w:szCs w:val="22"/>
        </w:rPr>
        <w:t xml:space="preserve"> </w:t>
      </w:r>
      <w:r w:rsidRPr="00395FB3">
        <w:rPr>
          <w:rFonts w:asciiTheme="minorHAnsi" w:hAnsiTheme="minorHAnsi" w:cstheme="minorHAnsi"/>
          <w:szCs w:val="22"/>
        </w:rPr>
        <w:t>various</w:t>
      </w:r>
      <w:r w:rsidRPr="00390CE4">
        <w:rPr>
          <w:rFonts w:asciiTheme="minorHAnsi" w:hAnsiTheme="minorHAnsi" w:cstheme="minorHAnsi"/>
          <w:szCs w:val="22"/>
        </w:rPr>
        <w:t xml:space="preserve"> </w:t>
      </w:r>
      <w:r w:rsidRPr="00395FB3">
        <w:rPr>
          <w:rFonts w:asciiTheme="minorHAnsi" w:hAnsiTheme="minorHAnsi" w:cstheme="minorHAnsi"/>
          <w:szCs w:val="22"/>
        </w:rPr>
        <w:t>interest</w:t>
      </w:r>
      <w:r w:rsidRPr="00390CE4">
        <w:rPr>
          <w:rFonts w:asciiTheme="minorHAnsi" w:hAnsiTheme="minorHAnsi" w:cstheme="minorHAnsi"/>
          <w:szCs w:val="22"/>
        </w:rPr>
        <w:t xml:space="preserve"> </w:t>
      </w:r>
      <w:r w:rsidRPr="00395FB3">
        <w:rPr>
          <w:rFonts w:asciiTheme="minorHAnsi" w:hAnsiTheme="minorHAnsi" w:cstheme="minorHAnsi"/>
          <w:szCs w:val="22"/>
        </w:rPr>
        <w:t>rates</w:t>
      </w:r>
      <w:r w:rsidRPr="00390CE4">
        <w:rPr>
          <w:rFonts w:asciiTheme="minorHAnsi" w:hAnsiTheme="minorHAnsi" w:cstheme="minorHAnsi"/>
          <w:szCs w:val="22"/>
        </w:rPr>
        <w:t xml:space="preserve"> </w:t>
      </w:r>
      <w:r w:rsidRPr="00395FB3">
        <w:rPr>
          <w:rFonts w:asciiTheme="minorHAnsi" w:hAnsiTheme="minorHAnsi" w:cstheme="minorHAnsi"/>
          <w:szCs w:val="22"/>
        </w:rPr>
        <w:t>and</w:t>
      </w:r>
      <w:r w:rsidRPr="00390CE4">
        <w:rPr>
          <w:rFonts w:asciiTheme="minorHAnsi" w:hAnsiTheme="minorHAnsi" w:cstheme="minorHAnsi"/>
          <w:szCs w:val="22"/>
        </w:rPr>
        <w:t xml:space="preserve"> </w:t>
      </w:r>
      <w:r w:rsidRPr="00395FB3">
        <w:rPr>
          <w:rFonts w:asciiTheme="minorHAnsi" w:hAnsiTheme="minorHAnsi" w:cstheme="minorHAnsi"/>
          <w:szCs w:val="22"/>
        </w:rPr>
        <w:t>grace</w:t>
      </w:r>
      <w:r w:rsidRPr="00390CE4">
        <w:rPr>
          <w:rFonts w:asciiTheme="minorHAnsi" w:hAnsiTheme="minorHAnsi" w:cstheme="minorHAnsi"/>
          <w:szCs w:val="22"/>
        </w:rPr>
        <w:t xml:space="preserve"> </w:t>
      </w:r>
      <w:r w:rsidRPr="00395FB3">
        <w:rPr>
          <w:rFonts w:asciiTheme="minorHAnsi" w:hAnsiTheme="minorHAnsi" w:cstheme="minorHAnsi"/>
          <w:szCs w:val="22"/>
        </w:rPr>
        <w:t>periods.</w:t>
      </w:r>
    </w:p>
    <w:p w14:paraId="08CB8F3E"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Student</w:t>
      </w:r>
      <w:r w:rsidRPr="00390CE4">
        <w:rPr>
          <w:rFonts w:asciiTheme="minorHAnsi" w:hAnsiTheme="minorHAnsi" w:cstheme="minorHAnsi"/>
          <w:szCs w:val="22"/>
        </w:rPr>
        <w:t xml:space="preserve"> </w:t>
      </w:r>
      <w:r w:rsidRPr="00395FB3">
        <w:rPr>
          <w:rFonts w:asciiTheme="minorHAnsi" w:hAnsiTheme="minorHAnsi" w:cstheme="minorHAnsi"/>
          <w:szCs w:val="22"/>
        </w:rPr>
        <w:t>name</w:t>
      </w:r>
      <w:r w:rsidRPr="00390CE4">
        <w:rPr>
          <w:rFonts w:asciiTheme="minorHAnsi" w:hAnsiTheme="minorHAnsi" w:cstheme="minorHAnsi"/>
          <w:szCs w:val="22"/>
        </w:rPr>
        <w:t xml:space="preserve"> </w:t>
      </w:r>
      <w:r w:rsidRPr="00395FB3">
        <w:rPr>
          <w:rFonts w:asciiTheme="minorHAnsi" w:hAnsiTheme="minorHAnsi" w:cstheme="minorHAnsi"/>
          <w:szCs w:val="22"/>
        </w:rPr>
        <w:t>and</w:t>
      </w:r>
      <w:r w:rsidRPr="00390CE4">
        <w:rPr>
          <w:rFonts w:asciiTheme="minorHAnsi" w:hAnsiTheme="minorHAnsi" w:cstheme="minorHAnsi"/>
          <w:szCs w:val="22"/>
        </w:rPr>
        <w:t xml:space="preserve"> </w:t>
      </w:r>
      <w:r w:rsidRPr="00395FB3">
        <w:rPr>
          <w:rFonts w:asciiTheme="minorHAnsi" w:hAnsiTheme="minorHAnsi" w:cstheme="minorHAnsi"/>
          <w:szCs w:val="22"/>
        </w:rPr>
        <w:t>account</w:t>
      </w:r>
      <w:r w:rsidRPr="00390CE4">
        <w:rPr>
          <w:rFonts w:asciiTheme="minorHAnsi" w:hAnsiTheme="minorHAnsi" w:cstheme="minorHAnsi"/>
          <w:szCs w:val="22"/>
        </w:rPr>
        <w:t xml:space="preserve"> </w:t>
      </w:r>
      <w:r w:rsidRPr="00395FB3">
        <w:rPr>
          <w:rFonts w:asciiTheme="minorHAnsi" w:hAnsiTheme="minorHAnsi" w:cstheme="minorHAnsi"/>
          <w:szCs w:val="22"/>
        </w:rPr>
        <w:t>number</w:t>
      </w:r>
    </w:p>
    <w:p w14:paraId="0442F87F"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Status</w:t>
      </w:r>
      <w:r w:rsidRPr="00390CE4">
        <w:rPr>
          <w:rFonts w:asciiTheme="minorHAnsi" w:hAnsiTheme="minorHAnsi" w:cstheme="minorHAnsi"/>
          <w:szCs w:val="22"/>
        </w:rPr>
        <w:t xml:space="preserve"> </w:t>
      </w:r>
      <w:r w:rsidRPr="00395FB3">
        <w:rPr>
          <w:rFonts w:asciiTheme="minorHAnsi" w:hAnsiTheme="minorHAnsi" w:cstheme="minorHAnsi"/>
          <w:szCs w:val="22"/>
        </w:rPr>
        <w:t>of</w:t>
      </w:r>
      <w:r w:rsidRPr="00390CE4">
        <w:rPr>
          <w:rFonts w:asciiTheme="minorHAnsi" w:hAnsiTheme="minorHAnsi" w:cstheme="minorHAnsi"/>
          <w:szCs w:val="22"/>
        </w:rPr>
        <w:t xml:space="preserve"> </w:t>
      </w:r>
      <w:r w:rsidRPr="00395FB3">
        <w:rPr>
          <w:rFonts w:asciiTheme="minorHAnsi" w:hAnsiTheme="minorHAnsi" w:cstheme="minorHAnsi"/>
          <w:szCs w:val="22"/>
        </w:rPr>
        <w:t>the</w:t>
      </w:r>
      <w:r w:rsidRPr="00390CE4">
        <w:rPr>
          <w:rFonts w:asciiTheme="minorHAnsi" w:hAnsiTheme="minorHAnsi" w:cstheme="minorHAnsi"/>
          <w:szCs w:val="22"/>
        </w:rPr>
        <w:t xml:space="preserve"> </w:t>
      </w:r>
      <w:r w:rsidRPr="00395FB3">
        <w:rPr>
          <w:rFonts w:asciiTheme="minorHAnsi" w:hAnsiTheme="minorHAnsi" w:cstheme="minorHAnsi"/>
          <w:szCs w:val="22"/>
        </w:rPr>
        <w:t>account</w:t>
      </w:r>
      <w:r w:rsidRPr="00390CE4">
        <w:rPr>
          <w:rFonts w:asciiTheme="minorHAnsi" w:hAnsiTheme="minorHAnsi" w:cstheme="minorHAnsi"/>
          <w:szCs w:val="22"/>
        </w:rPr>
        <w:t xml:space="preserve"> </w:t>
      </w:r>
      <w:r w:rsidRPr="00395FB3">
        <w:rPr>
          <w:rFonts w:asciiTheme="minorHAnsi" w:hAnsiTheme="minorHAnsi" w:cstheme="minorHAnsi"/>
          <w:szCs w:val="22"/>
        </w:rPr>
        <w:t>(i.e.,</w:t>
      </w:r>
      <w:r w:rsidRPr="00390CE4">
        <w:rPr>
          <w:rFonts w:asciiTheme="minorHAnsi" w:hAnsiTheme="minorHAnsi" w:cstheme="minorHAnsi"/>
          <w:szCs w:val="22"/>
        </w:rPr>
        <w:t xml:space="preserve"> </w:t>
      </w:r>
      <w:r w:rsidRPr="00395FB3">
        <w:rPr>
          <w:rFonts w:asciiTheme="minorHAnsi" w:hAnsiTheme="minorHAnsi" w:cstheme="minorHAnsi"/>
          <w:szCs w:val="22"/>
        </w:rPr>
        <w:t>in</w:t>
      </w:r>
      <w:r w:rsidRPr="00390CE4">
        <w:rPr>
          <w:rFonts w:asciiTheme="minorHAnsi" w:hAnsiTheme="minorHAnsi" w:cstheme="minorHAnsi"/>
          <w:szCs w:val="22"/>
        </w:rPr>
        <w:t xml:space="preserve"> </w:t>
      </w:r>
      <w:r w:rsidRPr="00395FB3">
        <w:rPr>
          <w:rFonts w:asciiTheme="minorHAnsi" w:hAnsiTheme="minorHAnsi" w:cstheme="minorHAnsi"/>
          <w:szCs w:val="22"/>
        </w:rPr>
        <w:t>grace,</w:t>
      </w:r>
      <w:r w:rsidRPr="00390CE4">
        <w:rPr>
          <w:rFonts w:asciiTheme="minorHAnsi" w:hAnsiTheme="minorHAnsi" w:cstheme="minorHAnsi"/>
          <w:szCs w:val="22"/>
        </w:rPr>
        <w:t xml:space="preserve"> </w:t>
      </w:r>
      <w:r w:rsidRPr="00395FB3">
        <w:rPr>
          <w:rFonts w:asciiTheme="minorHAnsi" w:hAnsiTheme="minorHAnsi" w:cstheme="minorHAnsi"/>
          <w:szCs w:val="22"/>
        </w:rPr>
        <w:t>current,</w:t>
      </w:r>
      <w:r w:rsidRPr="00390CE4">
        <w:rPr>
          <w:rFonts w:asciiTheme="minorHAnsi" w:hAnsiTheme="minorHAnsi" w:cstheme="minorHAnsi"/>
          <w:szCs w:val="22"/>
        </w:rPr>
        <w:t xml:space="preserve"> </w:t>
      </w:r>
      <w:r w:rsidRPr="00395FB3">
        <w:rPr>
          <w:rFonts w:asciiTheme="minorHAnsi" w:hAnsiTheme="minorHAnsi" w:cstheme="minorHAnsi"/>
          <w:szCs w:val="22"/>
        </w:rPr>
        <w:t>past</w:t>
      </w:r>
      <w:r w:rsidRPr="00390CE4">
        <w:rPr>
          <w:rFonts w:asciiTheme="minorHAnsi" w:hAnsiTheme="minorHAnsi" w:cstheme="minorHAnsi"/>
          <w:szCs w:val="22"/>
        </w:rPr>
        <w:t xml:space="preserve"> </w:t>
      </w:r>
      <w:r w:rsidRPr="00395FB3">
        <w:rPr>
          <w:rFonts w:asciiTheme="minorHAnsi" w:hAnsiTheme="minorHAnsi" w:cstheme="minorHAnsi"/>
          <w:szCs w:val="22"/>
        </w:rPr>
        <w:t>due,</w:t>
      </w:r>
      <w:r w:rsidRPr="00390CE4">
        <w:rPr>
          <w:rFonts w:asciiTheme="minorHAnsi" w:hAnsiTheme="minorHAnsi" w:cstheme="minorHAnsi"/>
          <w:szCs w:val="22"/>
        </w:rPr>
        <w:t xml:space="preserve"> </w:t>
      </w:r>
      <w:r w:rsidRPr="00395FB3">
        <w:rPr>
          <w:rFonts w:asciiTheme="minorHAnsi" w:hAnsiTheme="minorHAnsi" w:cstheme="minorHAnsi"/>
          <w:szCs w:val="22"/>
        </w:rPr>
        <w:t>special</w:t>
      </w:r>
      <w:r w:rsidRPr="00390CE4">
        <w:rPr>
          <w:rFonts w:asciiTheme="minorHAnsi" w:hAnsiTheme="minorHAnsi" w:cstheme="minorHAnsi"/>
          <w:szCs w:val="22"/>
        </w:rPr>
        <w:t xml:space="preserve"> </w:t>
      </w:r>
      <w:r w:rsidRPr="00395FB3">
        <w:rPr>
          <w:rFonts w:asciiTheme="minorHAnsi" w:hAnsiTheme="minorHAnsi" w:cstheme="minorHAnsi"/>
          <w:szCs w:val="22"/>
        </w:rPr>
        <w:t>arrangements,</w:t>
      </w:r>
      <w:r w:rsidRPr="00390CE4">
        <w:rPr>
          <w:rFonts w:asciiTheme="minorHAnsi" w:hAnsiTheme="minorHAnsi" w:cstheme="minorHAnsi"/>
          <w:szCs w:val="22"/>
        </w:rPr>
        <w:t xml:space="preserve"> </w:t>
      </w:r>
      <w:r w:rsidRPr="00395FB3">
        <w:rPr>
          <w:rFonts w:asciiTheme="minorHAnsi" w:hAnsiTheme="minorHAnsi" w:cstheme="minorHAnsi"/>
          <w:szCs w:val="22"/>
        </w:rPr>
        <w:t>postponed,</w:t>
      </w:r>
      <w:r w:rsidRPr="00390CE4">
        <w:rPr>
          <w:rFonts w:asciiTheme="minorHAnsi" w:hAnsiTheme="minorHAnsi" w:cstheme="minorHAnsi"/>
          <w:szCs w:val="22"/>
        </w:rPr>
        <w:t xml:space="preserve"> </w:t>
      </w:r>
      <w:r w:rsidRPr="00395FB3">
        <w:rPr>
          <w:rFonts w:asciiTheme="minorHAnsi" w:hAnsiTheme="minorHAnsi" w:cstheme="minorHAnsi"/>
          <w:szCs w:val="22"/>
        </w:rPr>
        <w:t>in</w:t>
      </w:r>
      <w:r w:rsidRPr="00390CE4">
        <w:rPr>
          <w:rFonts w:asciiTheme="minorHAnsi" w:hAnsiTheme="minorHAnsi" w:cstheme="minorHAnsi"/>
          <w:szCs w:val="22"/>
        </w:rPr>
        <w:t xml:space="preserve"> </w:t>
      </w:r>
      <w:r w:rsidRPr="00395FB3">
        <w:rPr>
          <w:rFonts w:asciiTheme="minorHAnsi" w:hAnsiTheme="minorHAnsi" w:cstheme="minorHAnsi"/>
          <w:szCs w:val="22"/>
        </w:rPr>
        <w:t>school,</w:t>
      </w:r>
      <w:r w:rsidRPr="00390CE4">
        <w:rPr>
          <w:rFonts w:asciiTheme="minorHAnsi" w:hAnsiTheme="minorHAnsi" w:cstheme="minorHAnsi"/>
          <w:szCs w:val="22"/>
        </w:rPr>
        <w:t xml:space="preserve"> </w:t>
      </w:r>
      <w:r w:rsidRPr="00395FB3">
        <w:rPr>
          <w:rFonts w:asciiTheme="minorHAnsi" w:hAnsiTheme="minorHAnsi" w:cstheme="minorHAnsi"/>
          <w:szCs w:val="22"/>
        </w:rPr>
        <w:t>etc</w:t>
      </w:r>
      <w:r>
        <w:rPr>
          <w:rFonts w:asciiTheme="minorHAnsi" w:hAnsiTheme="minorHAnsi" w:cstheme="minorHAnsi"/>
          <w:szCs w:val="22"/>
        </w:rPr>
        <w:t>.</w:t>
      </w:r>
    </w:p>
    <w:p w14:paraId="1843D1BE"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Date</w:t>
      </w:r>
      <w:r w:rsidRPr="00390CE4">
        <w:rPr>
          <w:rFonts w:asciiTheme="minorHAnsi" w:hAnsiTheme="minorHAnsi" w:cstheme="minorHAnsi"/>
          <w:szCs w:val="22"/>
        </w:rPr>
        <w:t xml:space="preserve"> </w:t>
      </w:r>
      <w:r w:rsidRPr="00395FB3">
        <w:rPr>
          <w:rFonts w:asciiTheme="minorHAnsi" w:hAnsiTheme="minorHAnsi" w:cstheme="minorHAnsi"/>
          <w:szCs w:val="22"/>
        </w:rPr>
        <w:t>separated</w:t>
      </w:r>
    </w:p>
    <w:p w14:paraId="7CD222F0"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Next</w:t>
      </w:r>
      <w:r w:rsidRPr="00390CE4">
        <w:rPr>
          <w:rFonts w:asciiTheme="minorHAnsi" w:hAnsiTheme="minorHAnsi" w:cstheme="minorHAnsi"/>
          <w:szCs w:val="22"/>
        </w:rPr>
        <w:t xml:space="preserve"> </w:t>
      </w:r>
      <w:r w:rsidRPr="00395FB3">
        <w:rPr>
          <w:rFonts w:asciiTheme="minorHAnsi" w:hAnsiTheme="minorHAnsi" w:cstheme="minorHAnsi"/>
          <w:szCs w:val="22"/>
        </w:rPr>
        <w:t>payment</w:t>
      </w:r>
      <w:r w:rsidRPr="00390CE4">
        <w:rPr>
          <w:rFonts w:asciiTheme="minorHAnsi" w:hAnsiTheme="minorHAnsi" w:cstheme="minorHAnsi"/>
          <w:szCs w:val="22"/>
        </w:rPr>
        <w:t xml:space="preserve"> </w:t>
      </w:r>
      <w:r w:rsidRPr="00395FB3">
        <w:rPr>
          <w:rFonts w:asciiTheme="minorHAnsi" w:hAnsiTheme="minorHAnsi" w:cstheme="minorHAnsi"/>
          <w:szCs w:val="22"/>
        </w:rPr>
        <w:t>due</w:t>
      </w:r>
      <w:r w:rsidRPr="00390CE4">
        <w:rPr>
          <w:rFonts w:asciiTheme="minorHAnsi" w:hAnsiTheme="minorHAnsi" w:cstheme="minorHAnsi"/>
          <w:szCs w:val="22"/>
        </w:rPr>
        <w:t xml:space="preserve"> </w:t>
      </w:r>
      <w:r w:rsidRPr="00395FB3">
        <w:rPr>
          <w:rFonts w:asciiTheme="minorHAnsi" w:hAnsiTheme="minorHAnsi" w:cstheme="minorHAnsi"/>
          <w:szCs w:val="22"/>
        </w:rPr>
        <w:t>date</w:t>
      </w:r>
      <w:r w:rsidRPr="00390CE4">
        <w:rPr>
          <w:rFonts w:asciiTheme="minorHAnsi" w:hAnsiTheme="minorHAnsi" w:cstheme="minorHAnsi"/>
          <w:szCs w:val="22"/>
        </w:rPr>
        <w:t xml:space="preserve"> </w:t>
      </w:r>
      <w:r w:rsidRPr="00395FB3">
        <w:rPr>
          <w:rFonts w:asciiTheme="minorHAnsi" w:hAnsiTheme="minorHAnsi" w:cstheme="minorHAnsi"/>
          <w:szCs w:val="22"/>
        </w:rPr>
        <w:t>(including</w:t>
      </w:r>
      <w:r w:rsidRPr="00390CE4">
        <w:rPr>
          <w:rFonts w:asciiTheme="minorHAnsi" w:hAnsiTheme="minorHAnsi" w:cstheme="minorHAnsi"/>
          <w:szCs w:val="22"/>
        </w:rPr>
        <w:t xml:space="preserve"> </w:t>
      </w:r>
      <w:r w:rsidRPr="00395FB3">
        <w:rPr>
          <w:rFonts w:asciiTheme="minorHAnsi" w:hAnsiTheme="minorHAnsi" w:cstheme="minorHAnsi"/>
          <w:szCs w:val="22"/>
        </w:rPr>
        <w:t>amount)</w:t>
      </w:r>
    </w:p>
    <w:p w14:paraId="249344E1"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Interest</w:t>
      </w:r>
      <w:r w:rsidRPr="00390CE4">
        <w:rPr>
          <w:rFonts w:asciiTheme="minorHAnsi" w:hAnsiTheme="minorHAnsi" w:cstheme="minorHAnsi"/>
          <w:szCs w:val="22"/>
        </w:rPr>
        <w:t xml:space="preserve"> </w:t>
      </w:r>
      <w:r w:rsidRPr="00395FB3">
        <w:rPr>
          <w:rFonts w:asciiTheme="minorHAnsi" w:hAnsiTheme="minorHAnsi" w:cstheme="minorHAnsi"/>
          <w:szCs w:val="22"/>
        </w:rPr>
        <w:t>rate</w:t>
      </w:r>
      <w:r w:rsidRPr="00390CE4">
        <w:rPr>
          <w:rFonts w:asciiTheme="minorHAnsi" w:hAnsiTheme="minorHAnsi" w:cstheme="minorHAnsi"/>
          <w:szCs w:val="22"/>
        </w:rPr>
        <w:t xml:space="preserve"> </w:t>
      </w:r>
      <w:r w:rsidRPr="00395FB3">
        <w:rPr>
          <w:rFonts w:asciiTheme="minorHAnsi" w:hAnsiTheme="minorHAnsi" w:cstheme="minorHAnsi"/>
          <w:szCs w:val="22"/>
        </w:rPr>
        <w:t>and</w:t>
      </w:r>
      <w:r w:rsidRPr="00390CE4">
        <w:rPr>
          <w:rFonts w:asciiTheme="minorHAnsi" w:hAnsiTheme="minorHAnsi" w:cstheme="minorHAnsi"/>
          <w:szCs w:val="22"/>
        </w:rPr>
        <w:t xml:space="preserve"> </w:t>
      </w:r>
      <w:r w:rsidRPr="00395FB3">
        <w:rPr>
          <w:rFonts w:asciiTheme="minorHAnsi" w:hAnsiTheme="minorHAnsi" w:cstheme="minorHAnsi"/>
          <w:szCs w:val="22"/>
        </w:rPr>
        <w:t>type</w:t>
      </w:r>
      <w:r w:rsidRPr="00390CE4">
        <w:rPr>
          <w:rFonts w:asciiTheme="minorHAnsi" w:hAnsiTheme="minorHAnsi" w:cstheme="minorHAnsi"/>
          <w:szCs w:val="22"/>
        </w:rPr>
        <w:t xml:space="preserve"> </w:t>
      </w:r>
      <w:r w:rsidRPr="00395FB3">
        <w:rPr>
          <w:rFonts w:asciiTheme="minorHAnsi" w:hAnsiTheme="minorHAnsi" w:cstheme="minorHAnsi"/>
          <w:szCs w:val="22"/>
        </w:rPr>
        <w:t>of</w:t>
      </w:r>
      <w:r w:rsidRPr="00390CE4">
        <w:rPr>
          <w:rFonts w:asciiTheme="minorHAnsi" w:hAnsiTheme="minorHAnsi" w:cstheme="minorHAnsi"/>
          <w:szCs w:val="22"/>
        </w:rPr>
        <w:t xml:space="preserve"> </w:t>
      </w:r>
      <w:r w:rsidRPr="00395FB3">
        <w:rPr>
          <w:rFonts w:asciiTheme="minorHAnsi" w:hAnsiTheme="minorHAnsi" w:cstheme="minorHAnsi"/>
          <w:szCs w:val="22"/>
        </w:rPr>
        <w:t>loan</w:t>
      </w:r>
    </w:p>
    <w:p w14:paraId="40C63099"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Total</w:t>
      </w:r>
      <w:r w:rsidRPr="00390CE4">
        <w:rPr>
          <w:rFonts w:asciiTheme="minorHAnsi" w:hAnsiTheme="minorHAnsi" w:cstheme="minorHAnsi"/>
          <w:szCs w:val="22"/>
        </w:rPr>
        <w:t xml:space="preserve"> </w:t>
      </w:r>
      <w:r w:rsidRPr="00395FB3">
        <w:rPr>
          <w:rFonts w:asciiTheme="minorHAnsi" w:hAnsiTheme="minorHAnsi" w:cstheme="minorHAnsi"/>
          <w:szCs w:val="22"/>
        </w:rPr>
        <w:t>loans</w:t>
      </w:r>
      <w:r w:rsidRPr="00390CE4">
        <w:rPr>
          <w:rFonts w:asciiTheme="minorHAnsi" w:hAnsiTheme="minorHAnsi" w:cstheme="minorHAnsi"/>
          <w:szCs w:val="22"/>
        </w:rPr>
        <w:t xml:space="preserve"> </w:t>
      </w:r>
      <w:r w:rsidRPr="00395FB3">
        <w:rPr>
          <w:rFonts w:asciiTheme="minorHAnsi" w:hAnsiTheme="minorHAnsi" w:cstheme="minorHAnsi"/>
          <w:szCs w:val="22"/>
        </w:rPr>
        <w:t>advanced</w:t>
      </w:r>
      <w:r w:rsidRPr="00390CE4">
        <w:rPr>
          <w:rFonts w:asciiTheme="minorHAnsi" w:hAnsiTheme="minorHAnsi" w:cstheme="minorHAnsi"/>
          <w:szCs w:val="22"/>
        </w:rPr>
        <w:t xml:space="preserve"> </w:t>
      </w:r>
      <w:r w:rsidRPr="00395FB3">
        <w:rPr>
          <w:rFonts w:asciiTheme="minorHAnsi" w:hAnsiTheme="minorHAnsi" w:cstheme="minorHAnsi"/>
          <w:szCs w:val="22"/>
        </w:rPr>
        <w:t>prior</w:t>
      </w:r>
      <w:r w:rsidRPr="00390CE4">
        <w:rPr>
          <w:rFonts w:asciiTheme="minorHAnsi" w:hAnsiTheme="minorHAnsi" w:cstheme="minorHAnsi"/>
          <w:szCs w:val="22"/>
        </w:rPr>
        <w:t xml:space="preserve"> </w:t>
      </w:r>
      <w:r w:rsidRPr="00395FB3">
        <w:rPr>
          <w:rFonts w:asciiTheme="minorHAnsi" w:hAnsiTheme="minorHAnsi" w:cstheme="minorHAnsi"/>
          <w:szCs w:val="22"/>
        </w:rPr>
        <w:t>to</w:t>
      </w:r>
      <w:r w:rsidRPr="00390CE4">
        <w:rPr>
          <w:rFonts w:asciiTheme="minorHAnsi" w:hAnsiTheme="minorHAnsi" w:cstheme="minorHAnsi"/>
          <w:szCs w:val="22"/>
        </w:rPr>
        <w:t xml:space="preserve"> </w:t>
      </w:r>
      <w:r w:rsidRPr="00395FB3">
        <w:rPr>
          <w:rFonts w:asciiTheme="minorHAnsi" w:hAnsiTheme="minorHAnsi" w:cstheme="minorHAnsi"/>
          <w:szCs w:val="22"/>
        </w:rPr>
        <w:t>July</w:t>
      </w:r>
      <w:r w:rsidRPr="00390CE4">
        <w:rPr>
          <w:rFonts w:asciiTheme="minorHAnsi" w:hAnsiTheme="minorHAnsi" w:cstheme="minorHAnsi"/>
          <w:szCs w:val="22"/>
        </w:rPr>
        <w:t xml:space="preserve"> </w:t>
      </w:r>
      <w:r w:rsidRPr="00395FB3">
        <w:rPr>
          <w:rFonts w:asciiTheme="minorHAnsi" w:hAnsiTheme="minorHAnsi" w:cstheme="minorHAnsi"/>
          <w:szCs w:val="22"/>
        </w:rPr>
        <w:t>1,</w:t>
      </w:r>
      <w:r w:rsidRPr="00390CE4">
        <w:rPr>
          <w:rFonts w:asciiTheme="minorHAnsi" w:hAnsiTheme="minorHAnsi" w:cstheme="minorHAnsi"/>
          <w:szCs w:val="22"/>
        </w:rPr>
        <w:t xml:space="preserve"> </w:t>
      </w:r>
      <w:r w:rsidRPr="00395FB3">
        <w:rPr>
          <w:rFonts w:asciiTheme="minorHAnsi" w:hAnsiTheme="minorHAnsi" w:cstheme="minorHAnsi"/>
          <w:szCs w:val="22"/>
        </w:rPr>
        <w:t>1972</w:t>
      </w:r>
    </w:p>
    <w:p w14:paraId="0E4334A7"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Total</w:t>
      </w:r>
      <w:r w:rsidRPr="00390CE4">
        <w:rPr>
          <w:rFonts w:asciiTheme="minorHAnsi" w:hAnsiTheme="minorHAnsi" w:cstheme="minorHAnsi"/>
          <w:szCs w:val="22"/>
        </w:rPr>
        <w:t xml:space="preserve"> </w:t>
      </w:r>
      <w:r w:rsidRPr="00395FB3">
        <w:rPr>
          <w:rFonts w:asciiTheme="minorHAnsi" w:hAnsiTheme="minorHAnsi" w:cstheme="minorHAnsi"/>
          <w:szCs w:val="22"/>
        </w:rPr>
        <w:t>loans</w:t>
      </w:r>
      <w:r w:rsidRPr="00390CE4">
        <w:rPr>
          <w:rFonts w:asciiTheme="minorHAnsi" w:hAnsiTheme="minorHAnsi" w:cstheme="minorHAnsi"/>
          <w:szCs w:val="22"/>
        </w:rPr>
        <w:t xml:space="preserve"> </w:t>
      </w:r>
      <w:r w:rsidRPr="00395FB3">
        <w:rPr>
          <w:rFonts w:asciiTheme="minorHAnsi" w:hAnsiTheme="minorHAnsi" w:cstheme="minorHAnsi"/>
          <w:szCs w:val="22"/>
        </w:rPr>
        <w:t>advanced</w:t>
      </w:r>
      <w:r w:rsidRPr="00390CE4">
        <w:rPr>
          <w:rFonts w:asciiTheme="minorHAnsi" w:hAnsiTheme="minorHAnsi" w:cstheme="minorHAnsi"/>
          <w:szCs w:val="22"/>
        </w:rPr>
        <w:t xml:space="preserve"> </w:t>
      </w:r>
      <w:r w:rsidRPr="00395FB3">
        <w:rPr>
          <w:rFonts w:asciiTheme="minorHAnsi" w:hAnsiTheme="minorHAnsi" w:cstheme="minorHAnsi"/>
          <w:szCs w:val="22"/>
        </w:rPr>
        <w:t>after</w:t>
      </w:r>
      <w:r w:rsidRPr="00390CE4">
        <w:rPr>
          <w:rFonts w:asciiTheme="minorHAnsi" w:hAnsiTheme="minorHAnsi" w:cstheme="minorHAnsi"/>
          <w:szCs w:val="22"/>
        </w:rPr>
        <w:t xml:space="preserve"> </w:t>
      </w:r>
      <w:r w:rsidRPr="00395FB3">
        <w:rPr>
          <w:rFonts w:asciiTheme="minorHAnsi" w:hAnsiTheme="minorHAnsi" w:cstheme="minorHAnsi"/>
          <w:szCs w:val="22"/>
        </w:rPr>
        <w:t>July</w:t>
      </w:r>
      <w:r w:rsidRPr="00390CE4">
        <w:rPr>
          <w:rFonts w:asciiTheme="minorHAnsi" w:hAnsiTheme="minorHAnsi" w:cstheme="minorHAnsi"/>
          <w:szCs w:val="22"/>
        </w:rPr>
        <w:t xml:space="preserve"> </w:t>
      </w:r>
      <w:r w:rsidRPr="00395FB3">
        <w:rPr>
          <w:rFonts w:asciiTheme="minorHAnsi" w:hAnsiTheme="minorHAnsi" w:cstheme="minorHAnsi"/>
          <w:szCs w:val="22"/>
        </w:rPr>
        <w:t>1,</w:t>
      </w:r>
      <w:r w:rsidRPr="00390CE4">
        <w:rPr>
          <w:rFonts w:asciiTheme="minorHAnsi" w:hAnsiTheme="minorHAnsi" w:cstheme="minorHAnsi"/>
          <w:szCs w:val="22"/>
        </w:rPr>
        <w:t xml:space="preserve"> </w:t>
      </w:r>
      <w:r w:rsidRPr="00395FB3">
        <w:rPr>
          <w:rFonts w:asciiTheme="minorHAnsi" w:hAnsiTheme="minorHAnsi" w:cstheme="minorHAnsi"/>
          <w:szCs w:val="22"/>
        </w:rPr>
        <w:t>1972</w:t>
      </w:r>
    </w:p>
    <w:p w14:paraId="4347A0B1"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Grace</w:t>
      </w:r>
      <w:r w:rsidRPr="00390CE4">
        <w:rPr>
          <w:rFonts w:asciiTheme="minorHAnsi" w:hAnsiTheme="minorHAnsi" w:cstheme="minorHAnsi"/>
          <w:szCs w:val="22"/>
        </w:rPr>
        <w:t xml:space="preserve"> </w:t>
      </w:r>
      <w:r w:rsidRPr="00395FB3">
        <w:rPr>
          <w:rFonts w:asciiTheme="minorHAnsi" w:hAnsiTheme="minorHAnsi" w:cstheme="minorHAnsi"/>
          <w:szCs w:val="22"/>
        </w:rPr>
        <w:t>period</w:t>
      </w:r>
      <w:r w:rsidRPr="00390CE4">
        <w:rPr>
          <w:rFonts w:asciiTheme="minorHAnsi" w:hAnsiTheme="minorHAnsi" w:cstheme="minorHAnsi"/>
          <w:szCs w:val="22"/>
        </w:rPr>
        <w:t xml:space="preserve"> </w:t>
      </w:r>
      <w:r w:rsidRPr="00395FB3">
        <w:rPr>
          <w:rFonts w:asciiTheme="minorHAnsi" w:hAnsiTheme="minorHAnsi" w:cstheme="minorHAnsi"/>
          <w:szCs w:val="22"/>
        </w:rPr>
        <w:t>ending</w:t>
      </w:r>
      <w:r w:rsidRPr="00390CE4">
        <w:rPr>
          <w:rFonts w:asciiTheme="minorHAnsi" w:hAnsiTheme="minorHAnsi" w:cstheme="minorHAnsi"/>
          <w:szCs w:val="22"/>
        </w:rPr>
        <w:t xml:space="preserve"> </w:t>
      </w:r>
      <w:r w:rsidRPr="00395FB3">
        <w:rPr>
          <w:rFonts w:asciiTheme="minorHAnsi" w:hAnsiTheme="minorHAnsi" w:cstheme="minorHAnsi"/>
          <w:szCs w:val="22"/>
        </w:rPr>
        <w:t>date</w:t>
      </w:r>
    </w:p>
    <w:p w14:paraId="2DEC7EB8"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Total</w:t>
      </w:r>
      <w:r w:rsidRPr="00390CE4">
        <w:rPr>
          <w:rFonts w:asciiTheme="minorHAnsi" w:hAnsiTheme="minorHAnsi" w:cstheme="minorHAnsi"/>
          <w:szCs w:val="22"/>
        </w:rPr>
        <w:t xml:space="preserve"> </w:t>
      </w:r>
      <w:r w:rsidRPr="00395FB3">
        <w:rPr>
          <w:rFonts w:asciiTheme="minorHAnsi" w:hAnsiTheme="minorHAnsi" w:cstheme="minorHAnsi"/>
          <w:szCs w:val="22"/>
        </w:rPr>
        <w:t>loan</w:t>
      </w:r>
      <w:r w:rsidRPr="00390CE4">
        <w:rPr>
          <w:rFonts w:asciiTheme="minorHAnsi" w:hAnsiTheme="minorHAnsi" w:cstheme="minorHAnsi"/>
          <w:szCs w:val="22"/>
        </w:rPr>
        <w:t xml:space="preserve"> </w:t>
      </w:r>
      <w:r w:rsidRPr="00395FB3">
        <w:rPr>
          <w:rFonts w:asciiTheme="minorHAnsi" w:hAnsiTheme="minorHAnsi" w:cstheme="minorHAnsi"/>
          <w:szCs w:val="22"/>
        </w:rPr>
        <w:t>amount</w:t>
      </w:r>
    </w:p>
    <w:p w14:paraId="64C61935"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Last</w:t>
      </w:r>
      <w:r w:rsidRPr="00390CE4">
        <w:rPr>
          <w:rFonts w:asciiTheme="minorHAnsi" w:hAnsiTheme="minorHAnsi" w:cstheme="minorHAnsi"/>
          <w:szCs w:val="22"/>
        </w:rPr>
        <w:t xml:space="preserve"> </w:t>
      </w:r>
      <w:r w:rsidRPr="00395FB3">
        <w:rPr>
          <w:rFonts w:asciiTheme="minorHAnsi" w:hAnsiTheme="minorHAnsi" w:cstheme="minorHAnsi"/>
          <w:szCs w:val="22"/>
        </w:rPr>
        <w:t>payment</w:t>
      </w:r>
      <w:r w:rsidRPr="00390CE4">
        <w:rPr>
          <w:rFonts w:asciiTheme="minorHAnsi" w:hAnsiTheme="minorHAnsi" w:cstheme="minorHAnsi"/>
          <w:szCs w:val="22"/>
        </w:rPr>
        <w:t xml:space="preserve"> </w:t>
      </w:r>
      <w:r w:rsidRPr="00395FB3">
        <w:rPr>
          <w:rFonts w:asciiTheme="minorHAnsi" w:hAnsiTheme="minorHAnsi" w:cstheme="minorHAnsi"/>
          <w:szCs w:val="22"/>
        </w:rPr>
        <w:t>date</w:t>
      </w:r>
    </w:p>
    <w:p w14:paraId="1EC1E138"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Total</w:t>
      </w:r>
      <w:r w:rsidRPr="00390CE4">
        <w:rPr>
          <w:rFonts w:asciiTheme="minorHAnsi" w:hAnsiTheme="minorHAnsi" w:cstheme="minorHAnsi"/>
          <w:szCs w:val="22"/>
        </w:rPr>
        <w:t xml:space="preserve"> </w:t>
      </w:r>
      <w:r w:rsidRPr="00395FB3">
        <w:rPr>
          <w:rFonts w:asciiTheme="minorHAnsi" w:hAnsiTheme="minorHAnsi" w:cstheme="minorHAnsi"/>
          <w:szCs w:val="22"/>
        </w:rPr>
        <w:t>principal</w:t>
      </w:r>
      <w:r w:rsidRPr="00390CE4">
        <w:rPr>
          <w:rFonts w:asciiTheme="minorHAnsi" w:hAnsiTheme="minorHAnsi" w:cstheme="minorHAnsi"/>
          <w:szCs w:val="22"/>
        </w:rPr>
        <w:t xml:space="preserve"> </w:t>
      </w:r>
      <w:r w:rsidRPr="00395FB3">
        <w:rPr>
          <w:rFonts w:asciiTheme="minorHAnsi" w:hAnsiTheme="minorHAnsi" w:cstheme="minorHAnsi"/>
          <w:szCs w:val="22"/>
        </w:rPr>
        <w:t>collected</w:t>
      </w:r>
    </w:p>
    <w:p w14:paraId="0EE9E874"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Total</w:t>
      </w:r>
      <w:r w:rsidRPr="00390CE4">
        <w:rPr>
          <w:rFonts w:asciiTheme="minorHAnsi" w:hAnsiTheme="minorHAnsi" w:cstheme="minorHAnsi"/>
          <w:szCs w:val="22"/>
        </w:rPr>
        <w:t xml:space="preserve"> </w:t>
      </w:r>
      <w:r w:rsidRPr="00395FB3">
        <w:rPr>
          <w:rFonts w:asciiTheme="minorHAnsi" w:hAnsiTheme="minorHAnsi" w:cstheme="minorHAnsi"/>
          <w:szCs w:val="22"/>
        </w:rPr>
        <w:t>interest</w:t>
      </w:r>
      <w:r w:rsidRPr="00390CE4">
        <w:rPr>
          <w:rFonts w:asciiTheme="minorHAnsi" w:hAnsiTheme="minorHAnsi" w:cstheme="minorHAnsi"/>
          <w:szCs w:val="22"/>
        </w:rPr>
        <w:t xml:space="preserve"> </w:t>
      </w:r>
      <w:r w:rsidRPr="00395FB3">
        <w:rPr>
          <w:rFonts w:asciiTheme="minorHAnsi" w:hAnsiTheme="minorHAnsi" w:cstheme="minorHAnsi"/>
          <w:szCs w:val="22"/>
        </w:rPr>
        <w:t>paid</w:t>
      </w:r>
    </w:p>
    <w:p w14:paraId="3E876C14"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Total</w:t>
      </w:r>
      <w:r w:rsidRPr="00390CE4">
        <w:rPr>
          <w:rFonts w:asciiTheme="minorHAnsi" w:hAnsiTheme="minorHAnsi" w:cstheme="minorHAnsi"/>
          <w:szCs w:val="22"/>
        </w:rPr>
        <w:t xml:space="preserve"> </w:t>
      </w:r>
      <w:r w:rsidRPr="00395FB3">
        <w:rPr>
          <w:rFonts w:asciiTheme="minorHAnsi" w:hAnsiTheme="minorHAnsi" w:cstheme="minorHAnsi"/>
          <w:szCs w:val="22"/>
        </w:rPr>
        <w:t>principal</w:t>
      </w:r>
      <w:r w:rsidRPr="00390CE4">
        <w:rPr>
          <w:rFonts w:asciiTheme="minorHAnsi" w:hAnsiTheme="minorHAnsi" w:cstheme="minorHAnsi"/>
          <w:szCs w:val="22"/>
        </w:rPr>
        <w:t xml:space="preserve"> </w:t>
      </w:r>
      <w:r w:rsidRPr="00395FB3">
        <w:rPr>
          <w:rFonts w:asciiTheme="minorHAnsi" w:hAnsiTheme="minorHAnsi" w:cstheme="minorHAnsi"/>
          <w:szCs w:val="22"/>
        </w:rPr>
        <w:t>canceled</w:t>
      </w:r>
    </w:p>
    <w:p w14:paraId="6C4A0F1C"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Total</w:t>
      </w:r>
      <w:r w:rsidRPr="00390CE4">
        <w:rPr>
          <w:rFonts w:asciiTheme="minorHAnsi" w:hAnsiTheme="minorHAnsi" w:cstheme="minorHAnsi"/>
          <w:szCs w:val="22"/>
        </w:rPr>
        <w:t xml:space="preserve"> </w:t>
      </w:r>
      <w:r w:rsidRPr="00395FB3">
        <w:rPr>
          <w:rFonts w:asciiTheme="minorHAnsi" w:hAnsiTheme="minorHAnsi" w:cstheme="minorHAnsi"/>
          <w:szCs w:val="22"/>
        </w:rPr>
        <w:t>interest</w:t>
      </w:r>
      <w:r w:rsidRPr="00390CE4">
        <w:rPr>
          <w:rFonts w:asciiTheme="minorHAnsi" w:hAnsiTheme="minorHAnsi" w:cstheme="minorHAnsi"/>
          <w:szCs w:val="22"/>
        </w:rPr>
        <w:t xml:space="preserve"> </w:t>
      </w:r>
      <w:r w:rsidRPr="00395FB3">
        <w:rPr>
          <w:rFonts w:asciiTheme="minorHAnsi" w:hAnsiTheme="minorHAnsi" w:cstheme="minorHAnsi"/>
          <w:szCs w:val="22"/>
        </w:rPr>
        <w:t>canceled</w:t>
      </w:r>
    </w:p>
    <w:p w14:paraId="703288D3"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Principal</w:t>
      </w:r>
      <w:r w:rsidRPr="00390CE4">
        <w:rPr>
          <w:rFonts w:asciiTheme="minorHAnsi" w:hAnsiTheme="minorHAnsi" w:cstheme="minorHAnsi"/>
          <w:szCs w:val="22"/>
        </w:rPr>
        <w:t xml:space="preserve"> </w:t>
      </w:r>
      <w:r w:rsidRPr="00395FB3">
        <w:rPr>
          <w:rFonts w:asciiTheme="minorHAnsi" w:hAnsiTheme="minorHAnsi" w:cstheme="minorHAnsi"/>
          <w:szCs w:val="22"/>
        </w:rPr>
        <w:t>balance</w:t>
      </w:r>
      <w:r w:rsidRPr="00390CE4">
        <w:rPr>
          <w:rFonts w:asciiTheme="minorHAnsi" w:hAnsiTheme="minorHAnsi" w:cstheme="minorHAnsi"/>
          <w:szCs w:val="22"/>
        </w:rPr>
        <w:t xml:space="preserve"> </w:t>
      </w:r>
      <w:r w:rsidRPr="00395FB3">
        <w:rPr>
          <w:rFonts w:asciiTheme="minorHAnsi" w:hAnsiTheme="minorHAnsi" w:cstheme="minorHAnsi"/>
          <w:szCs w:val="22"/>
        </w:rPr>
        <w:t>(as</w:t>
      </w:r>
      <w:r w:rsidRPr="00390CE4">
        <w:rPr>
          <w:rFonts w:asciiTheme="minorHAnsi" w:hAnsiTheme="minorHAnsi" w:cstheme="minorHAnsi"/>
          <w:szCs w:val="22"/>
        </w:rPr>
        <w:t xml:space="preserve"> </w:t>
      </w:r>
      <w:r w:rsidRPr="00395FB3">
        <w:rPr>
          <w:rFonts w:asciiTheme="minorHAnsi" w:hAnsiTheme="minorHAnsi" w:cstheme="minorHAnsi"/>
          <w:szCs w:val="22"/>
        </w:rPr>
        <w:t>of</w:t>
      </w:r>
      <w:r w:rsidRPr="00390CE4">
        <w:rPr>
          <w:rFonts w:asciiTheme="minorHAnsi" w:hAnsiTheme="minorHAnsi" w:cstheme="minorHAnsi"/>
          <w:szCs w:val="22"/>
        </w:rPr>
        <w:t xml:space="preserve"> </w:t>
      </w:r>
      <w:r w:rsidRPr="00395FB3">
        <w:rPr>
          <w:rFonts w:asciiTheme="minorHAnsi" w:hAnsiTheme="minorHAnsi" w:cstheme="minorHAnsi"/>
          <w:szCs w:val="22"/>
        </w:rPr>
        <w:t>report</w:t>
      </w:r>
      <w:r w:rsidRPr="00390CE4">
        <w:rPr>
          <w:rFonts w:asciiTheme="minorHAnsi" w:hAnsiTheme="minorHAnsi" w:cstheme="minorHAnsi"/>
          <w:szCs w:val="22"/>
        </w:rPr>
        <w:t xml:space="preserve"> </w:t>
      </w:r>
      <w:r>
        <w:rPr>
          <w:rFonts w:asciiTheme="minorHAnsi" w:hAnsiTheme="minorHAnsi" w:cstheme="minorHAnsi"/>
          <w:szCs w:val="22"/>
        </w:rPr>
        <w:t xml:space="preserve">date). </w:t>
      </w:r>
      <w:r w:rsidRPr="00395FB3">
        <w:rPr>
          <w:rFonts w:asciiTheme="minorHAnsi" w:hAnsiTheme="minorHAnsi" w:cstheme="minorHAnsi"/>
          <w:szCs w:val="22"/>
        </w:rPr>
        <w:t>(Totals</w:t>
      </w:r>
      <w:r w:rsidRPr="00390CE4">
        <w:rPr>
          <w:rFonts w:asciiTheme="minorHAnsi" w:hAnsiTheme="minorHAnsi" w:cstheme="minorHAnsi"/>
          <w:szCs w:val="22"/>
        </w:rPr>
        <w:t xml:space="preserve"> </w:t>
      </w:r>
      <w:r w:rsidRPr="00395FB3">
        <w:rPr>
          <w:rFonts w:asciiTheme="minorHAnsi" w:hAnsiTheme="minorHAnsi" w:cstheme="minorHAnsi"/>
          <w:szCs w:val="22"/>
        </w:rPr>
        <w:t>must</w:t>
      </w:r>
      <w:r w:rsidRPr="00390CE4">
        <w:rPr>
          <w:rFonts w:asciiTheme="minorHAnsi" w:hAnsiTheme="minorHAnsi" w:cstheme="minorHAnsi"/>
          <w:szCs w:val="22"/>
        </w:rPr>
        <w:t xml:space="preserve"> </w:t>
      </w:r>
      <w:r w:rsidRPr="00395FB3">
        <w:rPr>
          <w:rFonts w:asciiTheme="minorHAnsi" w:hAnsiTheme="minorHAnsi" w:cstheme="minorHAnsi"/>
          <w:szCs w:val="22"/>
        </w:rPr>
        <w:t>be</w:t>
      </w:r>
      <w:r w:rsidRPr="00390CE4">
        <w:rPr>
          <w:rFonts w:asciiTheme="minorHAnsi" w:hAnsiTheme="minorHAnsi" w:cstheme="minorHAnsi"/>
          <w:szCs w:val="22"/>
        </w:rPr>
        <w:t xml:space="preserve"> </w:t>
      </w:r>
      <w:r w:rsidRPr="00395FB3">
        <w:rPr>
          <w:rFonts w:asciiTheme="minorHAnsi" w:hAnsiTheme="minorHAnsi" w:cstheme="minorHAnsi"/>
          <w:szCs w:val="22"/>
        </w:rPr>
        <w:t>provided</w:t>
      </w:r>
      <w:r w:rsidRPr="00390CE4">
        <w:rPr>
          <w:rFonts w:asciiTheme="minorHAnsi" w:hAnsiTheme="minorHAnsi" w:cstheme="minorHAnsi"/>
          <w:szCs w:val="22"/>
        </w:rPr>
        <w:t xml:space="preserve"> </w:t>
      </w:r>
      <w:r w:rsidRPr="00395FB3">
        <w:rPr>
          <w:rFonts w:asciiTheme="minorHAnsi" w:hAnsiTheme="minorHAnsi" w:cstheme="minorHAnsi"/>
          <w:szCs w:val="22"/>
        </w:rPr>
        <w:t>by</w:t>
      </w:r>
      <w:r w:rsidRPr="00390CE4">
        <w:rPr>
          <w:rFonts w:asciiTheme="minorHAnsi" w:hAnsiTheme="minorHAnsi" w:cstheme="minorHAnsi"/>
          <w:szCs w:val="22"/>
        </w:rPr>
        <w:t xml:space="preserve"> </w:t>
      </w:r>
      <w:r w:rsidRPr="00395FB3">
        <w:rPr>
          <w:rFonts w:asciiTheme="minorHAnsi" w:hAnsiTheme="minorHAnsi" w:cstheme="minorHAnsi"/>
          <w:szCs w:val="22"/>
        </w:rPr>
        <w:t>loan</w:t>
      </w:r>
      <w:r w:rsidRPr="00390CE4">
        <w:rPr>
          <w:rFonts w:asciiTheme="minorHAnsi" w:hAnsiTheme="minorHAnsi" w:cstheme="minorHAnsi"/>
          <w:szCs w:val="22"/>
        </w:rPr>
        <w:t xml:space="preserve"> </w:t>
      </w:r>
      <w:r w:rsidRPr="00395FB3">
        <w:rPr>
          <w:rFonts w:asciiTheme="minorHAnsi" w:hAnsiTheme="minorHAnsi" w:cstheme="minorHAnsi"/>
          <w:szCs w:val="22"/>
        </w:rPr>
        <w:t>program</w:t>
      </w:r>
      <w:r w:rsidRPr="00390CE4">
        <w:rPr>
          <w:rFonts w:asciiTheme="minorHAnsi" w:hAnsiTheme="minorHAnsi" w:cstheme="minorHAnsi"/>
          <w:szCs w:val="22"/>
        </w:rPr>
        <w:t xml:space="preserve"> </w:t>
      </w:r>
      <w:r w:rsidRPr="00395FB3">
        <w:rPr>
          <w:rFonts w:asciiTheme="minorHAnsi" w:hAnsiTheme="minorHAnsi" w:cstheme="minorHAnsi"/>
          <w:szCs w:val="22"/>
        </w:rPr>
        <w:t>[</w:t>
      </w:r>
      <w:r>
        <w:rPr>
          <w:rFonts w:asciiTheme="minorHAnsi" w:hAnsiTheme="minorHAnsi" w:cstheme="minorHAnsi"/>
          <w:szCs w:val="22"/>
        </w:rPr>
        <w:t>Perkins/NDSL, Pharmacy Nursing</w:t>
      </w:r>
      <w:r w:rsidRPr="00390CE4">
        <w:rPr>
          <w:rFonts w:asciiTheme="minorHAnsi" w:hAnsiTheme="minorHAnsi" w:cstheme="minorHAnsi"/>
          <w:szCs w:val="22"/>
        </w:rPr>
        <w:t xml:space="preserve"> </w:t>
      </w:r>
      <w:r w:rsidRPr="00395FB3">
        <w:rPr>
          <w:rFonts w:asciiTheme="minorHAnsi" w:hAnsiTheme="minorHAnsi" w:cstheme="minorHAnsi"/>
          <w:szCs w:val="22"/>
        </w:rPr>
        <w:t>at</w:t>
      </w:r>
      <w:r w:rsidRPr="00390CE4">
        <w:rPr>
          <w:rFonts w:asciiTheme="minorHAnsi" w:hAnsiTheme="minorHAnsi" w:cstheme="minorHAnsi"/>
          <w:szCs w:val="22"/>
        </w:rPr>
        <w:t xml:space="preserve"> </w:t>
      </w:r>
      <w:r w:rsidRPr="00395FB3">
        <w:rPr>
          <w:rFonts w:asciiTheme="minorHAnsi" w:hAnsiTheme="minorHAnsi" w:cstheme="minorHAnsi"/>
          <w:szCs w:val="22"/>
        </w:rPr>
        <w:t>the</w:t>
      </w:r>
      <w:r w:rsidRPr="00390CE4">
        <w:rPr>
          <w:rFonts w:asciiTheme="minorHAnsi" w:hAnsiTheme="minorHAnsi" w:cstheme="minorHAnsi"/>
          <w:szCs w:val="22"/>
        </w:rPr>
        <w:t xml:space="preserve"> </w:t>
      </w:r>
      <w:r w:rsidRPr="00395FB3">
        <w:rPr>
          <w:rFonts w:asciiTheme="minorHAnsi" w:hAnsiTheme="minorHAnsi" w:cstheme="minorHAnsi"/>
          <w:szCs w:val="22"/>
        </w:rPr>
        <w:t>end</w:t>
      </w:r>
      <w:r w:rsidRPr="00390CE4">
        <w:rPr>
          <w:rFonts w:asciiTheme="minorHAnsi" w:hAnsiTheme="minorHAnsi" w:cstheme="minorHAnsi"/>
          <w:szCs w:val="22"/>
        </w:rPr>
        <w:t xml:space="preserve"> </w:t>
      </w:r>
      <w:r w:rsidRPr="00395FB3">
        <w:rPr>
          <w:rFonts w:asciiTheme="minorHAnsi" w:hAnsiTheme="minorHAnsi" w:cstheme="minorHAnsi"/>
          <w:szCs w:val="22"/>
        </w:rPr>
        <w:t>of</w:t>
      </w:r>
      <w:r w:rsidRPr="00390CE4">
        <w:rPr>
          <w:rFonts w:asciiTheme="minorHAnsi" w:hAnsiTheme="minorHAnsi" w:cstheme="minorHAnsi"/>
          <w:szCs w:val="22"/>
        </w:rPr>
        <w:t xml:space="preserve"> </w:t>
      </w:r>
      <w:r w:rsidRPr="00395FB3">
        <w:rPr>
          <w:rFonts w:asciiTheme="minorHAnsi" w:hAnsiTheme="minorHAnsi" w:cstheme="minorHAnsi"/>
          <w:szCs w:val="22"/>
        </w:rPr>
        <w:t>the</w:t>
      </w:r>
      <w:r w:rsidRPr="00390CE4">
        <w:rPr>
          <w:rFonts w:asciiTheme="minorHAnsi" w:hAnsiTheme="minorHAnsi" w:cstheme="minorHAnsi"/>
          <w:szCs w:val="22"/>
        </w:rPr>
        <w:t xml:space="preserve"> </w:t>
      </w:r>
      <w:r w:rsidRPr="00395FB3">
        <w:rPr>
          <w:rFonts w:asciiTheme="minorHAnsi" w:hAnsiTheme="minorHAnsi" w:cstheme="minorHAnsi"/>
          <w:szCs w:val="22"/>
        </w:rPr>
        <w:t>report.)</w:t>
      </w:r>
    </w:p>
    <w:p w14:paraId="5DB7F6F8"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Date</w:t>
      </w:r>
      <w:r w:rsidRPr="00390CE4">
        <w:rPr>
          <w:rFonts w:asciiTheme="minorHAnsi" w:hAnsiTheme="minorHAnsi" w:cstheme="minorHAnsi"/>
          <w:szCs w:val="22"/>
        </w:rPr>
        <w:t xml:space="preserve"> </w:t>
      </w:r>
      <w:r w:rsidRPr="00395FB3">
        <w:rPr>
          <w:rFonts w:asciiTheme="minorHAnsi" w:hAnsiTheme="minorHAnsi" w:cstheme="minorHAnsi"/>
          <w:szCs w:val="22"/>
        </w:rPr>
        <w:t>deferment</w:t>
      </w:r>
      <w:r w:rsidRPr="00390CE4">
        <w:rPr>
          <w:rFonts w:asciiTheme="minorHAnsi" w:hAnsiTheme="minorHAnsi" w:cstheme="minorHAnsi"/>
          <w:szCs w:val="22"/>
        </w:rPr>
        <w:t xml:space="preserve"> </w:t>
      </w:r>
      <w:r w:rsidRPr="00395FB3">
        <w:rPr>
          <w:rFonts w:asciiTheme="minorHAnsi" w:hAnsiTheme="minorHAnsi" w:cstheme="minorHAnsi"/>
          <w:szCs w:val="22"/>
        </w:rPr>
        <w:t>ended</w:t>
      </w:r>
      <w:r w:rsidRPr="00390CE4">
        <w:rPr>
          <w:rFonts w:asciiTheme="minorHAnsi" w:hAnsiTheme="minorHAnsi" w:cstheme="minorHAnsi"/>
          <w:szCs w:val="22"/>
        </w:rPr>
        <w:t xml:space="preserve"> </w:t>
      </w:r>
      <w:r w:rsidRPr="00395FB3">
        <w:rPr>
          <w:rFonts w:asciiTheme="minorHAnsi" w:hAnsiTheme="minorHAnsi" w:cstheme="minorHAnsi"/>
          <w:szCs w:val="22"/>
        </w:rPr>
        <w:t>or</w:t>
      </w:r>
      <w:r w:rsidRPr="00390CE4">
        <w:rPr>
          <w:rFonts w:asciiTheme="minorHAnsi" w:hAnsiTheme="minorHAnsi" w:cstheme="minorHAnsi"/>
          <w:szCs w:val="22"/>
        </w:rPr>
        <w:t xml:space="preserve"> </w:t>
      </w:r>
      <w:r w:rsidRPr="00395FB3">
        <w:rPr>
          <w:rFonts w:asciiTheme="minorHAnsi" w:hAnsiTheme="minorHAnsi" w:cstheme="minorHAnsi"/>
          <w:szCs w:val="22"/>
        </w:rPr>
        <w:t>length</w:t>
      </w:r>
      <w:r w:rsidRPr="00390CE4">
        <w:rPr>
          <w:rFonts w:asciiTheme="minorHAnsi" w:hAnsiTheme="minorHAnsi" w:cstheme="minorHAnsi"/>
          <w:szCs w:val="22"/>
        </w:rPr>
        <w:t xml:space="preserve"> </w:t>
      </w:r>
      <w:r w:rsidRPr="00395FB3">
        <w:rPr>
          <w:rFonts w:asciiTheme="minorHAnsi" w:hAnsiTheme="minorHAnsi" w:cstheme="minorHAnsi"/>
          <w:szCs w:val="22"/>
        </w:rPr>
        <w:t>of</w:t>
      </w:r>
      <w:r w:rsidRPr="00390CE4">
        <w:rPr>
          <w:rFonts w:asciiTheme="minorHAnsi" w:hAnsiTheme="minorHAnsi" w:cstheme="minorHAnsi"/>
          <w:szCs w:val="22"/>
        </w:rPr>
        <w:t xml:space="preserve"> </w:t>
      </w:r>
      <w:r w:rsidRPr="00395FB3">
        <w:rPr>
          <w:rFonts w:asciiTheme="minorHAnsi" w:hAnsiTheme="minorHAnsi" w:cstheme="minorHAnsi"/>
          <w:szCs w:val="22"/>
        </w:rPr>
        <w:t>deferment</w:t>
      </w:r>
    </w:p>
    <w:p w14:paraId="758A6CB8"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Type</w:t>
      </w:r>
      <w:r w:rsidRPr="00390CE4">
        <w:rPr>
          <w:rFonts w:asciiTheme="minorHAnsi" w:hAnsiTheme="minorHAnsi" w:cstheme="minorHAnsi"/>
          <w:szCs w:val="22"/>
        </w:rPr>
        <w:t xml:space="preserve"> </w:t>
      </w:r>
      <w:r w:rsidRPr="00395FB3">
        <w:rPr>
          <w:rFonts w:asciiTheme="minorHAnsi" w:hAnsiTheme="minorHAnsi" w:cstheme="minorHAnsi"/>
          <w:szCs w:val="22"/>
        </w:rPr>
        <w:t>of</w:t>
      </w:r>
      <w:r w:rsidRPr="00390CE4">
        <w:rPr>
          <w:rFonts w:asciiTheme="minorHAnsi" w:hAnsiTheme="minorHAnsi" w:cstheme="minorHAnsi"/>
          <w:szCs w:val="22"/>
        </w:rPr>
        <w:t xml:space="preserve"> </w:t>
      </w:r>
      <w:r w:rsidRPr="00395FB3">
        <w:rPr>
          <w:rFonts w:asciiTheme="minorHAnsi" w:hAnsiTheme="minorHAnsi" w:cstheme="minorHAnsi"/>
          <w:szCs w:val="22"/>
        </w:rPr>
        <w:t>deferment</w:t>
      </w:r>
      <w:r w:rsidRPr="00390CE4">
        <w:rPr>
          <w:rFonts w:asciiTheme="minorHAnsi" w:hAnsiTheme="minorHAnsi" w:cstheme="minorHAnsi"/>
          <w:szCs w:val="22"/>
        </w:rPr>
        <w:t xml:space="preserve"> </w:t>
      </w:r>
      <w:r w:rsidRPr="00395FB3">
        <w:rPr>
          <w:rFonts w:asciiTheme="minorHAnsi" w:hAnsiTheme="minorHAnsi" w:cstheme="minorHAnsi"/>
          <w:szCs w:val="22"/>
        </w:rPr>
        <w:t>(i.e.,</w:t>
      </w:r>
      <w:r w:rsidRPr="00390CE4">
        <w:rPr>
          <w:rFonts w:asciiTheme="minorHAnsi" w:hAnsiTheme="minorHAnsi" w:cstheme="minorHAnsi"/>
          <w:szCs w:val="22"/>
        </w:rPr>
        <w:t xml:space="preserve"> </w:t>
      </w:r>
      <w:r w:rsidRPr="00395FB3">
        <w:rPr>
          <w:rFonts w:asciiTheme="minorHAnsi" w:hAnsiTheme="minorHAnsi" w:cstheme="minorHAnsi"/>
          <w:szCs w:val="22"/>
        </w:rPr>
        <w:t>student,</w:t>
      </w:r>
      <w:r w:rsidRPr="00390CE4">
        <w:rPr>
          <w:rFonts w:asciiTheme="minorHAnsi" w:hAnsiTheme="minorHAnsi" w:cstheme="minorHAnsi"/>
          <w:szCs w:val="22"/>
        </w:rPr>
        <w:t xml:space="preserve"> </w:t>
      </w:r>
      <w:r w:rsidRPr="00395FB3">
        <w:rPr>
          <w:rFonts w:asciiTheme="minorHAnsi" w:hAnsiTheme="minorHAnsi" w:cstheme="minorHAnsi"/>
          <w:szCs w:val="22"/>
        </w:rPr>
        <w:t>armed</w:t>
      </w:r>
      <w:r w:rsidRPr="00390CE4">
        <w:rPr>
          <w:rFonts w:asciiTheme="minorHAnsi" w:hAnsiTheme="minorHAnsi" w:cstheme="minorHAnsi"/>
          <w:szCs w:val="22"/>
        </w:rPr>
        <w:t xml:space="preserve"> </w:t>
      </w:r>
      <w:r w:rsidRPr="00395FB3">
        <w:rPr>
          <w:rFonts w:asciiTheme="minorHAnsi" w:hAnsiTheme="minorHAnsi" w:cstheme="minorHAnsi"/>
          <w:szCs w:val="22"/>
        </w:rPr>
        <w:t>forces,</w:t>
      </w:r>
      <w:r w:rsidRPr="00390CE4">
        <w:rPr>
          <w:rFonts w:asciiTheme="minorHAnsi" w:hAnsiTheme="minorHAnsi" w:cstheme="minorHAnsi"/>
          <w:szCs w:val="22"/>
        </w:rPr>
        <w:t xml:space="preserve"> </w:t>
      </w:r>
      <w:r w:rsidRPr="00395FB3">
        <w:rPr>
          <w:rFonts w:asciiTheme="minorHAnsi" w:hAnsiTheme="minorHAnsi" w:cstheme="minorHAnsi"/>
          <w:szCs w:val="22"/>
        </w:rPr>
        <w:t>etc</w:t>
      </w:r>
      <w:r>
        <w:rPr>
          <w:rFonts w:asciiTheme="minorHAnsi" w:hAnsiTheme="minorHAnsi" w:cstheme="minorHAnsi"/>
          <w:szCs w:val="22"/>
        </w:rPr>
        <w:t>.</w:t>
      </w:r>
    </w:p>
    <w:p w14:paraId="5A79CCDF"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Past-due</w:t>
      </w:r>
      <w:r w:rsidRPr="00390CE4">
        <w:rPr>
          <w:rFonts w:asciiTheme="minorHAnsi" w:hAnsiTheme="minorHAnsi" w:cstheme="minorHAnsi"/>
          <w:szCs w:val="22"/>
        </w:rPr>
        <w:t xml:space="preserve"> </w:t>
      </w:r>
      <w:r w:rsidRPr="00395FB3">
        <w:rPr>
          <w:rFonts w:asciiTheme="minorHAnsi" w:hAnsiTheme="minorHAnsi" w:cstheme="minorHAnsi"/>
          <w:szCs w:val="22"/>
        </w:rPr>
        <w:t>principal</w:t>
      </w:r>
    </w:p>
    <w:p w14:paraId="0DB574EF"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Past-due</w:t>
      </w:r>
      <w:r w:rsidRPr="00390CE4">
        <w:rPr>
          <w:rFonts w:asciiTheme="minorHAnsi" w:hAnsiTheme="minorHAnsi" w:cstheme="minorHAnsi"/>
          <w:szCs w:val="22"/>
        </w:rPr>
        <w:t xml:space="preserve"> </w:t>
      </w:r>
      <w:r w:rsidRPr="00395FB3">
        <w:rPr>
          <w:rFonts w:asciiTheme="minorHAnsi" w:hAnsiTheme="minorHAnsi" w:cstheme="minorHAnsi"/>
          <w:szCs w:val="22"/>
        </w:rPr>
        <w:t>interest</w:t>
      </w:r>
    </w:p>
    <w:p w14:paraId="0553BA36"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Last</w:t>
      </w:r>
      <w:r w:rsidRPr="00390CE4">
        <w:rPr>
          <w:rFonts w:asciiTheme="minorHAnsi" w:hAnsiTheme="minorHAnsi" w:cstheme="minorHAnsi"/>
          <w:szCs w:val="22"/>
        </w:rPr>
        <w:t xml:space="preserve"> </w:t>
      </w:r>
      <w:r w:rsidRPr="00395FB3">
        <w:rPr>
          <w:rFonts w:asciiTheme="minorHAnsi" w:hAnsiTheme="minorHAnsi" w:cstheme="minorHAnsi"/>
          <w:szCs w:val="22"/>
        </w:rPr>
        <w:t>activity</w:t>
      </w:r>
      <w:r w:rsidRPr="00390CE4">
        <w:rPr>
          <w:rFonts w:asciiTheme="minorHAnsi" w:hAnsiTheme="minorHAnsi" w:cstheme="minorHAnsi"/>
          <w:szCs w:val="22"/>
        </w:rPr>
        <w:t xml:space="preserve"> </w:t>
      </w:r>
      <w:r w:rsidRPr="00395FB3">
        <w:rPr>
          <w:rFonts w:asciiTheme="minorHAnsi" w:hAnsiTheme="minorHAnsi" w:cstheme="minorHAnsi"/>
          <w:szCs w:val="22"/>
        </w:rPr>
        <w:t>date</w:t>
      </w:r>
      <w:r w:rsidRPr="00390CE4">
        <w:rPr>
          <w:rFonts w:asciiTheme="minorHAnsi" w:hAnsiTheme="minorHAnsi" w:cstheme="minorHAnsi"/>
          <w:szCs w:val="22"/>
        </w:rPr>
        <w:t xml:space="preserve"> </w:t>
      </w:r>
      <w:r w:rsidRPr="00395FB3">
        <w:rPr>
          <w:rFonts w:asciiTheme="minorHAnsi" w:hAnsiTheme="minorHAnsi" w:cstheme="minorHAnsi"/>
          <w:szCs w:val="22"/>
        </w:rPr>
        <w:t>and</w:t>
      </w:r>
      <w:r w:rsidRPr="00390CE4">
        <w:rPr>
          <w:rFonts w:asciiTheme="minorHAnsi" w:hAnsiTheme="minorHAnsi" w:cstheme="minorHAnsi"/>
          <w:szCs w:val="22"/>
        </w:rPr>
        <w:t xml:space="preserve"> </w:t>
      </w:r>
      <w:r w:rsidRPr="00395FB3">
        <w:rPr>
          <w:rFonts w:asciiTheme="minorHAnsi" w:hAnsiTheme="minorHAnsi" w:cstheme="minorHAnsi"/>
          <w:szCs w:val="22"/>
        </w:rPr>
        <w:t>type</w:t>
      </w:r>
      <w:r w:rsidRPr="00390CE4">
        <w:rPr>
          <w:rFonts w:asciiTheme="minorHAnsi" w:hAnsiTheme="minorHAnsi" w:cstheme="minorHAnsi"/>
          <w:szCs w:val="22"/>
        </w:rPr>
        <w:t xml:space="preserve"> </w:t>
      </w:r>
      <w:r w:rsidRPr="00395FB3">
        <w:rPr>
          <w:rFonts w:asciiTheme="minorHAnsi" w:hAnsiTheme="minorHAnsi" w:cstheme="minorHAnsi"/>
          <w:szCs w:val="22"/>
        </w:rPr>
        <w:t>of</w:t>
      </w:r>
      <w:r w:rsidRPr="00390CE4">
        <w:rPr>
          <w:rFonts w:asciiTheme="minorHAnsi" w:hAnsiTheme="minorHAnsi" w:cstheme="minorHAnsi"/>
          <w:szCs w:val="22"/>
        </w:rPr>
        <w:t xml:space="preserve"> </w:t>
      </w:r>
      <w:r w:rsidRPr="00395FB3">
        <w:rPr>
          <w:rFonts w:asciiTheme="minorHAnsi" w:hAnsiTheme="minorHAnsi" w:cstheme="minorHAnsi"/>
          <w:szCs w:val="22"/>
        </w:rPr>
        <w:t>activity</w:t>
      </w:r>
    </w:p>
    <w:p w14:paraId="781B64BC"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Months</w:t>
      </w:r>
      <w:r w:rsidRPr="00390CE4">
        <w:rPr>
          <w:rFonts w:asciiTheme="minorHAnsi" w:hAnsiTheme="minorHAnsi" w:cstheme="minorHAnsi"/>
          <w:szCs w:val="22"/>
        </w:rPr>
        <w:t xml:space="preserve"> </w:t>
      </w:r>
      <w:r w:rsidRPr="00395FB3">
        <w:rPr>
          <w:rFonts w:asciiTheme="minorHAnsi" w:hAnsiTheme="minorHAnsi" w:cstheme="minorHAnsi"/>
          <w:szCs w:val="22"/>
        </w:rPr>
        <w:t>past</w:t>
      </w:r>
      <w:r w:rsidRPr="00390CE4">
        <w:rPr>
          <w:rFonts w:asciiTheme="minorHAnsi" w:hAnsiTheme="minorHAnsi" w:cstheme="minorHAnsi"/>
          <w:szCs w:val="22"/>
        </w:rPr>
        <w:t xml:space="preserve"> </w:t>
      </w:r>
      <w:r w:rsidRPr="00395FB3">
        <w:rPr>
          <w:rFonts w:asciiTheme="minorHAnsi" w:hAnsiTheme="minorHAnsi" w:cstheme="minorHAnsi"/>
          <w:szCs w:val="22"/>
        </w:rPr>
        <w:t>due</w:t>
      </w:r>
    </w:p>
    <w:p w14:paraId="4DF46633"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Repayment</w:t>
      </w:r>
      <w:r w:rsidRPr="00390CE4">
        <w:rPr>
          <w:rFonts w:asciiTheme="minorHAnsi" w:hAnsiTheme="minorHAnsi" w:cstheme="minorHAnsi"/>
          <w:szCs w:val="22"/>
        </w:rPr>
        <w:t xml:space="preserve"> </w:t>
      </w:r>
      <w:r w:rsidRPr="00395FB3">
        <w:rPr>
          <w:rFonts w:asciiTheme="minorHAnsi" w:hAnsiTheme="minorHAnsi" w:cstheme="minorHAnsi"/>
          <w:szCs w:val="22"/>
        </w:rPr>
        <w:t>frequency</w:t>
      </w:r>
    </w:p>
    <w:p w14:paraId="34018D91"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Repayment</w:t>
      </w:r>
      <w:r w:rsidRPr="00390CE4">
        <w:rPr>
          <w:rFonts w:asciiTheme="minorHAnsi" w:hAnsiTheme="minorHAnsi" w:cstheme="minorHAnsi"/>
          <w:szCs w:val="22"/>
        </w:rPr>
        <w:t xml:space="preserve"> </w:t>
      </w:r>
      <w:r w:rsidRPr="00395FB3">
        <w:rPr>
          <w:rFonts w:asciiTheme="minorHAnsi" w:hAnsiTheme="minorHAnsi" w:cstheme="minorHAnsi"/>
          <w:szCs w:val="22"/>
        </w:rPr>
        <w:t>plan</w:t>
      </w:r>
    </w:p>
    <w:p w14:paraId="3AA0C1C0"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A</w:t>
      </w:r>
      <w:r w:rsidRPr="00390CE4">
        <w:rPr>
          <w:rFonts w:asciiTheme="minorHAnsi" w:hAnsiTheme="minorHAnsi" w:cstheme="minorHAnsi"/>
          <w:szCs w:val="22"/>
        </w:rPr>
        <w:t xml:space="preserve"> </w:t>
      </w:r>
      <w:r w:rsidRPr="00395FB3">
        <w:rPr>
          <w:rFonts w:asciiTheme="minorHAnsi" w:hAnsiTheme="minorHAnsi" w:cstheme="minorHAnsi"/>
          <w:szCs w:val="22"/>
        </w:rPr>
        <w:t>legend</w:t>
      </w:r>
      <w:r w:rsidRPr="00390CE4">
        <w:rPr>
          <w:rFonts w:asciiTheme="minorHAnsi" w:hAnsiTheme="minorHAnsi" w:cstheme="minorHAnsi"/>
          <w:szCs w:val="22"/>
        </w:rPr>
        <w:t xml:space="preserve"> </w:t>
      </w:r>
      <w:r w:rsidRPr="00395FB3">
        <w:rPr>
          <w:rFonts w:asciiTheme="minorHAnsi" w:hAnsiTheme="minorHAnsi" w:cstheme="minorHAnsi"/>
          <w:szCs w:val="22"/>
        </w:rPr>
        <w:t>at</w:t>
      </w:r>
      <w:r w:rsidRPr="00390CE4">
        <w:rPr>
          <w:rFonts w:asciiTheme="minorHAnsi" w:hAnsiTheme="minorHAnsi" w:cstheme="minorHAnsi"/>
          <w:szCs w:val="22"/>
        </w:rPr>
        <w:t xml:space="preserve"> </w:t>
      </w:r>
      <w:r w:rsidRPr="00395FB3">
        <w:rPr>
          <w:rFonts w:asciiTheme="minorHAnsi" w:hAnsiTheme="minorHAnsi" w:cstheme="minorHAnsi"/>
          <w:szCs w:val="22"/>
        </w:rPr>
        <w:t>the</w:t>
      </w:r>
      <w:r w:rsidRPr="00390CE4">
        <w:rPr>
          <w:rFonts w:asciiTheme="minorHAnsi" w:hAnsiTheme="minorHAnsi" w:cstheme="minorHAnsi"/>
          <w:szCs w:val="22"/>
        </w:rPr>
        <w:t xml:space="preserve"> </w:t>
      </w:r>
      <w:r w:rsidRPr="00395FB3">
        <w:rPr>
          <w:rFonts w:asciiTheme="minorHAnsi" w:hAnsiTheme="minorHAnsi" w:cstheme="minorHAnsi"/>
          <w:szCs w:val="22"/>
        </w:rPr>
        <w:t>end</w:t>
      </w:r>
      <w:r w:rsidRPr="00390CE4">
        <w:rPr>
          <w:rFonts w:asciiTheme="minorHAnsi" w:hAnsiTheme="minorHAnsi" w:cstheme="minorHAnsi"/>
          <w:szCs w:val="22"/>
        </w:rPr>
        <w:t xml:space="preserve"> </w:t>
      </w:r>
      <w:r w:rsidRPr="00395FB3">
        <w:rPr>
          <w:rFonts w:asciiTheme="minorHAnsi" w:hAnsiTheme="minorHAnsi" w:cstheme="minorHAnsi"/>
          <w:szCs w:val="22"/>
        </w:rPr>
        <w:t>of</w:t>
      </w:r>
      <w:r w:rsidRPr="00390CE4">
        <w:rPr>
          <w:rFonts w:asciiTheme="minorHAnsi" w:hAnsiTheme="minorHAnsi" w:cstheme="minorHAnsi"/>
          <w:szCs w:val="22"/>
        </w:rPr>
        <w:t xml:space="preserve"> </w:t>
      </w:r>
      <w:r w:rsidRPr="00395FB3">
        <w:rPr>
          <w:rFonts w:asciiTheme="minorHAnsi" w:hAnsiTheme="minorHAnsi" w:cstheme="minorHAnsi"/>
          <w:szCs w:val="22"/>
        </w:rPr>
        <w:t>the</w:t>
      </w:r>
      <w:r w:rsidRPr="00390CE4">
        <w:rPr>
          <w:rFonts w:asciiTheme="minorHAnsi" w:hAnsiTheme="minorHAnsi" w:cstheme="minorHAnsi"/>
          <w:szCs w:val="22"/>
        </w:rPr>
        <w:t xml:space="preserve"> </w:t>
      </w:r>
      <w:r w:rsidRPr="00395FB3">
        <w:rPr>
          <w:rFonts w:asciiTheme="minorHAnsi" w:hAnsiTheme="minorHAnsi" w:cstheme="minorHAnsi"/>
          <w:szCs w:val="22"/>
        </w:rPr>
        <w:t>report</w:t>
      </w:r>
      <w:r w:rsidRPr="00390CE4">
        <w:rPr>
          <w:rFonts w:asciiTheme="minorHAnsi" w:hAnsiTheme="minorHAnsi" w:cstheme="minorHAnsi"/>
          <w:szCs w:val="22"/>
        </w:rPr>
        <w:t xml:space="preserve"> </w:t>
      </w:r>
      <w:r w:rsidRPr="00395FB3">
        <w:rPr>
          <w:rFonts w:asciiTheme="minorHAnsi" w:hAnsiTheme="minorHAnsi" w:cstheme="minorHAnsi"/>
          <w:szCs w:val="22"/>
        </w:rPr>
        <w:t>containing</w:t>
      </w:r>
      <w:r w:rsidRPr="00390CE4">
        <w:rPr>
          <w:rFonts w:asciiTheme="minorHAnsi" w:hAnsiTheme="minorHAnsi" w:cstheme="minorHAnsi"/>
          <w:szCs w:val="22"/>
        </w:rPr>
        <w:t xml:space="preserve"> </w:t>
      </w:r>
      <w:r w:rsidRPr="00395FB3">
        <w:rPr>
          <w:rFonts w:asciiTheme="minorHAnsi" w:hAnsiTheme="minorHAnsi" w:cstheme="minorHAnsi"/>
          <w:szCs w:val="22"/>
        </w:rPr>
        <w:t>a</w:t>
      </w:r>
      <w:r w:rsidRPr="00390CE4">
        <w:rPr>
          <w:rFonts w:asciiTheme="minorHAnsi" w:hAnsiTheme="minorHAnsi" w:cstheme="minorHAnsi"/>
          <w:szCs w:val="22"/>
        </w:rPr>
        <w:t xml:space="preserve"> </w:t>
      </w:r>
      <w:r w:rsidRPr="00395FB3">
        <w:rPr>
          <w:rFonts w:asciiTheme="minorHAnsi" w:hAnsiTheme="minorHAnsi" w:cstheme="minorHAnsi"/>
          <w:szCs w:val="22"/>
        </w:rPr>
        <w:t>full</w:t>
      </w:r>
      <w:r w:rsidRPr="00390CE4">
        <w:rPr>
          <w:rFonts w:asciiTheme="minorHAnsi" w:hAnsiTheme="minorHAnsi" w:cstheme="minorHAnsi"/>
          <w:szCs w:val="22"/>
        </w:rPr>
        <w:t xml:space="preserve"> </w:t>
      </w:r>
      <w:r w:rsidRPr="00395FB3">
        <w:rPr>
          <w:rFonts w:asciiTheme="minorHAnsi" w:hAnsiTheme="minorHAnsi" w:cstheme="minorHAnsi"/>
          <w:szCs w:val="22"/>
        </w:rPr>
        <w:t>explanation</w:t>
      </w:r>
      <w:r w:rsidRPr="00390CE4">
        <w:rPr>
          <w:rFonts w:asciiTheme="minorHAnsi" w:hAnsiTheme="minorHAnsi" w:cstheme="minorHAnsi"/>
          <w:szCs w:val="22"/>
        </w:rPr>
        <w:t xml:space="preserve"> </w:t>
      </w:r>
      <w:r w:rsidRPr="00395FB3">
        <w:rPr>
          <w:rFonts w:asciiTheme="minorHAnsi" w:hAnsiTheme="minorHAnsi" w:cstheme="minorHAnsi"/>
          <w:szCs w:val="22"/>
        </w:rPr>
        <w:t>of</w:t>
      </w:r>
      <w:r w:rsidRPr="00390CE4">
        <w:rPr>
          <w:rFonts w:asciiTheme="minorHAnsi" w:hAnsiTheme="minorHAnsi" w:cstheme="minorHAnsi"/>
          <w:szCs w:val="22"/>
        </w:rPr>
        <w:t xml:space="preserve"> </w:t>
      </w:r>
      <w:r w:rsidRPr="00395FB3">
        <w:rPr>
          <w:rFonts w:asciiTheme="minorHAnsi" w:hAnsiTheme="minorHAnsi" w:cstheme="minorHAnsi"/>
          <w:szCs w:val="22"/>
        </w:rPr>
        <w:t>all</w:t>
      </w:r>
      <w:r w:rsidRPr="00390CE4">
        <w:rPr>
          <w:rFonts w:asciiTheme="minorHAnsi" w:hAnsiTheme="minorHAnsi" w:cstheme="minorHAnsi"/>
          <w:szCs w:val="22"/>
        </w:rPr>
        <w:t xml:space="preserve"> </w:t>
      </w:r>
      <w:r w:rsidRPr="00395FB3">
        <w:rPr>
          <w:rFonts w:asciiTheme="minorHAnsi" w:hAnsiTheme="minorHAnsi" w:cstheme="minorHAnsi"/>
          <w:szCs w:val="22"/>
        </w:rPr>
        <w:t>codes</w:t>
      </w:r>
      <w:r w:rsidRPr="00390CE4">
        <w:rPr>
          <w:rFonts w:asciiTheme="minorHAnsi" w:hAnsiTheme="minorHAnsi" w:cstheme="minorHAnsi"/>
          <w:szCs w:val="22"/>
        </w:rPr>
        <w:t xml:space="preserve"> </w:t>
      </w:r>
      <w:r w:rsidRPr="00395FB3">
        <w:rPr>
          <w:rFonts w:asciiTheme="minorHAnsi" w:hAnsiTheme="minorHAnsi" w:cstheme="minorHAnsi"/>
          <w:szCs w:val="22"/>
        </w:rPr>
        <w:t>used</w:t>
      </w:r>
      <w:r w:rsidRPr="00390CE4">
        <w:rPr>
          <w:rFonts w:asciiTheme="minorHAnsi" w:hAnsiTheme="minorHAnsi" w:cstheme="minorHAnsi"/>
          <w:szCs w:val="22"/>
        </w:rPr>
        <w:t xml:space="preserve"> </w:t>
      </w:r>
      <w:r w:rsidRPr="00395FB3">
        <w:rPr>
          <w:rFonts w:asciiTheme="minorHAnsi" w:hAnsiTheme="minorHAnsi" w:cstheme="minorHAnsi"/>
          <w:szCs w:val="22"/>
        </w:rPr>
        <w:t>on</w:t>
      </w:r>
      <w:r w:rsidRPr="00390CE4">
        <w:rPr>
          <w:rFonts w:asciiTheme="minorHAnsi" w:hAnsiTheme="minorHAnsi" w:cstheme="minorHAnsi"/>
          <w:szCs w:val="22"/>
        </w:rPr>
        <w:t xml:space="preserve"> </w:t>
      </w:r>
      <w:r w:rsidRPr="00395FB3">
        <w:rPr>
          <w:rFonts w:asciiTheme="minorHAnsi" w:hAnsiTheme="minorHAnsi" w:cstheme="minorHAnsi"/>
          <w:szCs w:val="22"/>
        </w:rPr>
        <w:t>the</w:t>
      </w:r>
      <w:r w:rsidRPr="00390CE4">
        <w:rPr>
          <w:rFonts w:asciiTheme="minorHAnsi" w:hAnsiTheme="minorHAnsi" w:cstheme="minorHAnsi"/>
          <w:szCs w:val="22"/>
        </w:rPr>
        <w:t xml:space="preserve"> </w:t>
      </w:r>
      <w:r w:rsidRPr="00395FB3">
        <w:rPr>
          <w:rFonts w:asciiTheme="minorHAnsi" w:hAnsiTheme="minorHAnsi" w:cstheme="minorHAnsi"/>
          <w:szCs w:val="22"/>
        </w:rPr>
        <w:t>report</w:t>
      </w:r>
    </w:p>
    <w:p w14:paraId="4435C6EE"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Accrued</w:t>
      </w:r>
      <w:r w:rsidRPr="00390CE4">
        <w:rPr>
          <w:rFonts w:asciiTheme="minorHAnsi" w:hAnsiTheme="minorHAnsi" w:cstheme="minorHAnsi"/>
          <w:szCs w:val="22"/>
        </w:rPr>
        <w:t xml:space="preserve"> </w:t>
      </w:r>
      <w:r w:rsidRPr="00395FB3">
        <w:rPr>
          <w:rFonts w:asciiTheme="minorHAnsi" w:hAnsiTheme="minorHAnsi" w:cstheme="minorHAnsi"/>
          <w:szCs w:val="22"/>
        </w:rPr>
        <w:t>interest</w:t>
      </w:r>
      <w:r w:rsidRPr="00390CE4">
        <w:rPr>
          <w:rFonts w:asciiTheme="minorHAnsi" w:hAnsiTheme="minorHAnsi" w:cstheme="minorHAnsi"/>
          <w:szCs w:val="22"/>
        </w:rPr>
        <w:t xml:space="preserve"> </w:t>
      </w:r>
      <w:r w:rsidRPr="00395FB3">
        <w:rPr>
          <w:rFonts w:asciiTheme="minorHAnsi" w:hAnsiTheme="minorHAnsi" w:cstheme="minorHAnsi"/>
          <w:szCs w:val="22"/>
        </w:rPr>
        <w:t>on</w:t>
      </w:r>
      <w:r w:rsidRPr="00390CE4">
        <w:rPr>
          <w:rFonts w:asciiTheme="minorHAnsi" w:hAnsiTheme="minorHAnsi" w:cstheme="minorHAnsi"/>
          <w:szCs w:val="22"/>
        </w:rPr>
        <w:t xml:space="preserve"> </w:t>
      </w:r>
      <w:r w:rsidRPr="00395FB3">
        <w:rPr>
          <w:rFonts w:asciiTheme="minorHAnsi" w:hAnsiTheme="minorHAnsi" w:cstheme="minorHAnsi"/>
          <w:szCs w:val="22"/>
        </w:rPr>
        <w:t>loan</w:t>
      </w:r>
      <w:r w:rsidRPr="00390CE4">
        <w:rPr>
          <w:rFonts w:asciiTheme="minorHAnsi" w:hAnsiTheme="minorHAnsi" w:cstheme="minorHAnsi"/>
          <w:szCs w:val="22"/>
        </w:rPr>
        <w:t xml:space="preserve"> </w:t>
      </w:r>
      <w:r w:rsidRPr="00395FB3">
        <w:rPr>
          <w:rFonts w:asciiTheme="minorHAnsi" w:hAnsiTheme="minorHAnsi" w:cstheme="minorHAnsi"/>
          <w:szCs w:val="22"/>
        </w:rPr>
        <w:t>since</w:t>
      </w:r>
      <w:r w:rsidRPr="00390CE4">
        <w:rPr>
          <w:rFonts w:asciiTheme="minorHAnsi" w:hAnsiTheme="minorHAnsi" w:cstheme="minorHAnsi"/>
          <w:szCs w:val="22"/>
        </w:rPr>
        <w:t xml:space="preserve"> </w:t>
      </w:r>
      <w:r w:rsidRPr="00395FB3">
        <w:rPr>
          <w:rFonts w:asciiTheme="minorHAnsi" w:hAnsiTheme="minorHAnsi" w:cstheme="minorHAnsi"/>
          <w:szCs w:val="22"/>
        </w:rPr>
        <w:t>last</w:t>
      </w:r>
      <w:r w:rsidRPr="00390CE4">
        <w:rPr>
          <w:rFonts w:asciiTheme="minorHAnsi" w:hAnsiTheme="minorHAnsi" w:cstheme="minorHAnsi"/>
          <w:szCs w:val="22"/>
        </w:rPr>
        <w:t xml:space="preserve"> </w:t>
      </w:r>
      <w:r w:rsidRPr="00395FB3">
        <w:rPr>
          <w:rFonts w:asciiTheme="minorHAnsi" w:hAnsiTheme="minorHAnsi" w:cstheme="minorHAnsi"/>
          <w:szCs w:val="22"/>
        </w:rPr>
        <w:t>collection</w:t>
      </w:r>
    </w:p>
    <w:p w14:paraId="5E1D6CAE" w14:textId="77777777" w:rsidR="000655E1"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Date</w:t>
      </w:r>
      <w:r w:rsidRPr="00390CE4">
        <w:rPr>
          <w:rFonts w:asciiTheme="minorHAnsi" w:hAnsiTheme="minorHAnsi" w:cstheme="minorHAnsi"/>
          <w:szCs w:val="22"/>
        </w:rPr>
        <w:t xml:space="preserve"> </w:t>
      </w:r>
      <w:r w:rsidRPr="00395FB3">
        <w:rPr>
          <w:rFonts w:asciiTheme="minorHAnsi" w:hAnsiTheme="minorHAnsi" w:cstheme="minorHAnsi"/>
          <w:szCs w:val="22"/>
        </w:rPr>
        <w:t>of</w:t>
      </w:r>
      <w:r w:rsidRPr="00390CE4">
        <w:rPr>
          <w:rFonts w:asciiTheme="minorHAnsi" w:hAnsiTheme="minorHAnsi" w:cstheme="minorHAnsi"/>
          <w:szCs w:val="22"/>
        </w:rPr>
        <w:t xml:space="preserve"> </w:t>
      </w:r>
      <w:r w:rsidRPr="00395FB3">
        <w:rPr>
          <w:rFonts w:asciiTheme="minorHAnsi" w:hAnsiTheme="minorHAnsi" w:cstheme="minorHAnsi"/>
          <w:szCs w:val="22"/>
        </w:rPr>
        <w:t>cancellation</w:t>
      </w:r>
    </w:p>
    <w:p w14:paraId="29DF2F58" w14:textId="77777777" w:rsidR="000655E1" w:rsidRPr="00395FB3" w:rsidRDefault="000655E1" w:rsidP="007B38D8">
      <w:pPr>
        <w:pStyle w:val="BodyText"/>
        <w:widowControl w:val="0"/>
        <w:numPr>
          <w:ilvl w:val="1"/>
          <w:numId w:val="6"/>
        </w:numPr>
        <w:tabs>
          <w:tab w:val="left" w:pos="701"/>
        </w:tabs>
        <w:spacing w:line="276" w:lineRule="auto"/>
        <w:ind w:left="1530"/>
        <w:jc w:val="both"/>
        <w:rPr>
          <w:rFonts w:asciiTheme="minorHAnsi" w:hAnsiTheme="minorHAnsi" w:cstheme="minorHAnsi"/>
          <w:szCs w:val="22"/>
        </w:rPr>
      </w:pPr>
      <w:r w:rsidRPr="00395FB3">
        <w:rPr>
          <w:rFonts w:asciiTheme="minorHAnsi" w:hAnsiTheme="minorHAnsi" w:cstheme="minorHAnsi"/>
          <w:szCs w:val="22"/>
        </w:rPr>
        <w:t>Number</w:t>
      </w:r>
      <w:r w:rsidRPr="00390CE4">
        <w:rPr>
          <w:rFonts w:asciiTheme="minorHAnsi" w:hAnsiTheme="minorHAnsi" w:cstheme="minorHAnsi"/>
          <w:szCs w:val="22"/>
        </w:rPr>
        <w:t xml:space="preserve"> </w:t>
      </w:r>
      <w:r w:rsidRPr="00395FB3">
        <w:rPr>
          <w:rFonts w:asciiTheme="minorHAnsi" w:hAnsiTheme="minorHAnsi" w:cstheme="minorHAnsi"/>
          <w:szCs w:val="22"/>
        </w:rPr>
        <w:t>of</w:t>
      </w:r>
      <w:r w:rsidRPr="00390CE4">
        <w:rPr>
          <w:rFonts w:asciiTheme="minorHAnsi" w:hAnsiTheme="minorHAnsi" w:cstheme="minorHAnsi"/>
          <w:szCs w:val="22"/>
        </w:rPr>
        <w:t xml:space="preserve"> </w:t>
      </w:r>
      <w:r w:rsidRPr="00395FB3">
        <w:rPr>
          <w:rFonts w:asciiTheme="minorHAnsi" w:hAnsiTheme="minorHAnsi" w:cstheme="minorHAnsi"/>
          <w:szCs w:val="22"/>
        </w:rPr>
        <w:t>cancellations</w:t>
      </w:r>
      <w:r w:rsidRPr="00390CE4">
        <w:rPr>
          <w:rFonts w:asciiTheme="minorHAnsi" w:hAnsiTheme="minorHAnsi" w:cstheme="minorHAnsi"/>
          <w:szCs w:val="22"/>
        </w:rPr>
        <w:t xml:space="preserve"> </w:t>
      </w:r>
      <w:r w:rsidRPr="00395FB3">
        <w:rPr>
          <w:rFonts w:asciiTheme="minorHAnsi" w:hAnsiTheme="minorHAnsi" w:cstheme="minorHAnsi"/>
          <w:szCs w:val="22"/>
        </w:rPr>
        <w:t>by</w:t>
      </w:r>
      <w:r w:rsidRPr="00390CE4">
        <w:rPr>
          <w:rFonts w:asciiTheme="minorHAnsi" w:hAnsiTheme="minorHAnsi" w:cstheme="minorHAnsi"/>
          <w:szCs w:val="22"/>
        </w:rPr>
        <w:t xml:space="preserve"> </w:t>
      </w:r>
      <w:r w:rsidRPr="00395FB3">
        <w:rPr>
          <w:rFonts w:asciiTheme="minorHAnsi" w:hAnsiTheme="minorHAnsi" w:cstheme="minorHAnsi"/>
          <w:szCs w:val="22"/>
        </w:rPr>
        <w:t>type</w:t>
      </w:r>
    </w:p>
    <w:p w14:paraId="72281E87" w14:textId="77777777" w:rsidR="000655E1" w:rsidRPr="00395FB3" w:rsidRDefault="000655E1" w:rsidP="007B38D8">
      <w:pPr>
        <w:pStyle w:val="BodyText"/>
        <w:widowControl w:val="0"/>
        <w:numPr>
          <w:ilvl w:val="4"/>
          <w:numId w:val="6"/>
        </w:numPr>
        <w:spacing w:line="276" w:lineRule="auto"/>
        <w:ind w:left="1890"/>
        <w:jc w:val="both"/>
        <w:rPr>
          <w:rFonts w:asciiTheme="minorHAnsi" w:hAnsiTheme="minorHAnsi" w:cstheme="minorHAnsi"/>
          <w:szCs w:val="22"/>
        </w:rPr>
      </w:pPr>
      <w:r w:rsidRPr="00395FB3">
        <w:rPr>
          <w:rFonts w:asciiTheme="minorHAnsi" w:hAnsiTheme="minorHAnsi" w:cstheme="minorHAnsi"/>
          <w:szCs w:val="22"/>
        </w:rPr>
        <w:t>Defense</w:t>
      </w:r>
      <w:r w:rsidRPr="00395FB3">
        <w:rPr>
          <w:rFonts w:asciiTheme="minorHAnsi" w:hAnsiTheme="minorHAnsi" w:cstheme="minorHAnsi"/>
          <w:spacing w:val="-12"/>
          <w:szCs w:val="22"/>
        </w:rPr>
        <w:t xml:space="preserve"> </w:t>
      </w:r>
      <w:r w:rsidRPr="00395FB3">
        <w:rPr>
          <w:rFonts w:asciiTheme="minorHAnsi" w:hAnsiTheme="minorHAnsi" w:cstheme="minorHAnsi"/>
          <w:szCs w:val="22"/>
        </w:rPr>
        <w:t>loan</w:t>
      </w:r>
      <w:r w:rsidRPr="00395FB3">
        <w:rPr>
          <w:rFonts w:asciiTheme="minorHAnsi" w:hAnsiTheme="minorHAnsi" w:cstheme="minorHAnsi"/>
          <w:spacing w:val="-11"/>
          <w:szCs w:val="22"/>
        </w:rPr>
        <w:t xml:space="preserve"> </w:t>
      </w:r>
      <w:r w:rsidRPr="00395FB3">
        <w:rPr>
          <w:rFonts w:asciiTheme="minorHAnsi" w:hAnsiTheme="minorHAnsi" w:cstheme="minorHAnsi"/>
          <w:szCs w:val="22"/>
        </w:rPr>
        <w:t>canceled</w:t>
      </w:r>
    </w:p>
    <w:p w14:paraId="08281FE6" w14:textId="77777777" w:rsidR="000655E1" w:rsidRDefault="000655E1" w:rsidP="007B38D8">
      <w:pPr>
        <w:pStyle w:val="BodyText"/>
        <w:widowControl w:val="0"/>
        <w:numPr>
          <w:ilvl w:val="5"/>
          <w:numId w:val="6"/>
        </w:numPr>
        <w:spacing w:line="276" w:lineRule="auto"/>
        <w:ind w:left="2430"/>
        <w:jc w:val="both"/>
        <w:rPr>
          <w:rFonts w:asciiTheme="minorHAnsi" w:hAnsiTheme="minorHAnsi" w:cstheme="minorHAnsi"/>
          <w:szCs w:val="22"/>
        </w:rPr>
      </w:pPr>
      <w:r w:rsidRPr="00395FB3">
        <w:rPr>
          <w:rFonts w:asciiTheme="minorHAnsi" w:hAnsiTheme="minorHAnsi" w:cstheme="minorHAnsi"/>
          <w:szCs w:val="22"/>
        </w:rPr>
        <w:t>Cumulative</w:t>
      </w:r>
      <w:r w:rsidRPr="00395FB3">
        <w:rPr>
          <w:rFonts w:asciiTheme="minorHAnsi" w:hAnsiTheme="minorHAnsi" w:cstheme="minorHAnsi"/>
          <w:spacing w:val="-12"/>
          <w:szCs w:val="22"/>
        </w:rPr>
        <w:t xml:space="preserve"> </w:t>
      </w:r>
      <w:r w:rsidRPr="00395FB3">
        <w:rPr>
          <w:rFonts w:asciiTheme="minorHAnsi" w:hAnsiTheme="minorHAnsi" w:cstheme="minorHAnsi"/>
          <w:szCs w:val="22"/>
        </w:rPr>
        <w:t>number</w:t>
      </w:r>
      <w:r w:rsidRPr="00395FB3">
        <w:rPr>
          <w:rFonts w:asciiTheme="minorHAnsi" w:hAnsiTheme="minorHAnsi" w:cstheme="minorHAnsi"/>
          <w:spacing w:val="-12"/>
          <w:szCs w:val="22"/>
        </w:rPr>
        <w:t xml:space="preserve"> </w:t>
      </w:r>
      <w:r w:rsidRPr="00395FB3">
        <w:rPr>
          <w:rFonts w:asciiTheme="minorHAnsi" w:hAnsiTheme="minorHAnsi" w:cstheme="minorHAnsi"/>
          <w:szCs w:val="22"/>
        </w:rPr>
        <w:t>of</w:t>
      </w:r>
      <w:r w:rsidRPr="00395FB3">
        <w:rPr>
          <w:rFonts w:asciiTheme="minorHAnsi" w:hAnsiTheme="minorHAnsi" w:cstheme="minorHAnsi"/>
          <w:spacing w:val="-12"/>
          <w:szCs w:val="22"/>
        </w:rPr>
        <w:t xml:space="preserve"> </w:t>
      </w:r>
      <w:r w:rsidRPr="00395FB3">
        <w:rPr>
          <w:rFonts w:asciiTheme="minorHAnsi" w:hAnsiTheme="minorHAnsi" w:cstheme="minorHAnsi"/>
          <w:szCs w:val="22"/>
        </w:rPr>
        <w:t>10%--teacher</w:t>
      </w:r>
    </w:p>
    <w:p w14:paraId="065C81F7" w14:textId="77777777" w:rsidR="000655E1" w:rsidRDefault="000655E1" w:rsidP="007B38D8">
      <w:pPr>
        <w:pStyle w:val="BodyText"/>
        <w:widowControl w:val="0"/>
        <w:numPr>
          <w:ilvl w:val="5"/>
          <w:numId w:val="6"/>
        </w:numPr>
        <w:spacing w:line="276" w:lineRule="auto"/>
        <w:ind w:left="2430"/>
        <w:jc w:val="both"/>
        <w:rPr>
          <w:rFonts w:asciiTheme="minorHAnsi" w:hAnsiTheme="minorHAnsi" w:cstheme="minorHAnsi"/>
          <w:szCs w:val="22"/>
        </w:rPr>
      </w:pPr>
      <w:r w:rsidRPr="00395FB3">
        <w:rPr>
          <w:rFonts w:asciiTheme="minorHAnsi" w:hAnsiTheme="minorHAnsi" w:cstheme="minorHAnsi"/>
          <w:szCs w:val="22"/>
        </w:rPr>
        <w:t>Cumulative</w:t>
      </w:r>
      <w:r w:rsidRPr="00395FB3">
        <w:rPr>
          <w:rFonts w:asciiTheme="minorHAnsi" w:hAnsiTheme="minorHAnsi" w:cstheme="minorHAnsi"/>
          <w:spacing w:val="-11"/>
          <w:szCs w:val="22"/>
        </w:rPr>
        <w:t xml:space="preserve"> </w:t>
      </w:r>
      <w:r w:rsidRPr="00395FB3">
        <w:rPr>
          <w:rFonts w:asciiTheme="minorHAnsi" w:hAnsiTheme="minorHAnsi" w:cstheme="minorHAnsi"/>
          <w:szCs w:val="22"/>
        </w:rPr>
        <w:t>number</w:t>
      </w:r>
      <w:r w:rsidRPr="00395FB3">
        <w:rPr>
          <w:rFonts w:asciiTheme="minorHAnsi" w:hAnsiTheme="minorHAnsi" w:cstheme="minorHAnsi"/>
          <w:spacing w:val="-10"/>
          <w:szCs w:val="22"/>
        </w:rPr>
        <w:t xml:space="preserve"> </w:t>
      </w:r>
      <w:r w:rsidRPr="00395FB3">
        <w:rPr>
          <w:rFonts w:asciiTheme="minorHAnsi" w:hAnsiTheme="minorHAnsi" w:cstheme="minorHAnsi"/>
          <w:szCs w:val="22"/>
        </w:rPr>
        <w:t>of</w:t>
      </w:r>
      <w:r w:rsidRPr="00395FB3">
        <w:rPr>
          <w:rFonts w:asciiTheme="minorHAnsi" w:hAnsiTheme="minorHAnsi" w:cstheme="minorHAnsi"/>
          <w:spacing w:val="-10"/>
          <w:szCs w:val="22"/>
        </w:rPr>
        <w:t xml:space="preserve"> </w:t>
      </w:r>
      <w:r w:rsidRPr="00395FB3">
        <w:rPr>
          <w:rFonts w:asciiTheme="minorHAnsi" w:hAnsiTheme="minorHAnsi" w:cstheme="minorHAnsi"/>
          <w:szCs w:val="22"/>
        </w:rPr>
        <w:t>15%--low</w:t>
      </w:r>
      <w:r w:rsidRPr="00395FB3">
        <w:rPr>
          <w:rFonts w:asciiTheme="minorHAnsi" w:hAnsiTheme="minorHAnsi" w:cstheme="minorHAnsi"/>
          <w:spacing w:val="-11"/>
          <w:szCs w:val="22"/>
        </w:rPr>
        <w:t xml:space="preserve"> </w:t>
      </w:r>
      <w:r w:rsidRPr="00395FB3">
        <w:rPr>
          <w:rFonts w:asciiTheme="minorHAnsi" w:hAnsiTheme="minorHAnsi" w:cstheme="minorHAnsi"/>
          <w:szCs w:val="22"/>
        </w:rPr>
        <w:t>income</w:t>
      </w:r>
      <w:r w:rsidRPr="00395FB3">
        <w:rPr>
          <w:rFonts w:asciiTheme="minorHAnsi" w:hAnsiTheme="minorHAnsi" w:cstheme="minorHAnsi"/>
          <w:spacing w:val="-10"/>
          <w:szCs w:val="22"/>
        </w:rPr>
        <w:t xml:space="preserve"> </w:t>
      </w:r>
      <w:r w:rsidRPr="00395FB3">
        <w:rPr>
          <w:rFonts w:asciiTheme="minorHAnsi" w:hAnsiTheme="minorHAnsi" w:cstheme="minorHAnsi"/>
          <w:szCs w:val="22"/>
        </w:rPr>
        <w:t>handicapped</w:t>
      </w:r>
    </w:p>
    <w:p w14:paraId="25F2982E" w14:textId="77777777" w:rsidR="000655E1" w:rsidRPr="00395FB3" w:rsidRDefault="000655E1" w:rsidP="007B38D8">
      <w:pPr>
        <w:pStyle w:val="BodyText"/>
        <w:widowControl w:val="0"/>
        <w:numPr>
          <w:ilvl w:val="5"/>
          <w:numId w:val="6"/>
        </w:numPr>
        <w:spacing w:line="276" w:lineRule="auto"/>
        <w:ind w:left="2430"/>
        <w:jc w:val="both"/>
        <w:rPr>
          <w:rFonts w:asciiTheme="minorHAnsi" w:hAnsiTheme="minorHAnsi" w:cstheme="minorHAnsi"/>
          <w:szCs w:val="22"/>
        </w:rPr>
      </w:pPr>
      <w:r w:rsidRPr="00395FB3">
        <w:rPr>
          <w:rFonts w:asciiTheme="minorHAnsi" w:hAnsiTheme="minorHAnsi" w:cstheme="minorHAnsi"/>
          <w:szCs w:val="22"/>
        </w:rPr>
        <w:t>Cumulative</w:t>
      </w:r>
      <w:r w:rsidRPr="00395FB3">
        <w:rPr>
          <w:rFonts w:asciiTheme="minorHAnsi" w:hAnsiTheme="minorHAnsi" w:cstheme="minorHAnsi"/>
          <w:spacing w:val="-12"/>
          <w:szCs w:val="22"/>
        </w:rPr>
        <w:t xml:space="preserve"> </w:t>
      </w:r>
      <w:r w:rsidRPr="00395FB3">
        <w:rPr>
          <w:rFonts w:asciiTheme="minorHAnsi" w:hAnsiTheme="minorHAnsi" w:cstheme="minorHAnsi"/>
          <w:szCs w:val="22"/>
        </w:rPr>
        <w:t>number</w:t>
      </w:r>
      <w:r w:rsidRPr="00395FB3">
        <w:rPr>
          <w:rFonts w:asciiTheme="minorHAnsi" w:hAnsiTheme="minorHAnsi" w:cstheme="minorHAnsi"/>
          <w:spacing w:val="-12"/>
          <w:szCs w:val="22"/>
        </w:rPr>
        <w:t xml:space="preserve"> </w:t>
      </w:r>
      <w:r w:rsidRPr="00395FB3">
        <w:rPr>
          <w:rFonts w:asciiTheme="minorHAnsi" w:hAnsiTheme="minorHAnsi" w:cstheme="minorHAnsi"/>
          <w:szCs w:val="22"/>
        </w:rPr>
        <w:t>of</w:t>
      </w:r>
      <w:r w:rsidRPr="00395FB3">
        <w:rPr>
          <w:rFonts w:asciiTheme="minorHAnsi" w:hAnsiTheme="minorHAnsi" w:cstheme="minorHAnsi"/>
          <w:spacing w:val="-12"/>
          <w:szCs w:val="22"/>
        </w:rPr>
        <w:t xml:space="preserve"> </w:t>
      </w:r>
      <w:r w:rsidRPr="00395FB3">
        <w:rPr>
          <w:rFonts w:asciiTheme="minorHAnsi" w:hAnsiTheme="minorHAnsi" w:cstheme="minorHAnsi"/>
          <w:szCs w:val="22"/>
        </w:rPr>
        <w:t>military</w:t>
      </w:r>
      <w:r w:rsidRPr="00395FB3">
        <w:rPr>
          <w:rFonts w:asciiTheme="minorHAnsi" w:hAnsiTheme="minorHAnsi" w:cstheme="minorHAnsi"/>
          <w:spacing w:val="-11"/>
          <w:szCs w:val="22"/>
        </w:rPr>
        <w:t xml:space="preserve"> </w:t>
      </w:r>
      <w:r w:rsidRPr="00395FB3">
        <w:rPr>
          <w:rFonts w:asciiTheme="minorHAnsi" w:hAnsiTheme="minorHAnsi" w:cstheme="minorHAnsi"/>
          <w:szCs w:val="22"/>
        </w:rPr>
        <w:t>cancellations</w:t>
      </w:r>
    </w:p>
    <w:p w14:paraId="66C4E012" w14:textId="77777777" w:rsidR="000655E1" w:rsidRPr="00395FB3" w:rsidRDefault="000655E1" w:rsidP="007B38D8">
      <w:pPr>
        <w:pStyle w:val="BodyText"/>
        <w:widowControl w:val="0"/>
        <w:numPr>
          <w:ilvl w:val="4"/>
          <w:numId w:val="6"/>
        </w:numPr>
        <w:spacing w:line="276" w:lineRule="auto"/>
        <w:ind w:left="1890"/>
        <w:jc w:val="both"/>
        <w:rPr>
          <w:rFonts w:asciiTheme="minorHAnsi" w:hAnsiTheme="minorHAnsi" w:cstheme="minorHAnsi"/>
          <w:szCs w:val="22"/>
        </w:rPr>
      </w:pPr>
      <w:r w:rsidRPr="00395FB3">
        <w:rPr>
          <w:rFonts w:asciiTheme="minorHAnsi" w:hAnsiTheme="minorHAnsi" w:cstheme="minorHAnsi"/>
          <w:szCs w:val="22"/>
        </w:rPr>
        <w:t>Direct</w:t>
      </w:r>
      <w:r w:rsidRPr="00390CE4">
        <w:rPr>
          <w:rFonts w:asciiTheme="minorHAnsi" w:hAnsiTheme="minorHAnsi" w:cstheme="minorHAnsi"/>
          <w:szCs w:val="22"/>
        </w:rPr>
        <w:t xml:space="preserve"> </w:t>
      </w:r>
      <w:r w:rsidRPr="00395FB3">
        <w:rPr>
          <w:rFonts w:asciiTheme="minorHAnsi" w:hAnsiTheme="minorHAnsi" w:cstheme="minorHAnsi"/>
          <w:szCs w:val="22"/>
        </w:rPr>
        <w:t>student</w:t>
      </w:r>
      <w:r w:rsidRPr="00390CE4">
        <w:rPr>
          <w:rFonts w:asciiTheme="minorHAnsi" w:hAnsiTheme="minorHAnsi" w:cstheme="minorHAnsi"/>
          <w:szCs w:val="22"/>
        </w:rPr>
        <w:t xml:space="preserve"> </w:t>
      </w:r>
      <w:r w:rsidRPr="00395FB3">
        <w:rPr>
          <w:rFonts w:asciiTheme="minorHAnsi" w:hAnsiTheme="minorHAnsi" w:cstheme="minorHAnsi"/>
          <w:szCs w:val="22"/>
        </w:rPr>
        <w:t>loan</w:t>
      </w:r>
      <w:r w:rsidRPr="00390CE4">
        <w:rPr>
          <w:rFonts w:asciiTheme="minorHAnsi" w:hAnsiTheme="minorHAnsi" w:cstheme="minorHAnsi"/>
          <w:szCs w:val="22"/>
        </w:rPr>
        <w:t xml:space="preserve"> </w:t>
      </w:r>
      <w:r w:rsidRPr="00395FB3">
        <w:rPr>
          <w:rFonts w:asciiTheme="minorHAnsi" w:hAnsiTheme="minorHAnsi" w:cstheme="minorHAnsi"/>
          <w:szCs w:val="22"/>
        </w:rPr>
        <w:t>cancellations</w:t>
      </w:r>
    </w:p>
    <w:p w14:paraId="29D4F7B2" w14:textId="77777777" w:rsidR="000655E1" w:rsidRDefault="000655E1" w:rsidP="007B38D8">
      <w:pPr>
        <w:pStyle w:val="BodyText"/>
        <w:widowControl w:val="0"/>
        <w:numPr>
          <w:ilvl w:val="5"/>
          <w:numId w:val="6"/>
        </w:numPr>
        <w:spacing w:line="276" w:lineRule="auto"/>
        <w:ind w:left="2430"/>
        <w:jc w:val="both"/>
        <w:rPr>
          <w:rFonts w:asciiTheme="minorHAnsi" w:hAnsiTheme="minorHAnsi" w:cstheme="minorHAnsi"/>
          <w:szCs w:val="22"/>
        </w:rPr>
      </w:pPr>
      <w:r w:rsidRPr="00395FB3">
        <w:rPr>
          <w:rFonts w:asciiTheme="minorHAnsi" w:hAnsiTheme="minorHAnsi" w:cstheme="minorHAnsi"/>
          <w:szCs w:val="22"/>
        </w:rPr>
        <w:t>Cumulative</w:t>
      </w:r>
      <w:r w:rsidRPr="00390CE4">
        <w:rPr>
          <w:rFonts w:asciiTheme="minorHAnsi" w:hAnsiTheme="minorHAnsi" w:cstheme="minorHAnsi"/>
          <w:szCs w:val="22"/>
        </w:rPr>
        <w:t xml:space="preserve"> </w:t>
      </w:r>
      <w:r w:rsidRPr="00395FB3">
        <w:rPr>
          <w:rFonts w:asciiTheme="minorHAnsi" w:hAnsiTheme="minorHAnsi" w:cstheme="minorHAnsi"/>
          <w:szCs w:val="22"/>
        </w:rPr>
        <w:t>number</w:t>
      </w:r>
      <w:r w:rsidRPr="00390CE4">
        <w:rPr>
          <w:rFonts w:asciiTheme="minorHAnsi" w:hAnsiTheme="minorHAnsi" w:cstheme="minorHAnsi"/>
          <w:szCs w:val="22"/>
        </w:rPr>
        <w:t xml:space="preserve"> </w:t>
      </w:r>
      <w:r w:rsidRPr="00395FB3">
        <w:rPr>
          <w:rFonts w:asciiTheme="minorHAnsi" w:hAnsiTheme="minorHAnsi" w:cstheme="minorHAnsi"/>
          <w:szCs w:val="22"/>
        </w:rPr>
        <w:t>at</w:t>
      </w:r>
      <w:r w:rsidRPr="00390CE4">
        <w:rPr>
          <w:rFonts w:asciiTheme="minorHAnsi" w:hAnsiTheme="minorHAnsi" w:cstheme="minorHAnsi"/>
          <w:szCs w:val="22"/>
        </w:rPr>
        <w:t xml:space="preserve"> </w:t>
      </w:r>
      <w:r w:rsidRPr="00395FB3">
        <w:rPr>
          <w:rFonts w:asciiTheme="minorHAnsi" w:hAnsiTheme="minorHAnsi" w:cstheme="minorHAnsi"/>
          <w:szCs w:val="22"/>
        </w:rPr>
        <w:t>increasing</w:t>
      </w:r>
      <w:r w:rsidRPr="00390CE4">
        <w:rPr>
          <w:rFonts w:asciiTheme="minorHAnsi" w:hAnsiTheme="minorHAnsi" w:cstheme="minorHAnsi"/>
          <w:szCs w:val="22"/>
        </w:rPr>
        <w:t xml:space="preserve"> </w:t>
      </w:r>
      <w:r w:rsidRPr="00395FB3">
        <w:rPr>
          <w:rFonts w:asciiTheme="minorHAnsi" w:hAnsiTheme="minorHAnsi" w:cstheme="minorHAnsi"/>
          <w:szCs w:val="22"/>
        </w:rPr>
        <w:t>rate--teacher</w:t>
      </w:r>
    </w:p>
    <w:p w14:paraId="6A2F2361" w14:textId="77777777" w:rsidR="000655E1" w:rsidRDefault="000655E1" w:rsidP="007B38D8">
      <w:pPr>
        <w:pStyle w:val="BodyText"/>
        <w:widowControl w:val="0"/>
        <w:numPr>
          <w:ilvl w:val="5"/>
          <w:numId w:val="6"/>
        </w:numPr>
        <w:spacing w:line="276" w:lineRule="auto"/>
        <w:ind w:left="2430"/>
        <w:jc w:val="both"/>
        <w:rPr>
          <w:rFonts w:asciiTheme="minorHAnsi" w:hAnsiTheme="minorHAnsi" w:cstheme="minorHAnsi"/>
          <w:szCs w:val="22"/>
        </w:rPr>
      </w:pPr>
      <w:r w:rsidRPr="00395FB3">
        <w:rPr>
          <w:rFonts w:asciiTheme="minorHAnsi" w:hAnsiTheme="minorHAnsi" w:cstheme="minorHAnsi"/>
          <w:szCs w:val="22"/>
        </w:rPr>
        <w:t>Cumulative</w:t>
      </w:r>
      <w:r w:rsidRPr="00390CE4">
        <w:rPr>
          <w:rFonts w:asciiTheme="minorHAnsi" w:hAnsiTheme="minorHAnsi" w:cstheme="minorHAnsi"/>
          <w:szCs w:val="22"/>
        </w:rPr>
        <w:t xml:space="preserve"> </w:t>
      </w:r>
      <w:r w:rsidRPr="00395FB3">
        <w:rPr>
          <w:rFonts w:asciiTheme="minorHAnsi" w:hAnsiTheme="minorHAnsi" w:cstheme="minorHAnsi"/>
          <w:szCs w:val="22"/>
        </w:rPr>
        <w:t>number</w:t>
      </w:r>
      <w:r w:rsidRPr="00390CE4">
        <w:rPr>
          <w:rFonts w:asciiTheme="minorHAnsi" w:hAnsiTheme="minorHAnsi" w:cstheme="minorHAnsi"/>
          <w:szCs w:val="22"/>
        </w:rPr>
        <w:t xml:space="preserve"> </w:t>
      </w:r>
      <w:r w:rsidRPr="00395FB3">
        <w:rPr>
          <w:rFonts w:asciiTheme="minorHAnsi" w:hAnsiTheme="minorHAnsi" w:cstheme="minorHAnsi"/>
          <w:szCs w:val="22"/>
        </w:rPr>
        <w:t>at</w:t>
      </w:r>
      <w:r w:rsidRPr="00390CE4">
        <w:rPr>
          <w:rFonts w:asciiTheme="minorHAnsi" w:hAnsiTheme="minorHAnsi" w:cstheme="minorHAnsi"/>
          <w:szCs w:val="22"/>
        </w:rPr>
        <w:t xml:space="preserve"> </w:t>
      </w:r>
      <w:r w:rsidRPr="00395FB3">
        <w:rPr>
          <w:rFonts w:asciiTheme="minorHAnsi" w:hAnsiTheme="minorHAnsi" w:cstheme="minorHAnsi"/>
          <w:szCs w:val="22"/>
        </w:rPr>
        <w:t>15%</w:t>
      </w:r>
      <w:r w:rsidRPr="00390CE4">
        <w:rPr>
          <w:rFonts w:asciiTheme="minorHAnsi" w:hAnsiTheme="minorHAnsi" w:cstheme="minorHAnsi"/>
          <w:szCs w:val="22"/>
        </w:rPr>
        <w:t xml:space="preserve"> </w:t>
      </w:r>
      <w:r w:rsidRPr="00395FB3">
        <w:rPr>
          <w:rFonts w:asciiTheme="minorHAnsi" w:hAnsiTheme="minorHAnsi" w:cstheme="minorHAnsi"/>
          <w:szCs w:val="22"/>
        </w:rPr>
        <w:t>for</w:t>
      </w:r>
      <w:r w:rsidRPr="00390CE4">
        <w:rPr>
          <w:rFonts w:asciiTheme="minorHAnsi" w:hAnsiTheme="minorHAnsi" w:cstheme="minorHAnsi"/>
          <w:szCs w:val="22"/>
        </w:rPr>
        <w:t xml:space="preserve"> </w:t>
      </w:r>
      <w:proofErr w:type="spellStart"/>
      <w:r w:rsidRPr="00395FB3">
        <w:rPr>
          <w:rFonts w:asciiTheme="minorHAnsi" w:hAnsiTheme="minorHAnsi" w:cstheme="minorHAnsi"/>
          <w:szCs w:val="22"/>
        </w:rPr>
        <w:t>Headstart</w:t>
      </w:r>
      <w:proofErr w:type="spellEnd"/>
    </w:p>
    <w:p w14:paraId="2D6D3787" w14:textId="77777777" w:rsidR="000655E1" w:rsidRDefault="000655E1" w:rsidP="007B38D8">
      <w:pPr>
        <w:pStyle w:val="BodyText"/>
        <w:widowControl w:val="0"/>
        <w:numPr>
          <w:ilvl w:val="5"/>
          <w:numId w:val="6"/>
        </w:numPr>
        <w:spacing w:line="276" w:lineRule="auto"/>
        <w:ind w:left="2430"/>
        <w:jc w:val="both"/>
        <w:rPr>
          <w:rFonts w:asciiTheme="minorHAnsi" w:hAnsiTheme="minorHAnsi" w:cstheme="minorHAnsi"/>
          <w:szCs w:val="22"/>
        </w:rPr>
      </w:pPr>
      <w:r w:rsidRPr="00395FB3">
        <w:rPr>
          <w:rFonts w:asciiTheme="minorHAnsi" w:hAnsiTheme="minorHAnsi" w:cstheme="minorHAnsi"/>
          <w:szCs w:val="22"/>
        </w:rPr>
        <w:t>Cumulative</w:t>
      </w:r>
      <w:r w:rsidRPr="00390CE4">
        <w:rPr>
          <w:rFonts w:asciiTheme="minorHAnsi" w:hAnsiTheme="minorHAnsi" w:cstheme="minorHAnsi"/>
          <w:szCs w:val="22"/>
        </w:rPr>
        <w:t xml:space="preserve"> </w:t>
      </w:r>
      <w:r w:rsidRPr="00395FB3">
        <w:rPr>
          <w:rFonts w:asciiTheme="minorHAnsi" w:hAnsiTheme="minorHAnsi" w:cstheme="minorHAnsi"/>
          <w:szCs w:val="22"/>
        </w:rPr>
        <w:t>number</w:t>
      </w:r>
      <w:r w:rsidRPr="00390CE4">
        <w:rPr>
          <w:rFonts w:asciiTheme="minorHAnsi" w:hAnsiTheme="minorHAnsi" w:cstheme="minorHAnsi"/>
          <w:szCs w:val="22"/>
        </w:rPr>
        <w:t xml:space="preserve"> </w:t>
      </w:r>
      <w:r w:rsidRPr="00395FB3">
        <w:rPr>
          <w:rFonts w:asciiTheme="minorHAnsi" w:hAnsiTheme="minorHAnsi" w:cstheme="minorHAnsi"/>
          <w:szCs w:val="22"/>
        </w:rPr>
        <w:t>of</w:t>
      </w:r>
      <w:r w:rsidRPr="00390CE4">
        <w:rPr>
          <w:rFonts w:asciiTheme="minorHAnsi" w:hAnsiTheme="minorHAnsi" w:cstheme="minorHAnsi"/>
          <w:szCs w:val="22"/>
        </w:rPr>
        <w:t xml:space="preserve"> </w:t>
      </w:r>
      <w:r w:rsidRPr="00395FB3">
        <w:rPr>
          <w:rFonts w:asciiTheme="minorHAnsi" w:hAnsiTheme="minorHAnsi" w:cstheme="minorHAnsi"/>
          <w:szCs w:val="22"/>
        </w:rPr>
        <w:t>cancellations--military</w:t>
      </w:r>
      <w:r w:rsidRPr="00390CE4">
        <w:rPr>
          <w:rFonts w:asciiTheme="minorHAnsi" w:hAnsiTheme="minorHAnsi" w:cstheme="minorHAnsi"/>
          <w:szCs w:val="22"/>
        </w:rPr>
        <w:t xml:space="preserve"> </w:t>
      </w:r>
      <w:r w:rsidRPr="00395FB3">
        <w:rPr>
          <w:rFonts w:asciiTheme="minorHAnsi" w:hAnsiTheme="minorHAnsi" w:cstheme="minorHAnsi"/>
          <w:szCs w:val="22"/>
        </w:rPr>
        <w:t>combat</w:t>
      </w:r>
    </w:p>
    <w:p w14:paraId="51F7F01D" w14:textId="77777777" w:rsidR="000655E1" w:rsidRPr="00395FB3" w:rsidRDefault="000655E1" w:rsidP="007B38D8">
      <w:pPr>
        <w:pStyle w:val="BodyText"/>
        <w:widowControl w:val="0"/>
        <w:numPr>
          <w:ilvl w:val="5"/>
          <w:numId w:val="6"/>
        </w:numPr>
        <w:spacing w:line="276" w:lineRule="auto"/>
        <w:ind w:left="2430"/>
        <w:jc w:val="both"/>
        <w:rPr>
          <w:rFonts w:asciiTheme="minorHAnsi" w:hAnsiTheme="minorHAnsi" w:cstheme="minorHAnsi"/>
          <w:szCs w:val="22"/>
        </w:rPr>
      </w:pPr>
      <w:r w:rsidRPr="00395FB3">
        <w:rPr>
          <w:rFonts w:asciiTheme="minorHAnsi" w:hAnsiTheme="minorHAnsi" w:cstheme="minorHAnsi"/>
          <w:szCs w:val="22"/>
        </w:rPr>
        <w:t>Cumulative</w:t>
      </w:r>
      <w:r w:rsidRPr="00395FB3">
        <w:rPr>
          <w:rFonts w:asciiTheme="minorHAnsi" w:hAnsiTheme="minorHAnsi" w:cstheme="minorHAnsi"/>
          <w:spacing w:val="-8"/>
          <w:szCs w:val="22"/>
        </w:rPr>
        <w:t xml:space="preserve"> </w:t>
      </w:r>
      <w:r w:rsidRPr="00395FB3">
        <w:rPr>
          <w:rFonts w:asciiTheme="minorHAnsi" w:hAnsiTheme="minorHAnsi" w:cstheme="minorHAnsi"/>
          <w:szCs w:val="22"/>
        </w:rPr>
        <w:t>number</w:t>
      </w:r>
      <w:r w:rsidRPr="00395FB3">
        <w:rPr>
          <w:rFonts w:asciiTheme="minorHAnsi" w:hAnsiTheme="minorHAnsi" w:cstheme="minorHAnsi"/>
          <w:spacing w:val="-8"/>
          <w:szCs w:val="22"/>
        </w:rPr>
        <w:t xml:space="preserve"> </w:t>
      </w:r>
      <w:r w:rsidRPr="00395FB3">
        <w:rPr>
          <w:rFonts w:asciiTheme="minorHAnsi" w:hAnsiTheme="minorHAnsi" w:cstheme="minorHAnsi"/>
          <w:szCs w:val="22"/>
        </w:rPr>
        <w:t>of</w:t>
      </w:r>
      <w:r w:rsidRPr="00395FB3">
        <w:rPr>
          <w:rFonts w:asciiTheme="minorHAnsi" w:hAnsiTheme="minorHAnsi" w:cstheme="minorHAnsi"/>
          <w:spacing w:val="-7"/>
          <w:szCs w:val="22"/>
        </w:rPr>
        <w:t xml:space="preserve"> </w:t>
      </w:r>
      <w:r w:rsidRPr="00395FB3">
        <w:rPr>
          <w:rFonts w:asciiTheme="minorHAnsi" w:hAnsiTheme="minorHAnsi" w:cstheme="minorHAnsi"/>
          <w:szCs w:val="22"/>
        </w:rPr>
        <w:t>other</w:t>
      </w:r>
      <w:r w:rsidRPr="00395FB3">
        <w:rPr>
          <w:rFonts w:asciiTheme="minorHAnsi" w:hAnsiTheme="minorHAnsi" w:cstheme="minorHAnsi"/>
          <w:spacing w:val="-8"/>
          <w:szCs w:val="22"/>
        </w:rPr>
        <w:t xml:space="preserve"> </w:t>
      </w:r>
      <w:r w:rsidRPr="00395FB3">
        <w:rPr>
          <w:rFonts w:asciiTheme="minorHAnsi" w:hAnsiTheme="minorHAnsi" w:cstheme="minorHAnsi"/>
          <w:szCs w:val="22"/>
        </w:rPr>
        <w:t>cancellations</w:t>
      </w:r>
      <w:r w:rsidRPr="00395FB3">
        <w:rPr>
          <w:rFonts w:asciiTheme="minorHAnsi" w:hAnsiTheme="minorHAnsi" w:cstheme="minorHAnsi"/>
          <w:spacing w:val="-7"/>
          <w:szCs w:val="22"/>
        </w:rPr>
        <w:t xml:space="preserve"> </w:t>
      </w:r>
      <w:r w:rsidRPr="00395FB3">
        <w:rPr>
          <w:rFonts w:asciiTheme="minorHAnsi" w:hAnsiTheme="minorHAnsi" w:cstheme="minorHAnsi"/>
          <w:szCs w:val="22"/>
        </w:rPr>
        <w:t>by</w:t>
      </w:r>
      <w:r w:rsidRPr="00395FB3">
        <w:rPr>
          <w:rFonts w:asciiTheme="minorHAnsi" w:hAnsiTheme="minorHAnsi" w:cstheme="minorHAnsi"/>
          <w:spacing w:val="-8"/>
          <w:szCs w:val="22"/>
        </w:rPr>
        <w:t xml:space="preserve"> </w:t>
      </w:r>
      <w:r w:rsidRPr="00395FB3">
        <w:rPr>
          <w:rFonts w:asciiTheme="minorHAnsi" w:hAnsiTheme="minorHAnsi" w:cstheme="minorHAnsi"/>
          <w:szCs w:val="22"/>
        </w:rPr>
        <w:t>type</w:t>
      </w:r>
      <w:r w:rsidRPr="00395FB3">
        <w:rPr>
          <w:rFonts w:asciiTheme="minorHAnsi" w:hAnsiTheme="minorHAnsi" w:cstheme="minorHAnsi"/>
          <w:spacing w:val="-7"/>
          <w:szCs w:val="22"/>
        </w:rPr>
        <w:t xml:space="preserve"> </w:t>
      </w:r>
      <w:r w:rsidRPr="00395FB3">
        <w:rPr>
          <w:rFonts w:asciiTheme="minorHAnsi" w:hAnsiTheme="minorHAnsi" w:cstheme="minorHAnsi"/>
          <w:szCs w:val="22"/>
        </w:rPr>
        <w:t>of</w:t>
      </w:r>
      <w:r w:rsidRPr="00395FB3">
        <w:rPr>
          <w:rFonts w:asciiTheme="minorHAnsi" w:hAnsiTheme="minorHAnsi" w:cstheme="minorHAnsi"/>
          <w:w w:val="99"/>
          <w:szCs w:val="22"/>
        </w:rPr>
        <w:t xml:space="preserve"> </w:t>
      </w:r>
      <w:r w:rsidRPr="00395FB3">
        <w:rPr>
          <w:rFonts w:asciiTheme="minorHAnsi" w:hAnsiTheme="minorHAnsi" w:cstheme="minorHAnsi"/>
          <w:szCs w:val="22"/>
        </w:rPr>
        <w:t>cancellation</w:t>
      </w:r>
    </w:p>
    <w:p w14:paraId="2FC3599C" w14:textId="77777777" w:rsidR="000655E1" w:rsidRPr="00395FB3" w:rsidRDefault="000655E1" w:rsidP="007B38D8">
      <w:pPr>
        <w:pStyle w:val="BodyText"/>
        <w:widowControl w:val="0"/>
        <w:numPr>
          <w:ilvl w:val="4"/>
          <w:numId w:val="6"/>
        </w:numPr>
        <w:spacing w:line="276" w:lineRule="auto"/>
        <w:ind w:left="1890"/>
        <w:jc w:val="both"/>
        <w:rPr>
          <w:rFonts w:asciiTheme="minorHAnsi" w:hAnsiTheme="minorHAnsi" w:cstheme="minorHAnsi"/>
          <w:szCs w:val="22"/>
        </w:rPr>
      </w:pPr>
      <w:r w:rsidRPr="00395FB3">
        <w:rPr>
          <w:rFonts w:asciiTheme="minorHAnsi" w:hAnsiTheme="minorHAnsi" w:cstheme="minorHAnsi"/>
          <w:szCs w:val="22"/>
        </w:rPr>
        <w:t>Nursing</w:t>
      </w:r>
      <w:r w:rsidRPr="00390CE4">
        <w:rPr>
          <w:rFonts w:asciiTheme="minorHAnsi" w:hAnsiTheme="minorHAnsi" w:cstheme="minorHAnsi"/>
          <w:szCs w:val="22"/>
        </w:rPr>
        <w:t xml:space="preserve"> </w:t>
      </w:r>
      <w:r w:rsidRPr="00395FB3">
        <w:rPr>
          <w:rFonts w:asciiTheme="minorHAnsi" w:hAnsiTheme="minorHAnsi" w:cstheme="minorHAnsi"/>
          <w:szCs w:val="22"/>
        </w:rPr>
        <w:t>cancellations</w:t>
      </w:r>
    </w:p>
    <w:p w14:paraId="74517DAD" w14:textId="77777777" w:rsidR="000655E1" w:rsidRDefault="000655E1" w:rsidP="000655E1">
      <w:pPr>
        <w:spacing w:before="9"/>
        <w:jc w:val="both"/>
        <w:rPr>
          <w:rFonts w:eastAsia="Courier New" w:cstheme="minorHAnsi"/>
        </w:rPr>
      </w:pPr>
    </w:p>
    <w:p w14:paraId="754F450A" w14:textId="77777777" w:rsidR="000655E1" w:rsidRPr="00395FB3" w:rsidRDefault="000655E1" w:rsidP="007B38D8">
      <w:pPr>
        <w:pStyle w:val="BodyText"/>
        <w:widowControl w:val="0"/>
        <w:numPr>
          <w:ilvl w:val="0"/>
          <w:numId w:val="9"/>
        </w:numPr>
        <w:spacing w:after="240" w:line="276" w:lineRule="auto"/>
        <w:jc w:val="both"/>
        <w:rPr>
          <w:rFonts w:asciiTheme="minorHAnsi" w:hAnsiTheme="minorHAnsi" w:cstheme="minorHAnsi"/>
          <w:szCs w:val="22"/>
        </w:rPr>
      </w:pPr>
      <w:r w:rsidRPr="001C2ECD">
        <w:rPr>
          <w:rFonts w:asciiTheme="minorHAnsi" w:hAnsiTheme="minorHAnsi" w:cstheme="minorHAnsi"/>
          <w:szCs w:val="22"/>
        </w:rPr>
        <w:t>Monthly Transaction Report</w:t>
      </w:r>
      <w:r>
        <w:rPr>
          <w:rFonts w:asciiTheme="minorHAnsi" w:hAnsiTheme="minorHAnsi" w:cstheme="minorHAnsi"/>
          <w:szCs w:val="22"/>
        </w:rPr>
        <w:t xml:space="preserve">: </w:t>
      </w:r>
      <w:r w:rsidRPr="00395FB3">
        <w:rPr>
          <w:rFonts w:asciiTheme="minorHAnsi" w:hAnsiTheme="minorHAnsi" w:cstheme="minorHAnsi"/>
          <w:szCs w:val="22"/>
        </w:rPr>
        <w:t>This</w:t>
      </w:r>
      <w:r w:rsidRPr="001C2ECD">
        <w:rPr>
          <w:rFonts w:asciiTheme="minorHAnsi" w:hAnsiTheme="minorHAnsi" w:cstheme="minorHAnsi"/>
          <w:szCs w:val="22"/>
        </w:rPr>
        <w:t xml:space="preserve"> </w:t>
      </w:r>
      <w:r w:rsidRPr="00395FB3">
        <w:rPr>
          <w:rFonts w:asciiTheme="minorHAnsi" w:hAnsiTheme="minorHAnsi" w:cstheme="minorHAnsi"/>
          <w:szCs w:val="22"/>
        </w:rPr>
        <w:t>is</w:t>
      </w:r>
      <w:r w:rsidRPr="001C2ECD">
        <w:rPr>
          <w:rFonts w:asciiTheme="minorHAnsi" w:hAnsiTheme="minorHAnsi" w:cstheme="minorHAnsi"/>
          <w:szCs w:val="22"/>
        </w:rPr>
        <w:t xml:space="preserve"> </w:t>
      </w:r>
      <w:r w:rsidRPr="00395FB3">
        <w:rPr>
          <w:rFonts w:asciiTheme="minorHAnsi" w:hAnsiTheme="minorHAnsi" w:cstheme="minorHAnsi"/>
          <w:szCs w:val="22"/>
        </w:rPr>
        <w:t>a</w:t>
      </w:r>
      <w:r w:rsidRPr="001C2ECD">
        <w:rPr>
          <w:rFonts w:asciiTheme="minorHAnsi" w:hAnsiTheme="minorHAnsi" w:cstheme="minorHAnsi"/>
          <w:szCs w:val="22"/>
        </w:rPr>
        <w:t xml:space="preserve"> </w:t>
      </w:r>
      <w:r w:rsidRPr="00395FB3">
        <w:rPr>
          <w:rFonts w:asciiTheme="minorHAnsi" w:hAnsiTheme="minorHAnsi" w:cstheme="minorHAnsi"/>
          <w:szCs w:val="22"/>
        </w:rPr>
        <w:t>complete</w:t>
      </w:r>
      <w:r w:rsidRPr="001C2ECD">
        <w:rPr>
          <w:rFonts w:asciiTheme="minorHAnsi" w:hAnsiTheme="minorHAnsi" w:cstheme="minorHAnsi"/>
          <w:szCs w:val="22"/>
        </w:rPr>
        <w:t xml:space="preserve"> </w:t>
      </w:r>
      <w:r w:rsidRPr="00395FB3">
        <w:rPr>
          <w:rFonts w:asciiTheme="minorHAnsi" w:hAnsiTheme="minorHAnsi" w:cstheme="minorHAnsi"/>
          <w:szCs w:val="22"/>
        </w:rPr>
        <w:t>listing</w:t>
      </w:r>
      <w:r w:rsidRPr="001C2ECD">
        <w:rPr>
          <w:rFonts w:asciiTheme="minorHAnsi" w:hAnsiTheme="minorHAnsi" w:cstheme="minorHAnsi"/>
          <w:szCs w:val="22"/>
        </w:rPr>
        <w:t xml:space="preserve"> </w:t>
      </w:r>
      <w:r w:rsidRPr="00395FB3">
        <w:rPr>
          <w:rFonts w:asciiTheme="minorHAnsi" w:hAnsiTheme="minorHAnsi" w:cstheme="minorHAnsi"/>
          <w:szCs w:val="22"/>
        </w:rPr>
        <w:t>of</w:t>
      </w:r>
      <w:r w:rsidRPr="001C2ECD">
        <w:rPr>
          <w:rFonts w:asciiTheme="minorHAnsi" w:hAnsiTheme="minorHAnsi" w:cstheme="minorHAnsi"/>
          <w:szCs w:val="22"/>
        </w:rPr>
        <w:t xml:space="preserve"> all </w:t>
      </w:r>
      <w:r w:rsidRPr="00395FB3">
        <w:rPr>
          <w:rFonts w:asciiTheme="minorHAnsi" w:hAnsiTheme="minorHAnsi" w:cstheme="minorHAnsi"/>
          <w:szCs w:val="22"/>
        </w:rPr>
        <w:t>transactions</w:t>
      </w:r>
      <w:r w:rsidRPr="001C2ECD">
        <w:rPr>
          <w:rFonts w:asciiTheme="minorHAnsi" w:hAnsiTheme="minorHAnsi" w:cstheme="minorHAnsi"/>
          <w:szCs w:val="22"/>
        </w:rPr>
        <w:t xml:space="preserve"> </w:t>
      </w:r>
      <w:r w:rsidRPr="00395FB3">
        <w:rPr>
          <w:rFonts w:asciiTheme="minorHAnsi" w:hAnsiTheme="minorHAnsi" w:cstheme="minorHAnsi"/>
          <w:szCs w:val="22"/>
        </w:rPr>
        <w:t>and</w:t>
      </w:r>
      <w:r w:rsidRPr="001C2ECD">
        <w:rPr>
          <w:rFonts w:asciiTheme="minorHAnsi" w:hAnsiTheme="minorHAnsi" w:cstheme="minorHAnsi"/>
          <w:szCs w:val="22"/>
        </w:rPr>
        <w:t xml:space="preserve"> </w:t>
      </w:r>
      <w:r w:rsidRPr="00395FB3">
        <w:rPr>
          <w:rFonts w:asciiTheme="minorHAnsi" w:hAnsiTheme="minorHAnsi" w:cstheme="minorHAnsi"/>
          <w:szCs w:val="22"/>
        </w:rPr>
        <w:t>adjustments</w:t>
      </w:r>
      <w:r w:rsidRPr="001C2ECD">
        <w:rPr>
          <w:rFonts w:asciiTheme="minorHAnsi" w:hAnsiTheme="minorHAnsi" w:cstheme="minorHAnsi"/>
          <w:szCs w:val="22"/>
        </w:rPr>
        <w:t xml:space="preserve"> </w:t>
      </w:r>
      <w:r w:rsidRPr="00395FB3">
        <w:rPr>
          <w:rFonts w:asciiTheme="minorHAnsi" w:hAnsiTheme="minorHAnsi" w:cstheme="minorHAnsi"/>
          <w:szCs w:val="22"/>
        </w:rPr>
        <w:t>which</w:t>
      </w:r>
      <w:r w:rsidRPr="001C2ECD">
        <w:rPr>
          <w:rFonts w:asciiTheme="minorHAnsi" w:hAnsiTheme="minorHAnsi" w:cstheme="minorHAnsi"/>
          <w:szCs w:val="22"/>
        </w:rPr>
        <w:t xml:space="preserve"> </w:t>
      </w:r>
      <w:r w:rsidRPr="00395FB3">
        <w:rPr>
          <w:rFonts w:asciiTheme="minorHAnsi" w:hAnsiTheme="minorHAnsi" w:cstheme="minorHAnsi"/>
          <w:szCs w:val="22"/>
        </w:rPr>
        <w:t>occurred</w:t>
      </w:r>
      <w:r w:rsidRPr="001C2ECD">
        <w:rPr>
          <w:rFonts w:asciiTheme="minorHAnsi" w:hAnsiTheme="minorHAnsi" w:cstheme="minorHAnsi"/>
          <w:szCs w:val="22"/>
        </w:rPr>
        <w:t xml:space="preserve"> </w:t>
      </w:r>
      <w:r w:rsidRPr="00395FB3">
        <w:rPr>
          <w:rFonts w:asciiTheme="minorHAnsi" w:hAnsiTheme="minorHAnsi" w:cstheme="minorHAnsi"/>
          <w:szCs w:val="22"/>
        </w:rPr>
        <w:t>during</w:t>
      </w:r>
      <w:r w:rsidRPr="001C2ECD">
        <w:rPr>
          <w:rFonts w:asciiTheme="minorHAnsi" w:hAnsiTheme="minorHAnsi" w:cstheme="minorHAnsi"/>
          <w:szCs w:val="22"/>
        </w:rPr>
        <w:t xml:space="preserve"> </w:t>
      </w:r>
      <w:r w:rsidRPr="00395FB3">
        <w:rPr>
          <w:rFonts w:asciiTheme="minorHAnsi" w:hAnsiTheme="minorHAnsi" w:cstheme="minorHAnsi"/>
          <w:szCs w:val="22"/>
        </w:rPr>
        <w:t>the</w:t>
      </w:r>
      <w:r w:rsidRPr="001C2ECD">
        <w:rPr>
          <w:rFonts w:asciiTheme="minorHAnsi" w:hAnsiTheme="minorHAnsi" w:cstheme="minorHAnsi"/>
          <w:szCs w:val="22"/>
        </w:rPr>
        <w:t xml:space="preserve"> </w:t>
      </w:r>
      <w:r w:rsidRPr="00395FB3">
        <w:rPr>
          <w:rFonts w:asciiTheme="minorHAnsi" w:hAnsiTheme="minorHAnsi" w:cstheme="minorHAnsi"/>
          <w:szCs w:val="22"/>
        </w:rPr>
        <w:t>month</w:t>
      </w:r>
      <w:r w:rsidRPr="001C2ECD">
        <w:rPr>
          <w:rFonts w:asciiTheme="minorHAnsi" w:hAnsiTheme="minorHAnsi" w:cstheme="minorHAnsi"/>
          <w:szCs w:val="22"/>
        </w:rPr>
        <w:t xml:space="preserve"> </w:t>
      </w:r>
      <w:r w:rsidRPr="00395FB3">
        <w:rPr>
          <w:rFonts w:asciiTheme="minorHAnsi" w:hAnsiTheme="minorHAnsi" w:cstheme="minorHAnsi"/>
          <w:szCs w:val="22"/>
        </w:rPr>
        <w:t>for</w:t>
      </w:r>
      <w:r w:rsidRPr="001C2ECD">
        <w:rPr>
          <w:rFonts w:asciiTheme="minorHAnsi" w:hAnsiTheme="minorHAnsi" w:cstheme="minorHAnsi"/>
          <w:szCs w:val="22"/>
        </w:rPr>
        <w:t xml:space="preserve"> </w:t>
      </w:r>
      <w:r w:rsidRPr="00395FB3">
        <w:rPr>
          <w:rFonts w:asciiTheme="minorHAnsi" w:hAnsiTheme="minorHAnsi" w:cstheme="minorHAnsi"/>
          <w:szCs w:val="22"/>
        </w:rPr>
        <w:t>each</w:t>
      </w:r>
      <w:r w:rsidRPr="001C2ECD">
        <w:rPr>
          <w:rFonts w:asciiTheme="minorHAnsi" w:hAnsiTheme="minorHAnsi" w:cstheme="minorHAnsi"/>
          <w:szCs w:val="22"/>
        </w:rPr>
        <w:t xml:space="preserve"> </w:t>
      </w:r>
      <w:r>
        <w:rPr>
          <w:rFonts w:asciiTheme="minorHAnsi" w:hAnsiTheme="minorHAnsi" w:cstheme="minorHAnsi"/>
          <w:szCs w:val="22"/>
        </w:rPr>
        <w:t xml:space="preserve">borrower. </w:t>
      </w:r>
      <w:r w:rsidRPr="00395FB3">
        <w:rPr>
          <w:rFonts w:asciiTheme="minorHAnsi" w:hAnsiTheme="minorHAnsi" w:cstheme="minorHAnsi"/>
          <w:szCs w:val="22"/>
        </w:rPr>
        <w:t>The</w:t>
      </w:r>
      <w:r w:rsidRPr="001C2ECD">
        <w:rPr>
          <w:rFonts w:asciiTheme="minorHAnsi" w:hAnsiTheme="minorHAnsi" w:cstheme="minorHAnsi"/>
          <w:szCs w:val="22"/>
        </w:rPr>
        <w:t xml:space="preserve"> </w:t>
      </w:r>
      <w:r w:rsidRPr="00395FB3">
        <w:rPr>
          <w:rFonts w:asciiTheme="minorHAnsi" w:hAnsiTheme="minorHAnsi" w:cstheme="minorHAnsi"/>
          <w:szCs w:val="22"/>
        </w:rPr>
        <w:t>report</w:t>
      </w:r>
      <w:r w:rsidRPr="001C2ECD">
        <w:rPr>
          <w:rFonts w:asciiTheme="minorHAnsi" w:hAnsiTheme="minorHAnsi" w:cstheme="minorHAnsi"/>
          <w:szCs w:val="22"/>
        </w:rPr>
        <w:t xml:space="preserve"> </w:t>
      </w:r>
      <w:r w:rsidRPr="00395FB3">
        <w:rPr>
          <w:rFonts w:asciiTheme="minorHAnsi" w:hAnsiTheme="minorHAnsi" w:cstheme="minorHAnsi"/>
          <w:szCs w:val="22"/>
        </w:rPr>
        <w:t>is</w:t>
      </w:r>
      <w:r w:rsidRPr="001C2ECD">
        <w:rPr>
          <w:rFonts w:asciiTheme="minorHAnsi" w:hAnsiTheme="minorHAnsi" w:cstheme="minorHAnsi"/>
          <w:szCs w:val="22"/>
        </w:rPr>
        <w:t xml:space="preserve"> </w:t>
      </w:r>
      <w:r w:rsidRPr="00395FB3">
        <w:rPr>
          <w:rFonts w:asciiTheme="minorHAnsi" w:hAnsiTheme="minorHAnsi" w:cstheme="minorHAnsi"/>
          <w:szCs w:val="22"/>
        </w:rPr>
        <w:t>to</w:t>
      </w:r>
      <w:r w:rsidRPr="001C2ECD">
        <w:rPr>
          <w:rFonts w:asciiTheme="minorHAnsi" w:hAnsiTheme="minorHAnsi" w:cstheme="minorHAnsi"/>
          <w:szCs w:val="22"/>
        </w:rPr>
        <w:t xml:space="preserve"> </w:t>
      </w:r>
      <w:r w:rsidRPr="00395FB3">
        <w:rPr>
          <w:rFonts w:asciiTheme="minorHAnsi" w:hAnsiTheme="minorHAnsi" w:cstheme="minorHAnsi"/>
          <w:szCs w:val="22"/>
        </w:rPr>
        <w:t>be</w:t>
      </w:r>
      <w:r w:rsidRPr="001C2ECD">
        <w:rPr>
          <w:rFonts w:asciiTheme="minorHAnsi" w:hAnsiTheme="minorHAnsi" w:cstheme="minorHAnsi"/>
          <w:szCs w:val="22"/>
        </w:rPr>
        <w:t xml:space="preserve"> </w:t>
      </w:r>
      <w:r w:rsidRPr="00395FB3">
        <w:rPr>
          <w:rFonts w:asciiTheme="minorHAnsi" w:hAnsiTheme="minorHAnsi" w:cstheme="minorHAnsi"/>
          <w:szCs w:val="22"/>
        </w:rPr>
        <w:t>completed</w:t>
      </w:r>
      <w:r w:rsidRPr="001C2ECD">
        <w:rPr>
          <w:rFonts w:asciiTheme="minorHAnsi" w:hAnsiTheme="minorHAnsi" w:cstheme="minorHAnsi"/>
          <w:szCs w:val="22"/>
        </w:rPr>
        <w:t xml:space="preserve"> </w:t>
      </w:r>
      <w:r w:rsidRPr="00395FB3">
        <w:rPr>
          <w:rFonts w:asciiTheme="minorHAnsi" w:hAnsiTheme="minorHAnsi" w:cstheme="minorHAnsi"/>
          <w:szCs w:val="22"/>
        </w:rPr>
        <w:t>in</w:t>
      </w:r>
      <w:r w:rsidRPr="001C2ECD">
        <w:rPr>
          <w:rFonts w:asciiTheme="minorHAnsi" w:hAnsiTheme="minorHAnsi" w:cstheme="minorHAnsi"/>
          <w:szCs w:val="22"/>
        </w:rPr>
        <w:t xml:space="preserve"> </w:t>
      </w:r>
      <w:r w:rsidRPr="00395FB3">
        <w:rPr>
          <w:rFonts w:asciiTheme="minorHAnsi" w:hAnsiTheme="minorHAnsi" w:cstheme="minorHAnsi"/>
          <w:szCs w:val="22"/>
        </w:rPr>
        <w:t>alphabetical</w:t>
      </w:r>
      <w:r w:rsidRPr="001C2ECD">
        <w:rPr>
          <w:rFonts w:asciiTheme="minorHAnsi" w:hAnsiTheme="minorHAnsi" w:cstheme="minorHAnsi"/>
          <w:szCs w:val="22"/>
        </w:rPr>
        <w:t xml:space="preserve"> </w:t>
      </w:r>
      <w:r w:rsidRPr="00395FB3">
        <w:rPr>
          <w:rFonts w:asciiTheme="minorHAnsi" w:hAnsiTheme="minorHAnsi" w:cstheme="minorHAnsi"/>
          <w:szCs w:val="22"/>
        </w:rPr>
        <w:t>order</w:t>
      </w:r>
      <w:r w:rsidRPr="001C2ECD">
        <w:rPr>
          <w:rFonts w:asciiTheme="minorHAnsi" w:hAnsiTheme="minorHAnsi" w:cstheme="minorHAnsi"/>
          <w:szCs w:val="22"/>
        </w:rPr>
        <w:t xml:space="preserve"> </w:t>
      </w:r>
      <w:r w:rsidRPr="00395FB3">
        <w:rPr>
          <w:rFonts w:asciiTheme="minorHAnsi" w:hAnsiTheme="minorHAnsi" w:cstheme="minorHAnsi"/>
          <w:szCs w:val="22"/>
        </w:rPr>
        <w:t>and</w:t>
      </w:r>
      <w:r w:rsidRPr="001C2ECD">
        <w:rPr>
          <w:rFonts w:asciiTheme="minorHAnsi" w:hAnsiTheme="minorHAnsi" w:cstheme="minorHAnsi"/>
          <w:szCs w:val="22"/>
        </w:rPr>
        <w:t xml:space="preserve"> </w:t>
      </w:r>
      <w:r w:rsidRPr="00395FB3">
        <w:rPr>
          <w:rFonts w:asciiTheme="minorHAnsi" w:hAnsiTheme="minorHAnsi" w:cstheme="minorHAnsi"/>
          <w:szCs w:val="22"/>
        </w:rPr>
        <w:t>is</w:t>
      </w:r>
      <w:r w:rsidRPr="001C2ECD">
        <w:rPr>
          <w:rFonts w:asciiTheme="minorHAnsi" w:hAnsiTheme="minorHAnsi" w:cstheme="minorHAnsi"/>
          <w:szCs w:val="22"/>
        </w:rPr>
        <w:t xml:space="preserve"> </w:t>
      </w:r>
      <w:r w:rsidRPr="00395FB3">
        <w:rPr>
          <w:rFonts w:asciiTheme="minorHAnsi" w:hAnsiTheme="minorHAnsi" w:cstheme="minorHAnsi"/>
          <w:szCs w:val="22"/>
        </w:rPr>
        <w:t>to</w:t>
      </w:r>
      <w:r w:rsidRPr="001C2ECD">
        <w:rPr>
          <w:rFonts w:asciiTheme="minorHAnsi" w:hAnsiTheme="minorHAnsi" w:cstheme="minorHAnsi"/>
          <w:szCs w:val="22"/>
        </w:rPr>
        <w:t xml:space="preserve"> </w:t>
      </w:r>
      <w:r w:rsidRPr="00395FB3">
        <w:rPr>
          <w:rFonts w:asciiTheme="minorHAnsi" w:hAnsiTheme="minorHAnsi" w:cstheme="minorHAnsi"/>
          <w:szCs w:val="22"/>
        </w:rPr>
        <w:t>include</w:t>
      </w:r>
      <w:r w:rsidRPr="001C2ECD">
        <w:rPr>
          <w:rFonts w:asciiTheme="minorHAnsi" w:hAnsiTheme="minorHAnsi" w:cstheme="minorHAnsi"/>
          <w:szCs w:val="22"/>
        </w:rPr>
        <w:t xml:space="preserve"> </w:t>
      </w:r>
      <w:r w:rsidRPr="00395FB3">
        <w:rPr>
          <w:rFonts w:asciiTheme="minorHAnsi" w:hAnsiTheme="minorHAnsi" w:cstheme="minorHAnsi"/>
          <w:szCs w:val="22"/>
        </w:rPr>
        <w:t>a</w:t>
      </w:r>
      <w:r w:rsidRPr="001C2ECD">
        <w:rPr>
          <w:rFonts w:asciiTheme="minorHAnsi" w:hAnsiTheme="minorHAnsi" w:cstheme="minorHAnsi"/>
          <w:szCs w:val="22"/>
        </w:rPr>
        <w:t xml:space="preserve"> </w:t>
      </w:r>
      <w:r w:rsidRPr="00395FB3">
        <w:rPr>
          <w:rFonts w:asciiTheme="minorHAnsi" w:hAnsiTheme="minorHAnsi" w:cstheme="minorHAnsi"/>
          <w:szCs w:val="22"/>
        </w:rPr>
        <w:t>clear</w:t>
      </w:r>
      <w:r w:rsidRPr="001C2ECD">
        <w:rPr>
          <w:rFonts w:asciiTheme="minorHAnsi" w:hAnsiTheme="minorHAnsi" w:cstheme="minorHAnsi"/>
          <w:szCs w:val="22"/>
        </w:rPr>
        <w:t xml:space="preserve"> </w:t>
      </w:r>
      <w:r w:rsidRPr="00395FB3">
        <w:rPr>
          <w:rFonts w:asciiTheme="minorHAnsi" w:hAnsiTheme="minorHAnsi" w:cstheme="minorHAnsi"/>
          <w:szCs w:val="22"/>
        </w:rPr>
        <w:t>audit</w:t>
      </w:r>
      <w:r w:rsidRPr="001C2ECD">
        <w:rPr>
          <w:rFonts w:asciiTheme="minorHAnsi" w:hAnsiTheme="minorHAnsi" w:cstheme="minorHAnsi"/>
          <w:szCs w:val="22"/>
        </w:rPr>
        <w:t xml:space="preserve"> </w:t>
      </w:r>
      <w:r>
        <w:rPr>
          <w:rFonts w:asciiTheme="minorHAnsi" w:hAnsiTheme="minorHAnsi" w:cstheme="minorHAnsi"/>
          <w:szCs w:val="22"/>
        </w:rPr>
        <w:t xml:space="preserve">trail. </w:t>
      </w:r>
      <w:r w:rsidRPr="00395FB3">
        <w:rPr>
          <w:rFonts w:asciiTheme="minorHAnsi" w:hAnsiTheme="minorHAnsi" w:cstheme="minorHAnsi"/>
          <w:szCs w:val="22"/>
        </w:rPr>
        <w:t>The</w:t>
      </w:r>
      <w:r w:rsidRPr="001C2ECD">
        <w:rPr>
          <w:rFonts w:asciiTheme="minorHAnsi" w:hAnsiTheme="minorHAnsi" w:cstheme="minorHAnsi"/>
          <w:szCs w:val="22"/>
        </w:rPr>
        <w:t xml:space="preserve"> </w:t>
      </w:r>
      <w:r w:rsidRPr="00395FB3">
        <w:rPr>
          <w:rFonts w:asciiTheme="minorHAnsi" w:hAnsiTheme="minorHAnsi" w:cstheme="minorHAnsi"/>
          <w:szCs w:val="22"/>
        </w:rPr>
        <w:t>following</w:t>
      </w:r>
      <w:r w:rsidRPr="001C2ECD">
        <w:rPr>
          <w:rFonts w:asciiTheme="minorHAnsi" w:hAnsiTheme="minorHAnsi" w:cstheme="minorHAnsi"/>
          <w:szCs w:val="22"/>
        </w:rPr>
        <w:t xml:space="preserve"> </w:t>
      </w:r>
      <w:r w:rsidRPr="00395FB3">
        <w:rPr>
          <w:rFonts w:asciiTheme="minorHAnsi" w:hAnsiTheme="minorHAnsi" w:cstheme="minorHAnsi"/>
          <w:szCs w:val="22"/>
        </w:rPr>
        <w:t>is</w:t>
      </w:r>
      <w:r w:rsidRPr="001C2ECD">
        <w:rPr>
          <w:rFonts w:asciiTheme="minorHAnsi" w:hAnsiTheme="minorHAnsi" w:cstheme="minorHAnsi"/>
          <w:szCs w:val="22"/>
        </w:rPr>
        <w:t xml:space="preserve"> </w:t>
      </w:r>
      <w:r w:rsidRPr="00395FB3">
        <w:rPr>
          <w:rFonts w:asciiTheme="minorHAnsi" w:hAnsiTheme="minorHAnsi" w:cstheme="minorHAnsi"/>
          <w:szCs w:val="22"/>
        </w:rPr>
        <w:t>to</w:t>
      </w:r>
      <w:r w:rsidRPr="001C2ECD">
        <w:rPr>
          <w:rFonts w:asciiTheme="minorHAnsi" w:hAnsiTheme="minorHAnsi" w:cstheme="minorHAnsi"/>
          <w:szCs w:val="22"/>
        </w:rPr>
        <w:t xml:space="preserve"> </w:t>
      </w:r>
      <w:r w:rsidRPr="00395FB3">
        <w:rPr>
          <w:rFonts w:asciiTheme="minorHAnsi" w:hAnsiTheme="minorHAnsi" w:cstheme="minorHAnsi"/>
          <w:szCs w:val="22"/>
        </w:rPr>
        <w:t>be</w:t>
      </w:r>
      <w:r w:rsidRPr="001C2ECD">
        <w:rPr>
          <w:rFonts w:asciiTheme="minorHAnsi" w:hAnsiTheme="minorHAnsi" w:cstheme="minorHAnsi"/>
          <w:szCs w:val="22"/>
        </w:rPr>
        <w:t xml:space="preserve"> </w:t>
      </w:r>
      <w:r w:rsidRPr="00395FB3">
        <w:rPr>
          <w:rFonts w:asciiTheme="minorHAnsi" w:hAnsiTheme="minorHAnsi" w:cstheme="minorHAnsi"/>
          <w:szCs w:val="22"/>
        </w:rPr>
        <w:t>included:</w:t>
      </w:r>
    </w:p>
    <w:p w14:paraId="7D187FC0" w14:textId="77777777" w:rsidR="000655E1" w:rsidRPr="001B4818" w:rsidRDefault="000655E1" w:rsidP="007B38D8">
      <w:pPr>
        <w:pStyle w:val="BodyText"/>
        <w:widowControl w:val="0"/>
        <w:numPr>
          <w:ilvl w:val="0"/>
          <w:numId w:val="15"/>
        </w:numPr>
        <w:tabs>
          <w:tab w:val="left" w:pos="701"/>
        </w:tabs>
        <w:spacing w:line="276" w:lineRule="auto"/>
        <w:ind w:left="1620"/>
        <w:jc w:val="both"/>
        <w:rPr>
          <w:rFonts w:asciiTheme="minorHAnsi" w:hAnsiTheme="minorHAnsi" w:cstheme="minorHAnsi"/>
          <w:szCs w:val="22"/>
        </w:rPr>
      </w:pPr>
      <w:r w:rsidRPr="00395FB3">
        <w:rPr>
          <w:rFonts w:asciiTheme="minorHAnsi" w:hAnsiTheme="minorHAnsi" w:cstheme="minorHAnsi"/>
          <w:szCs w:val="22"/>
        </w:rPr>
        <w:t>Borrower's</w:t>
      </w:r>
      <w:r w:rsidRPr="001C2ECD">
        <w:rPr>
          <w:rFonts w:asciiTheme="minorHAnsi" w:hAnsiTheme="minorHAnsi" w:cstheme="minorHAnsi"/>
          <w:szCs w:val="22"/>
        </w:rPr>
        <w:t xml:space="preserve"> </w:t>
      </w:r>
      <w:r w:rsidRPr="00395FB3">
        <w:rPr>
          <w:rFonts w:asciiTheme="minorHAnsi" w:hAnsiTheme="minorHAnsi" w:cstheme="minorHAnsi"/>
          <w:szCs w:val="22"/>
        </w:rPr>
        <w:t>name</w:t>
      </w:r>
      <w:r w:rsidRPr="001C2ECD">
        <w:rPr>
          <w:rFonts w:asciiTheme="minorHAnsi" w:hAnsiTheme="minorHAnsi" w:cstheme="minorHAnsi"/>
          <w:szCs w:val="22"/>
        </w:rPr>
        <w:t xml:space="preserve"> </w:t>
      </w:r>
      <w:r w:rsidRPr="00395FB3">
        <w:rPr>
          <w:rFonts w:asciiTheme="minorHAnsi" w:hAnsiTheme="minorHAnsi" w:cstheme="minorHAnsi"/>
          <w:szCs w:val="22"/>
        </w:rPr>
        <w:t>and</w:t>
      </w:r>
      <w:r w:rsidRPr="001C2ECD">
        <w:rPr>
          <w:rFonts w:asciiTheme="minorHAnsi" w:hAnsiTheme="minorHAnsi" w:cstheme="minorHAnsi"/>
          <w:szCs w:val="22"/>
        </w:rPr>
        <w:t xml:space="preserve"> </w:t>
      </w:r>
      <w:r w:rsidRPr="00395FB3">
        <w:rPr>
          <w:rFonts w:asciiTheme="minorHAnsi" w:hAnsiTheme="minorHAnsi" w:cstheme="minorHAnsi"/>
          <w:szCs w:val="22"/>
        </w:rPr>
        <w:t>account</w:t>
      </w:r>
      <w:r w:rsidRPr="001C2ECD">
        <w:rPr>
          <w:rFonts w:asciiTheme="minorHAnsi" w:hAnsiTheme="minorHAnsi" w:cstheme="minorHAnsi"/>
          <w:szCs w:val="22"/>
        </w:rPr>
        <w:t xml:space="preserve"> </w:t>
      </w:r>
      <w:r w:rsidRPr="00395FB3">
        <w:rPr>
          <w:rFonts w:asciiTheme="minorHAnsi" w:hAnsiTheme="minorHAnsi" w:cstheme="minorHAnsi"/>
          <w:szCs w:val="22"/>
        </w:rPr>
        <w:t>number.</w:t>
      </w:r>
    </w:p>
    <w:p w14:paraId="2FE9D0FA" w14:textId="77777777" w:rsidR="000655E1" w:rsidRDefault="000655E1" w:rsidP="007B38D8">
      <w:pPr>
        <w:pStyle w:val="BodyText"/>
        <w:widowControl w:val="0"/>
        <w:numPr>
          <w:ilvl w:val="0"/>
          <w:numId w:val="15"/>
        </w:numPr>
        <w:tabs>
          <w:tab w:val="left" w:pos="701"/>
        </w:tabs>
        <w:spacing w:line="276" w:lineRule="auto"/>
        <w:ind w:left="1620"/>
        <w:jc w:val="both"/>
        <w:rPr>
          <w:rFonts w:asciiTheme="minorHAnsi" w:hAnsiTheme="minorHAnsi" w:cstheme="minorHAnsi"/>
          <w:szCs w:val="22"/>
        </w:rPr>
      </w:pPr>
      <w:r w:rsidRPr="00395FB3">
        <w:rPr>
          <w:rFonts w:asciiTheme="minorHAnsi" w:hAnsiTheme="minorHAnsi" w:cstheme="minorHAnsi"/>
          <w:szCs w:val="22"/>
        </w:rPr>
        <w:t>Types</w:t>
      </w:r>
      <w:r w:rsidRPr="001C2ECD">
        <w:rPr>
          <w:rFonts w:asciiTheme="minorHAnsi" w:hAnsiTheme="minorHAnsi" w:cstheme="minorHAnsi"/>
          <w:szCs w:val="22"/>
        </w:rPr>
        <w:t xml:space="preserve"> </w:t>
      </w:r>
      <w:r w:rsidRPr="00395FB3">
        <w:rPr>
          <w:rFonts w:asciiTheme="minorHAnsi" w:hAnsiTheme="minorHAnsi" w:cstheme="minorHAnsi"/>
          <w:szCs w:val="22"/>
        </w:rPr>
        <w:t>of</w:t>
      </w:r>
      <w:r w:rsidRPr="001C2ECD">
        <w:rPr>
          <w:rFonts w:asciiTheme="minorHAnsi" w:hAnsiTheme="minorHAnsi" w:cstheme="minorHAnsi"/>
          <w:szCs w:val="22"/>
        </w:rPr>
        <w:t xml:space="preserve"> </w:t>
      </w:r>
      <w:r>
        <w:rPr>
          <w:rFonts w:asciiTheme="minorHAnsi" w:hAnsiTheme="minorHAnsi" w:cstheme="minorHAnsi"/>
          <w:szCs w:val="22"/>
        </w:rPr>
        <w:t>entries:</w:t>
      </w:r>
    </w:p>
    <w:p w14:paraId="3802D3C6" w14:textId="77777777" w:rsidR="000655E1" w:rsidRPr="003A4D24" w:rsidRDefault="000655E1" w:rsidP="007B38D8">
      <w:pPr>
        <w:pStyle w:val="BodyText"/>
        <w:widowControl w:val="0"/>
        <w:numPr>
          <w:ilvl w:val="0"/>
          <w:numId w:val="11"/>
        </w:numPr>
        <w:spacing w:line="276" w:lineRule="auto"/>
        <w:ind w:left="1980" w:hanging="360"/>
        <w:jc w:val="both"/>
        <w:rPr>
          <w:rFonts w:asciiTheme="minorHAnsi" w:hAnsiTheme="minorHAnsi" w:cstheme="minorHAnsi"/>
          <w:szCs w:val="22"/>
        </w:rPr>
      </w:pPr>
      <w:r w:rsidRPr="003A4D24">
        <w:rPr>
          <w:rFonts w:asciiTheme="minorHAnsi" w:hAnsiTheme="minorHAnsi" w:cstheme="minorHAnsi"/>
          <w:szCs w:val="22"/>
        </w:rPr>
        <w:t>Advances</w:t>
      </w:r>
      <w:r w:rsidRPr="001C2ECD">
        <w:rPr>
          <w:rFonts w:asciiTheme="minorHAnsi" w:hAnsiTheme="minorHAnsi" w:cstheme="minorHAnsi"/>
          <w:szCs w:val="22"/>
        </w:rPr>
        <w:t xml:space="preserve"> </w:t>
      </w:r>
      <w:r w:rsidRPr="003A4D24">
        <w:rPr>
          <w:rFonts w:asciiTheme="minorHAnsi" w:hAnsiTheme="minorHAnsi" w:cstheme="minorHAnsi"/>
          <w:szCs w:val="22"/>
        </w:rPr>
        <w:t>to</w:t>
      </w:r>
      <w:r w:rsidRPr="001C2ECD">
        <w:rPr>
          <w:rFonts w:asciiTheme="minorHAnsi" w:hAnsiTheme="minorHAnsi" w:cstheme="minorHAnsi"/>
          <w:szCs w:val="22"/>
        </w:rPr>
        <w:t xml:space="preserve"> </w:t>
      </w:r>
      <w:r w:rsidRPr="003A4D24">
        <w:rPr>
          <w:rFonts w:asciiTheme="minorHAnsi" w:hAnsiTheme="minorHAnsi" w:cstheme="minorHAnsi"/>
          <w:szCs w:val="22"/>
        </w:rPr>
        <w:t>students</w:t>
      </w:r>
    </w:p>
    <w:p w14:paraId="5F831B4F" w14:textId="77777777" w:rsidR="000655E1" w:rsidRPr="00395FB3" w:rsidRDefault="000655E1" w:rsidP="007B38D8">
      <w:pPr>
        <w:pStyle w:val="BodyText"/>
        <w:widowControl w:val="0"/>
        <w:numPr>
          <w:ilvl w:val="5"/>
          <w:numId w:val="6"/>
        </w:numPr>
        <w:spacing w:line="276" w:lineRule="auto"/>
        <w:ind w:left="2430"/>
        <w:jc w:val="both"/>
        <w:rPr>
          <w:rFonts w:asciiTheme="minorHAnsi" w:hAnsiTheme="minorHAnsi" w:cstheme="minorHAnsi"/>
          <w:szCs w:val="22"/>
        </w:rPr>
      </w:pPr>
      <w:r w:rsidRPr="00395FB3">
        <w:rPr>
          <w:rFonts w:asciiTheme="minorHAnsi" w:hAnsiTheme="minorHAnsi" w:cstheme="minorHAnsi"/>
          <w:szCs w:val="22"/>
        </w:rPr>
        <w:t>Indication</w:t>
      </w:r>
      <w:r w:rsidRPr="001C2ECD">
        <w:rPr>
          <w:rFonts w:asciiTheme="minorHAnsi" w:hAnsiTheme="minorHAnsi" w:cstheme="minorHAnsi"/>
          <w:szCs w:val="22"/>
        </w:rPr>
        <w:t xml:space="preserve"> </w:t>
      </w:r>
      <w:r w:rsidRPr="00395FB3">
        <w:rPr>
          <w:rFonts w:asciiTheme="minorHAnsi" w:hAnsiTheme="minorHAnsi" w:cstheme="minorHAnsi"/>
          <w:szCs w:val="22"/>
        </w:rPr>
        <w:t>whether</w:t>
      </w:r>
      <w:r w:rsidRPr="001C2ECD">
        <w:rPr>
          <w:rFonts w:asciiTheme="minorHAnsi" w:hAnsiTheme="minorHAnsi" w:cstheme="minorHAnsi"/>
          <w:szCs w:val="22"/>
        </w:rPr>
        <w:t xml:space="preserve"> </w:t>
      </w:r>
      <w:r w:rsidRPr="00395FB3">
        <w:rPr>
          <w:rFonts w:asciiTheme="minorHAnsi" w:hAnsiTheme="minorHAnsi" w:cstheme="minorHAnsi"/>
          <w:szCs w:val="22"/>
        </w:rPr>
        <w:t>the</w:t>
      </w:r>
      <w:r w:rsidRPr="001C2ECD">
        <w:rPr>
          <w:rFonts w:asciiTheme="minorHAnsi" w:hAnsiTheme="minorHAnsi" w:cstheme="minorHAnsi"/>
          <w:szCs w:val="22"/>
        </w:rPr>
        <w:t xml:space="preserve"> </w:t>
      </w:r>
      <w:r w:rsidRPr="00395FB3">
        <w:rPr>
          <w:rFonts w:asciiTheme="minorHAnsi" w:hAnsiTheme="minorHAnsi" w:cstheme="minorHAnsi"/>
          <w:szCs w:val="22"/>
        </w:rPr>
        <w:t>advance</w:t>
      </w:r>
      <w:r w:rsidRPr="001C2ECD">
        <w:rPr>
          <w:rFonts w:asciiTheme="minorHAnsi" w:hAnsiTheme="minorHAnsi" w:cstheme="minorHAnsi"/>
          <w:szCs w:val="22"/>
        </w:rPr>
        <w:t xml:space="preserve"> </w:t>
      </w:r>
      <w:r w:rsidRPr="00395FB3">
        <w:rPr>
          <w:rFonts w:asciiTheme="minorHAnsi" w:hAnsiTheme="minorHAnsi" w:cstheme="minorHAnsi"/>
          <w:szCs w:val="22"/>
        </w:rPr>
        <w:t>is</w:t>
      </w:r>
      <w:r w:rsidRPr="001C2ECD">
        <w:rPr>
          <w:rFonts w:asciiTheme="minorHAnsi" w:hAnsiTheme="minorHAnsi" w:cstheme="minorHAnsi"/>
          <w:szCs w:val="22"/>
        </w:rPr>
        <w:t xml:space="preserve"> </w:t>
      </w:r>
      <w:r w:rsidRPr="00395FB3">
        <w:rPr>
          <w:rFonts w:asciiTheme="minorHAnsi" w:hAnsiTheme="minorHAnsi" w:cstheme="minorHAnsi"/>
          <w:szCs w:val="22"/>
        </w:rPr>
        <w:t>an</w:t>
      </w:r>
      <w:r w:rsidRPr="001C2ECD">
        <w:rPr>
          <w:rFonts w:asciiTheme="minorHAnsi" w:hAnsiTheme="minorHAnsi" w:cstheme="minorHAnsi"/>
          <w:szCs w:val="22"/>
        </w:rPr>
        <w:t xml:space="preserve"> </w:t>
      </w:r>
      <w:r w:rsidRPr="00395FB3">
        <w:rPr>
          <w:rFonts w:asciiTheme="minorHAnsi" w:hAnsiTheme="minorHAnsi" w:cstheme="minorHAnsi"/>
          <w:szCs w:val="22"/>
        </w:rPr>
        <w:t>initial</w:t>
      </w:r>
      <w:r w:rsidRPr="001C2ECD">
        <w:rPr>
          <w:rFonts w:asciiTheme="minorHAnsi" w:hAnsiTheme="minorHAnsi" w:cstheme="minorHAnsi"/>
          <w:szCs w:val="22"/>
        </w:rPr>
        <w:t xml:space="preserve"> </w:t>
      </w:r>
      <w:r w:rsidRPr="00395FB3">
        <w:rPr>
          <w:rFonts w:asciiTheme="minorHAnsi" w:hAnsiTheme="minorHAnsi" w:cstheme="minorHAnsi"/>
          <w:szCs w:val="22"/>
        </w:rPr>
        <w:t>loan</w:t>
      </w:r>
      <w:r w:rsidRPr="001C2ECD">
        <w:rPr>
          <w:rFonts w:asciiTheme="minorHAnsi" w:hAnsiTheme="minorHAnsi" w:cstheme="minorHAnsi"/>
          <w:szCs w:val="22"/>
        </w:rPr>
        <w:t xml:space="preserve"> </w:t>
      </w:r>
      <w:r w:rsidRPr="00395FB3">
        <w:rPr>
          <w:rFonts w:asciiTheme="minorHAnsi" w:hAnsiTheme="minorHAnsi" w:cstheme="minorHAnsi"/>
          <w:szCs w:val="22"/>
        </w:rPr>
        <w:t>or</w:t>
      </w:r>
      <w:r w:rsidRPr="001C2ECD">
        <w:rPr>
          <w:rFonts w:asciiTheme="minorHAnsi" w:hAnsiTheme="minorHAnsi" w:cstheme="minorHAnsi"/>
          <w:szCs w:val="22"/>
        </w:rPr>
        <w:t xml:space="preserve"> </w:t>
      </w:r>
      <w:r w:rsidRPr="00395FB3">
        <w:rPr>
          <w:rFonts w:asciiTheme="minorHAnsi" w:hAnsiTheme="minorHAnsi" w:cstheme="minorHAnsi"/>
          <w:szCs w:val="22"/>
        </w:rPr>
        <w:t>an</w:t>
      </w:r>
      <w:r w:rsidRPr="001C2ECD">
        <w:rPr>
          <w:rFonts w:asciiTheme="minorHAnsi" w:hAnsiTheme="minorHAnsi" w:cstheme="minorHAnsi"/>
          <w:szCs w:val="22"/>
        </w:rPr>
        <w:t xml:space="preserve"> </w:t>
      </w:r>
      <w:r w:rsidRPr="00395FB3">
        <w:rPr>
          <w:rFonts w:asciiTheme="minorHAnsi" w:hAnsiTheme="minorHAnsi" w:cstheme="minorHAnsi"/>
          <w:szCs w:val="22"/>
        </w:rPr>
        <w:t>existing</w:t>
      </w:r>
      <w:r w:rsidRPr="001C2ECD">
        <w:rPr>
          <w:rFonts w:asciiTheme="minorHAnsi" w:hAnsiTheme="minorHAnsi" w:cstheme="minorHAnsi"/>
          <w:szCs w:val="22"/>
        </w:rPr>
        <w:t xml:space="preserve"> </w:t>
      </w:r>
      <w:r w:rsidRPr="00395FB3">
        <w:rPr>
          <w:rFonts w:asciiTheme="minorHAnsi" w:hAnsiTheme="minorHAnsi" w:cstheme="minorHAnsi"/>
          <w:szCs w:val="22"/>
        </w:rPr>
        <w:t>loan</w:t>
      </w:r>
    </w:p>
    <w:p w14:paraId="43BB915F" w14:textId="77777777" w:rsidR="000655E1" w:rsidRPr="00395FB3" w:rsidRDefault="000655E1" w:rsidP="007B38D8">
      <w:pPr>
        <w:pStyle w:val="BodyText"/>
        <w:widowControl w:val="0"/>
        <w:numPr>
          <w:ilvl w:val="5"/>
          <w:numId w:val="6"/>
        </w:numPr>
        <w:spacing w:line="276" w:lineRule="auto"/>
        <w:ind w:left="2430"/>
        <w:jc w:val="both"/>
        <w:rPr>
          <w:rFonts w:asciiTheme="minorHAnsi" w:hAnsiTheme="minorHAnsi" w:cstheme="minorHAnsi"/>
          <w:szCs w:val="22"/>
        </w:rPr>
      </w:pPr>
      <w:r w:rsidRPr="00395FB3">
        <w:rPr>
          <w:rFonts w:asciiTheme="minorHAnsi" w:hAnsiTheme="minorHAnsi" w:cstheme="minorHAnsi"/>
          <w:szCs w:val="22"/>
        </w:rPr>
        <w:t>Date</w:t>
      </w:r>
      <w:r w:rsidRPr="001C2ECD">
        <w:rPr>
          <w:rFonts w:asciiTheme="minorHAnsi" w:hAnsiTheme="minorHAnsi" w:cstheme="minorHAnsi"/>
          <w:szCs w:val="22"/>
        </w:rPr>
        <w:t xml:space="preserve"> </w:t>
      </w:r>
      <w:r w:rsidRPr="00395FB3">
        <w:rPr>
          <w:rFonts w:asciiTheme="minorHAnsi" w:hAnsiTheme="minorHAnsi" w:cstheme="minorHAnsi"/>
          <w:szCs w:val="22"/>
        </w:rPr>
        <w:t>of</w:t>
      </w:r>
      <w:r w:rsidRPr="001C2ECD">
        <w:rPr>
          <w:rFonts w:asciiTheme="minorHAnsi" w:hAnsiTheme="minorHAnsi" w:cstheme="minorHAnsi"/>
          <w:szCs w:val="22"/>
        </w:rPr>
        <w:t xml:space="preserve"> </w:t>
      </w:r>
      <w:r w:rsidRPr="00395FB3">
        <w:rPr>
          <w:rFonts w:asciiTheme="minorHAnsi" w:hAnsiTheme="minorHAnsi" w:cstheme="minorHAnsi"/>
          <w:szCs w:val="22"/>
        </w:rPr>
        <w:t>the</w:t>
      </w:r>
      <w:r w:rsidRPr="001C2ECD">
        <w:rPr>
          <w:rFonts w:asciiTheme="minorHAnsi" w:hAnsiTheme="minorHAnsi" w:cstheme="minorHAnsi"/>
          <w:szCs w:val="22"/>
        </w:rPr>
        <w:t xml:space="preserve"> </w:t>
      </w:r>
      <w:r w:rsidRPr="00395FB3">
        <w:rPr>
          <w:rFonts w:asciiTheme="minorHAnsi" w:hAnsiTheme="minorHAnsi" w:cstheme="minorHAnsi"/>
          <w:szCs w:val="22"/>
        </w:rPr>
        <w:t>advance</w:t>
      </w:r>
    </w:p>
    <w:p w14:paraId="0DC4C407" w14:textId="77777777" w:rsidR="000655E1" w:rsidRPr="00395FB3" w:rsidRDefault="000655E1" w:rsidP="007B38D8">
      <w:pPr>
        <w:pStyle w:val="BodyText"/>
        <w:widowControl w:val="0"/>
        <w:numPr>
          <w:ilvl w:val="0"/>
          <w:numId w:val="11"/>
        </w:numPr>
        <w:spacing w:line="276" w:lineRule="auto"/>
        <w:ind w:left="1980" w:hanging="360"/>
        <w:jc w:val="both"/>
        <w:rPr>
          <w:rFonts w:asciiTheme="minorHAnsi" w:hAnsiTheme="minorHAnsi" w:cstheme="minorHAnsi"/>
          <w:szCs w:val="22"/>
        </w:rPr>
      </w:pPr>
      <w:r w:rsidRPr="00395FB3">
        <w:rPr>
          <w:rFonts w:asciiTheme="minorHAnsi" w:hAnsiTheme="minorHAnsi" w:cstheme="minorHAnsi"/>
          <w:szCs w:val="22"/>
        </w:rPr>
        <w:t>Payment</w:t>
      </w:r>
    </w:p>
    <w:p w14:paraId="50A10434" w14:textId="77777777" w:rsidR="000655E1" w:rsidRPr="00395FB3" w:rsidRDefault="000655E1" w:rsidP="007B38D8">
      <w:pPr>
        <w:pStyle w:val="BodyText"/>
        <w:widowControl w:val="0"/>
        <w:numPr>
          <w:ilvl w:val="0"/>
          <w:numId w:val="12"/>
        </w:numPr>
        <w:spacing w:line="276" w:lineRule="auto"/>
        <w:ind w:left="2430"/>
        <w:jc w:val="both"/>
        <w:rPr>
          <w:rFonts w:asciiTheme="minorHAnsi" w:hAnsiTheme="minorHAnsi" w:cstheme="minorHAnsi"/>
          <w:szCs w:val="22"/>
        </w:rPr>
      </w:pPr>
      <w:r w:rsidRPr="00395FB3">
        <w:rPr>
          <w:rFonts w:asciiTheme="minorHAnsi" w:hAnsiTheme="minorHAnsi" w:cstheme="minorHAnsi"/>
          <w:szCs w:val="22"/>
        </w:rPr>
        <w:t>Division</w:t>
      </w:r>
      <w:r w:rsidRPr="001C2ECD">
        <w:rPr>
          <w:rFonts w:asciiTheme="minorHAnsi" w:hAnsiTheme="minorHAnsi" w:cstheme="minorHAnsi"/>
          <w:szCs w:val="22"/>
        </w:rPr>
        <w:t xml:space="preserve"> </w:t>
      </w:r>
      <w:r w:rsidRPr="00395FB3">
        <w:rPr>
          <w:rFonts w:asciiTheme="minorHAnsi" w:hAnsiTheme="minorHAnsi" w:cstheme="minorHAnsi"/>
          <w:szCs w:val="22"/>
        </w:rPr>
        <w:t>between</w:t>
      </w:r>
      <w:r w:rsidRPr="001C2ECD">
        <w:rPr>
          <w:rFonts w:asciiTheme="minorHAnsi" w:hAnsiTheme="minorHAnsi" w:cstheme="minorHAnsi"/>
          <w:szCs w:val="22"/>
        </w:rPr>
        <w:t xml:space="preserve"> </w:t>
      </w:r>
      <w:r w:rsidRPr="00395FB3">
        <w:rPr>
          <w:rFonts w:asciiTheme="minorHAnsi" w:hAnsiTheme="minorHAnsi" w:cstheme="minorHAnsi"/>
          <w:szCs w:val="22"/>
        </w:rPr>
        <w:t>principal</w:t>
      </w:r>
      <w:r w:rsidRPr="001C2ECD">
        <w:rPr>
          <w:rFonts w:asciiTheme="minorHAnsi" w:hAnsiTheme="minorHAnsi" w:cstheme="minorHAnsi"/>
          <w:szCs w:val="22"/>
        </w:rPr>
        <w:t xml:space="preserve"> </w:t>
      </w:r>
      <w:r w:rsidRPr="00395FB3">
        <w:rPr>
          <w:rFonts w:asciiTheme="minorHAnsi" w:hAnsiTheme="minorHAnsi" w:cstheme="minorHAnsi"/>
          <w:szCs w:val="22"/>
        </w:rPr>
        <w:t>and</w:t>
      </w:r>
      <w:r w:rsidRPr="001C2ECD">
        <w:rPr>
          <w:rFonts w:asciiTheme="minorHAnsi" w:hAnsiTheme="minorHAnsi" w:cstheme="minorHAnsi"/>
          <w:szCs w:val="22"/>
        </w:rPr>
        <w:t xml:space="preserve"> </w:t>
      </w:r>
      <w:r w:rsidRPr="00395FB3">
        <w:rPr>
          <w:rFonts w:asciiTheme="minorHAnsi" w:hAnsiTheme="minorHAnsi" w:cstheme="minorHAnsi"/>
          <w:szCs w:val="22"/>
        </w:rPr>
        <w:t>interest</w:t>
      </w:r>
    </w:p>
    <w:p w14:paraId="4C2B198E" w14:textId="77777777" w:rsidR="000655E1" w:rsidRPr="00395FB3" w:rsidRDefault="000655E1" w:rsidP="007B38D8">
      <w:pPr>
        <w:pStyle w:val="BodyText"/>
        <w:widowControl w:val="0"/>
        <w:numPr>
          <w:ilvl w:val="0"/>
          <w:numId w:val="12"/>
        </w:numPr>
        <w:spacing w:line="276" w:lineRule="auto"/>
        <w:ind w:left="2430"/>
        <w:jc w:val="both"/>
        <w:rPr>
          <w:rFonts w:asciiTheme="minorHAnsi" w:hAnsiTheme="minorHAnsi" w:cstheme="minorHAnsi"/>
          <w:szCs w:val="22"/>
        </w:rPr>
      </w:pPr>
      <w:r w:rsidRPr="00395FB3">
        <w:rPr>
          <w:rFonts w:asciiTheme="minorHAnsi" w:hAnsiTheme="minorHAnsi" w:cstheme="minorHAnsi"/>
          <w:szCs w:val="22"/>
        </w:rPr>
        <w:t>Date</w:t>
      </w:r>
      <w:r w:rsidRPr="001C2ECD">
        <w:rPr>
          <w:rFonts w:asciiTheme="minorHAnsi" w:hAnsiTheme="minorHAnsi" w:cstheme="minorHAnsi"/>
          <w:szCs w:val="22"/>
        </w:rPr>
        <w:t xml:space="preserve"> </w:t>
      </w:r>
      <w:r w:rsidRPr="00395FB3">
        <w:rPr>
          <w:rFonts w:asciiTheme="minorHAnsi" w:hAnsiTheme="minorHAnsi" w:cstheme="minorHAnsi"/>
          <w:szCs w:val="22"/>
        </w:rPr>
        <w:t>of</w:t>
      </w:r>
      <w:r w:rsidRPr="001C2ECD">
        <w:rPr>
          <w:rFonts w:asciiTheme="minorHAnsi" w:hAnsiTheme="minorHAnsi" w:cstheme="minorHAnsi"/>
          <w:szCs w:val="22"/>
        </w:rPr>
        <w:t xml:space="preserve"> </w:t>
      </w:r>
      <w:r w:rsidRPr="00395FB3">
        <w:rPr>
          <w:rFonts w:asciiTheme="minorHAnsi" w:hAnsiTheme="minorHAnsi" w:cstheme="minorHAnsi"/>
          <w:szCs w:val="22"/>
        </w:rPr>
        <w:t>deposit</w:t>
      </w:r>
    </w:p>
    <w:p w14:paraId="2C802E2F" w14:textId="77777777" w:rsidR="000655E1" w:rsidRPr="00395FB3" w:rsidRDefault="000655E1" w:rsidP="007B38D8">
      <w:pPr>
        <w:pStyle w:val="BodyText"/>
        <w:widowControl w:val="0"/>
        <w:numPr>
          <w:ilvl w:val="0"/>
          <w:numId w:val="12"/>
        </w:numPr>
        <w:spacing w:line="276" w:lineRule="auto"/>
        <w:ind w:left="2430"/>
        <w:jc w:val="both"/>
        <w:rPr>
          <w:rFonts w:asciiTheme="minorHAnsi" w:hAnsiTheme="minorHAnsi" w:cstheme="minorHAnsi"/>
          <w:szCs w:val="22"/>
        </w:rPr>
      </w:pPr>
      <w:r w:rsidRPr="00395FB3">
        <w:rPr>
          <w:rFonts w:asciiTheme="minorHAnsi" w:hAnsiTheme="minorHAnsi" w:cstheme="minorHAnsi"/>
          <w:szCs w:val="22"/>
        </w:rPr>
        <w:t>Noting</w:t>
      </w:r>
      <w:r w:rsidRPr="001C2ECD">
        <w:rPr>
          <w:rFonts w:asciiTheme="minorHAnsi" w:hAnsiTheme="minorHAnsi" w:cstheme="minorHAnsi"/>
          <w:szCs w:val="22"/>
        </w:rPr>
        <w:t xml:space="preserve"> </w:t>
      </w:r>
      <w:r w:rsidRPr="00395FB3">
        <w:rPr>
          <w:rFonts w:asciiTheme="minorHAnsi" w:hAnsiTheme="minorHAnsi" w:cstheme="minorHAnsi"/>
          <w:szCs w:val="22"/>
        </w:rPr>
        <w:t>of</w:t>
      </w:r>
      <w:r w:rsidRPr="001C2ECD">
        <w:rPr>
          <w:rFonts w:asciiTheme="minorHAnsi" w:hAnsiTheme="minorHAnsi" w:cstheme="minorHAnsi"/>
          <w:szCs w:val="22"/>
        </w:rPr>
        <w:t xml:space="preserve"> </w:t>
      </w:r>
      <w:r w:rsidRPr="00395FB3">
        <w:rPr>
          <w:rFonts w:asciiTheme="minorHAnsi" w:hAnsiTheme="minorHAnsi" w:cstheme="minorHAnsi"/>
          <w:szCs w:val="22"/>
        </w:rPr>
        <w:t>prepayment</w:t>
      </w:r>
      <w:r w:rsidRPr="001C2ECD">
        <w:rPr>
          <w:rFonts w:asciiTheme="minorHAnsi" w:hAnsiTheme="minorHAnsi" w:cstheme="minorHAnsi"/>
          <w:szCs w:val="22"/>
        </w:rPr>
        <w:t xml:space="preserve"> </w:t>
      </w:r>
      <w:r w:rsidRPr="00395FB3">
        <w:rPr>
          <w:rFonts w:asciiTheme="minorHAnsi" w:hAnsiTheme="minorHAnsi" w:cstheme="minorHAnsi"/>
          <w:szCs w:val="22"/>
        </w:rPr>
        <w:t>on</w:t>
      </w:r>
      <w:r w:rsidRPr="001C2ECD">
        <w:rPr>
          <w:rFonts w:asciiTheme="minorHAnsi" w:hAnsiTheme="minorHAnsi" w:cstheme="minorHAnsi"/>
          <w:szCs w:val="22"/>
        </w:rPr>
        <w:t xml:space="preserve"> </w:t>
      </w:r>
      <w:r w:rsidRPr="00395FB3">
        <w:rPr>
          <w:rFonts w:asciiTheme="minorHAnsi" w:hAnsiTheme="minorHAnsi" w:cstheme="minorHAnsi"/>
          <w:szCs w:val="22"/>
        </w:rPr>
        <w:t>account</w:t>
      </w:r>
      <w:r w:rsidRPr="001C2ECD">
        <w:rPr>
          <w:rFonts w:asciiTheme="minorHAnsi" w:hAnsiTheme="minorHAnsi" w:cstheme="minorHAnsi"/>
          <w:szCs w:val="22"/>
        </w:rPr>
        <w:t xml:space="preserve"> </w:t>
      </w:r>
      <w:r w:rsidRPr="00395FB3">
        <w:rPr>
          <w:rFonts w:asciiTheme="minorHAnsi" w:hAnsiTheme="minorHAnsi" w:cstheme="minorHAnsi"/>
          <w:szCs w:val="22"/>
        </w:rPr>
        <w:t>(principal</w:t>
      </w:r>
      <w:r w:rsidRPr="001C2ECD">
        <w:rPr>
          <w:rFonts w:asciiTheme="minorHAnsi" w:hAnsiTheme="minorHAnsi" w:cstheme="minorHAnsi"/>
          <w:szCs w:val="22"/>
        </w:rPr>
        <w:t xml:space="preserve"> </w:t>
      </w:r>
      <w:r w:rsidRPr="00395FB3">
        <w:rPr>
          <w:rFonts w:asciiTheme="minorHAnsi" w:hAnsiTheme="minorHAnsi" w:cstheme="minorHAnsi"/>
          <w:szCs w:val="22"/>
        </w:rPr>
        <w:t>and</w:t>
      </w:r>
      <w:r w:rsidRPr="001C2ECD">
        <w:rPr>
          <w:rFonts w:asciiTheme="minorHAnsi" w:hAnsiTheme="minorHAnsi" w:cstheme="minorHAnsi"/>
          <w:szCs w:val="22"/>
        </w:rPr>
        <w:t xml:space="preserve"> </w:t>
      </w:r>
      <w:r w:rsidRPr="00395FB3">
        <w:rPr>
          <w:rFonts w:asciiTheme="minorHAnsi" w:hAnsiTheme="minorHAnsi" w:cstheme="minorHAnsi"/>
          <w:szCs w:val="22"/>
        </w:rPr>
        <w:t>interest).</w:t>
      </w:r>
    </w:p>
    <w:p w14:paraId="4C78937F" w14:textId="77777777" w:rsidR="000655E1" w:rsidRPr="00395FB3" w:rsidRDefault="000655E1" w:rsidP="000655E1">
      <w:pPr>
        <w:jc w:val="both"/>
        <w:rPr>
          <w:rFonts w:eastAsia="Courier New" w:cstheme="minorHAnsi"/>
        </w:rPr>
      </w:pPr>
    </w:p>
    <w:p w14:paraId="48BF417C" w14:textId="77777777" w:rsidR="000655E1" w:rsidRPr="00395FB3" w:rsidRDefault="000655E1" w:rsidP="007B38D8">
      <w:pPr>
        <w:pStyle w:val="BodyText"/>
        <w:widowControl w:val="0"/>
        <w:numPr>
          <w:ilvl w:val="0"/>
          <w:numId w:val="11"/>
        </w:numPr>
        <w:spacing w:line="276" w:lineRule="auto"/>
        <w:ind w:left="1980" w:hanging="360"/>
        <w:jc w:val="both"/>
        <w:rPr>
          <w:rFonts w:asciiTheme="minorHAnsi" w:hAnsiTheme="minorHAnsi" w:cstheme="minorHAnsi"/>
          <w:szCs w:val="22"/>
        </w:rPr>
      </w:pPr>
      <w:r w:rsidRPr="00395FB3">
        <w:rPr>
          <w:rFonts w:asciiTheme="minorHAnsi" w:hAnsiTheme="minorHAnsi" w:cstheme="minorHAnsi"/>
          <w:szCs w:val="22"/>
        </w:rPr>
        <w:t>Adjustments</w:t>
      </w:r>
    </w:p>
    <w:p w14:paraId="6C3FFD6C" w14:textId="77777777" w:rsidR="000655E1" w:rsidRPr="00395FB3" w:rsidRDefault="000655E1" w:rsidP="007B38D8">
      <w:pPr>
        <w:pStyle w:val="BodyText"/>
        <w:widowControl w:val="0"/>
        <w:numPr>
          <w:ilvl w:val="0"/>
          <w:numId w:val="13"/>
        </w:numPr>
        <w:spacing w:line="276" w:lineRule="auto"/>
        <w:ind w:left="2430"/>
        <w:jc w:val="both"/>
        <w:rPr>
          <w:rFonts w:asciiTheme="minorHAnsi" w:hAnsiTheme="minorHAnsi" w:cstheme="minorHAnsi"/>
          <w:szCs w:val="22"/>
        </w:rPr>
      </w:pPr>
      <w:r w:rsidRPr="00395FB3">
        <w:rPr>
          <w:rFonts w:asciiTheme="minorHAnsi" w:hAnsiTheme="minorHAnsi" w:cstheme="minorHAnsi"/>
          <w:szCs w:val="22"/>
        </w:rPr>
        <w:t>Division</w:t>
      </w:r>
      <w:r w:rsidRPr="001C2ECD">
        <w:rPr>
          <w:rFonts w:asciiTheme="minorHAnsi" w:hAnsiTheme="minorHAnsi" w:cstheme="minorHAnsi"/>
          <w:szCs w:val="22"/>
        </w:rPr>
        <w:t xml:space="preserve"> </w:t>
      </w:r>
      <w:r w:rsidRPr="00395FB3">
        <w:rPr>
          <w:rFonts w:asciiTheme="minorHAnsi" w:hAnsiTheme="minorHAnsi" w:cstheme="minorHAnsi"/>
          <w:szCs w:val="22"/>
        </w:rPr>
        <w:t>between</w:t>
      </w:r>
      <w:r w:rsidRPr="001C2ECD">
        <w:rPr>
          <w:rFonts w:asciiTheme="minorHAnsi" w:hAnsiTheme="minorHAnsi" w:cstheme="minorHAnsi"/>
          <w:szCs w:val="22"/>
        </w:rPr>
        <w:t xml:space="preserve"> </w:t>
      </w:r>
      <w:r w:rsidRPr="00395FB3">
        <w:rPr>
          <w:rFonts w:asciiTheme="minorHAnsi" w:hAnsiTheme="minorHAnsi" w:cstheme="minorHAnsi"/>
          <w:szCs w:val="22"/>
        </w:rPr>
        <w:t>principal</w:t>
      </w:r>
      <w:r w:rsidRPr="001C2ECD">
        <w:rPr>
          <w:rFonts w:asciiTheme="minorHAnsi" w:hAnsiTheme="minorHAnsi" w:cstheme="minorHAnsi"/>
          <w:szCs w:val="22"/>
        </w:rPr>
        <w:t xml:space="preserve"> </w:t>
      </w:r>
      <w:r w:rsidRPr="00395FB3">
        <w:rPr>
          <w:rFonts w:asciiTheme="minorHAnsi" w:hAnsiTheme="minorHAnsi" w:cstheme="minorHAnsi"/>
          <w:szCs w:val="22"/>
        </w:rPr>
        <w:t>and</w:t>
      </w:r>
      <w:r w:rsidRPr="001C2ECD">
        <w:rPr>
          <w:rFonts w:asciiTheme="minorHAnsi" w:hAnsiTheme="minorHAnsi" w:cstheme="minorHAnsi"/>
          <w:szCs w:val="22"/>
        </w:rPr>
        <w:t xml:space="preserve"> </w:t>
      </w:r>
      <w:r w:rsidRPr="00395FB3">
        <w:rPr>
          <w:rFonts w:asciiTheme="minorHAnsi" w:hAnsiTheme="minorHAnsi" w:cstheme="minorHAnsi"/>
          <w:szCs w:val="22"/>
        </w:rPr>
        <w:t>interest</w:t>
      </w:r>
    </w:p>
    <w:p w14:paraId="6DEA0E18" w14:textId="77777777" w:rsidR="000655E1" w:rsidRPr="00395FB3" w:rsidRDefault="000655E1" w:rsidP="007B38D8">
      <w:pPr>
        <w:pStyle w:val="BodyText"/>
        <w:widowControl w:val="0"/>
        <w:numPr>
          <w:ilvl w:val="0"/>
          <w:numId w:val="13"/>
        </w:numPr>
        <w:spacing w:line="276" w:lineRule="auto"/>
        <w:ind w:left="2430"/>
        <w:jc w:val="both"/>
        <w:rPr>
          <w:rFonts w:asciiTheme="minorHAnsi" w:hAnsiTheme="minorHAnsi" w:cstheme="minorHAnsi"/>
          <w:szCs w:val="22"/>
        </w:rPr>
      </w:pPr>
      <w:r w:rsidRPr="00395FB3">
        <w:rPr>
          <w:rFonts w:asciiTheme="minorHAnsi" w:hAnsiTheme="minorHAnsi" w:cstheme="minorHAnsi"/>
          <w:szCs w:val="22"/>
        </w:rPr>
        <w:t>Accounts</w:t>
      </w:r>
      <w:r w:rsidRPr="001C2ECD">
        <w:rPr>
          <w:rFonts w:asciiTheme="minorHAnsi" w:hAnsiTheme="minorHAnsi" w:cstheme="minorHAnsi"/>
          <w:szCs w:val="22"/>
        </w:rPr>
        <w:t xml:space="preserve"> </w:t>
      </w:r>
      <w:r w:rsidRPr="00395FB3">
        <w:rPr>
          <w:rFonts w:asciiTheme="minorHAnsi" w:hAnsiTheme="minorHAnsi" w:cstheme="minorHAnsi"/>
          <w:szCs w:val="22"/>
        </w:rPr>
        <w:t>affected</w:t>
      </w:r>
    </w:p>
    <w:p w14:paraId="472BA448" w14:textId="77777777" w:rsidR="000655E1" w:rsidRPr="00395FB3" w:rsidRDefault="000655E1" w:rsidP="007B38D8">
      <w:pPr>
        <w:pStyle w:val="BodyText"/>
        <w:widowControl w:val="0"/>
        <w:numPr>
          <w:ilvl w:val="0"/>
          <w:numId w:val="13"/>
        </w:numPr>
        <w:spacing w:line="276" w:lineRule="auto"/>
        <w:ind w:left="2430"/>
        <w:jc w:val="both"/>
        <w:rPr>
          <w:rFonts w:asciiTheme="minorHAnsi" w:hAnsiTheme="minorHAnsi" w:cstheme="minorHAnsi"/>
          <w:szCs w:val="22"/>
        </w:rPr>
      </w:pPr>
      <w:r w:rsidRPr="00395FB3">
        <w:rPr>
          <w:rFonts w:asciiTheme="minorHAnsi" w:hAnsiTheme="minorHAnsi" w:cstheme="minorHAnsi"/>
          <w:szCs w:val="22"/>
        </w:rPr>
        <w:t>Reason</w:t>
      </w:r>
      <w:r w:rsidRPr="001C2ECD">
        <w:rPr>
          <w:rFonts w:asciiTheme="minorHAnsi" w:hAnsiTheme="minorHAnsi" w:cstheme="minorHAnsi"/>
          <w:szCs w:val="22"/>
        </w:rPr>
        <w:t xml:space="preserve"> </w:t>
      </w:r>
      <w:r w:rsidRPr="00395FB3">
        <w:rPr>
          <w:rFonts w:asciiTheme="minorHAnsi" w:hAnsiTheme="minorHAnsi" w:cstheme="minorHAnsi"/>
          <w:szCs w:val="22"/>
        </w:rPr>
        <w:t>for</w:t>
      </w:r>
      <w:r w:rsidRPr="001C2ECD">
        <w:rPr>
          <w:rFonts w:asciiTheme="minorHAnsi" w:hAnsiTheme="minorHAnsi" w:cstheme="minorHAnsi"/>
          <w:szCs w:val="22"/>
        </w:rPr>
        <w:t xml:space="preserve"> </w:t>
      </w:r>
      <w:r w:rsidRPr="00395FB3">
        <w:rPr>
          <w:rFonts w:asciiTheme="minorHAnsi" w:hAnsiTheme="minorHAnsi" w:cstheme="minorHAnsi"/>
          <w:szCs w:val="22"/>
        </w:rPr>
        <w:t>adjustments</w:t>
      </w:r>
    </w:p>
    <w:p w14:paraId="704A37D8" w14:textId="77777777" w:rsidR="000655E1" w:rsidRPr="00395FB3" w:rsidRDefault="000655E1" w:rsidP="000655E1">
      <w:pPr>
        <w:jc w:val="both"/>
        <w:rPr>
          <w:rFonts w:eastAsia="Courier New" w:cstheme="minorHAnsi"/>
        </w:rPr>
      </w:pPr>
    </w:p>
    <w:p w14:paraId="6A4D4391" w14:textId="77777777" w:rsidR="000655E1" w:rsidRPr="00395FB3" w:rsidRDefault="000655E1" w:rsidP="007B38D8">
      <w:pPr>
        <w:pStyle w:val="BodyText"/>
        <w:widowControl w:val="0"/>
        <w:numPr>
          <w:ilvl w:val="0"/>
          <w:numId w:val="11"/>
        </w:numPr>
        <w:spacing w:line="276" w:lineRule="auto"/>
        <w:ind w:left="1980" w:hanging="360"/>
        <w:jc w:val="both"/>
        <w:rPr>
          <w:rFonts w:asciiTheme="minorHAnsi" w:hAnsiTheme="minorHAnsi" w:cstheme="minorHAnsi"/>
          <w:szCs w:val="22"/>
        </w:rPr>
      </w:pPr>
      <w:r w:rsidRPr="00395FB3">
        <w:rPr>
          <w:rFonts w:asciiTheme="minorHAnsi" w:hAnsiTheme="minorHAnsi" w:cstheme="minorHAnsi"/>
          <w:szCs w:val="22"/>
        </w:rPr>
        <w:t>Cancellations</w:t>
      </w:r>
    </w:p>
    <w:p w14:paraId="3125F34F" w14:textId="77777777" w:rsidR="000655E1" w:rsidRPr="00395FB3" w:rsidRDefault="000655E1" w:rsidP="007B38D8">
      <w:pPr>
        <w:pStyle w:val="BodyText"/>
        <w:widowControl w:val="0"/>
        <w:numPr>
          <w:ilvl w:val="0"/>
          <w:numId w:val="14"/>
        </w:numPr>
        <w:spacing w:line="276" w:lineRule="auto"/>
        <w:ind w:left="2430"/>
        <w:jc w:val="both"/>
        <w:rPr>
          <w:rFonts w:asciiTheme="minorHAnsi" w:hAnsiTheme="minorHAnsi" w:cstheme="minorHAnsi"/>
          <w:szCs w:val="22"/>
        </w:rPr>
      </w:pPr>
      <w:r w:rsidRPr="00395FB3">
        <w:rPr>
          <w:rFonts w:asciiTheme="minorHAnsi" w:hAnsiTheme="minorHAnsi" w:cstheme="minorHAnsi"/>
          <w:szCs w:val="22"/>
        </w:rPr>
        <w:t>Division</w:t>
      </w:r>
      <w:r w:rsidRPr="001C2ECD">
        <w:rPr>
          <w:rFonts w:asciiTheme="minorHAnsi" w:hAnsiTheme="minorHAnsi" w:cstheme="minorHAnsi"/>
          <w:szCs w:val="22"/>
        </w:rPr>
        <w:t xml:space="preserve"> </w:t>
      </w:r>
      <w:r w:rsidRPr="00395FB3">
        <w:rPr>
          <w:rFonts w:asciiTheme="minorHAnsi" w:hAnsiTheme="minorHAnsi" w:cstheme="minorHAnsi"/>
          <w:szCs w:val="22"/>
        </w:rPr>
        <w:t>between</w:t>
      </w:r>
      <w:r w:rsidRPr="001C2ECD">
        <w:rPr>
          <w:rFonts w:asciiTheme="minorHAnsi" w:hAnsiTheme="minorHAnsi" w:cstheme="minorHAnsi"/>
          <w:szCs w:val="22"/>
        </w:rPr>
        <w:t xml:space="preserve"> </w:t>
      </w:r>
      <w:r w:rsidRPr="00395FB3">
        <w:rPr>
          <w:rFonts w:asciiTheme="minorHAnsi" w:hAnsiTheme="minorHAnsi" w:cstheme="minorHAnsi"/>
          <w:szCs w:val="22"/>
        </w:rPr>
        <w:t>principal</w:t>
      </w:r>
      <w:r w:rsidRPr="001C2ECD">
        <w:rPr>
          <w:rFonts w:asciiTheme="minorHAnsi" w:hAnsiTheme="minorHAnsi" w:cstheme="minorHAnsi"/>
          <w:szCs w:val="22"/>
        </w:rPr>
        <w:t xml:space="preserve"> </w:t>
      </w:r>
      <w:r w:rsidRPr="00395FB3">
        <w:rPr>
          <w:rFonts w:asciiTheme="minorHAnsi" w:hAnsiTheme="minorHAnsi" w:cstheme="minorHAnsi"/>
          <w:szCs w:val="22"/>
        </w:rPr>
        <w:t>and</w:t>
      </w:r>
      <w:r w:rsidRPr="001C2ECD">
        <w:rPr>
          <w:rFonts w:asciiTheme="minorHAnsi" w:hAnsiTheme="minorHAnsi" w:cstheme="minorHAnsi"/>
          <w:szCs w:val="22"/>
        </w:rPr>
        <w:t xml:space="preserve"> </w:t>
      </w:r>
      <w:r w:rsidRPr="00395FB3">
        <w:rPr>
          <w:rFonts w:asciiTheme="minorHAnsi" w:hAnsiTheme="minorHAnsi" w:cstheme="minorHAnsi"/>
          <w:szCs w:val="22"/>
        </w:rPr>
        <w:t>interest</w:t>
      </w:r>
    </w:p>
    <w:p w14:paraId="17F3EB2E" w14:textId="77777777" w:rsidR="000655E1" w:rsidRPr="00395FB3" w:rsidRDefault="000655E1" w:rsidP="007B38D8">
      <w:pPr>
        <w:pStyle w:val="BodyText"/>
        <w:widowControl w:val="0"/>
        <w:numPr>
          <w:ilvl w:val="0"/>
          <w:numId w:val="14"/>
        </w:numPr>
        <w:spacing w:line="276" w:lineRule="auto"/>
        <w:ind w:left="2430"/>
        <w:jc w:val="both"/>
        <w:rPr>
          <w:rFonts w:asciiTheme="minorHAnsi" w:hAnsiTheme="minorHAnsi" w:cstheme="minorHAnsi"/>
          <w:szCs w:val="22"/>
        </w:rPr>
      </w:pPr>
      <w:r w:rsidRPr="00395FB3">
        <w:rPr>
          <w:rFonts w:asciiTheme="minorHAnsi" w:hAnsiTheme="minorHAnsi" w:cstheme="minorHAnsi"/>
          <w:szCs w:val="22"/>
        </w:rPr>
        <w:t>Type</w:t>
      </w:r>
      <w:r w:rsidRPr="001C2ECD">
        <w:rPr>
          <w:rFonts w:asciiTheme="minorHAnsi" w:hAnsiTheme="minorHAnsi" w:cstheme="minorHAnsi"/>
          <w:szCs w:val="22"/>
        </w:rPr>
        <w:t xml:space="preserve"> </w:t>
      </w:r>
      <w:r w:rsidRPr="00395FB3">
        <w:rPr>
          <w:rFonts w:asciiTheme="minorHAnsi" w:hAnsiTheme="minorHAnsi" w:cstheme="minorHAnsi"/>
          <w:szCs w:val="22"/>
        </w:rPr>
        <w:t>of</w:t>
      </w:r>
      <w:r w:rsidRPr="001C2ECD">
        <w:rPr>
          <w:rFonts w:asciiTheme="minorHAnsi" w:hAnsiTheme="minorHAnsi" w:cstheme="minorHAnsi"/>
          <w:szCs w:val="22"/>
        </w:rPr>
        <w:t xml:space="preserve"> </w:t>
      </w:r>
      <w:r w:rsidRPr="00395FB3">
        <w:rPr>
          <w:rFonts w:asciiTheme="minorHAnsi" w:hAnsiTheme="minorHAnsi" w:cstheme="minorHAnsi"/>
          <w:szCs w:val="22"/>
        </w:rPr>
        <w:t>cancellation</w:t>
      </w:r>
    </w:p>
    <w:p w14:paraId="0391F026" w14:textId="77777777" w:rsidR="000655E1" w:rsidRPr="00395FB3" w:rsidRDefault="000655E1" w:rsidP="007B38D8">
      <w:pPr>
        <w:pStyle w:val="BodyText"/>
        <w:widowControl w:val="0"/>
        <w:numPr>
          <w:ilvl w:val="0"/>
          <w:numId w:val="14"/>
        </w:numPr>
        <w:spacing w:line="276" w:lineRule="auto"/>
        <w:ind w:left="2430"/>
        <w:jc w:val="both"/>
        <w:rPr>
          <w:rFonts w:asciiTheme="minorHAnsi" w:hAnsiTheme="minorHAnsi" w:cstheme="minorHAnsi"/>
          <w:szCs w:val="22"/>
        </w:rPr>
      </w:pPr>
      <w:r w:rsidRPr="00395FB3">
        <w:rPr>
          <w:rFonts w:asciiTheme="minorHAnsi" w:hAnsiTheme="minorHAnsi" w:cstheme="minorHAnsi"/>
          <w:szCs w:val="22"/>
        </w:rPr>
        <w:t>Date</w:t>
      </w:r>
      <w:r w:rsidRPr="001C2ECD">
        <w:rPr>
          <w:rFonts w:asciiTheme="minorHAnsi" w:hAnsiTheme="minorHAnsi" w:cstheme="minorHAnsi"/>
          <w:szCs w:val="22"/>
        </w:rPr>
        <w:t xml:space="preserve"> </w:t>
      </w:r>
      <w:r w:rsidRPr="00395FB3">
        <w:rPr>
          <w:rFonts w:asciiTheme="minorHAnsi" w:hAnsiTheme="minorHAnsi" w:cstheme="minorHAnsi"/>
          <w:szCs w:val="22"/>
        </w:rPr>
        <w:t>of</w:t>
      </w:r>
      <w:r w:rsidRPr="001C2ECD">
        <w:rPr>
          <w:rFonts w:asciiTheme="minorHAnsi" w:hAnsiTheme="minorHAnsi" w:cstheme="minorHAnsi"/>
          <w:szCs w:val="22"/>
        </w:rPr>
        <w:t xml:space="preserve"> </w:t>
      </w:r>
      <w:r w:rsidRPr="00395FB3">
        <w:rPr>
          <w:rFonts w:asciiTheme="minorHAnsi" w:hAnsiTheme="minorHAnsi" w:cstheme="minorHAnsi"/>
          <w:szCs w:val="22"/>
        </w:rPr>
        <w:t>cancellation</w:t>
      </w:r>
    </w:p>
    <w:p w14:paraId="10B68A45" w14:textId="77777777" w:rsidR="000655E1" w:rsidRDefault="000655E1" w:rsidP="000655E1">
      <w:pPr>
        <w:pStyle w:val="BodyText"/>
        <w:jc w:val="both"/>
        <w:rPr>
          <w:rFonts w:asciiTheme="minorHAnsi" w:hAnsiTheme="minorHAnsi" w:cstheme="minorHAnsi"/>
          <w:szCs w:val="22"/>
        </w:rPr>
      </w:pPr>
    </w:p>
    <w:p w14:paraId="45E32FD7" w14:textId="77777777" w:rsidR="000655E1" w:rsidRDefault="000655E1" w:rsidP="000655E1">
      <w:pPr>
        <w:pStyle w:val="BodyText"/>
        <w:ind w:left="1170"/>
        <w:jc w:val="both"/>
        <w:rPr>
          <w:rFonts w:asciiTheme="minorHAnsi" w:hAnsiTheme="minorHAnsi" w:cstheme="minorHAnsi"/>
          <w:szCs w:val="22"/>
        </w:rPr>
      </w:pPr>
      <w:r w:rsidRPr="00395FB3">
        <w:rPr>
          <w:rFonts w:asciiTheme="minorHAnsi" w:hAnsiTheme="minorHAnsi" w:cstheme="minorHAnsi"/>
          <w:szCs w:val="22"/>
        </w:rPr>
        <w:t>This</w:t>
      </w:r>
      <w:r w:rsidRPr="001B4818">
        <w:rPr>
          <w:rFonts w:asciiTheme="minorHAnsi" w:hAnsiTheme="minorHAnsi" w:cstheme="minorHAnsi"/>
          <w:szCs w:val="22"/>
        </w:rPr>
        <w:t xml:space="preserve"> </w:t>
      </w:r>
      <w:r w:rsidRPr="00395FB3">
        <w:rPr>
          <w:rFonts w:asciiTheme="minorHAnsi" w:hAnsiTheme="minorHAnsi" w:cstheme="minorHAnsi"/>
          <w:szCs w:val="22"/>
        </w:rPr>
        <w:t>report</w:t>
      </w:r>
      <w:r w:rsidRPr="001B4818">
        <w:rPr>
          <w:rFonts w:asciiTheme="minorHAnsi" w:hAnsiTheme="minorHAnsi" w:cstheme="minorHAnsi"/>
          <w:szCs w:val="22"/>
        </w:rPr>
        <w:t xml:space="preserve"> </w:t>
      </w:r>
      <w:r w:rsidRPr="00395FB3">
        <w:rPr>
          <w:rFonts w:asciiTheme="minorHAnsi" w:hAnsiTheme="minorHAnsi" w:cstheme="minorHAnsi"/>
          <w:szCs w:val="22"/>
        </w:rPr>
        <w:t>is</w:t>
      </w:r>
      <w:r w:rsidRPr="001B4818">
        <w:rPr>
          <w:rFonts w:asciiTheme="minorHAnsi" w:hAnsiTheme="minorHAnsi" w:cstheme="minorHAnsi"/>
          <w:szCs w:val="22"/>
        </w:rPr>
        <w:t xml:space="preserve"> </w:t>
      </w:r>
      <w:r w:rsidRPr="00395FB3">
        <w:rPr>
          <w:rFonts w:asciiTheme="minorHAnsi" w:hAnsiTheme="minorHAnsi" w:cstheme="minorHAnsi"/>
          <w:szCs w:val="22"/>
        </w:rPr>
        <w:t>to</w:t>
      </w:r>
      <w:r w:rsidRPr="001B4818">
        <w:rPr>
          <w:rFonts w:asciiTheme="minorHAnsi" w:hAnsiTheme="minorHAnsi" w:cstheme="minorHAnsi"/>
          <w:szCs w:val="22"/>
        </w:rPr>
        <w:t xml:space="preserve"> </w:t>
      </w:r>
      <w:r w:rsidRPr="00395FB3">
        <w:rPr>
          <w:rFonts w:asciiTheme="minorHAnsi" w:hAnsiTheme="minorHAnsi" w:cstheme="minorHAnsi"/>
          <w:szCs w:val="22"/>
        </w:rPr>
        <w:t>include</w:t>
      </w:r>
      <w:r w:rsidRPr="001B4818">
        <w:rPr>
          <w:rFonts w:asciiTheme="minorHAnsi" w:hAnsiTheme="minorHAnsi" w:cstheme="minorHAnsi"/>
          <w:szCs w:val="22"/>
        </w:rPr>
        <w:t xml:space="preserve"> </w:t>
      </w:r>
      <w:r w:rsidRPr="00395FB3">
        <w:rPr>
          <w:rFonts w:asciiTheme="minorHAnsi" w:hAnsiTheme="minorHAnsi" w:cstheme="minorHAnsi"/>
          <w:szCs w:val="22"/>
        </w:rPr>
        <w:t>summary</w:t>
      </w:r>
      <w:r w:rsidRPr="001B4818">
        <w:rPr>
          <w:rFonts w:asciiTheme="minorHAnsi" w:hAnsiTheme="minorHAnsi" w:cstheme="minorHAnsi"/>
          <w:szCs w:val="22"/>
        </w:rPr>
        <w:t xml:space="preserve"> </w:t>
      </w:r>
      <w:r w:rsidRPr="00395FB3">
        <w:rPr>
          <w:rFonts w:asciiTheme="minorHAnsi" w:hAnsiTheme="minorHAnsi" w:cstheme="minorHAnsi"/>
          <w:szCs w:val="22"/>
        </w:rPr>
        <w:t>totals</w:t>
      </w:r>
      <w:r w:rsidRPr="001B4818">
        <w:rPr>
          <w:rFonts w:asciiTheme="minorHAnsi" w:hAnsiTheme="minorHAnsi" w:cstheme="minorHAnsi"/>
          <w:szCs w:val="22"/>
        </w:rPr>
        <w:t xml:space="preserve"> </w:t>
      </w:r>
      <w:r w:rsidRPr="00395FB3">
        <w:rPr>
          <w:rFonts w:asciiTheme="minorHAnsi" w:hAnsiTheme="minorHAnsi" w:cstheme="minorHAnsi"/>
          <w:szCs w:val="22"/>
        </w:rPr>
        <w:t>of</w:t>
      </w:r>
      <w:r w:rsidRPr="001B4818">
        <w:rPr>
          <w:rFonts w:asciiTheme="minorHAnsi" w:hAnsiTheme="minorHAnsi" w:cstheme="minorHAnsi"/>
          <w:szCs w:val="22"/>
        </w:rPr>
        <w:t xml:space="preserve"> </w:t>
      </w:r>
      <w:r w:rsidRPr="00395FB3">
        <w:rPr>
          <w:rFonts w:asciiTheme="minorHAnsi" w:hAnsiTheme="minorHAnsi" w:cstheme="minorHAnsi"/>
          <w:szCs w:val="22"/>
        </w:rPr>
        <w:t>all</w:t>
      </w:r>
      <w:r w:rsidRPr="001B4818">
        <w:rPr>
          <w:rFonts w:asciiTheme="minorHAnsi" w:hAnsiTheme="minorHAnsi" w:cstheme="minorHAnsi"/>
          <w:szCs w:val="22"/>
        </w:rPr>
        <w:t xml:space="preserve"> </w:t>
      </w:r>
      <w:r w:rsidRPr="00395FB3">
        <w:rPr>
          <w:rFonts w:asciiTheme="minorHAnsi" w:hAnsiTheme="minorHAnsi" w:cstheme="minorHAnsi"/>
          <w:szCs w:val="22"/>
        </w:rPr>
        <w:t>types</w:t>
      </w:r>
      <w:r w:rsidRPr="001B4818">
        <w:rPr>
          <w:rFonts w:asciiTheme="minorHAnsi" w:hAnsiTheme="minorHAnsi" w:cstheme="minorHAnsi"/>
          <w:szCs w:val="22"/>
        </w:rPr>
        <w:t xml:space="preserve"> </w:t>
      </w:r>
      <w:r w:rsidRPr="00395FB3">
        <w:rPr>
          <w:rFonts w:asciiTheme="minorHAnsi" w:hAnsiTheme="minorHAnsi" w:cstheme="minorHAnsi"/>
          <w:szCs w:val="22"/>
        </w:rPr>
        <w:t>of</w:t>
      </w:r>
      <w:r w:rsidRPr="001B4818">
        <w:rPr>
          <w:rFonts w:asciiTheme="minorHAnsi" w:hAnsiTheme="minorHAnsi" w:cstheme="minorHAnsi"/>
          <w:szCs w:val="22"/>
        </w:rPr>
        <w:t xml:space="preserve"> </w:t>
      </w:r>
      <w:r w:rsidRPr="00395FB3">
        <w:rPr>
          <w:rFonts w:asciiTheme="minorHAnsi" w:hAnsiTheme="minorHAnsi" w:cstheme="minorHAnsi"/>
          <w:szCs w:val="22"/>
        </w:rPr>
        <w:t>individual</w:t>
      </w:r>
      <w:r w:rsidRPr="001B4818">
        <w:rPr>
          <w:rFonts w:asciiTheme="minorHAnsi" w:hAnsiTheme="minorHAnsi" w:cstheme="minorHAnsi"/>
          <w:szCs w:val="22"/>
        </w:rPr>
        <w:t xml:space="preserve"> </w:t>
      </w:r>
      <w:r w:rsidRPr="00395FB3">
        <w:rPr>
          <w:rFonts w:asciiTheme="minorHAnsi" w:hAnsiTheme="minorHAnsi" w:cstheme="minorHAnsi"/>
          <w:szCs w:val="22"/>
        </w:rPr>
        <w:t>transactions</w:t>
      </w:r>
      <w:r w:rsidRPr="001B4818">
        <w:rPr>
          <w:rFonts w:asciiTheme="minorHAnsi" w:hAnsiTheme="minorHAnsi" w:cstheme="minorHAnsi"/>
          <w:szCs w:val="22"/>
        </w:rPr>
        <w:t xml:space="preserve"> </w:t>
      </w:r>
      <w:r w:rsidRPr="00395FB3">
        <w:rPr>
          <w:rFonts w:asciiTheme="minorHAnsi" w:hAnsiTheme="minorHAnsi" w:cstheme="minorHAnsi"/>
          <w:szCs w:val="22"/>
        </w:rPr>
        <w:t>shown</w:t>
      </w:r>
      <w:r w:rsidRPr="001B4818">
        <w:rPr>
          <w:rFonts w:asciiTheme="minorHAnsi" w:hAnsiTheme="minorHAnsi" w:cstheme="minorHAnsi"/>
          <w:szCs w:val="22"/>
        </w:rPr>
        <w:t xml:space="preserve"> </w:t>
      </w:r>
      <w:r w:rsidRPr="00395FB3">
        <w:rPr>
          <w:rFonts w:asciiTheme="minorHAnsi" w:hAnsiTheme="minorHAnsi" w:cstheme="minorHAnsi"/>
          <w:szCs w:val="22"/>
        </w:rPr>
        <w:t>in</w:t>
      </w:r>
      <w:r w:rsidRPr="001B4818">
        <w:rPr>
          <w:rFonts w:asciiTheme="minorHAnsi" w:hAnsiTheme="minorHAnsi" w:cstheme="minorHAnsi"/>
          <w:szCs w:val="22"/>
        </w:rPr>
        <w:t xml:space="preserve"> </w:t>
      </w:r>
      <w:r w:rsidRPr="00395FB3">
        <w:rPr>
          <w:rFonts w:asciiTheme="minorHAnsi" w:hAnsiTheme="minorHAnsi" w:cstheme="minorHAnsi"/>
          <w:szCs w:val="22"/>
        </w:rPr>
        <w:t>the</w:t>
      </w:r>
      <w:r w:rsidRPr="001B4818">
        <w:rPr>
          <w:rFonts w:asciiTheme="minorHAnsi" w:hAnsiTheme="minorHAnsi" w:cstheme="minorHAnsi"/>
          <w:szCs w:val="22"/>
        </w:rPr>
        <w:t xml:space="preserve"> </w:t>
      </w:r>
      <w:r w:rsidRPr="00395FB3">
        <w:rPr>
          <w:rFonts w:asciiTheme="minorHAnsi" w:hAnsiTheme="minorHAnsi" w:cstheme="minorHAnsi"/>
          <w:szCs w:val="22"/>
        </w:rPr>
        <w:t>body</w:t>
      </w:r>
      <w:r w:rsidRPr="001B4818">
        <w:rPr>
          <w:rFonts w:asciiTheme="minorHAnsi" w:hAnsiTheme="minorHAnsi" w:cstheme="minorHAnsi"/>
          <w:szCs w:val="22"/>
        </w:rPr>
        <w:t xml:space="preserve"> </w:t>
      </w:r>
      <w:r w:rsidRPr="00395FB3">
        <w:rPr>
          <w:rFonts w:asciiTheme="minorHAnsi" w:hAnsiTheme="minorHAnsi" w:cstheme="minorHAnsi"/>
          <w:szCs w:val="22"/>
        </w:rPr>
        <w:t>of</w:t>
      </w:r>
      <w:r w:rsidRPr="001B4818">
        <w:rPr>
          <w:rFonts w:asciiTheme="minorHAnsi" w:hAnsiTheme="minorHAnsi" w:cstheme="minorHAnsi"/>
          <w:szCs w:val="22"/>
        </w:rPr>
        <w:t xml:space="preserve"> </w:t>
      </w:r>
      <w:r w:rsidRPr="00395FB3">
        <w:rPr>
          <w:rFonts w:asciiTheme="minorHAnsi" w:hAnsiTheme="minorHAnsi" w:cstheme="minorHAnsi"/>
          <w:szCs w:val="22"/>
        </w:rPr>
        <w:t>the</w:t>
      </w:r>
      <w:r w:rsidRPr="001B4818">
        <w:rPr>
          <w:rFonts w:asciiTheme="minorHAnsi" w:hAnsiTheme="minorHAnsi" w:cstheme="minorHAnsi"/>
          <w:szCs w:val="22"/>
        </w:rPr>
        <w:t xml:space="preserve"> </w:t>
      </w:r>
      <w:r w:rsidRPr="00395FB3">
        <w:rPr>
          <w:rFonts w:asciiTheme="minorHAnsi" w:hAnsiTheme="minorHAnsi" w:cstheme="minorHAnsi"/>
          <w:szCs w:val="22"/>
        </w:rPr>
        <w:t>report.</w:t>
      </w:r>
    </w:p>
    <w:p w14:paraId="37AF1C7A" w14:textId="77777777" w:rsidR="000655E1" w:rsidRDefault="000655E1" w:rsidP="000655E1">
      <w:pPr>
        <w:pStyle w:val="BodyText"/>
        <w:jc w:val="both"/>
        <w:rPr>
          <w:rFonts w:asciiTheme="minorHAnsi" w:hAnsiTheme="minorHAnsi" w:cstheme="minorHAnsi"/>
          <w:szCs w:val="22"/>
        </w:rPr>
      </w:pPr>
    </w:p>
    <w:p w14:paraId="53E45833" w14:textId="77777777" w:rsidR="000655E1" w:rsidRPr="001B4818" w:rsidRDefault="000655E1" w:rsidP="007B38D8">
      <w:pPr>
        <w:pStyle w:val="BodyText"/>
        <w:widowControl w:val="0"/>
        <w:numPr>
          <w:ilvl w:val="0"/>
          <w:numId w:val="9"/>
        </w:numPr>
        <w:spacing w:before="1" w:after="240" w:line="276" w:lineRule="auto"/>
        <w:jc w:val="both"/>
        <w:rPr>
          <w:rFonts w:cstheme="minorHAnsi"/>
        </w:rPr>
      </w:pPr>
      <w:r w:rsidRPr="001B4818">
        <w:rPr>
          <w:rFonts w:asciiTheme="minorHAnsi" w:hAnsiTheme="minorHAnsi" w:cstheme="minorHAnsi"/>
          <w:szCs w:val="22"/>
        </w:rPr>
        <w:t>Journal Entries: The contractor must provide a report in General Journal form reflecting both debits and credits. The report will be used to post to the University's General Ledger.</w:t>
      </w:r>
    </w:p>
    <w:p w14:paraId="7A187B3C" w14:textId="77777777" w:rsidR="000655E1" w:rsidRDefault="000655E1" w:rsidP="007B38D8">
      <w:pPr>
        <w:pStyle w:val="BodyText"/>
        <w:widowControl w:val="0"/>
        <w:numPr>
          <w:ilvl w:val="0"/>
          <w:numId w:val="9"/>
        </w:numPr>
        <w:spacing w:after="240" w:line="276" w:lineRule="auto"/>
        <w:jc w:val="both"/>
        <w:rPr>
          <w:rFonts w:asciiTheme="minorHAnsi" w:hAnsiTheme="minorHAnsi" w:cstheme="minorHAnsi"/>
          <w:szCs w:val="22"/>
        </w:rPr>
      </w:pPr>
      <w:r w:rsidRPr="001B4818">
        <w:rPr>
          <w:rFonts w:asciiTheme="minorHAnsi" w:hAnsiTheme="minorHAnsi" w:cstheme="minorHAnsi"/>
          <w:szCs w:val="22"/>
        </w:rPr>
        <w:t>Enrolled Borrower Report:</w:t>
      </w:r>
      <w:r>
        <w:rPr>
          <w:rFonts w:asciiTheme="minorHAnsi" w:hAnsiTheme="minorHAnsi" w:cstheme="minorHAnsi"/>
          <w:szCs w:val="22"/>
        </w:rPr>
        <w:t xml:space="preserve"> </w:t>
      </w:r>
      <w:r w:rsidRPr="00395FB3">
        <w:rPr>
          <w:rFonts w:asciiTheme="minorHAnsi" w:hAnsiTheme="minorHAnsi" w:cstheme="minorHAnsi"/>
          <w:szCs w:val="22"/>
        </w:rPr>
        <w:t>The</w:t>
      </w:r>
      <w:r w:rsidRPr="001B4818">
        <w:rPr>
          <w:rFonts w:asciiTheme="minorHAnsi" w:hAnsiTheme="minorHAnsi" w:cstheme="minorHAnsi"/>
          <w:szCs w:val="22"/>
        </w:rPr>
        <w:t xml:space="preserve"> </w:t>
      </w:r>
      <w:r w:rsidRPr="00395FB3">
        <w:rPr>
          <w:rFonts w:asciiTheme="minorHAnsi" w:hAnsiTheme="minorHAnsi" w:cstheme="minorHAnsi"/>
          <w:szCs w:val="22"/>
        </w:rPr>
        <w:t>contractor</w:t>
      </w:r>
      <w:r w:rsidRPr="001B4818">
        <w:rPr>
          <w:rFonts w:asciiTheme="minorHAnsi" w:hAnsiTheme="minorHAnsi" w:cstheme="minorHAnsi"/>
          <w:szCs w:val="22"/>
        </w:rPr>
        <w:t xml:space="preserve"> </w:t>
      </w:r>
      <w:r w:rsidRPr="00395FB3">
        <w:rPr>
          <w:rFonts w:asciiTheme="minorHAnsi" w:hAnsiTheme="minorHAnsi" w:cstheme="minorHAnsi"/>
          <w:szCs w:val="22"/>
        </w:rPr>
        <w:t>must</w:t>
      </w:r>
      <w:r w:rsidRPr="001B4818">
        <w:rPr>
          <w:rFonts w:asciiTheme="minorHAnsi" w:hAnsiTheme="minorHAnsi" w:cstheme="minorHAnsi"/>
          <w:szCs w:val="22"/>
        </w:rPr>
        <w:t xml:space="preserve"> </w:t>
      </w:r>
      <w:r w:rsidRPr="00395FB3">
        <w:rPr>
          <w:rFonts w:asciiTheme="minorHAnsi" w:hAnsiTheme="minorHAnsi" w:cstheme="minorHAnsi"/>
          <w:szCs w:val="22"/>
        </w:rPr>
        <w:t>provide</w:t>
      </w:r>
      <w:r w:rsidRPr="001B4818">
        <w:rPr>
          <w:rFonts w:asciiTheme="minorHAnsi" w:hAnsiTheme="minorHAnsi" w:cstheme="minorHAnsi"/>
          <w:szCs w:val="22"/>
        </w:rPr>
        <w:t xml:space="preserve"> </w:t>
      </w:r>
      <w:r w:rsidRPr="00395FB3">
        <w:rPr>
          <w:rFonts w:asciiTheme="minorHAnsi" w:hAnsiTheme="minorHAnsi" w:cstheme="minorHAnsi"/>
          <w:szCs w:val="22"/>
        </w:rPr>
        <w:t>an</w:t>
      </w:r>
      <w:r w:rsidRPr="001B4818">
        <w:rPr>
          <w:rFonts w:asciiTheme="minorHAnsi" w:hAnsiTheme="minorHAnsi" w:cstheme="minorHAnsi"/>
          <w:szCs w:val="22"/>
        </w:rPr>
        <w:t xml:space="preserve"> </w:t>
      </w:r>
      <w:r w:rsidRPr="00395FB3">
        <w:rPr>
          <w:rFonts w:asciiTheme="minorHAnsi" w:hAnsiTheme="minorHAnsi" w:cstheme="minorHAnsi"/>
          <w:szCs w:val="22"/>
        </w:rPr>
        <w:t>Enrolled</w:t>
      </w:r>
      <w:r w:rsidRPr="001B4818">
        <w:rPr>
          <w:rFonts w:asciiTheme="minorHAnsi" w:hAnsiTheme="minorHAnsi" w:cstheme="minorHAnsi"/>
          <w:szCs w:val="22"/>
        </w:rPr>
        <w:t xml:space="preserve"> </w:t>
      </w:r>
      <w:r w:rsidRPr="00395FB3">
        <w:rPr>
          <w:rFonts w:asciiTheme="minorHAnsi" w:hAnsiTheme="minorHAnsi" w:cstheme="minorHAnsi"/>
          <w:szCs w:val="22"/>
        </w:rPr>
        <w:t>Borrower</w:t>
      </w:r>
      <w:r w:rsidRPr="001B4818">
        <w:rPr>
          <w:rFonts w:asciiTheme="minorHAnsi" w:hAnsiTheme="minorHAnsi" w:cstheme="minorHAnsi"/>
          <w:szCs w:val="22"/>
        </w:rPr>
        <w:t xml:space="preserve"> </w:t>
      </w:r>
      <w:r w:rsidRPr="00395FB3">
        <w:rPr>
          <w:rFonts w:asciiTheme="minorHAnsi" w:hAnsiTheme="minorHAnsi" w:cstheme="minorHAnsi"/>
          <w:szCs w:val="22"/>
        </w:rPr>
        <w:t>Report</w:t>
      </w:r>
      <w:r w:rsidRPr="001B4818">
        <w:rPr>
          <w:rFonts w:asciiTheme="minorHAnsi" w:hAnsiTheme="minorHAnsi" w:cstheme="minorHAnsi"/>
          <w:szCs w:val="22"/>
        </w:rPr>
        <w:t xml:space="preserve"> </w:t>
      </w:r>
      <w:r w:rsidRPr="00395FB3">
        <w:rPr>
          <w:rFonts w:asciiTheme="minorHAnsi" w:hAnsiTheme="minorHAnsi" w:cstheme="minorHAnsi"/>
          <w:szCs w:val="22"/>
        </w:rPr>
        <w:t>in</w:t>
      </w:r>
      <w:r w:rsidRPr="001B4818">
        <w:rPr>
          <w:rFonts w:asciiTheme="minorHAnsi" w:hAnsiTheme="minorHAnsi" w:cstheme="minorHAnsi"/>
          <w:szCs w:val="22"/>
        </w:rPr>
        <w:t xml:space="preserve"> </w:t>
      </w:r>
      <w:r w:rsidRPr="00395FB3">
        <w:rPr>
          <w:rFonts w:asciiTheme="minorHAnsi" w:hAnsiTheme="minorHAnsi" w:cstheme="minorHAnsi"/>
          <w:szCs w:val="22"/>
        </w:rPr>
        <w:t>alphabetical</w:t>
      </w:r>
      <w:r w:rsidRPr="001B4818">
        <w:rPr>
          <w:rFonts w:asciiTheme="minorHAnsi" w:hAnsiTheme="minorHAnsi" w:cstheme="minorHAnsi"/>
          <w:szCs w:val="22"/>
        </w:rPr>
        <w:t xml:space="preserve"> </w:t>
      </w:r>
      <w:r w:rsidRPr="00395FB3">
        <w:rPr>
          <w:rFonts w:asciiTheme="minorHAnsi" w:hAnsiTheme="minorHAnsi" w:cstheme="minorHAnsi"/>
          <w:szCs w:val="22"/>
        </w:rPr>
        <w:t>order</w:t>
      </w:r>
      <w:r w:rsidRPr="001B4818">
        <w:rPr>
          <w:rFonts w:asciiTheme="minorHAnsi" w:hAnsiTheme="minorHAnsi" w:cstheme="minorHAnsi"/>
          <w:szCs w:val="22"/>
        </w:rPr>
        <w:t xml:space="preserve"> </w:t>
      </w:r>
      <w:r w:rsidRPr="00395FB3">
        <w:rPr>
          <w:rFonts w:asciiTheme="minorHAnsi" w:hAnsiTheme="minorHAnsi" w:cstheme="minorHAnsi"/>
          <w:szCs w:val="22"/>
        </w:rPr>
        <w:t>reflecting</w:t>
      </w:r>
      <w:r w:rsidRPr="001B4818">
        <w:rPr>
          <w:rFonts w:asciiTheme="minorHAnsi" w:hAnsiTheme="minorHAnsi" w:cstheme="minorHAnsi"/>
          <w:szCs w:val="22"/>
        </w:rPr>
        <w:t xml:space="preserve"> </w:t>
      </w:r>
      <w:r w:rsidRPr="00395FB3">
        <w:rPr>
          <w:rFonts w:asciiTheme="minorHAnsi" w:hAnsiTheme="minorHAnsi" w:cstheme="minorHAnsi"/>
          <w:szCs w:val="22"/>
        </w:rPr>
        <w:t>all</w:t>
      </w:r>
      <w:r w:rsidRPr="001B4818">
        <w:rPr>
          <w:rFonts w:asciiTheme="minorHAnsi" w:hAnsiTheme="minorHAnsi" w:cstheme="minorHAnsi"/>
          <w:szCs w:val="22"/>
        </w:rPr>
        <w:t xml:space="preserve"> </w:t>
      </w:r>
      <w:r w:rsidRPr="00395FB3">
        <w:rPr>
          <w:rFonts w:asciiTheme="minorHAnsi" w:hAnsiTheme="minorHAnsi" w:cstheme="minorHAnsi"/>
          <w:szCs w:val="22"/>
        </w:rPr>
        <w:t>borrowers</w:t>
      </w:r>
      <w:r w:rsidRPr="001B4818">
        <w:rPr>
          <w:rFonts w:asciiTheme="minorHAnsi" w:hAnsiTheme="minorHAnsi" w:cstheme="minorHAnsi"/>
          <w:szCs w:val="22"/>
        </w:rPr>
        <w:t xml:space="preserve"> </w:t>
      </w:r>
      <w:r w:rsidRPr="00395FB3">
        <w:rPr>
          <w:rFonts w:asciiTheme="minorHAnsi" w:hAnsiTheme="minorHAnsi" w:cstheme="minorHAnsi"/>
          <w:szCs w:val="22"/>
        </w:rPr>
        <w:t>currently</w:t>
      </w:r>
      <w:r w:rsidRPr="001B4818">
        <w:rPr>
          <w:rFonts w:asciiTheme="minorHAnsi" w:hAnsiTheme="minorHAnsi" w:cstheme="minorHAnsi"/>
          <w:szCs w:val="22"/>
        </w:rPr>
        <w:t xml:space="preserve"> </w:t>
      </w:r>
      <w:r w:rsidRPr="00395FB3">
        <w:rPr>
          <w:rFonts w:asciiTheme="minorHAnsi" w:hAnsiTheme="minorHAnsi" w:cstheme="minorHAnsi"/>
          <w:szCs w:val="22"/>
        </w:rPr>
        <w:t>enrolled</w:t>
      </w:r>
      <w:r w:rsidRPr="001B4818">
        <w:rPr>
          <w:rFonts w:asciiTheme="minorHAnsi" w:hAnsiTheme="minorHAnsi" w:cstheme="minorHAnsi"/>
          <w:szCs w:val="22"/>
        </w:rPr>
        <w:t xml:space="preserve"> </w:t>
      </w:r>
      <w:r w:rsidRPr="00395FB3">
        <w:rPr>
          <w:rFonts w:asciiTheme="minorHAnsi" w:hAnsiTheme="minorHAnsi" w:cstheme="minorHAnsi"/>
          <w:szCs w:val="22"/>
        </w:rPr>
        <w:t>in</w:t>
      </w:r>
      <w:r w:rsidRPr="001B4818">
        <w:rPr>
          <w:rFonts w:asciiTheme="minorHAnsi" w:hAnsiTheme="minorHAnsi" w:cstheme="minorHAnsi"/>
          <w:szCs w:val="22"/>
        </w:rPr>
        <w:t xml:space="preserve"> </w:t>
      </w:r>
      <w:r w:rsidRPr="00395FB3">
        <w:rPr>
          <w:rFonts w:asciiTheme="minorHAnsi" w:hAnsiTheme="minorHAnsi" w:cstheme="minorHAnsi"/>
          <w:szCs w:val="22"/>
        </w:rPr>
        <w:t>the</w:t>
      </w:r>
      <w:r w:rsidRPr="001B4818">
        <w:rPr>
          <w:rFonts w:asciiTheme="minorHAnsi" w:hAnsiTheme="minorHAnsi" w:cstheme="minorHAnsi"/>
          <w:szCs w:val="22"/>
        </w:rPr>
        <w:t xml:space="preserve"> </w:t>
      </w:r>
      <w:r w:rsidRPr="00395FB3">
        <w:rPr>
          <w:rFonts w:asciiTheme="minorHAnsi" w:hAnsiTheme="minorHAnsi" w:cstheme="minorHAnsi"/>
          <w:szCs w:val="22"/>
        </w:rPr>
        <w:t>University.</w:t>
      </w:r>
      <w:r w:rsidRPr="00395FB3">
        <w:rPr>
          <w:rFonts w:asciiTheme="minorHAnsi" w:hAnsiTheme="minorHAnsi" w:cstheme="minorHAnsi"/>
          <w:szCs w:val="22"/>
        </w:rPr>
        <w:tab/>
        <w:t>The</w:t>
      </w:r>
      <w:r w:rsidRPr="001B4818">
        <w:rPr>
          <w:rFonts w:asciiTheme="minorHAnsi" w:hAnsiTheme="minorHAnsi" w:cstheme="minorHAnsi"/>
          <w:szCs w:val="22"/>
        </w:rPr>
        <w:t xml:space="preserve"> </w:t>
      </w:r>
      <w:r w:rsidRPr="00395FB3">
        <w:rPr>
          <w:rFonts w:asciiTheme="minorHAnsi" w:hAnsiTheme="minorHAnsi" w:cstheme="minorHAnsi"/>
          <w:szCs w:val="22"/>
        </w:rPr>
        <w:t>report</w:t>
      </w:r>
      <w:r w:rsidRPr="001B4818">
        <w:rPr>
          <w:rFonts w:asciiTheme="minorHAnsi" w:hAnsiTheme="minorHAnsi" w:cstheme="minorHAnsi"/>
          <w:szCs w:val="22"/>
        </w:rPr>
        <w:t xml:space="preserve"> </w:t>
      </w:r>
      <w:r w:rsidRPr="00395FB3">
        <w:rPr>
          <w:rFonts w:asciiTheme="minorHAnsi" w:hAnsiTheme="minorHAnsi" w:cstheme="minorHAnsi"/>
          <w:szCs w:val="22"/>
        </w:rPr>
        <w:t>must</w:t>
      </w:r>
      <w:r w:rsidRPr="001B4818">
        <w:rPr>
          <w:rFonts w:asciiTheme="minorHAnsi" w:hAnsiTheme="minorHAnsi" w:cstheme="minorHAnsi"/>
          <w:szCs w:val="22"/>
        </w:rPr>
        <w:t xml:space="preserve"> </w:t>
      </w:r>
      <w:r w:rsidRPr="00395FB3">
        <w:rPr>
          <w:rFonts w:asciiTheme="minorHAnsi" w:hAnsiTheme="minorHAnsi" w:cstheme="minorHAnsi"/>
          <w:szCs w:val="22"/>
        </w:rPr>
        <w:t>include</w:t>
      </w:r>
      <w:r w:rsidRPr="001B4818">
        <w:rPr>
          <w:rFonts w:asciiTheme="minorHAnsi" w:hAnsiTheme="minorHAnsi" w:cstheme="minorHAnsi"/>
          <w:szCs w:val="22"/>
        </w:rPr>
        <w:t xml:space="preserve"> </w:t>
      </w:r>
      <w:r w:rsidRPr="00395FB3">
        <w:rPr>
          <w:rFonts w:asciiTheme="minorHAnsi" w:hAnsiTheme="minorHAnsi" w:cstheme="minorHAnsi"/>
          <w:szCs w:val="22"/>
        </w:rPr>
        <w:t>the</w:t>
      </w:r>
      <w:r w:rsidRPr="001B4818">
        <w:rPr>
          <w:rFonts w:asciiTheme="minorHAnsi" w:hAnsiTheme="minorHAnsi" w:cstheme="minorHAnsi"/>
          <w:szCs w:val="22"/>
        </w:rPr>
        <w:t xml:space="preserve"> </w:t>
      </w:r>
      <w:r w:rsidRPr="00395FB3">
        <w:rPr>
          <w:rFonts w:asciiTheme="minorHAnsi" w:hAnsiTheme="minorHAnsi" w:cstheme="minorHAnsi"/>
          <w:szCs w:val="22"/>
        </w:rPr>
        <w:t>following</w:t>
      </w:r>
      <w:r w:rsidRPr="001B4818">
        <w:rPr>
          <w:rFonts w:asciiTheme="minorHAnsi" w:hAnsiTheme="minorHAnsi" w:cstheme="minorHAnsi"/>
          <w:szCs w:val="22"/>
        </w:rPr>
        <w:t xml:space="preserve"> </w:t>
      </w:r>
      <w:r w:rsidRPr="00395FB3">
        <w:rPr>
          <w:rFonts w:asciiTheme="minorHAnsi" w:hAnsiTheme="minorHAnsi" w:cstheme="minorHAnsi"/>
          <w:szCs w:val="22"/>
        </w:rPr>
        <w:t>information:</w:t>
      </w:r>
    </w:p>
    <w:p w14:paraId="183C9D6B" w14:textId="77777777" w:rsidR="000655E1" w:rsidRPr="00395FB3" w:rsidRDefault="000655E1" w:rsidP="007B38D8">
      <w:pPr>
        <w:pStyle w:val="BodyText"/>
        <w:widowControl w:val="0"/>
        <w:numPr>
          <w:ilvl w:val="0"/>
          <w:numId w:val="16"/>
        </w:numPr>
        <w:tabs>
          <w:tab w:val="left" w:pos="701"/>
        </w:tabs>
        <w:spacing w:line="276" w:lineRule="auto"/>
        <w:ind w:left="1620"/>
        <w:jc w:val="both"/>
        <w:rPr>
          <w:rFonts w:asciiTheme="minorHAnsi" w:hAnsiTheme="minorHAnsi" w:cstheme="minorHAnsi"/>
          <w:szCs w:val="22"/>
        </w:rPr>
      </w:pPr>
      <w:r w:rsidRPr="00395FB3">
        <w:rPr>
          <w:rFonts w:asciiTheme="minorHAnsi" w:hAnsiTheme="minorHAnsi" w:cstheme="minorHAnsi"/>
          <w:szCs w:val="22"/>
        </w:rPr>
        <w:t>Name</w:t>
      </w:r>
      <w:r w:rsidRPr="001B4818">
        <w:rPr>
          <w:rFonts w:asciiTheme="minorHAnsi" w:hAnsiTheme="minorHAnsi" w:cstheme="minorHAnsi"/>
          <w:szCs w:val="22"/>
        </w:rPr>
        <w:t xml:space="preserve"> </w:t>
      </w:r>
      <w:r w:rsidRPr="00395FB3">
        <w:rPr>
          <w:rFonts w:asciiTheme="minorHAnsi" w:hAnsiTheme="minorHAnsi" w:cstheme="minorHAnsi"/>
          <w:szCs w:val="22"/>
        </w:rPr>
        <w:t>and</w:t>
      </w:r>
      <w:r w:rsidRPr="001B4818">
        <w:rPr>
          <w:rFonts w:asciiTheme="minorHAnsi" w:hAnsiTheme="minorHAnsi" w:cstheme="minorHAnsi"/>
          <w:szCs w:val="22"/>
        </w:rPr>
        <w:t xml:space="preserve"> </w:t>
      </w:r>
      <w:r w:rsidRPr="00395FB3">
        <w:rPr>
          <w:rFonts w:asciiTheme="minorHAnsi" w:hAnsiTheme="minorHAnsi" w:cstheme="minorHAnsi"/>
          <w:szCs w:val="22"/>
        </w:rPr>
        <w:t>Account</w:t>
      </w:r>
      <w:r w:rsidRPr="001B4818">
        <w:rPr>
          <w:rFonts w:asciiTheme="minorHAnsi" w:hAnsiTheme="minorHAnsi" w:cstheme="minorHAnsi"/>
          <w:szCs w:val="22"/>
        </w:rPr>
        <w:t xml:space="preserve"> </w:t>
      </w:r>
      <w:r w:rsidRPr="00395FB3">
        <w:rPr>
          <w:rFonts w:asciiTheme="minorHAnsi" w:hAnsiTheme="minorHAnsi" w:cstheme="minorHAnsi"/>
          <w:szCs w:val="22"/>
        </w:rPr>
        <w:t>Number.</w:t>
      </w:r>
    </w:p>
    <w:p w14:paraId="686FC5A5" w14:textId="77777777" w:rsidR="000655E1" w:rsidRPr="00395FB3" w:rsidRDefault="000655E1" w:rsidP="007B38D8">
      <w:pPr>
        <w:pStyle w:val="BodyText"/>
        <w:widowControl w:val="0"/>
        <w:numPr>
          <w:ilvl w:val="0"/>
          <w:numId w:val="16"/>
        </w:numPr>
        <w:tabs>
          <w:tab w:val="left" w:pos="701"/>
        </w:tabs>
        <w:spacing w:line="276" w:lineRule="auto"/>
        <w:ind w:left="1620"/>
        <w:jc w:val="both"/>
        <w:rPr>
          <w:rFonts w:asciiTheme="minorHAnsi" w:hAnsiTheme="minorHAnsi" w:cstheme="minorHAnsi"/>
          <w:szCs w:val="22"/>
        </w:rPr>
      </w:pPr>
      <w:r w:rsidRPr="00395FB3">
        <w:rPr>
          <w:rFonts w:asciiTheme="minorHAnsi" w:hAnsiTheme="minorHAnsi" w:cstheme="minorHAnsi"/>
          <w:szCs w:val="22"/>
        </w:rPr>
        <w:t>Loan</w:t>
      </w:r>
      <w:r w:rsidRPr="001B4818">
        <w:rPr>
          <w:rFonts w:asciiTheme="minorHAnsi" w:hAnsiTheme="minorHAnsi" w:cstheme="minorHAnsi"/>
          <w:szCs w:val="22"/>
        </w:rPr>
        <w:t xml:space="preserve"> </w:t>
      </w:r>
      <w:r w:rsidRPr="00395FB3">
        <w:rPr>
          <w:rFonts w:asciiTheme="minorHAnsi" w:hAnsiTheme="minorHAnsi" w:cstheme="minorHAnsi"/>
          <w:szCs w:val="22"/>
        </w:rPr>
        <w:t>amount</w:t>
      </w:r>
      <w:r w:rsidRPr="001B4818">
        <w:rPr>
          <w:rFonts w:asciiTheme="minorHAnsi" w:hAnsiTheme="minorHAnsi" w:cstheme="minorHAnsi"/>
          <w:szCs w:val="22"/>
        </w:rPr>
        <w:t xml:space="preserve"> </w:t>
      </w:r>
      <w:r w:rsidRPr="00395FB3">
        <w:rPr>
          <w:rFonts w:asciiTheme="minorHAnsi" w:hAnsiTheme="minorHAnsi" w:cstheme="minorHAnsi"/>
          <w:szCs w:val="22"/>
        </w:rPr>
        <w:t>to</w:t>
      </w:r>
      <w:r w:rsidRPr="001B4818">
        <w:rPr>
          <w:rFonts w:asciiTheme="minorHAnsi" w:hAnsiTheme="minorHAnsi" w:cstheme="minorHAnsi"/>
          <w:szCs w:val="22"/>
        </w:rPr>
        <w:t xml:space="preserve"> </w:t>
      </w:r>
      <w:r w:rsidRPr="00395FB3">
        <w:rPr>
          <w:rFonts w:asciiTheme="minorHAnsi" w:hAnsiTheme="minorHAnsi" w:cstheme="minorHAnsi"/>
          <w:szCs w:val="22"/>
        </w:rPr>
        <w:t>date.</w:t>
      </w:r>
    </w:p>
    <w:p w14:paraId="22FE387D" w14:textId="77777777" w:rsidR="000655E1" w:rsidRPr="00395FB3" w:rsidRDefault="000655E1" w:rsidP="007B38D8">
      <w:pPr>
        <w:pStyle w:val="BodyText"/>
        <w:widowControl w:val="0"/>
        <w:numPr>
          <w:ilvl w:val="0"/>
          <w:numId w:val="16"/>
        </w:numPr>
        <w:tabs>
          <w:tab w:val="left" w:pos="701"/>
        </w:tabs>
        <w:spacing w:line="276" w:lineRule="auto"/>
        <w:ind w:left="1620"/>
        <w:jc w:val="both"/>
        <w:rPr>
          <w:rFonts w:asciiTheme="minorHAnsi" w:hAnsiTheme="minorHAnsi" w:cstheme="minorHAnsi"/>
          <w:szCs w:val="22"/>
        </w:rPr>
      </w:pPr>
      <w:r w:rsidRPr="00395FB3">
        <w:rPr>
          <w:rFonts w:asciiTheme="minorHAnsi" w:hAnsiTheme="minorHAnsi" w:cstheme="minorHAnsi"/>
          <w:szCs w:val="22"/>
        </w:rPr>
        <w:t>Number</w:t>
      </w:r>
      <w:r w:rsidRPr="001B4818">
        <w:rPr>
          <w:rFonts w:asciiTheme="minorHAnsi" w:hAnsiTheme="minorHAnsi" w:cstheme="minorHAnsi"/>
          <w:szCs w:val="22"/>
        </w:rPr>
        <w:t xml:space="preserve"> </w:t>
      </w:r>
      <w:r w:rsidRPr="00395FB3">
        <w:rPr>
          <w:rFonts w:asciiTheme="minorHAnsi" w:hAnsiTheme="minorHAnsi" w:cstheme="minorHAnsi"/>
          <w:szCs w:val="22"/>
        </w:rPr>
        <w:t>of</w:t>
      </w:r>
      <w:r w:rsidRPr="001B4818">
        <w:rPr>
          <w:rFonts w:asciiTheme="minorHAnsi" w:hAnsiTheme="minorHAnsi" w:cstheme="minorHAnsi"/>
          <w:szCs w:val="22"/>
        </w:rPr>
        <w:t xml:space="preserve"> </w:t>
      </w:r>
      <w:r w:rsidRPr="00395FB3">
        <w:rPr>
          <w:rFonts w:asciiTheme="minorHAnsi" w:hAnsiTheme="minorHAnsi" w:cstheme="minorHAnsi"/>
          <w:szCs w:val="22"/>
        </w:rPr>
        <w:t>advances</w:t>
      </w:r>
      <w:r w:rsidRPr="001B4818">
        <w:rPr>
          <w:rFonts w:asciiTheme="minorHAnsi" w:hAnsiTheme="minorHAnsi" w:cstheme="minorHAnsi"/>
          <w:szCs w:val="22"/>
        </w:rPr>
        <w:t xml:space="preserve"> </w:t>
      </w:r>
      <w:r w:rsidRPr="00395FB3">
        <w:rPr>
          <w:rFonts w:asciiTheme="minorHAnsi" w:hAnsiTheme="minorHAnsi" w:cstheme="minorHAnsi"/>
          <w:szCs w:val="22"/>
        </w:rPr>
        <w:t>to</w:t>
      </w:r>
      <w:r w:rsidRPr="001B4818">
        <w:rPr>
          <w:rFonts w:asciiTheme="minorHAnsi" w:hAnsiTheme="minorHAnsi" w:cstheme="minorHAnsi"/>
          <w:szCs w:val="22"/>
        </w:rPr>
        <w:t xml:space="preserve"> </w:t>
      </w:r>
      <w:r w:rsidRPr="00395FB3">
        <w:rPr>
          <w:rFonts w:asciiTheme="minorHAnsi" w:hAnsiTheme="minorHAnsi" w:cstheme="minorHAnsi"/>
          <w:szCs w:val="22"/>
        </w:rPr>
        <w:t>student.</w:t>
      </w:r>
    </w:p>
    <w:p w14:paraId="0DC9DC52" w14:textId="77777777" w:rsidR="000655E1" w:rsidRPr="00395FB3" w:rsidRDefault="000655E1" w:rsidP="007B38D8">
      <w:pPr>
        <w:pStyle w:val="BodyText"/>
        <w:widowControl w:val="0"/>
        <w:numPr>
          <w:ilvl w:val="0"/>
          <w:numId w:val="16"/>
        </w:numPr>
        <w:tabs>
          <w:tab w:val="left" w:pos="701"/>
        </w:tabs>
        <w:spacing w:line="276" w:lineRule="auto"/>
        <w:ind w:left="1620"/>
        <w:jc w:val="both"/>
        <w:rPr>
          <w:rFonts w:asciiTheme="minorHAnsi" w:hAnsiTheme="minorHAnsi" w:cstheme="minorHAnsi"/>
          <w:szCs w:val="22"/>
        </w:rPr>
      </w:pPr>
      <w:r w:rsidRPr="00395FB3">
        <w:rPr>
          <w:rFonts w:asciiTheme="minorHAnsi" w:hAnsiTheme="minorHAnsi" w:cstheme="minorHAnsi"/>
          <w:szCs w:val="22"/>
        </w:rPr>
        <w:t>Date</w:t>
      </w:r>
      <w:r w:rsidRPr="001B4818">
        <w:rPr>
          <w:rFonts w:asciiTheme="minorHAnsi" w:hAnsiTheme="minorHAnsi" w:cstheme="minorHAnsi"/>
          <w:szCs w:val="22"/>
        </w:rPr>
        <w:t xml:space="preserve"> </w:t>
      </w:r>
      <w:r w:rsidRPr="00395FB3">
        <w:rPr>
          <w:rFonts w:asciiTheme="minorHAnsi" w:hAnsiTheme="minorHAnsi" w:cstheme="minorHAnsi"/>
          <w:szCs w:val="22"/>
        </w:rPr>
        <w:t>of</w:t>
      </w:r>
      <w:r w:rsidRPr="001B4818">
        <w:rPr>
          <w:rFonts w:asciiTheme="minorHAnsi" w:hAnsiTheme="minorHAnsi" w:cstheme="minorHAnsi"/>
          <w:szCs w:val="22"/>
        </w:rPr>
        <w:t xml:space="preserve"> </w:t>
      </w:r>
      <w:r w:rsidRPr="00395FB3">
        <w:rPr>
          <w:rFonts w:asciiTheme="minorHAnsi" w:hAnsiTheme="minorHAnsi" w:cstheme="minorHAnsi"/>
          <w:szCs w:val="22"/>
        </w:rPr>
        <w:t>last</w:t>
      </w:r>
      <w:r w:rsidRPr="001B4818">
        <w:rPr>
          <w:rFonts w:asciiTheme="minorHAnsi" w:hAnsiTheme="minorHAnsi" w:cstheme="minorHAnsi"/>
          <w:szCs w:val="22"/>
        </w:rPr>
        <w:t xml:space="preserve"> </w:t>
      </w:r>
      <w:r w:rsidRPr="00395FB3">
        <w:rPr>
          <w:rFonts w:asciiTheme="minorHAnsi" w:hAnsiTheme="minorHAnsi" w:cstheme="minorHAnsi"/>
          <w:szCs w:val="22"/>
        </w:rPr>
        <w:t>advance.</w:t>
      </w:r>
    </w:p>
    <w:p w14:paraId="1415DF27" w14:textId="77777777" w:rsidR="000655E1" w:rsidRPr="00395FB3" w:rsidRDefault="000655E1" w:rsidP="007B38D8">
      <w:pPr>
        <w:pStyle w:val="BodyText"/>
        <w:widowControl w:val="0"/>
        <w:numPr>
          <w:ilvl w:val="0"/>
          <w:numId w:val="16"/>
        </w:numPr>
        <w:tabs>
          <w:tab w:val="left" w:pos="701"/>
        </w:tabs>
        <w:spacing w:line="276" w:lineRule="auto"/>
        <w:ind w:left="1620"/>
        <w:jc w:val="both"/>
        <w:rPr>
          <w:rFonts w:asciiTheme="minorHAnsi" w:hAnsiTheme="minorHAnsi" w:cstheme="minorHAnsi"/>
          <w:szCs w:val="22"/>
        </w:rPr>
      </w:pPr>
      <w:r w:rsidRPr="00395FB3">
        <w:rPr>
          <w:rFonts w:asciiTheme="minorHAnsi" w:hAnsiTheme="minorHAnsi" w:cstheme="minorHAnsi"/>
          <w:szCs w:val="22"/>
        </w:rPr>
        <w:t>Prepayments</w:t>
      </w:r>
      <w:r w:rsidRPr="001B4818">
        <w:rPr>
          <w:rFonts w:asciiTheme="minorHAnsi" w:hAnsiTheme="minorHAnsi" w:cstheme="minorHAnsi"/>
          <w:szCs w:val="22"/>
        </w:rPr>
        <w:t xml:space="preserve"> </w:t>
      </w:r>
      <w:r w:rsidRPr="00395FB3">
        <w:rPr>
          <w:rFonts w:asciiTheme="minorHAnsi" w:hAnsiTheme="minorHAnsi" w:cstheme="minorHAnsi"/>
          <w:szCs w:val="22"/>
        </w:rPr>
        <w:t>and/or</w:t>
      </w:r>
      <w:r w:rsidRPr="001B4818">
        <w:rPr>
          <w:rFonts w:asciiTheme="minorHAnsi" w:hAnsiTheme="minorHAnsi" w:cstheme="minorHAnsi"/>
          <w:szCs w:val="22"/>
        </w:rPr>
        <w:t xml:space="preserve"> </w:t>
      </w:r>
      <w:r w:rsidRPr="00395FB3">
        <w:rPr>
          <w:rFonts w:asciiTheme="minorHAnsi" w:hAnsiTheme="minorHAnsi" w:cstheme="minorHAnsi"/>
          <w:szCs w:val="22"/>
        </w:rPr>
        <w:t>reductions</w:t>
      </w:r>
      <w:r w:rsidRPr="001B4818">
        <w:rPr>
          <w:rFonts w:asciiTheme="minorHAnsi" w:hAnsiTheme="minorHAnsi" w:cstheme="minorHAnsi"/>
          <w:szCs w:val="22"/>
        </w:rPr>
        <w:t xml:space="preserve"> </w:t>
      </w:r>
      <w:r w:rsidRPr="00395FB3">
        <w:rPr>
          <w:rFonts w:asciiTheme="minorHAnsi" w:hAnsiTheme="minorHAnsi" w:cstheme="minorHAnsi"/>
          <w:szCs w:val="22"/>
        </w:rPr>
        <w:t>on</w:t>
      </w:r>
      <w:r w:rsidRPr="001B4818">
        <w:rPr>
          <w:rFonts w:asciiTheme="minorHAnsi" w:hAnsiTheme="minorHAnsi" w:cstheme="minorHAnsi"/>
          <w:szCs w:val="22"/>
        </w:rPr>
        <w:t xml:space="preserve"> </w:t>
      </w:r>
      <w:r w:rsidRPr="00395FB3">
        <w:rPr>
          <w:rFonts w:asciiTheme="minorHAnsi" w:hAnsiTheme="minorHAnsi" w:cstheme="minorHAnsi"/>
          <w:szCs w:val="22"/>
        </w:rPr>
        <w:t>loan,</w:t>
      </w:r>
      <w:r w:rsidRPr="001B4818">
        <w:rPr>
          <w:rFonts w:asciiTheme="minorHAnsi" w:hAnsiTheme="minorHAnsi" w:cstheme="minorHAnsi"/>
          <w:szCs w:val="22"/>
        </w:rPr>
        <w:t xml:space="preserve"> </w:t>
      </w:r>
      <w:r w:rsidRPr="00395FB3">
        <w:rPr>
          <w:rFonts w:asciiTheme="minorHAnsi" w:hAnsiTheme="minorHAnsi" w:cstheme="minorHAnsi"/>
          <w:szCs w:val="22"/>
        </w:rPr>
        <w:t>if</w:t>
      </w:r>
      <w:r w:rsidRPr="001B4818">
        <w:rPr>
          <w:rFonts w:asciiTheme="minorHAnsi" w:hAnsiTheme="minorHAnsi" w:cstheme="minorHAnsi"/>
          <w:szCs w:val="22"/>
        </w:rPr>
        <w:t xml:space="preserve"> </w:t>
      </w:r>
      <w:r w:rsidRPr="00395FB3">
        <w:rPr>
          <w:rFonts w:asciiTheme="minorHAnsi" w:hAnsiTheme="minorHAnsi" w:cstheme="minorHAnsi"/>
          <w:szCs w:val="22"/>
        </w:rPr>
        <w:t>any.</w:t>
      </w:r>
    </w:p>
    <w:p w14:paraId="261E98D6" w14:textId="77777777" w:rsidR="000655E1" w:rsidRPr="00395FB3" w:rsidRDefault="000655E1" w:rsidP="007B38D8">
      <w:pPr>
        <w:pStyle w:val="BodyText"/>
        <w:widowControl w:val="0"/>
        <w:numPr>
          <w:ilvl w:val="0"/>
          <w:numId w:val="16"/>
        </w:numPr>
        <w:tabs>
          <w:tab w:val="left" w:pos="701"/>
        </w:tabs>
        <w:ind w:left="1620"/>
        <w:jc w:val="both"/>
        <w:rPr>
          <w:rFonts w:asciiTheme="minorHAnsi" w:hAnsiTheme="minorHAnsi" w:cstheme="minorHAnsi"/>
          <w:szCs w:val="22"/>
        </w:rPr>
      </w:pPr>
      <w:r w:rsidRPr="00395FB3">
        <w:rPr>
          <w:rFonts w:asciiTheme="minorHAnsi" w:hAnsiTheme="minorHAnsi" w:cstheme="minorHAnsi"/>
          <w:szCs w:val="22"/>
        </w:rPr>
        <w:t>Principal</w:t>
      </w:r>
      <w:r w:rsidRPr="001B4818">
        <w:rPr>
          <w:rFonts w:asciiTheme="minorHAnsi" w:hAnsiTheme="minorHAnsi" w:cstheme="minorHAnsi"/>
          <w:szCs w:val="22"/>
        </w:rPr>
        <w:t xml:space="preserve"> </w:t>
      </w:r>
      <w:r w:rsidRPr="00395FB3">
        <w:rPr>
          <w:rFonts w:asciiTheme="minorHAnsi" w:hAnsiTheme="minorHAnsi" w:cstheme="minorHAnsi"/>
          <w:szCs w:val="22"/>
        </w:rPr>
        <w:t>balance.</w:t>
      </w:r>
    </w:p>
    <w:p w14:paraId="63619C1E" w14:textId="77777777" w:rsidR="008663DA" w:rsidRDefault="008663DA" w:rsidP="000655E1">
      <w:pPr>
        <w:pStyle w:val="BodyText"/>
        <w:spacing w:after="240"/>
        <w:ind w:left="1120"/>
        <w:jc w:val="both"/>
        <w:rPr>
          <w:rFonts w:asciiTheme="minorHAnsi" w:hAnsiTheme="minorHAnsi" w:cstheme="minorHAnsi"/>
          <w:szCs w:val="22"/>
        </w:rPr>
      </w:pPr>
    </w:p>
    <w:p w14:paraId="0EA59E8F" w14:textId="3EEE9F49" w:rsidR="000655E1" w:rsidRPr="00395FB3" w:rsidRDefault="000655E1" w:rsidP="000655E1">
      <w:pPr>
        <w:pStyle w:val="BodyText"/>
        <w:spacing w:after="240"/>
        <w:ind w:left="1120"/>
        <w:jc w:val="both"/>
        <w:rPr>
          <w:rFonts w:asciiTheme="minorHAnsi" w:hAnsiTheme="minorHAnsi" w:cstheme="minorHAnsi"/>
          <w:szCs w:val="22"/>
        </w:rPr>
      </w:pPr>
      <w:r w:rsidRPr="00395FB3">
        <w:rPr>
          <w:rFonts w:asciiTheme="minorHAnsi" w:hAnsiTheme="minorHAnsi" w:cstheme="minorHAnsi"/>
          <w:szCs w:val="22"/>
        </w:rPr>
        <w:t>This</w:t>
      </w:r>
      <w:r w:rsidRPr="00395FB3">
        <w:rPr>
          <w:rFonts w:asciiTheme="minorHAnsi" w:hAnsiTheme="minorHAnsi" w:cstheme="minorHAnsi"/>
          <w:spacing w:val="-8"/>
          <w:szCs w:val="22"/>
        </w:rPr>
        <w:t xml:space="preserve"> </w:t>
      </w:r>
      <w:r w:rsidRPr="00395FB3">
        <w:rPr>
          <w:rFonts w:asciiTheme="minorHAnsi" w:hAnsiTheme="minorHAnsi" w:cstheme="minorHAnsi"/>
          <w:szCs w:val="22"/>
        </w:rPr>
        <w:t>report</w:t>
      </w:r>
      <w:r w:rsidRPr="00395FB3">
        <w:rPr>
          <w:rFonts w:asciiTheme="minorHAnsi" w:hAnsiTheme="minorHAnsi" w:cstheme="minorHAnsi"/>
          <w:spacing w:val="-7"/>
          <w:szCs w:val="22"/>
        </w:rPr>
        <w:t xml:space="preserve"> </w:t>
      </w:r>
      <w:r w:rsidRPr="00395FB3">
        <w:rPr>
          <w:rFonts w:asciiTheme="minorHAnsi" w:hAnsiTheme="minorHAnsi" w:cstheme="minorHAnsi"/>
          <w:szCs w:val="22"/>
        </w:rPr>
        <w:t>must</w:t>
      </w:r>
      <w:r w:rsidRPr="00395FB3">
        <w:rPr>
          <w:rFonts w:asciiTheme="minorHAnsi" w:hAnsiTheme="minorHAnsi" w:cstheme="minorHAnsi"/>
          <w:spacing w:val="-7"/>
          <w:szCs w:val="22"/>
        </w:rPr>
        <w:t xml:space="preserve"> </w:t>
      </w:r>
      <w:r w:rsidRPr="00395FB3">
        <w:rPr>
          <w:rFonts w:asciiTheme="minorHAnsi" w:hAnsiTheme="minorHAnsi" w:cstheme="minorHAnsi"/>
          <w:szCs w:val="22"/>
        </w:rPr>
        <w:t>be</w:t>
      </w:r>
      <w:r w:rsidRPr="00395FB3">
        <w:rPr>
          <w:rFonts w:asciiTheme="minorHAnsi" w:hAnsiTheme="minorHAnsi" w:cstheme="minorHAnsi"/>
          <w:spacing w:val="-7"/>
          <w:szCs w:val="22"/>
        </w:rPr>
        <w:t xml:space="preserve"> </w:t>
      </w:r>
      <w:r w:rsidRPr="00395FB3">
        <w:rPr>
          <w:rFonts w:asciiTheme="minorHAnsi" w:hAnsiTheme="minorHAnsi" w:cstheme="minorHAnsi"/>
          <w:szCs w:val="22"/>
        </w:rPr>
        <w:t>produced</w:t>
      </w:r>
      <w:r w:rsidRPr="00395FB3">
        <w:rPr>
          <w:rFonts w:asciiTheme="minorHAnsi" w:hAnsiTheme="minorHAnsi" w:cstheme="minorHAnsi"/>
          <w:spacing w:val="-7"/>
          <w:szCs w:val="22"/>
        </w:rPr>
        <w:t xml:space="preserve"> </w:t>
      </w:r>
      <w:r w:rsidRPr="00395FB3">
        <w:rPr>
          <w:rFonts w:asciiTheme="minorHAnsi" w:hAnsiTheme="minorHAnsi" w:cstheme="minorHAnsi"/>
          <w:szCs w:val="22"/>
        </w:rPr>
        <w:t>upon</w:t>
      </w:r>
      <w:r w:rsidRPr="00395FB3">
        <w:rPr>
          <w:rFonts w:asciiTheme="minorHAnsi" w:hAnsiTheme="minorHAnsi" w:cstheme="minorHAnsi"/>
          <w:spacing w:val="-8"/>
          <w:szCs w:val="22"/>
        </w:rPr>
        <w:t xml:space="preserve"> </w:t>
      </w:r>
      <w:r w:rsidRPr="00395FB3">
        <w:rPr>
          <w:rFonts w:asciiTheme="minorHAnsi" w:hAnsiTheme="minorHAnsi" w:cstheme="minorHAnsi"/>
          <w:szCs w:val="22"/>
        </w:rPr>
        <w:t>request</w:t>
      </w:r>
    </w:p>
    <w:p w14:paraId="02C0887A" w14:textId="77777777" w:rsidR="000655E1" w:rsidRPr="00395FB3" w:rsidRDefault="000655E1" w:rsidP="000655E1">
      <w:pPr>
        <w:pStyle w:val="BodyText"/>
        <w:jc w:val="both"/>
        <w:rPr>
          <w:rFonts w:asciiTheme="minorHAnsi" w:hAnsiTheme="minorHAnsi" w:cstheme="minorHAnsi"/>
          <w:szCs w:val="22"/>
        </w:rPr>
      </w:pPr>
    </w:p>
    <w:p w14:paraId="2F407076" w14:textId="77777777" w:rsidR="000655E1" w:rsidRPr="00395FB3" w:rsidRDefault="000655E1" w:rsidP="007B38D8">
      <w:pPr>
        <w:pStyle w:val="BodyText"/>
        <w:widowControl w:val="0"/>
        <w:numPr>
          <w:ilvl w:val="0"/>
          <w:numId w:val="9"/>
        </w:numPr>
        <w:spacing w:after="240" w:line="276" w:lineRule="auto"/>
        <w:jc w:val="both"/>
        <w:rPr>
          <w:rFonts w:asciiTheme="minorHAnsi" w:hAnsiTheme="minorHAnsi" w:cstheme="minorHAnsi"/>
          <w:szCs w:val="22"/>
        </w:rPr>
      </w:pPr>
      <w:r w:rsidRPr="001B4818">
        <w:rPr>
          <w:rFonts w:asciiTheme="minorHAnsi" w:hAnsiTheme="minorHAnsi" w:cstheme="minorHAnsi"/>
          <w:szCs w:val="22"/>
        </w:rPr>
        <w:t>Historical Report:</w:t>
      </w:r>
      <w:r>
        <w:rPr>
          <w:rFonts w:asciiTheme="minorHAnsi" w:hAnsiTheme="minorHAnsi" w:cstheme="minorHAnsi"/>
          <w:szCs w:val="22"/>
        </w:rPr>
        <w:t xml:space="preserve"> </w:t>
      </w:r>
      <w:r w:rsidRPr="00395FB3">
        <w:rPr>
          <w:rFonts w:asciiTheme="minorHAnsi" w:hAnsiTheme="minorHAnsi" w:cstheme="minorHAnsi"/>
          <w:szCs w:val="22"/>
        </w:rPr>
        <w:t>This</w:t>
      </w:r>
      <w:r w:rsidRPr="001B4818">
        <w:rPr>
          <w:rFonts w:asciiTheme="minorHAnsi" w:hAnsiTheme="minorHAnsi" w:cstheme="minorHAnsi"/>
          <w:szCs w:val="22"/>
        </w:rPr>
        <w:t xml:space="preserve"> </w:t>
      </w:r>
      <w:r w:rsidRPr="00395FB3">
        <w:rPr>
          <w:rFonts w:asciiTheme="minorHAnsi" w:hAnsiTheme="minorHAnsi" w:cstheme="minorHAnsi"/>
          <w:szCs w:val="22"/>
        </w:rPr>
        <w:t>report</w:t>
      </w:r>
      <w:r w:rsidRPr="001B4818">
        <w:rPr>
          <w:rFonts w:asciiTheme="minorHAnsi" w:hAnsiTheme="minorHAnsi" w:cstheme="minorHAnsi"/>
          <w:szCs w:val="22"/>
        </w:rPr>
        <w:t xml:space="preserve"> </w:t>
      </w:r>
      <w:r w:rsidRPr="00395FB3">
        <w:rPr>
          <w:rFonts w:asciiTheme="minorHAnsi" w:hAnsiTheme="minorHAnsi" w:cstheme="minorHAnsi"/>
          <w:szCs w:val="22"/>
        </w:rPr>
        <w:t>must</w:t>
      </w:r>
      <w:r w:rsidRPr="001B4818">
        <w:rPr>
          <w:rFonts w:asciiTheme="minorHAnsi" w:hAnsiTheme="minorHAnsi" w:cstheme="minorHAnsi"/>
          <w:szCs w:val="22"/>
        </w:rPr>
        <w:t xml:space="preserve"> </w:t>
      </w:r>
      <w:r w:rsidRPr="00395FB3">
        <w:rPr>
          <w:rFonts w:asciiTheme="minorHAnsi" w:hAnsiTheme="minorHAnsi" w:cstheme="minorHAnsi"/>
          <w:szCs w:val="22"/>
        </w:rPr>
        <w:t>list</w:t>
      </w:r>
      <w:r w:rsidRPr="001B4818">
        <w:rPr>
          <w:rFonts w:asciiTheme="minorHAnsi" w:hAnsiTheme="minorHAnsi" w:cstheme="minorHAnsi"/>
          <w:szCs w:val="22"/>
        </w:rPr>
        <w:t xml:space="preserve"> </w:t>
      </w:r>
      <w:r w:rsidRPr="00395FB3">
        <w:rPr>
          <w:rFonts w:asciiTheme="minorHAnsi" w:hAnsiTheme="minorHAnsi" w:cstheme="minorHAnsi"/>
          <w:szCs w:val="22"/>
        </w:rPr>
        <w:t>all</w:t>
      </w:r>
      <w:r w:rsidRPr="001B4818">
        <w:rPr>
          <w:rFonts w:asciiTheme="minorHAnsi" w:hAnsiTheme="minorHAnsi" w:cstheme="minorHAnsi"/>
          <w:szCs w:val="22"/>
        </w:rPr>
        <w:t xml:space="preserve"> </w:t>
      </w:r>
      <w:r w:rsidRPr="00395FB3">
        <w:rPr>
          <w:rFonts w:asciiTheme="minorHAnsi" w:hAnsiTheme="minorHAnsi" w:cstheme="minorHAnsi"/>
          <w:szCs w:val="22"/>
        </w:rPr>
        <w:t>borrowers</w:t>
      </w:r>
      <w:r w:rsidRPr="001B4818">
        <w:rPr>
          <w:rFonts w:asciiTheme="minorHAnsi" w:hAnsiTheme="minorHAnsi" w:cstheme="minorHAnsi"/>
          <w:szCs w:val="22"/>
        </w:rPr>
        <w:t xml:space="preserve"> </w:t>
      </w:r>
      <w:r w:rsidRPr="00395FB3">
        <w:rPr>
          <w:rFonts w:asciiTheme="minorHAnsi" w:hAnsiTheme="minorHAnsi" w:cstheme="minorHAnsi"/>
          <w:szCs w:val="22"/>
        </w:rPr>
        <w:t>in</w:t>
      </w:r>
      <w:r w:rsidRPr="001B4818">
        <w:rPr>
          <w:rFonts w:asciiTheme="minorHAnsi" w:hAnsiTheme="minorHAnsi" w:cstheme="minorHAnsi"/>
          <w:szCs w:val="22"/>
        </w:rPr>
        <w:t xml:space="preserve"> </w:t>
      </w:r>
      <w:r w:rsidRPr="00395FB3">
        <w:rPr>
          <w:rFonts w:asciiTheme="minorHAnsi" w:hAnsiTheme="minorHAnsi" w:cstheme="minorHAnsi"/>
          <w:szCs w:val="22"/>
        </w:rPr>
        <w:t>alphabetical</w:t>
      </w:r>
      <w:r w:rsidRPr="001B4818">
        <w:rPr>
          <w:rFonts w:asciiTheme="minorHAnsi" w:hAnsiTheme="minorHAnsi" w:cstheme="minorHAnsi"/>
          <w:szCs w:val="22"/>
        </w:rPr>
        <w:t xml:space="preserve"> </w:t>
      </w:r>
      <w:r w:rsidRPr="00395FB3">
        <w:rPr>
          <w:rFonts w:asciiTheme="minorHAnsi" w:hAnsiTheme="minorHAnsi" w:cstheme="minorHAnsi"/>
          <w:szCs w:val="22"/>
        </w:rPr>
        <w:t>order</w:t>
      </w:r>
      <w:r w:rsidRPr="001B4818">
        <w:rPr>
          <w:rFonts w:asciiTheme="minorHAnsi" w:hAnsiTheme="minorHAnsi" w:cstheme="minorHAnsi"/>
          <w:szCs w:val="22"/>
        </w:rPr>
        <w:t xml:space="preserve"> </w:t>
      </w:r>
      <w:r w:rsidRPr="00395FB3">
        <w:rPr>
          <w:rFonts w:asciiTheme="minorHAnsi" w:hAnsiTheme="minorHAnsi" w:cstheme="minorHAnsi"/>
          <w:szCs w:val="22"/>
        </w:rPr>
        <w:t>or</w:t>
      </w:r>
      <w:r w:rsidRPr="001B4818">
        <w:rPr>
          <w:rFonts w:asciiTheme="minorHAnsi" w:hAnsiTheme="minorHAnsi" w:cstheme="minorHAnsi"/>
          <w:szCs w:val="22"/>
        </w:rPr>
        <w:t xml:space="preserve"> </w:t>
      </w:r>
      <w:r w:rsidRPr="00395FB3">
        <w:rPr>
          <w:rFonts w:asciiTheme="minorHAnsi" w:hAnsiTheme="minorHAnsi" w:cstheme="minorHAnsi"/>
          <w:szCs w:val="22"/>
        </w:rPr>
        <w:t>an</w:t>
      </w:r>
      <w:r w:rsidRPr="001B4818">
        <w:rPr>
          <w:rFonts w:asciiTheme="minorHAnsi" w:hAnsiTheme="minorHAnsi" w:cstheme="minorHAnsi"/>
          <w:szCs w:val="22"/>
        </w:rPr>
        <w:t xml:space="preserve"> </w:t>
      </w:r>
      <w:r w:rsidRPr="00395FB3">
        <w:rPr>
          <w:rFonts w:asciiTheme="minorHAnsi" w:hAnsiTheme="minorHAnsi" w:cstheme="minorHAnsi"/>
          <w:szCs w:val="22"/>
        </w:rPr>
        <w:t>individual</w:t>
      </w:r>
      <w:r w:rsidRPr="001B4818">
        <w:rPr>
          <w:rFonts w:asciiTheme="minorHAnsi" w:hAnsiTheme="minorHAnsi" w:cstheme="minorHAnsi"/>
          <w:szCs w:val="22"/>
        </w:rPr>
        <w:t xml:space="preserve"> </w:t>
      </w:r>
      <w:r w:rsidRPr="00395FB3">
        <w:rPr>
          <w:rFonts w:asciiTheme="minorHAnsi" w:hAnsiTheme="minorHAnsi" w:cstheme="minorHAnsi"/>
          <w:szCs w:val="22"/>
        </w:rPr>
        <w:t>borrower</w:t>
      </w:r>
      <w:r w:rsidRPr="001B4818">
        <w:rPr>
          <w:rFonts w:asciiTheme="minorHAnsi" w:hAnsiTheme="minorHAnsi" w:cstheme="minorHAnsi"/>
          <w:szCs w:val="22"/>
        </w:rPr>
        <w:t xml:space="preserve"> </w:t>
      </w:r>
      <w:r w:rsidRPr="00395FB3">
        <w:rPr>
          <w:rFonts w:asciiTheme="minorHAnsi" w:hAnsiTheme="minorHAnsi" w:cstheme="minorHAnsi"/>
          <w:szCs w:val="22"/>
        </w:rPr>
        <w:t>along</w:t>
      </w:r>
      <w:r w:rsidRPr="001B4818">
        <w:rPr>
          <w:rFonts w:asciiTheme="minorHAnsi" w:hAnsiTheme="minorHAnsi" w:cstheme="minorHAnsi"/>
          <w:szCs w:val="22"/>
        </w:rPr>
        <w:t xml:space="preserve"> </w:t>
      </w:r>
      <w:r w:rsidRPr="00395FB3">
        <w:rPr>
          <w:rFonts w:asciiTheme="minorHAnsi" w:hAnsiTheme="minorHAnsi" w:cstheme="minorHAnsi"/>
          <w:szCs w:val="22"/>
        </w:rPr>
        <w:t>with</w:t>
      </w:r>
      <w:r w:rsidRPr="001B4818">
        <w:rPr>
          <w:rFonts w:asciiTheme="minorHAnsi" w:hAnsiTheme="minorHAnsi" w:cstheme="minorHAnsi"/>
          <w:szCs w:val="22"/>
        </w:rPr>
        <w:t xml:space="preserve"> </w:t>
      </w:r>
      <w:r w:rsidRPr="00395FB3">
        <w:rPr>
          <w:rFonts w:asciiTheme="minorHAnsi" w:hAnsiTheme="minorHAnsi" w:cstheme="minorHAnsi"/>
          <w:szCs w:val="22"/>
        </w:rPr>
        <w:t>all</w:t>
      </w:r>
      <w:r w:rsidRPr="001B4818">
        <w:rPr>
          <w:rFonts w:asciiTheme="minorHAnsi" w:hAnsiTheme="minorHAnsi" w:cstheme="minorHAnsi"/>
          <w:szCs w:val="22"/>
        </w:rPr>
        <w:t xml:space="preserve"> </w:t>
      </w:r>
      <w:r w:rsidRPr="00395FB3">
        <w:rPr>
          <w:rFonts w:asciiTheme="minorHAnsi" w:hAnsiTheme="minorHAnsi" w:cstheme="minorHAnsi"/>
          <w:szCs w:val="22"/>
        </w:rPr>
        <w:t>transactions</w:t>
      </w:r>
      <w:r w:rsidRPr="001B4818">
        <w:rPr>
          <w:rFonts w:asciiTheme="minorHAnsi" w:hAnsiTheme="minorHAnsi" w:cstheme="minorHAnsi"/>
          <w:szCs w:val="22"/>
        </w:rPr>
        <w:t xml:space="preserve"> </w:t>
      </w:r>
      <w:r w:rsidRPr="00395FB3">
        <w:rPr>
          <w:rFonts w:asciiTheme="minorHAnsi" w:hAnsiTheme="minorHAnsi" w:cstheme="minorHAnsi"/>
          <w:szCs w:val="22"/>
        </w:rPr>
        <w:t>posted</w:t>
      </w:r>
      <w:r w:rsidRPr="001B4818">
        <w:rPr>
          <w:rFonts w:asciiTheme="minorHAnsi" w:hAnsiTheme="minorHAnsi" w:cstheme="minorHAnsi"/>
          <w:szCs w:val="22"/>
        </w:rPr>
        <w:t xml:space="preserve"> </w:t>
      </w:r>
      <w:r w:rsidRPr="00395FB3">
        <w:rPr>
          <w:rFonts w:asciiTheme="minorHAnsi" w:hAnsiTheme="minorHAnsi" w:cstheme="minorHAnsi"/>
          <w:szCs w:val="22"/>
        </w:rPr>
        <w:t>to</w:t>
      </w:r>
      <w:r w:rsidRPr="001B4818">
        <w:rPr>
          <w:rFonts w:asciiTheme="minorHAnsi" w:hAnsiTheme="minorHAnsi" w:cstheme="minorHAnsi"/>
          <w:szCs w:val="22"/>
        </w:rPr>
        <w:t xml:space="preserve"> </w:t>
      </w:r>
      <w:r w:rsidRPr="00395FB3">
        <w:rPr>
          <w:rFonts w:asciiTheme="minorHAnsi" w:hAnsiTheme="minorHAnsi" w:cstheme="minorHAnsi"/>
          <w:szCs w:val="22"/>
        </w:rPr>
        <w:t>that</w:t>
      </w:r>
      <w:r w:rsidRPr="001B4818">
        <w:rPr>
          <w:rFonts w:asciiTheme="minorHAnsi" w:hAnsiTheme="minorHAnsi" w:cstheme="minorHAnsi"/>
          <w:szCs w:val="22"/>
        </w:rPr>
        <w:t xml:space="preserve"> </w:t>
      </w:r>
      <w:r w:rsidRPr="00395FB3">
        <w:rPr>
          <w:rFonts w:asciiTheme="minorHAnsi" w:hAnsiTheme="minorHAnsi" w:cstheme="minorHAnsi"/>
          <w:szCs w:val="22"/>
        </w:rPr>
        <w:t>borrower's</w:t>
      </w:r>
      <w:r w:rsidRPr="001B4818">
        <w:rPr>
          <w:rFonts w:asciiTheme="minorHAnsi" w:hAnsiTheme="minorHAnsi" w:cstheme="minorHAnsi"/>
          <w:szCs w:val="22"/>
        </w:rPr>
        <w:t xml:space="preserve"> </w:t>
      </w:r>
      <w:r w:rsidRPr="00395FB3">
        <w:rPr>
          <w:rFonts w:asciiTheme="minorHAnsi" w:hAnsiTheme="minorHAnsi" w:cstheme="minorHAnsi"/>
          <w:szCs w:val="22"/>
        </w:rPr>
        <w:t>account</w:t>
      </w:r>
      <w:r w:rsidRPr="001B4818">
        <w:rPr>
          <w:rFonts w:asciiTheme="minorHAnsi" w:hAnsiTheme="minorHAnsi" w:cstheme="minorHAnsi"/>
          <w:szCs w:val="22"/>
        </w:rPr>
        <w:t xml:space="preserve"> </w:t>
      </w:r>
      <w:r w:rsidRPr="00395FB3">
        <w:rPr>
          <w:rFonts w:asciiTheme="minorHAnsi" w:hAnsiTheme="minorHAnsi" w:cstheme="minorHAnsi"/>
          <w:szCs w:val="22"/>
        </w:rPr>
        <w:t>since</w:t>
      </w:r>
      <w:r w:rsidRPr="001B4818">
        <w:rPr>
          <w:rFonts w:asciiTheme="minorHAnsi" w:hAnsiTheme="minorHAnsi" w:cstheme="minorHAnsi"/>
          <w:szCs w:val="22"/>
        </w:rPr>
        <w:t xml:space="preserve"> </w:t>
      </w:r>
      <w:r w:rsidRPr="00395FB3">
        <w:rPr>
          <w:rFonts w:asciiTheme="minorHAnsi" w:hAnsiTheme="minorHAnsi" w:cstheme="minorHAnsi"/>
          <w:szCs w:val="22"/>
        </w:rPr>
        <w:t>inception.</w:t>
      </w:r>
    </w:p>
    <w:p w14:paraId="562724ED" w14:textId="77777777" w:rsidR="000655E1" w:rsidRPr="001B4818" w:rsidRDefault="000655E1" w:rsidP="007B38D8">
      <w:pPr>
        <w:pStyle w:val="BodyText"/>
        <w:widowControl w:val="0"/>
        <w:numPr>
          <w:ilvl w:val="0"/>
          <w:numId w:val="9"/>
        </w:numPr>
        <w:spacing w:after="240" w:line="276" w:lineRule="auto"/>
        <w:jc w:val="both"/>
        <w:rPr>
          <w:rFonts w:asciiTheme="minorHAnsi" w:hAnsiTheme="minorHAnsi" w:cstheme="minorHAnsi"/>
          <w:szCs w:val="22"/>
        </w:rPr>
      </w:pPr>
      <w:r w:rsidRPr="001B4818">
        <w:rPr>
          <w:rFonts w:asciiTheme="minorHAnsi" w:hAnsiTheme="minorHAnsi" w:cstheme="minorHAnsi"/>
          <w:szCs w:val="22"/>
        </w:rPr>
        <w:t>Delinquent Account:</w:t>
      </w:r>
      <w:r>
        <w:rPr>
          <w:rFonts w:asciiTheme="minorHAnsi" w:hAnsiTheme="minorHAnsi" w:cstheme="minorHAnsi"/>
          <w:szCs w:val="22"/>
        </w:rPr>
        <w:t xml:space="preserve"> </w:t>
      </w:r>
      <w:r w:rsidRPr="001B4818">
        <w:rPr>
          <w:rFonts w:asciiTheme="minorHAnsi" w:hAnsiTheme="minorHAnsi" w:cstheme="minorHAnsi"/>
          <w:szCs w:val="22"/>
        </w:rPr>
        <w:t>Reports must provide an aging of all past-due accounts including borrower's name and pertinent loan information. The reports are to be used to isolate accounts at a particular level of delinquency for additional contact and follow-up. The reports must contain, but are not limited to, the following levels of delinquency:</w:t>
      </w:r>
    </w:p>
    <w:p w14:paraId="36C08292" w14:textId="77777777" w:rsidR="000655E1" w:rsidRPr="00395FB3" w:rsidRDefault="000655E1" w:rsidP="007B38D8">
      <w:pPr>
        <w:pStyle w:val="BodyText"/>
        <w:widowControl w:val="0"/>
        <w:numPr>
          <w:ilvl w:val="0"/>
          <w:numId w:val="17"/>
        </w:numPr>
        <w:tabs>
          <w:tab w:val="left" w:pos="701"/>
        </w:tabs>
        <w:spacing w:line="276" w:lineRule="auto"/>
        <w:ind w:left="1620"/>
        <w:jc w:val="both"/>
        <w:rPr>
          <w:rFonts w:asciiTheme="minorHAnsi" w:hAnsiTheme="minorHAnsi" w:cstheme="minorHAnsi"/>
          <w:szCs w:val="22"/>
        </w:rPr>
      </w:pPr>
      <w:r>
        <w:rPr>
          <w:rFonts w:asciiTheme="minorHAnsi" w:hAnsiTheme="minorHAnsi" w:cstheme="minorHAnsi"/>
          <w:szCs w:val="22"/>
        </w:rPr>
        <w:t>Thirty (</w:t>
      </w:r>
      <w:r w:rsidRPr="00395FB3">
        <w:rPr>
          <w:rFonts w:asciiTheme="minorHAnsi" w:hAnsiTheme="minorHAnsi" w:cstheme="minorHAnsi"/>
          <w:szCs w:val="22"/>
        </w:rPr>
        <w:t>30</w:t>
      </w:r>
      <w:r>
        <w:rPr>
          <w:rFonts w:asciiTheme="minorHAnsi" w:hAnsiTheme="minorHAnsi" w:cstheme="minorHAnsi"/>
          <w:szCs w:val="22"/>
        </w:rPr>
        <w:t>)</w:t>
      </w:r>
      <w:r w:rsidRPr="001B4818">
        <w:rPr>
          <w:rFonts w:asciiTheme="minorHAnsi" w:hAnsiTheme="minorHAnsi" w:cstheme="minorHAnsi"/>
          <w:szCs w:val="22"/>
        </w:rPr>
        <w:t xml:space="preserve"> </w:t>
      </w:r>
      <w:r w:rsidRPr="00395FB3">
        <w:rPr>
          <w:rFonts w:asciiTheme="minorHAnsi" w:hAnsiTheme="minorHAnsi" w:cstheme="minorHAnsi"/>
          <w:szCs w:val="22"/>
        </w:rPr>
        <w:t>days</w:t>
      </w:r>
      <w:r w:rsidRPr="001B4818">
        <w:rPr>
          <w:rFonts w:asciiTheme="minorHAnsi" w:hAnsiTheme="minorHAnsi" w:cstheme="minorHAnsi"/>
          <w:szCs w:val="22"/>
        </w:rPr>
        <w:t xml:space="preserve"> </w:t>
      </w:r>
      <w:r w:rsidRPr="00395FB3">
        <w:rPr>
          <w:rFonts w:asciiTheme="minorHAnsi" w:hAnsiTheme="minorHAnsi" w:cstheme="minorHAnsi"/>
          <w:szCs w:val="22"/>
        </w:rPr>
        <w:t>past</w:t>
      </w:r>
      <w:r w:rsidRPr="001B4818">
        <w:rPr>
          <w:rFonts w:asciiTheme="minorHAnsi" w:hAnsiTheme="minorHAnsi" w:cstheme="minorHAnsi"/>
          <w:szCs w:val="22"/>
        </w:rPr>
        <w:t xml:space="preserve"> </w:t>
      </w:r>
      <w:r w:rsidRPr="00395FB3">
        <w:rPr>
          <w:rFonts w:asciiTheme="minorHAnsi" w:hAnsiTheme="minorHAnsi" w:cstheme="minorHAnsi"/>
          <w:szCs w:val="22"/>
        </w:rPr>
        <w:t>due.</w:t>
      </w:r>
    </w:p>
    <w:p w14:paraId="125DF927" w14:textId="77777777" w:rsidR="000655E1" w:rsidRPr="00395FB3" w:rsidRDefault="000655E1" w:rsidP="007B38D8">
      <w:pPr>
        <w:pStyle w:val="BodyText"/>
        <w:widowControl w:val="0"/>
        <w:numPr>
          <w:ilvl w:val="0"/>
          <w:numId w:val="17"/>
        </w:numPr>
        <w:tabs>
          <w:tab w:val="left" w:pos="701"/>
        </w:tabs>
        <w:spacing w:line="276" w:lineRule="auto"/>
        <w:ind w:left="1620"/>
        <w:jc w:val="both"/>
        <w:rPr>
          <w:rFonts w:asciiTheme="minorHAnsi" w:hAnsiTheme="minorHAnsi" w:cstheme="minorHAnsi"/>
          <w:szCs w:val="22"/>
        </w:rPr>
      </w:pPr>
      <w:r>
        <w:rPr>
          <w:rFonts w:asciiTheme="minorHAnsi" w:hAnsiTheme="minorHAnsi" w:cstheme="minorHAnsi"/>
          <w:szCs w:val="22"/>
        </w:rPr>
        <w:t>Sixty (</w:t>
      </w:r>
      <w:r w:rsidRPr="00395FB3">
        <w:rPr>
          <w:rFonts w:asciiTheme="minorHAnsi" w:hAnsiTheme="minorHAnsi" w:cstheme="minorHAnsi"/>
          <w:szCs w:val="22"/>
        </w:rPr>
        <w:t>60</w:t>
      </w:r>
      <w:r>
        <w:rPr>
          <w:rFonts w:asciiTheme="minorHAnsi" w:hAnsiTheme="minorHAnsi" w:cstheme="minorHAnsi"/>
          <w:szCs w:val="22"/>
        </w:rPr>
        <w:t>)</w:t>
      </w:r>
      <w:r w:rsidRPr="001B4818">
        <w:rPr>
          <w:rFonts w:asciiTheme="minorHAnsi" w:hAnsiTheme="minorHAnsi" w:cstheme="minorHAnsi"/>
          <w:szCs w:val="22"/>
        </w:rPr>
        <w:t xml:space="preserve"> </w:t>
      </w:r>
      <w:r w:rsidRPr="00395FB3">
        <w:rPr>
          <w:rFonts w:asciiTheme="minorHAnsi" w:hAnsiTheme="minorHAnsi" w:cstheme="minorHAnsi"/>
          <w:szCs w:val="22"/>
        </w:rPr>
        <w:t>days</w:t>
      </w:r>
      <w:r w:rsidRPr="001B4818">
        <w:rPr>
          <w:rFonts w:asciiTheme="minorHAnsi" w:hAnsiTheme="minorHAnsi" w:cstheme="minorHAnsi"/>
          <w:szCs w:val="22"/>
        </w:rPr>
        <w:t xml:space="preserve"> </w:t>
      </w:r>
      <w:r w:rsidRPr="00395FB3">
        <w:rPr>
          <w:rFonts w:asciiTheme="minorHAnsi" w:hAnsiTheme="minorHAnsi" w:cstheme="minorHAnsi"/>
          <w:szCs w:val="22"/>
        </w:rPr>
        <w:t>past</w:t>
      </w:r>
      <w:r w:rsidRPr="001B4818">
        <w:rPr>
          <w:rFonts w:asciiTheme="minorHAnsi" w:hAnsiTheme="minorHAnsi" w:cstheme="minorHAnsi"/>
          <w:szCs w:val="22"/>
        </w:rPr>
        <w:t xml:space="preserve"> </w:t>
      </w:r>
      <w:r w:rsidRPr="00395FB3">
        <w:rPr>
          <w:rFonts w:asciiTheme="minorHAnsi" w:hAnsiTheme="minorHAnsi" w:cstheme="minorHAnsi"/>
          <w:szCs w:val="22"/>
        </w:rPr>
        <w:t>due.</w:t>
      </w:r>
    </w:p>
    <w:p w14:paraId="3A2C060A" w14:textId="77777777" w:rsidR="000655E1" w:rsidRPr="00395FB3" w:rsidRDefault="000655E1" w:rsidP="007B38D8">
      <w:pPr>
        <w:pStyle w:val="BodyText"/>
        <w:widowControl w:val="0"/>
        <w:numPr>
          <w:ilvl w:val="0"/>
          <w:numId w:val="17"/>
        </w:numPr>
        <w:tabs>
          <w:tab w:val="left" w:pos="701"/>
        </w:tabs>
        <w:spacing w:line="276" w:lineRule="auto"/>
        <w:ind w:left="1620"/>
        <w:jc w:val="both"/>
        <w:rPr>
          <w:rFonts w:asciiTheme="minorHAnsi" w:hAnsiTheme="minorHAnsi" w:cstheme="minorHAnsi"/>
          <w:szCs w:val="22"/>
        </w:rPr>
      </w:pPr>
      <w:r>
        <w:rPr>
          <w:rFonts w:asciiTheme="minorHAnsi" w:hAnsiTheme="minorHAnsi" w:cstheme="minorHAnsi"/>
          <w:szCs w:val="22"/>
        </w:rPr>
        <w:t>Ninety (</w:t>
      </w:r>
      <w:r w:rsidRPr="00395FB3">
        <w:rPr>
          <w:rFonts w:asciiTheme="minorHAnsi" w:hAnsiTheme="minorHAnsi" w:cstheme="minorHAnsi"/>
          <w:szCs w:val="22"/>
        </w:rPr>
        <w:t>90</w:t>
      </w:r>
      <w:r>
        <w:rPr>
          <w:rFonts w:asciiTheme="minorHAnsi" w:hAnsiTheme="minorHAnsi" w:cstheme="minorHAnsi"/>
          <w:szCs w:val="22"/>
        </w:rPr>
        <w:t>)</w:t>
      </w:r>
      <w:r w:rsidRPr="001B4818">
        <w:rPr>
          <w:rFonts w:asciiTheme="minorHAnsi" w:hAnsiTheme="minorHAnsi" w:cstheme="minorHAnsi"/>
          <w:szCs w:val="22"/>
        </w:rPr>
        <w:t xml:space="preserve"> </w:t>
      </w:r>
      <w:r w:rsidRPr="00395FB3">
        <w:rPr>
          <w:rFonts w:asciiTheme="minorHAnsi" w:hAnsiTheme="minorHAnsi" w:cstheme="minorHAnsi"/>
          <w:szCs w:val="22"/>
        </w:rPr>
        <w:t>days</w:t>
      </w:r>
      <w:r w:rsidRPr="001B4818">
        <w:rPr>
          <w:rFonts w:asciiTheme="minorHAnsi" w:hAnsiTheme="minorHAnsi" w:cstheme="minorHAnsi"/>
          <w:szCs w:val="22"/>
        </w:rPr>
        <w:t xml:space="preserve"> </w:t>
      </w:r>
      <w:r w:rsidRPr="00395FB3">
        <w:rPr>
          <w:rFonts w:asciiTheme="minorHAnsi" w:hAnsiTheme="minorHAnsi" w:cstheme="minorHAnsi"/>
          <w:szCs w:val="22"/>
        </w:rPr>
        <w:t>past</w:t>
      </w:r>
      <w:r w:rsidRPr="001B4818">
        <w:rPr>
          <w:rFonts w:asciiTheme="minorHAnsi" w:hAnsiTheme="minorHAnsi" w:cstheme="minorHAnsi"/>
          <w:szCs w:val="22"/>
        </w:rPr>
        <w:t xml:space="preserve"> </w:t>
      </w:r>
      <w:r w:rsidRPr="00395FB3">
        <w:rPr>
          <w:rFonts w:asciiTheme="minorHAnsi" w:hAnsiTheme="minorHAnsi" w:cstheme="minorHAnsi"/>
          <w:szCs w:val="22"/>
        </w:rPr>
        <w:t>due.</w:t>
      </w:r>
    </w:p>
    <w:p w14:paraId="45F0824D" w14:textId="77777777" w:rsidR="000655E1" w:rsidRPr="00395FB3" w:rsidRDefault="000655E1" w:rsidP="007B38D8">
      <w:pPr>
        <w:pStyle w:val="BodyText"/>
        <w:widowControl w:val="0"/>
        <w:numPr>
          <w:ilvl w:val="0"/>
          <w:numId w:val="17"/>
        </w:numPr>
        <w:tabs>
          <w:tab w:val="left" w:pos="701"/>
        </w:tabs>
        <w:spacing w:line="276" w:lineRule="auto"/>
        <w:ind w:left="1620"/>
        <w:jc w:val="both"/>
        <w:rPr>
          <w:rFonts w:asciiTheme="minorHAnsi" w:hAnsiTheme="minorHAnsi" w:cstheme="minorHAnsi"/>
          <w:szCs w:val="22"/>
        </w:rPr>
      </w:pPr>
      <w:r>
        <w:rPr>
          <w:rFonts w:asciiTheme="minorHAnsi" w:hAnsiTheme="minorHAnsi" w:cstheme="minorHAnsi"/>
          <w:szCs w:val="22"/>
        </w:rPr>
        <w:t>One hundred and twenty (</w:t>
      </w:r>
      <w:r w:rsidRPr="00395FB3">
        <w:rPr>
          <w:rFonts w:asciiTheme="minorHAnsi" w:hAnsiTheme="minorHAnsi" w:cstheme="minorHAnsi"/>
          <w:szCs w:val="22"/>
        </w:rPr>
        <w:t>120</w:t>
      </w:r>
      <w:r>
        <w:rPr>
          <w:rFonts w:asciiTheme="minorHAnsi" w:hAnsiTheme="minorHAnsi" w:cstheme="minorHAnsi"/>
          <w:szCs w:val="22"/>
        </w:rPr>
        <w:t>)</w:t>
      </w:r>
      <w:r w:rsidRPr="001B4818">
        <w:rPr>
          <w:rFonts w:asciiTheme="minorHAnsi" w:hAnsiTheme="minorHAnsi" w:cstheme="minorHAnsi"/>
          <w:szCs w:val="22"/>
        </w:rPr>
        <w:t xml:space="preserve"> </w:t>
      </w:r>
      <w:r w:rsidRPr="00395FB3">
        <w:rPr>
          <w:rFonts w:asciiTheme="minorHAnsi" w:hAnsiTheme="minorHAnsi" w:cstheme="minorHAnsi"/>
          <w:szCs w:val="22"/>
        </w:rPr>
        <w:t>or</w:t>
      </w:r>
      <w:r w:rsidRPr="001B4818">
        <w:rPr>
          <w:rFonts w:asciiTheme="minorHAnsi" w:hAnsiTheme="minorHAnsi" w:cstheme="minorHAnsi"/>
          <w:szCs w:val="22"/>
        </w:rPr>
        <w:t xml:space="preserve"> </w:t>
      </w:r>
      <w:r w:rsidRPr="00395FB3">
        <w:rPr>
          <w:rFonts w:asciiTheme="minorHAnsi" w:hAnsiTheme="minorHAnsi" w:cstheme="minorHAnsi"/>
          <w:szCs w:val="22"/>
        </w:rPr>
        <w:t>more</w:t>
      </w:r>
      <w:r w:rsidRPr="001B4818">
        <w:rPr>
          <w:rFonts w:asciiTheme="minorHAnsi" w:hAnsiTheme="minorHAnsi" w:cstheme="minorHAnsi"/>
          <w:szCs w:val="22"/>
        </w:rPr>
        <w:t xml:space="preserve"> </w:t>
      </w:r>
      <w:r w:rsidRPr="00395FB3">
        <w:rPr>
          <w:rFonts w:asciiTheme="minorHAnsi" w:hAnsiTheme="minorHAnsi" w:cstheme="minorHAnsi"/>
          <w:szCs w:val="22"/>
        </w:rPr>
        <w:t>days</w:t>
      </w:r>
      <w:r w:rsidRPr="001B4818">
        <w:rPr>
          <w:rFonts w:asciiTheme="minorHAnsi" w:hAnsiTheme="minorHAnsi" w:cstheme="minorHAnsi"/>
          <w:szCs w:val="22"/>
        </w:rPr>
        <w:t xml:space="preserve"> </w:t>
      </w:r>
      <w:r w:rsidRPr="00395FB3">
        <w:rPr>
          <w:rFonts w:asciiTheme="minorHAnsi" w:hAnsiTheme="minorHAnsi" w:cstheme="minorHAnsi"/>
          <w:szCs w:val="22"/>
        </w:rPr>
        <w:t>past</w:t>
      </w:r>
      <w:r w:rsidRPr="001B4818">
        <w:rPr>
          <w:rFonts w:asciiTheme="minorHAnsi" w:hAnsiTheme="minorHAnsi" w:cstheme="minorHAnsi"/>
          <w:szCs w:val="22"/>
        </w:rPr>
        <w:t xml:space="preserve"> </w:t>
      </w:r>
      <w:r w:rsidRPr="00395FB3">
        <w:rPr>
          <w:rFonts w:asciiTheme="minorHAnsi" w:hAnsiTheme="minorHAnsi" w:cstheme="minorHAnsi"/>
          <w:szCs w:val="22"/>
        </w:rPr>
        <w:t>due</w:t>
      </w:r>
      <w:r w:rsidRPr="001B4818">
        <w:rPr>
          <w:rFonts w:asciiTheme="minorHAnsi" w:hAnsiTheme="minorHAnsi" w:cstheme="minorHAnsi"/>
          <w:szCs w:val="22"/>
        </w:rPr>
        <w:t xml:space="preserve"> </w:t>
      </w:r>
      <w:r w:rsidRPr="00395FB3">
        <w:rPr>
          <w:rFonts w:asciiTheme="minorHAnsi" w:hAnsiTheme="minorHAnsi" w:cstheme="minorHAnsi"/>
          <w:szCs w:val="22"/>
        </w:rPr>
        <w:t>with</w:t>
      </w:r>
      <w:r w:rsidRPr="001B4818">
        <w:rPr>
          <w:rFonts w:asciiTheme="minorHAnsi" w:hAnsiTheme="minorHAnsi" w:cstheme="minorHAnsi"/>
          <w:szCs w:val="22"/>
        </w:rPr>
        <w:t xml:space="preserve"> </w:t>
      </w:r>
      <w:r w:rsidRPr="00395FB3">
        <w:rPr>
          <w:rFonts w:asciiTheme="minorHAnsi" w:hAnsiTheme="minorHAnsi" w:cstheme="minorHAnsi"/>
          <w:szCs w:val="22"/>
        </w:rPr>
        <w:t>proper</w:t>
      </w:r>
      <w:r w:rsidRPr="001B4818">
        <w:rPr>
          <w:rFonts w:asciiTheme="minorHAnsi" w:hAnsiTheme="minorHAnsi" w:cstheme="minorHAnsi"/>
          <w:szCs w:val="22"/>
        </w:rPr>
        <w:t xml:space="preserve"> </w:t>
      </w:r>
      <w:r w:rsidRPr="00395FB3">
        <w:rPr>
          <w:rFonts w:asciiTheme="minorHAnsi" w:hAnsiTheme="minorHAnsi" w:cstheme="minorHAnsi"/>
          <w:szCs w:val="22"/>
        </w:rPr>
        <w:t>notation</w:t>
      </w:r>
      <w:r w:rsidRPr="001B4818">
        <w:rPr>
          <w:rFonts w:asciiTheme="minorHAnsi" w:hAnsiTheme="minorHAnsi" w:cstheme="minorHAnsi"/>
          <w:szCs w:val="22"/>
        </w:rPr>
        <w:t xml:space="preserve"> </w:t>
      </w:r>
      <w:r w:rsidRPr="00395FB3">
        <w:rPr>
          <w:rFonts w:asciiTheme="minorHAnsi" w:hAnsiTheme="minorHAnsi" w:cstheme="minorHAnsi"/>
          <w:szCs w:val="22"/>
        </w:rPr>
        <w:t>of</w:t>
      </w:r>
      <w:r w:rsidRPr="001B4818">
        <w:rPr>
          <w:rFonts w:asciiTheme="minorHAnsi" w:hAnsiTheme="minorHAnsi" w:cstheme="minorHAnsi"/>
          <w:szCs w:val="22"/>
        </w:rPr>
        <w:t xml:space="preserve"> </w:t>
      </w:r>
      <w:r w:rsidRPr="00395FB3">
        <w:rPr>
          <w:rFonts w:asciiTheme="minorHAnsi" w:hAnsiTheme="minorHAnsi" w:cstheme="minorHAnsi"/>
          <w:szCs w:val="22"/>
        </w:rPr>
        <w:t>aging.</w:t>
      </w:r>
    </w:p>
    <w:p w14:paraId="36C3A78E" w14:textId="77777777" w:rsidR="000655E1" w:rsidRPr="00395FB3" w:rsidRDefault="000655E1" w:rsidP="007B38D8">
      <w:pPr>
        <w:pStyle w:val="BodyText"/>
        <w:widowControl w:val="0"/>
        <w:numPr>
          <w:ilvl w:val="0"/>
          <w:numId w:val="17"/>
        </w:numPr>
        <w:tabs>
          <w:tab w:val="left" w:pos="701"/>
        </w:tabs>
        <w:spacing w:line="276" w:lineRule="auto"/>
        <w:ind w:left="1620"/>
        <w:jc w:val="both"/>
        <w:rPr>
          <w:rFonts w:asciiTheme="minorHAnsi" w:hAnsiTheme="minorHAnsi" w:cstheme="minorHAnsi"/>
          <w:szCs w:val="22"/>
        </w:rPr>
      </w:pPr>
      <w:r>
        <w:rPr>
          <w:rFonts w:asciiTheme="minorHAnsi" w:hAnsiTheme="minorHAnsi" w:cstheme="minorHAnsi"/>
          <w:szCs w:val="22"/>
        </w:rPr>
        <w:t>Three hundred and sixty (</w:t>
      </w:r>
      <w:r w:rsidRPr="00395FB3">
        <w:rPr>
          <w:rFonts w:asciiTheme="minorHAnsi" w:hAnsiTheme="minorHAnsi" w:cstheme="minorHAnsi"/>
          <w:szCs w:val="22"/>
        </w:rPr>
        <w:t>360</w:t>
      </w:r>
      <w:r>
        <w:rPr>
          <w:rFonts w:asciiTheme="minorHAnsi" w:hAnsiTheme="minorHAnsi" w:cstheme="minorHAnsi"/>
          <w:szCs w:val="22"/>
        </w:rPr>
        <w:t>)</w:t>
      </w:r>
      <w:r w:rsidRPr="001B4818">
        <w:rPr>
          <w:rFonts w:asciiTheme="minorHAnsi" w:hAnsiTheme="minorHAnsi" w:cstheme="minorHAnsi"/>
          <w:szCs w:val="22"/>
        </w:rPr>
        <w:t xml:space="preserve"> </w:t>
      </w:r>
      <w:r w:rsidRPr="00395FB3">
        <w:rPr>
          <w:rFonts w:asciiTheme="minorHAnsi" w:hAnsiTheme="minorHAnsi" w:cstheme="minorHAnsi"/>
          <w:szCs w:val="22"/>
        </w:rPr>
        <w:t>days</w:t>
      </w:r>
      <w:r w:rsidRPr="001B4818">
        <w:rPr>
          <w:rFonts w:asciiTheme="minorHAnsi" w:hAnsiTheme="minorHAnsi" w:cstheme="minorHAnsi"/>
          <w:szCs w:val="22"/>
        </w:rPr>
        <w:t xml:space="preserve"> </w:t>
      </w:r>
      <w:r w:rsidRPr="00395FB3">
        <w:rPr>
          <w:rFonts w:asciiTheme="minorHAnsi" w:hAnsiTheme="minorHAnsi" w:cstheme="minorHAnsi"/>
          <w:szCs w:val="22"/>
        </w:rPr>
        <w:t>past</w:t>
      </w:r>
      <w:r w:rsidRPr="001B4818">
        <w:rPr>
          <w:rFonts w:asciiTheme="minorHAnsi" w:hAnsiTheme="minorHAnsi" w:cstheme="minorHAnsi"/>
          <w:szCs w:val="22"/>
        </w:rPr>
        <w:t xml:space="preserve"> </w:t>
      </w:r>
      <w:r w:rsidRPr="00395FB3">
        <w:rPr>
          <w:rFonts w:asciiTheme="minorHAnsi" w:hAnsiTheme="minorHAnsi" w:cstheme="minorHAnsi"/>
          <w:szCs w:val="22"/>
        </w:rPr>
        <w:t>due.</w:t>
      </w:r>
    </w:p>
    <w:p w14:paraId="0AFFB56D" w14:textId="77777777" w:rsidR="000655E1" w:rsidRDefault="000655E1" w:rsidP="007B38D8">
      <w:pPr>
        <w:pStyle w:val="BodyText"/>
        <w:widowControl w:val="0"/>
        <w:numPr>
          <w:ilvl w:val="0"/>
          <w:numId w:val="17"/>
        </w:numPr>
        <w:tabs>
          <w:tab w:val="left" w:pos="701"/>
        </w:tabs>
        <w:spacing w:line="276" w:lineRule="auto"/>
        <w:ind w:left="1620"/>
        <w:jc w:val="both"/>
        <w:rPr>
          <w:rFonts w:asciiTheme="minorHAnsi" w:hAnsiTheme="minorHAnsi" w:cstheme="minorHAnsi"/>
          <w:szCs w:val="22"/>
        </w:rPr>
      </w:pPr>
      <w:r w:rsidRPr="00395FB3">
        <w:rPr>
          <w:rFonts w:asciiTheme="minorHAnsi" w:hAnsiTheme="minorHAnsi" w:cstheme="minorHAnsi"/>
          <w:szCs w:val="22"/>
        </w:rPr>
        <w:t>Two</w:t>
      </w:r>
      <w:r w:rsidRPr="001B4818">
        <w:rPr>
          <w:rFonts w:asciiTheme="minorHAnsi" w:hAnsiTheme="minorHAnsi" w:cstheme="minorHAnsi"/>
          <w:szCs w:val="22"/>
        </w:rPr>
        <w:t xml:space="preserve"> </w:t>
      </w:r>
      <w:r>
        <w:rPr>
          <w:rFonts w:asciiTheme="minorHAnsi" w:hAnsiTheme="minorHAnsi" w:cstheme="minorHAnsi"/>
          <w:szCs w:val="22"/>
        </w:rPr>
        <w:t xml:space="preserve">(2) </w:t>
      </w:r>
      <w:r w:rsidRPr="00395FB3">
        <w:rPr>
          <w:rFonts w:asciiTheme="minorHAnsi" w:hAnsiTheme="minorHAnsi" w:cstheme="minorHAnsi"/>
          <w:szCs w:val="22"/>
        </w:rPr>
        <w:t>years</w:t>
      </w:r>
      <w:r w:rsidRPr="001B4818">
        <w:rPr>
          <w:rFonts w:asciiTheme="minorHAnsi" w:hAnsiTheme="minorHAnsi" w:cstheme="minorHAnsi"/>
          <w:szCs w:val="22"/>
        </w:rPr>
        <w:t xml:space="preserve"> </w:t>
      </w:r>
      <w:r w:rsidRPr="00395FB3">
        <w:rPr>
          <w:rFonts w:asciiTheme="minorHAnsi" w:hAnsiTheme="minorHAnsi" w:cstheme="minorHAnsi"/>
          <w:szCs w:val="22"/>
        </w:rPr>
        <w:t>or</w:t>
      </w:r>
      <w:r w:rsidRPr="001B4818">
        <w:rPr>
          <w:rFonts w:asciiTheme="minorHAnsi" w:hAnsiTheme="minorHAnsi" w:cstheme="minorHAnsi"/>
          <w:szCs w:val="22"/>
        </w:rPr>
        <w:t xml:space="preserve"> </w:t>
      </w:r>
      <w:r w:rsidRPr="00395FB3">
        <w:rPr>
          <w:rFonts w:asciiTheme="minorHAnsi" w:hAnsiTheme="minorHAnsi" w:cstheme="minorHAnsi"/>
          <w:szCs w:val="22"/>
        </w:rPr>
        <w:t>more</w:t>
      </w:r>
      <w:r w:rsidRPr="001B4818">
        <w:rPr>
          <w:rFonts w:asciiTheme="minorHAnsi" w:hAnsiTheme="minorHAnsi" w:cstheme="minorHAnsi"/>
          <w:szCs w:val="22"/>
        </w:rPr>
        <w:t xml:space="preserve"> </w:t>
      </w:r>
      <w:r w:rsidRPr="00395FB3">
        <w:rPr>
          <w:rFonts w:asciiTheme="minorHAnsi" w:hAnsiTheme="minorHAnsi" w:cstheme="minorHAnsi"/>
          <w:szCs w:val="22"/>
        </w:rPr>
        <w:t>past</w:t>
      </w:r>
      <w:r w:rsidRPr="001B4818">
        <w:rPr>
          <w:rFonts w:asciiTheme="minorHAnsi" w:hAnsiTheme="minorHAnsi" w:cstheme="minorHAnsi"/>
          <w:szCs w:val="22"/>
        </w:rPr>
        <w:t xml:space="preserve"> </w:t>
      </w:r>
      <w:r w:rsidRPr="00395FB3">
        <w:rPr>
          <w:rFonts w:asciiTheme="minorHAnsi" w:hAnsiTheme="minorHAnsi" w:cstheme="minorHAnsi"/>
          <w:szCs w:val="22"/>
        </w:rPr>
        <w:t>due</w:t>
      </w:r>
      <w:r>
        <w:rPr>
          <w:rFonts w:asciiTheme="minorHAnsi" w:hAnsiTheme="minorHAnsi" w:cstheme="minorHAnsi"/>
          <w:szCs w:val="22"/>
        </w:rPr>
        <w:t>.</w:t>
      </w:r>
    </w:p>
    <w:p w14:paraId="0EDFCAFA" w14:textId="77777777" w:rsidR="000655E1" w:rsidRDefault="000655E1" w:rsidP="000655E1">
      <w:pPr>
        <w:pStyle w:val="BodyText"/>
        <w:tabs>
          <w:tab w:val="left" w:pos="701"/>
        </w:tabs>
        <w:jc w:val="both"/>
        <w:rPr>
          <w:rFonts w:asciiTheme="minorHAnsi" w:hAnsiTheme="minorHAnsi" w:cstheme="minorHAnsi"/>
          <w:szCs w:val="22"/>
        </w:rPr>
      </w:pPr>
    </w:p>
    <w:p w14:paraId="3A7A8B06" w14:textId="77777777" w:rsidR="000655E1" w:rsidRPr="00B85E2D" w:rsidRDefault="000655E1" w:rsidP="007B38D8">
      <w:pPr>
        <w:pStyle w:val="BodyText"/>
        <w:widowControl w:val="0"/>
        <w:numPr>
          <w:ilvl w:val="0"/>
          <w:numId w:val="9"/>
        </w:numPr>
        <w:spacing w:after="240" w:line="276" w:lineRule="auto"/>
        <w:jc w:val="both"/>
        <w:rPr>
          <w:rFonts w:asciiTheme="minorHAnsi" w:hAnsiTheme="minorHAnsi" w:cstheme="minorHAnsi"/>
          <w:szCs w:val="22"/>
        </w:rPr>
      </w:pPr>
      <w:r w:rsidRPr="00B85E2D">
        <w:rPr>
          <w:rFonts w:asciiTheme="minorHAnsi" w:hAnsiTheme="minorHAnsi" w:cstheme="minorHAnsi"/>
          <w:szCs w:val="22"/>
        </w:rPr>
        <w:t>Accounts Assigned to Collection Report:</w:t>
      </w:r>
      <w:r>
        <w:rPr>
          <w:rFonts w:asciiTheme="minorHAnsi" w:hAnsiTheme="minorHAnsi" w:cstheme="minorHAnsi"/>
          <w:szCs w:val="22"/>
        </w:rPr>
        <w:t xml:space="preserve"> </w:t>
      </w:r>
      <w:r w:rsidRPr="00395FB3">
        <w:rPr>
          <w:rFonts w:asciiTheme="minorHAnsi" w:hAnsiTheme="minorHAnsi" w:cstheme="minorHAnsi"/>
          <w:szCs w:val="22"/>
        </w:rPr>
        <w:t>The</w:t>
      </w:r>
      <w:r w:rsidRPr="00B85E2D">
        <w:rPr>
          <w:rFonts w:asciiTheme="minorHAnsi" w:hAnsiTheme="minorHAnsi" w:cstheme="minorHAnsi"/>
          <w:szCs w:val="22"/>
        </w:rPr>
        <w:t xml:space="preserve"> </w:t>
      </w:r>
      <w:r w:rsidRPr="00395FB3">
        <w:rPr>
          <w:rFonts w:asciiTheme="minorHAnsi" w:hAnsiTheme="minorHAnsi" w:cstheme="minorHAnsi"/>
          <w:szCs w:val="22"/>
        </w:rPr>
        <w:t>contractor</w:t>
      </w:r>
      <w:r w:rsidRPr="00B85E2D">
        <w:rPr>
          <w:rFonts w:asciiTheme="minorHAnsi" w:hAnsiTheme="minorHAnsi" w:cstheme="minorHAnsi"/>
          <w:szCs w:val="22"/>
        </w:rPr>
        <w:t xml:space="preserve"> </w:t>
      </w:r>
      <w:r w:rsidRPr="00395FB3">
        <w:rPr>
          <w:rFonts w:asciiTheme="minorHAnsi" w:hAnsiTheme="minorHAnsi" w:cstheme="minorHAnsi"/>
          <w:szCs w:val="22"/>
        </w:rPr>
        <w:t>must</w:t>
      </w:r>
      <w:r w:rsidRPr="00B85E2D">
        <w:rPr>
          <w:rFonts w:asciiTheme="minorHAnsi" w:hAnsiTheme="minorHAnsi" w:cstheme="minorHAnsi"/>
          <w:szCs w:val="22"/>
        </w:rPr>
        <w:t xml:space="preserve"> </w:t>
      </w:r>
      <w:r w:rsidRPr="00395FB3">
        <w:rPr>
          <w:rFonts w:asciiTheme="minorHAnsi" w:hAnsiTheme="minorHAnsi" w:cstheme="minorHAnsi"/>
          <w:szCs w:val="22"/>
        </w:rPr>
        <w:t>provide,</w:t>
      </w:r>
      <w:r w:rsidRPr="00B85E2D">
        <w:rPr>
          <w:rFonts w:asciiTheme="minorHAnsi" w:hAnsiTheme="minorHAnsi" w:cstheme="minorHAnsi"/>
          <w:szCs w:val="22"/>
        </w:rPr>
        <w:t xml:space="preserve"> </w:t>
      </w:r>
      <w:r w:rsidRPr="00395FB3">
        <w:rPr>
          <w:rFonts w:asciiTheme="minorHAnsi" w:hAnsiTheme="minorHAnsi" w:cstheme="minorHAnsi"/>
          <w:szCs w:val="22"/>
        </w:rPr>
        <w:t>on</w:t>
      </w:r>
      <w:r w:rsidRPr="00B85E2D">
        <w:rPr>
          <w:rFonts w:asciiTheme="minorHAnsi" w:hAnsiTheme="minorHAnsi" w:cstheme="minorHAnsi"/>
          <w:szCs w:val="22"/>
        </w:rPr>
        <w:t xml:space="preserve"> </w:t>
      </w:r>
      <w:r w:rsidRPr="00395FB3">
        <w:rPr>
          <w:rFonts w:asciiTheme="minorHAnsi" w:hAnsiTheme="minorHAnsi" w:cstheme="minorHAnsi"/>
          <w:szCs w:val="22"/>
        </w:rPr>
        <w:t>a</w:t>
      </w:r>
      <w:r w:rsidRPr="00B85E2D">
        <w:rPr>
          <w:rFonts w:asciiTheme="minorHAnsi" w:hAnsiTheme="minorHAnsi" w:cstheme="minorHAnsi"/>
          <w:szCs w:val="22"/>
        </w:rPr>
        <w:t xml:space="preserve"> </w:t>
      </w:r>
      <w:r w:rsidRPr="00395FB3">
        <w:rPr>
          <w:rFonts w:asciiTheme="minorHAnsi" w:hAnsiTheme="minorHAnsi" w:cstheme="minorHAnsi"/>
          <w:szCs w:val="22"/>
        </w:rPr>
        <w:t>monthly</w:t>
      </w:r>
      <w:r w:rsidRPr="00B85E2D">
        <w:rPr>
          <w:rFonts w:asciiTheme="minorHAnsi" w:hAnsiTheme="minorHAnsi" w:cstheme="minorHAnsi"/>
          <w:szCs w:val="22"/>
        </w:rPr>
        <w:t xml:space="preserve"> </w:t>
      </w:r>
      <w:r w:rsidRPr="00395FB3">
        <w:rPr>
          <w:rFonts w:asciiTheme="minorHAnsi" w:hAnsiTheme="minorHAnsi" w:cstheme="minorHAnsi"/>
          <w:szCs w:val="22"/>
        </w:rPr>
        <w:t>basis,</w:t>
      </w:r>
      <w:r w:rsidRPr="00B85E2D">
        <w:rPr>
          <w:rFonts w:asciiTheme="minorHAnsi" w:hAnsiTheme="minorHAnsi" w:cstheme="minorHAnsi"/>
          <w:szCs w:val="22"/>
        </w:rPr>
        <w:t xml:space="preserve"> </w:t>
      </w:r>
      <w:r w:rsidRPr="00395FB3">
        <w:rPr>
          <w:rFonts w:asciiTheme="minorHAnsi" w:hAnsiTheme="minorHAnsi" w:cstheme="minorHAnsi"/>
          <w:szCs w:val="22"/>
        </w:rPr>
        <w:t>multiple</w:t>
      </w:r>
      <w:r w:rsidRPr="00B85E2D">
        <w:rPr>
          <w:rFonts w:asciiTheme="minorHAnsi" w:hAnsiTheme="minorHAnsi" w:cstheme="minorHAnsi"/>
          <w:szCs w:val="22"/>
        </w:rPr>
        <w:t xml:space="preserve"> </w:t>
      </w:r>
      <w:r w:rsidRPr="00395FB3">
        <w:rPr>
          <w:rFonts w:asciiTheme="minorHAnsi" w:hAnsiTheme="minorHAnsi" w:cstheme="minorHAnsi"/>
          <w:szCs w:val="22"/>
        </w:rPr>
        <w:t>collection</w:t>
      </w:r>
      <w:r w:rsidRPr="00B85E2D">
        <w:rPr>
          <w:rFonts w:asciiTheme="minorHAnsi" w:hAnsiTheme="minorHAnsi" w:cstheme="minorHAnsi"/>
          <w:szCs w:val="22"/>
        </w:rPr>
        <w:t xml:space="preserve"> </w:t>
      </w:r>
      <w:r w:rsidRPr="00395FB3">
        <w:rPr>
          <w:rFonts w:asciiTheme="minorHAnsi" w:hAnsiTheme="minorHAnsi" w:cstheme="minorHAnsi"/>
          <w:szCs w:val="22"/>
        </w:rPr>
        <w:t>agency</w:t>
      </w:r>
      <w:r w:rsidRPr="00B85E2D">
        <w:rPr>
          <w:rFonts w:asciiTheme="minorHAnsi" w:hAnsiTheme="minorHAnsi" w:cstheme="minorHAnsi"/>
          <w:szCs w:val="22"/>
        </w:rPr>
        <w:t xml:space="preserve"> </w:t>
      </w:r>
      <w:r>
        <w:rPr>
          <w:rFonts w:asciiTheme="minorHAnsi" w:hAnsiTheme="minorHAnsi" w:cstheme="minorHAnsi"/>
          <w:szCs w:val="22"/>
        </w:rPr>
        <w:t xml:space="preserve">reporting. </w:t>
      </w:r>
      <w:r w:rsidRPr="00395FB3">
        <w:rPr>
          <w:rFonts w:asciiTheme="minorHAnsi" w:hAnsiTheme="minorHAnsi" w:cstheme="minorHAnsi"/>
          <w:szCs w:val="22"/>
        </w:rPr>
        <w:t>The</w:t>
      </w:r>
      <w:r w:rsidRPr="00B85E2D">
        <w:rPr>
          <w:rFonts w:asciiTheme="minorHAnsi" w:hAnsiTheme="minorHAnsi" w:cstheme="minorHAnsi"/>
          <w:szCs w:val="22"/>
        </w:rPr>
        <w:t xml:space="preserve"> </w:t>
      </w:r>
      <w:r w:rsidRPr="00395FB3">
        <w:rPr>
          <w:rFonts w:asciiTheme="minorHAnsi" w:hAnsiTheme="minorHAnsi" w:cstheme="minorHAnsi"/>
          <w:szCs w:val="22"/>
        </w:rPr>
        <w:t>University</w:t>
      </w:r>
      <w:r w:rsidRPr="00B85E2D">
        <w:rPr>
          <w:rFonts w:asciiTheme="minorHAnsi" w:hAnsiTheme="minorHAnsi" w:cstheme="minorHAnsi"/>
          <w:szCs w:val="22"/>
        </w:rPr>
        <w:t xml:space="preserve"> </w:t>
      </w:r>
      <w:r w:rsidRPr="00395FB3">
        <w:rPr>
          <w:rFonts w:asciiTheme="minorHAnsi" w:hAnsiTheme="minorHAnsi" w:cstheme="minorHAnsi"/>
          <w:szCs w:val="22"/>
        </w:rPr>
        <w:t>must</w:t>
      </w:r>
      <w:r w:rsidRPr="00B85E2D">
        <w:rPr>
          <w:rFonts w:asciiTheme="minorHAnsi" w:hAnsiTheme="minorHAnsi" w:cstheme="minorHAnsi"/>
          <w:szCs w:val="22"/>
        </w:rPr>
        <w:t xml:space="preserve"> </w:t>
      </w:r>
      <w:r w:rsidRPr="00395FB3">
        <w:rPr>
          <w:rFonts w:asciiTheme="minorHAnsi" w:hAnsiTheme="minorHAnsi" w:cstheme="minorHAnsi"/>
          <w:szCs w:val="22"/>
        </w:rPr>
        <w:t>receive</w:t>
      </w:r>
      <w:r w:rsidRPr="00B85E2D">
        <w:rPr>
          <w:rFonts w:asciiTheme="minorHAnsi" w:hAnsiTheme="minorHAnsi" w:cstheme="minorHAnsi"/>
          <w:szCs w:val="22"/>
        </w:rPr>
        <w:t xml:space="preserve"> </w:t>
      </w:r>
      <w:r w:rsidRPr="00395FB3">
        <w:rPr>
          <w:rFonts w:asciiTheme="minorHAnsi" w:hAnsiTheme="minorHAnsi" w:cstheme="minorHAnsi"/>
          <w:szCs w:val="22"/>
        </w:rPr>
        <w:t>separate</w:t>
      </w:r>
      <w:r w:rsidRPr="00B85E2D">
        <w:rPr>
          <w:rFonts w:asciiTheme="minorHAnsi" w:hAnsiTheme="minorHAnsi" w:cstheme="minorHAnsi"/>
          <w:szCs w:val="22"/>
        </w:rPr>
        <w:t xml:space="preserve"> </w:t>
      </w:r>
      <w:r w:rsidRPr="00395FB3">
        <w:rPr>
          <w:rFonts w:asciiTheme="minorHAnsi" w:hAnsiTheme="minorHAnsi" w:cstheme="minorHAnsi"/>
          <w:szCs w:val="22"/>
        </w:rPr>
        <w:t>reports</w:t>
      </w:r>
      <w:r w:rsidRPr="00B85E2D">
        <w:rPr>
          <w:rFonts w:asciiTheme="minorHAnsi" w:hAnsiTheme="minorHAnsi" w:cstheme="minorHAnsi"/>
          <w:szCs w:val="22"/>
        </w:rPr>
        <w:t xml:space="preserve"> </w:t>
      </w:r>
      <w:r w:rsidRPr="00395FB3">
        <w:rPr>
          <w:rFonts w:asciiTheme="minorHAnsi" w:hAnsiTheme="minorHAnsi" w:cstheme="minorHAnsi"/>
          <w:szCs w:val="22"/>
        </w:rPr>
        <w:t>for</w:t>
      </w:r>
      <w:r w:rsidRPr="00B85E2D">
        <w:rPr>
          <w:rFonts w:asciiTheme="minorHAnsi" w:hAnsiTheme="minorHAnsi" w:cstheme="minorHAnsi"/>
          <w:szCs w:val="22"/>
        </w:rPr>
        <w:t xml:space="preserve"> </w:t>
      </w:r>
      <w:r w:rsidRPr="00395FB3">
        <w:rPr>
          <w:rFonts w:asciiTheme="minorHAnsi" w:hAnsiTheme="minorHAnsi" w:cstheme="minorHAnsi"/>
          <w:szCs w:val="22"/>
        </w:rPr>
        <w:t>borrowers</w:t>
      </w:r>
      <w:r w:rsidRPr="00B85E2D">
        <w:rPr>
          <w:rFonts w:asciiTheme="minorHAnsi" w:hAnsiTheme="minorHAnsi" w:cstheme="minorHAnsi"/>
          <w:szCs w:val="22"/>
        </w:rPr>
        <w:t xml:space="preserve"> </w:t>
      </w:r>
      <w:r w:rsidRPr="00395FB3">
        <w:rPr>
          <w:rFonts w:asciiTheme="minorHAnsi" w:hAnsiTheme="minorHAnsi" w:cstheme="minorHAnsi"/>
          <w:szCs w:val="22"/>
        </w:rPr>
        <w:t>placed</w:t>
      </w:r>
      <w:r w:rsidRPr="00B85E2D">
        <w:rPr>
          <w:rFonts w:asciiTheme="minorHAnsi" w:hAnsiTheme="minorHAnsi" w:cstheme="minorHAnsi"/>
          <w:szCs w:val="22"/>
        </w:rPr>
        <w:t xml:space="preserve"> </w:t>
      </w:r>
      <w:r w:rsidRPr="00395FB3">
        <w:rPr>
          <w:rFonts w:asciiTheme="minorHAnsi" w:hAnsiTheme="minorHAnsi" w:cstheme="minorHAnsi"/>
          <w:szCs w:val="22"/>
        </w:rPr>
        <w:t>in</w:t>
      </w:r>
      <w:r w:rsidRPr="00B85E2D">
        <w:rPr>
          <w:rFonts w:asciiTheme="minorHAnsi" w:hAnsiTheme="minorHAnsi" w:cstheme="minorHAnsi"/>
          <w:szCs w:val="22"/>
        </w:rPr>
        <w:t xml:space="preserve"> </w:t>
      </w:r>
      <w:r w:rsidRPr="00395FB3">
        <w:rPr>
          <w:rFonts w:asciiTheme="minorHAnsi" w:hAnsiTheme="minorHAnsi" w:cstheme="minorHAnsi"/>
          <w:szCs w:val="22"/>
        </w:rPr>
        <w:t>particular</w:t>
      </w:r>
      <w:r w:rsidRPr="00B85E2D">
        <w:rPr>
          <w:rFonts w:asciiTheme="minorHAnsi" w:hAnsiTheme="minorHAnsi" w:cstheme="minorHAnsi"/>
          <w:szCs w:val="22"/>
        </w:rPr>
        <w:t xml:space="preserve"> </w:t>
      </w:r>
      <w:r w:rsidRPr="00395FB3">
        <w:rPr>
          <w:rFonts w:asciiTheme="minorHAnsi" w:hAnsiTheme="minorHAnsi" w:cstheme="minorHAnsi"/>
          <w:szCs w:val="22"/>
        </w:rPr>
        <w:t>agencies,</w:t>
      </w:r>
      <w:r w:rsidRPr="00B85E2D">
        <w:rPr>
          <w:rFonts w:asciiTheme="minorHAnsi" w:hAnsiTheme="minorHAnsi" w:cstheme="minorHAnsi"/>
          <w:szCs w:val="22"/>
        </w:rPr>
        <w:t xml:space="preserve"> </w:t>
      </w:r>
      <w:r w:rsidRPr="00395FB3">
        <w:rPr>
          <w:rFonts w:asciiTheme="minorHAnsi" w:hAnsiTheme="minorHAnsi" w:cstheme="minorHAnsi"/>
          <w:szCs w:val="22"/>
        </w:rPr>
        <w:t>as</w:t>
      </w:r>
      <w:r w:rsidRPr="00B85E2D">
        <w:rPr>
          <w:rFonts w:asciiTheme="minorHAnsi" w:hAnsiTheme="minorHAnsi" w:cstheme="minorHAnsi"/>
          <w:szCs w:val="22"/>
        </w:rPr>
        <w:t xml:space="preserve"> </w:t>
      </w:r>
      <w:r w:rsidRPr="00395FB3">
        <w:rPr>
          <w:rFonts w:asciiTheme="minorHAnsi" w:hAnsiTheme="minorHAnsi" w:cstheme="minorHAnsi"/>
          <w:szCs w:val="22"/>
        </w:rPr>
        <w:t>well</w:t>
      </w:r>
      <w:r w:rsidRPr="00B85E2D">
        <w:rPr>
          <w:rFonts w:asciiTheme="minorHAnsi" w:hAnsiTheme="minorHAnsi" w:cstheme="minorHAnsi"/>
          <w:szCs w:val="22"/>
        </w:rPr>
        <w:t xml:space="preserve"> </w:t>
      </w:r>
      <w:r w:rsidRPr="00395FB3">
        <w:rPr>
          <w:rFonts w:asciiTheme="minorHAnsi" w:hAnsiTheme="minorHAnsi" w:cstheme="minorHAnsi"/>
          <w:szCs w:val="22"/>
        </w:rPr>
        <w:t>as</w:t>
      </w:r>
      <w:r w:rsidRPr="00B85E2D">
        <w:rPr>
          <w:rFonts w:asciiTheme="minorHAnsi" w:hAnsiTheme="minorHAnsi" w:cstheme="minorHAnsi"/>
          <w:szCs w:val="22"/>
        </w:rPr>
        <w:t xml:space="preserve"> </w:t>
      </w:r>
      <w:r w:rsidRPr="00395FB3">
        <w:rPr>
          <w:rFonts w:asciiTheme="minorHAnsi" w:hAnsiTheme="minorHAnsi" w:cstheme="minorHAnsi"/>
          <w:szCs w:val="22"/>
        </w:rPr>
        <w:t>accounts</w:t>
      </w:r>
      <w:r w:rsidRPr="00B85E2D">
        <w:rPr>
          <w:rFonts w:asciiTheme="minorHAnsi" w:hAnsiTheme="minorHAnsi" w:cstheme="minorHAnsi"/>
          <w:szCs w:val="22"/>
        </w:rPr>
        <w:t xml:space="preserve"> </w:t>
      </w:r>
      <w:r w:rsidRPr="00395FB3">
        <w:rPr>
          <w:rFonts w:asciiTheme="minorHAnsi" w:hAnsiTheme="minorHAnsi" w:cstheme="minorHAnsi"/>
          <w:szCs w:val="22"/>
        </w:rPr>
        <w:t>closed</w:t>
      </w:r>
      <w:r w:rsidRPr="00B85E2D">
        <w:rPr>
          <w:rFonts w:asciiTheme="minorHAnsi" w:hAnsiTheme="minorHAnsi" w:cstheme="minorHAnsi"/>
          <w:szCs w:val="22"/>
        </w:rPr>
        <w:t xml:space="preserve"> </w:t>
      </w:r>
      <w:r w:rsidRPr="00395FB3">
        <w:rPr>
          <w:rFonts w:asciiTheme="minorHAnsi" w:hAnsiTheme="minorHAnsi" w:cstheme="minorHAnsi"/>
          <w:szCs w:val="22"/>
        </w:rPr>
        <w:t>and</w:t>
      </w:r>
      <w:r w:rsidRPr="00B85E2D">
        <w:rPr>
          <w:rFonts w:asciiTheme="minorHAnsi" w:hAnsiTheme="minorHAnsi" w:cstheme="minorHAnsi"/>
          <w:szCs w:val="22"/>
        </w:rPr>
        <w:t xml:space="preserve"> </w:t>
      </w:r>
      <w:r>
        <w:rPr>
          <w:rFonts w:asciiTheme="minorHAnsi" w:hAnsiTheme="minorHAnsi" w:cstheme="minorHAnsi"/>
          <w:szCs w:val="22"/>
        </w:rPr>
        <w:t xml:space="preserve">returned. </w:t>
      </w:r>
      <w:r w:rsidRPr="00395FB3">
        <w:rPr>
          <w:rFonts w:asciiTheme="minorHAnsi" w:hAnsiTheme="minorHAnsi" w:cstheme="minorHAnsi"/>
          <w:szCs w:val="22"/>
        </w:rPr>
        <w:t>These</w:t>
      </w:r>
      <w:r w:rsidRPr="00B85E2D">
        <w:rPr>
          <w:rFonts w:asciiTheme="minorHAnsi" w:hAnsiTheme="minorHAnsi" w:cstheme="minorHAnsi"/>
          <w:szCs w:val="22"/>
        </w:rPr>
        <w:t xml:space="preserve"> </w:t>
      </w:r>
      <w:r w:rsidRPr="00395FB3">
        <w:rPr>
          <w:rFonts w:asciiTheme="minorHAnsi" w:hAnsiTheme="minorHAnsi" w:cstheme="minorHAnsi"/>
          <w:szCs w:val="22"/>
        </w:rPr>
        <w:t>reports</w:t>
      </w:r>
      <w:r w:rsidRPr="00B85E2D">
        <w:rPr>
          <w:rFonts w:asciiTheme="minorHAnsi" w:hAnsiTheme="minorHAnsi" w:cstheme="minorHAnsi"/>
          <w:szCs w:val="22"/>
        </w:rPr>
        <w:t xml:space="preserve"> </w:t>
      </w:r>
      <w:r w:rsidRPr="00395FB3">
        <w:rPr>
          <w:rFonts w:asciiTheme="minorHAnsi" w:hAnsiTheme="minorHAnsi" w:cstheme="minorHAnsi"/>
          <w:szCs w:val="22"/>
        </w:rPr>
        <w:t>must</w:t>
      </w:r>
      <w:r w:rsidRPr="00B85E2D">
        <w:rPr>
          <w:rFonts w:asciiTheme="minorHAnsi" w:hAnsiTheme="minorHAnsi" w:cstheme="minorHAnsi"/>
          <w:szCs w:val="22"/>
        </w:rPr>
        <w:t xml:space="preserve"> </w:t>
      </w:r>
      <w:r w:rsidRPr="00395FB3">
        <w:rPr>
          <w:rFonts w:asciiTheme="minorHAnsi" w:hAnsiTheme="minorHAnsi" w:cstheme="minorHAnsi"/>
          <w:szCs w:val="22"/>
        </w:rPr>
        <w:t>provide</w:t>
      </w:r>
      <w:r w:rsidRPr="00B85E2D">
        <w:rPr>
          <w:rFonts w:asciiTheme="minorHAnsi" w:hAnsiTheme="minorHAnsi" w:cstheme="minorHAnsi"/>
          <w:szCs w:val="22"/>
        </w:rPr>
        <w:t xml:space="preserve"> </w:t>
      </w:r>
      <w:r w:rsidRPr="00395FB3">
        <w:rPr>
          <w:rFonts w:asciiTheme="minorHAnsi" w:hAnsiTheme="minorHAnsi" w:cstheme="minorHAnsi"/>
          <w:szCs w:val="22"/>
        </w:rPr>
        <w:t>borrower's</w:t>
      </w:r>
      <w:r w:rsidRPr="00B85E2D">
        <w:rPr>
          <w:rFonts w:asciiTheme="minorHAnsi" w:hAnsiTheme="minorHAnsi" w:cstheme="minorHAnsi"/>
          <w:szCs w:val="22"/>
        </w:rPr>
        <w:t xml:space="preserve"> </w:t>
      </w:r>
      <w:r w:rsidRPr="00395FB3">
        <w:rPr>
          <w:rFonts w:asciiTheme="minorHAnsi" w:hAnsiTheme="minorHAnsi" w:cstheme="minorHAnsi"/>
          <w:szCs w:val="22"/>
        </w:rPr>
        <w:t>name,</w:t>
      </w:r>
      <w:r w:rsidRPr="00B85E2D">
        <w:rPr>
          <w:rFonts w:asciiTheme="minorHAnsi" w:hAnsiTheme="minorHAnsi" w:cstheme="minorHAnsi"/>
          <w:szCs w:val="22"/>
        </w:rPr>
        <w:t xml:space="preserve"> </w:t>
      </w:r>
      <w:r w:rsidRPr="00395FB3">
        <w:rPr>
          <w:rFonts w:asciiTheme="minorHAnsi" w:hAnsiTheme="minorHAnsi" w:cstheme="minorHAnsi"/>
          <w:szCs w:val="22"/>
        </w:rPr>
        <w:t>address</w:t>
      </w:r>
      <w:r w:rsidRPr="00B85E2D">
        <w:rPr>
          <w:rFonts w:asciiTheme="minorHAnsi" w:hAnsiTheme="minorHAnsi" w:cstheme="minorHAnsi"/>
          <w:szCs w:val="22"/>
        </w:rPr>
        <w:t xml:space="preserve"> </w:t>
      </w:r>
      <w:r w:rsidRPr="00395FB3">
        <w:rPr>
          <w:rFonts w:asciiTheme="minorHAnsi" w:hAnsiTheme="minorHAnsi" w:cstheme="minorHAnsi"/>
          <w:szCs w:val="22"/>
        </w:rPr>
        <w:t>and</w:t>
      </w:r>
      <w:r w:rsidRPr="00B85E2D">
        <w:rPr>
          <w:rFonts w:asciiTheme="minorHAnsi" w:hAnsiTheme="minorHAnsi" w:cstheme="minorHAnsi"/>
          <w:szCs w:val="22"/>
        </w:rPr>
        <w:t xml:space="preserve"> </w:t>
      </w:r>
      <w:r w:rsidRPr="00395FB3">
        <w:rPr>
          <w:rFonts w:asciiTheme="minorHAnsi" w:hAnsiTheme="minorHAnsi" w:cstheme="minorHAnsi"/>
          <w:szCs w:val="22"/>
        </w:rPr>
        <w:t>loan</w:t>
      </w:r>
      <w:r w:rsidRPr="00B85E2D">
        <w:rPr>
          <w:rFonts w:asciiTheme="minorHAnsi" w:hAnsiTheme="minorHAnsi" w:cstheme="minorHAnsi"/>
          <w:szCs w:val="22"/>
        </w:rPr>
        <w:t xml:space="preserve"> </w:t>
      </w:r>
      <w:r w:rsidRPr="00395FB3">
        <w:rPr>
          <w:rFonts w:asciiTheme="minorHAnsi" w:hAnsiTheme="minorHAnsi" w:cstheme="minorHAnsi"/>
          <w:szCs w:val="22"/>
        </w:rPr>
        <w:t>history</w:t>
      </w:r>
      <w:r w:rsidRPr="00B85E2D">
        <w:rPr>
          <w:rFonts w:asciiTheme="minorHAnsi" w:hAnsiTheme="minorHAnsi" w:cstheme="minorHAnsi"/>
          <w:szCs w:val="22"/>
        </w:rPr>
        <w:t xml:space="preserve"> </w:t>
      </w:r>
      <w:r w:rsidRPr="00395FB3">
        <w:rPr>
          <w:rFonts w:asciiTheme="minorHAnsi" w:hAnsiTheme="minorHAnsi" w:cstheme="minorHAnsi"/>
          <w:szCs w:val="22"/>
        </w:rPr>
        <w:t>information.</w:t>
      </w:r>
    </w:p>
    <w:p w14:paraId="0A34337C" w14:textId="52A832F2" w:rsidR="000655E1" w:rsidRDefault="000655E1" w:rsidP="007B38D8">
      <w:pPr>
        <w:pStyle w:val="BodyText"/>
        <w:widowControl w:val="0"/>
        <w:numPr>
          <w:ilvl w:val="0"/>
          <w:numId w:val="9"/>
        </w:numPr>
        <w:spacing w:after="240" w:line="276" w:lineRule="auto"/>
        <w:jc w:val="both"/>
        <w:rPr>
          <w:rFonts w:asciiTheme="minorHAnsi" w:hAnsiTheme="minorHAnsi" w:cstheme="minorHAnsi"/>
          <w:szCs w:val="22"/>
        </w:rPr>
      </w:pPr>
      <w:r w:rsidRPr="00B85E2D">
        <w:rPr>
          <w:rFonts w:asciiTheme="minorHAnsi" w:hAnsiTheme="minorHAnsi" w:cstheme="minorHAnsi"/>
          <w:szCs w:val="22"/>
        </w:rPr>
        <w:t>Report of Assigned Accounts to Department of Education</w:t>
      </w:r>
      <w:r>
        <w:rPr>
          <w:rFonts w:asciiTheme="minorHAnsi" w:hAnsiTheme="minorHAnsi" w:cstheme="minorHAnsi"/>
          <w:szCs w:val="22"/>
        </w:rPr>
        <w:t xml:space="preserve">: </w:t>
      </w:r>
      <w:r w:rsidRPr="00395FB3">
        <w:rPr>
          <w:rFonts w:asciiTheme="minorHAnsi" w:hAnsiTheme="minorHAnsi" w:cstheme="minorHAnsi"/>
          <w:szCs w:val="22"/>
        </w:rPr>
        <w:t>On</w:t>
      </w:r>
      <w:r w:rsidRPr="00B85E2D">
        <w:rPr>
          <w:rFonts w:asciiTheme="minorHAnsi" w:hAnsiTheme="minorHAnsi" w:cstheme="minorHAnsi"/>
          <w:szCs w:val="22"/>
        </w:rPr>
        <w:t xml:space="preserve"> </w:t>
      </w:r>
      <w:r w:rsidRPr="00395FB3">
        <w:rPr>
          <w:rFonts w:asciiTheme="minorHAnsi" w:hAnsiTheme="minorHAnsi" w:cstheme="minorHAnsi"/>
          <w:szCs w:val="22"/>
        </w:rPr>
        <w:t>a</w:t>
      </w:r>
      <w:r w:rsidRPr="00B85E2D">
        <w:rPr>
          <w:rFonts w:asciiTheme="minorHAnsi" w:hAnsiTheme="minorHAnsi" w:cstheme="minorHAnsi"/>
          <w:szCs w:val="22"/>
        </w:rPr>
        <w:t xml:space="preserve"> </w:t>
      </w:r>
      <w:r w:rsidRPr="00395FB3">
        <w:rPr>
          <w:rFonts w:asciiTheme="minorHAnsi" w:hAnsiTheme="minorHAnsi" w:cstheme="minorHAnsi"/>
          <w:szCs w:val="22"/>
        </w:rPr>
        <w:t>monthly</w:t>
      </w:r>
      <w:r w:rsidRPr="00B85E2D">
        <w:rPr>
          <w:rFonts w:asciiTheme="minorHAnsi" w:hAnsiTheme="minorHAnsi" w:cstheme="minorHAnsi"/>
          <w:szCs w:val="22"/>
        </w:rPr>
        <w:t xml:space="preserve"> </w:t>
      </w:r>
      <w:r w:rsidRPr="00395FB3">
        <w:rPr>
          <w:rFonts w:asciiTheme="minorHAnsi" w:hAnsiTheme="minorHAnsi" w:cstheme="minorHAnsi"/>
          <w:szCs w:val="22"/>
        </w:rPr>
        <w:t>basis</w:t>
      </w:r>
      <w:r w:rsidRPr="00B85E2D">
        <w:rPr>
          <w:rFonts w:asciiTheme="minorHAnsi" w:hAnsiTheme="minorHAnsi" w:cstheme="minorHAnsi"/>
          <w:szCs w:val="22"/>
        </w:rPr>
        <w:t xml:space="preserve"> </w:t>
      </w:r>
      <w:r w:rsidRPr="00395FB3">
        <w:rPr>
          <w:rFonts w:asciiTheme="minorHAnsi" w:hAnsiTheme="minorHAnsi" w:cstheme="minorHAnsi"/>
          <w:szCs w:val="22"/>
        </w:rPr>
        <w:t>the</w:t>
      </w:r>
      <w:r w:rsidRPr="00B85E2D">
        <w:rPr>
          <w:rFonts w:asciiTheme="minorHAnsi" w:hAnsiTheme="minorHAnsi" w:cstheme="minorHAnsi"/>
          <w:szCs w:val="22"/>
        </w:rPr>
        <w:t xml:space="preserve"> </w:t>
      </w:r>
      <w:r w:rsidRPr="00395FB3">
        <w:rPr>
          <w:rFonts w:asciiTheme="minorHAnsi" w:hAnsiTheme="minorHAnsi" w:cstheme="minorHAnsi"/>
          <w:szCs w:val="22"/>
        </w:rPr>
        <w:t>contractor</w:t>
      </w:r>
      <w:r w:rsidRPr="00B85E2D">
        <w:rPr>
          <w:rFonts w:asciiTheme="minorHAnsi" w:hAnsiTheme="minorHAnsi" w:cstheme="minorHAnsi"/>
          <w:szCs w:val="22"/>
        </w:rPr>
        <w:t xml:space="preserve"> </w:t>
      </w:r>
      <w:r w:rsidRPr="00395FB3">
        <w:rPr>
          <w:rFonts w:asciiTheme="minorHAnsi" w:hAnsiTheme="minorHAnsi" w:cstheme="minorHAnsi"/>
          <w:szCs w:val="22"/>
        </w:rPr>
        <w:t>must</w:t>
      </w:r>
      <w:r w:rsidRPr="00B85E2D">
        <w:rPr>
          <w:rFonts w:asciiTheme="minorHAnsi" w:hAnsiTheme="minorHAnsi" w:cstheme="minorHAnsi"/>
          <w:szCs w:val="22"/>
        </w:rPr>
        <w:t xml:space="preserve"> </w:t>
      </w:r>
      <w:r w:rsidRPr="00395FB3">
        <w:rPr>
          <w:rFonts w:asciiTheme="minorHAnsi" w:hAnsiTheme="minorHAnsi" w:cstheme="minorHAnsi"/>
          <w:szCs w:val="22"/>
        </w:rPr>
        <w:t>provide</w:t>
      </w:r>
      <w:r w:rsidRPr="00B85E2D">
        <w:rPr>
          <w:rFonts w:asciiTheme="minorHAnsi" w:hAnsiTheme="minorHAnsi" w:cstheme="minorHAnsi"/>
          <w:szCs w:val="22"/>
        </w:rPr>
        <w:t xml:space="preserve"> </w:t>
      </w:r>
      <w:r w:rsidRPr="00395FB3">
        <w:rPr>
          <w:rFonts w:asciiTheme="minorHAnsi" w:hAnsiTheme="minorHAnsi" w:cstheme="minorHAnsi"/>
          <w:szCs w:val="22"/>
        </w:rPr>
        <w:t>a</w:t>
      </w:r>
      <w:r w:rsidRPr="00B85E2D">
        <w:rPr>
          <w:rFonts w:asciiTheme="minorHAnsi" w:hAnsiTheme="minorHAnsi" w:cstheme="minorHAnsi"/>
          <w:szCs w:val="22"/>
        </w:rPr>
        <w:t xml:space="preserve"> </w:t>
      </w:r>
      <w:r w:rsidRPr="00395FB3">
        <w:rPr>
          <w:rFonts w:asciiTheme="minorHAnsi" w:hAnsiTheme="minorHAnsi" w:cstheme="minorHAnsi"/>
          <w:szCs w:val="22"/>
        </w:rPr>
        <w:t>report</w:t>
      </w:r>
      <w:r w:rsidRPr="00B85E2D">
        <w:rPr>
          <w:rFonts w:asciiTheme="minorHAnsi" w:hAnsiTheme="minorHAnsi" w:cstheme="minorHAnsi"/>
          <w:szCs w:val="22"/>
        </w:rPr>
        <w:t xml:space="preserve"> </w:t>
      </w:r>
      <w:r w:rsidRPr="00395FB3">
        <w:rPr>
          <w:rFonts w:asciiTheme="minorHAnsi" w:hAnsiTheme="minorHAnsi" w:cstheme="minorHAnsi"/>
          <w:szCs w:val="22"/>
        </w:rPr>
        <w:t>identifying</w:t>
      </w:r>
      <w:r w:rsidRPr="00B85E2D">
        <w:rPr>
          <w:rFonts w:asciiTheme="minorHAnsi" w:hAnsiTheme="minorHAnsi" w:cstheme="minorHAnsi"/>
          <w:szCs w:val="22"/>
        </w:rPr>
        <w:t xml:space="preserve"> </w:t>
      </w:r>
      <w:r w:rsidRPr="00395FB3">
        <w:rPr>
          <w:rFonts w:asciiTheme="minorHAnsi" w:hAnsiTheme="minorHAnsi" w:cstheme="minorHAnsi"/>
          <w:szCs w:val="22"/>
        </w:rPr>
        <w:t>all</w:t>
      </w:r>
      <w:r w:rsidRPr="00B85E2D">
        <w:rPr>
          <w:rFonts w:asciiTheme="minorHAnsi" w:hAnsiTheme="minorHAnsi" w:cstheme="minorHAnsi"/>
          <w:szCs w:val="22"/>
        </w:rPr>
        <w:t xml:space="preserve"> </w:t>
      </w:r>
      <w:r w:rsidRPr="00395FB3">
        <w:rPr>
          <w:rFonts w:asciiTheme="minorHAnsi" w:hAnsiTheme="minorHAnsi" w:cstheme="minorHAnsi"/>
          <w:szCs w:val="22"/>
        </w:rPr>
        <w:t>those</w:t>
      </w:r>
      <w:r w:rsidRPr="00B85E2D">
        <w:rPr>
          <w:rFonts w:asciiTheme="minorHAnsi" w:hAnsiTheme="minorHAnsi" w:cstheme="minorHAnsi"/>
          <w:szCs w:val="22"/>
        </w:rPr>
        <w:t xml:space="preserve"> </w:t>
      </w:r>
      <w:r w:rsidRPr="00395FB3">
        <w:rPr>
          <w:rFonts w:asciiTheme="minorHAnsi" w:hAnsiTheme="minorHAnsi" w:cstheme="minorHAnsi"/>
          <w:szCs w:val="22"/>
        </w:rPr>
        <w:t>accounts</w:t>
      </w:r>
      <w:r w:rsidRPr="00B85E2D">
        <w:rPr>
          <w:rFonts w:asciiTheme="minorHAnsi" w:hAnsiTheme="minorHAnsi" w:cstheme="minorHAnsi"/>
          <w:szCs w:val="22"/>
        </w:rPr>
        <w:t xml:space="preserve"> </w:t>
      </w:r>
      <w:r w:rsidRPr="00395FB3">
        <w:rPr>
          <w:rFonts w:asciiTheme="minorHAnsi" w:hAnsiTheme="minorHAnsi" w:cstheme="minorHAnsi"/>
          <w:szCs w:val="22"/>
        </w:rPr>
        <w:t>currently</w:t>
      </w:r>
      <w:r w:rsidRPr="00B85E2D">
        <w:rPr>
          <w:rFonts w:asciiTheme="minorHAnsi" w:hAnsiTheme="minorHAnsi" w:cstheme="minorHAnsi"/>
          <w:szCs w:val="22"/>
        </w:rPr>
        <w:t xml:space="preserve"> </w:t>
      </w:r>
      <w:r w:rsidRPr="00395FB3">
        <w:rPr>
          <w:rFonts w:asciiTheme="minorHAnsi" w:hAnsiTheme="minorHAnsi" w:cstheme="minorHAnsi"/>
          <w:szCs w:val="22"/>
        </w:rPr>
        <w:t>assigned</w:t>
      </w:r>
      <w:r w:rsidRPr="00B85E2D">
        <w:rPr>
          <w:rFonts w:asciiTheme="minorHAnsi" w:hAnsiTheme="minorHAnsi" w:cstheme="minorHAnsi"/>
          <w:szCs w:val="22"/>
        </w:rPr>
        <w:t xml:space="preserve"> </w:t>
      </w:r>
      <w:r w:rsidRPr="00395FB3">
        <w:rPr>
          <w:rFonts w:asciiTheme="minorHAnsi" w:hAnsiTheme="minorHAnsi" w:cstheme="minorHAnsi"/>
          <w:szCs w:val="22"/>
        </w:rPr>
        <w:t>to</w:t>
      </w:r>
      <w:r w:rsidRPr="00B85E2D">
        <w:rPr>
          <w:rFonts w:asciiTheme="minorHAnsi" w:hAnsiTheme="minorHAnsi" w:cstheme="minorHAnsi"/>
          <w:szCs w:val="22"/>
        </w:rPr>
        <w:t xml:space="preserve"> </w:t>
      </w:r>
      <w:r w:rsidRPr="00395FB3">
        <w:rPr>
          <w:rFonts w:asciiTheme="minorHAnsi" w:hAnsiTheme="minorHAnsi" w:cstheme="minorHAnsi"/>
          <w:szCs w:val="22"/>
        </w:rPr>
        <w:t>the</w:t>
      </w:r>
      <w:r w:rsidRPr="00B85E2D">
        <w:rPr>
          <w:rFonts w:asciiTheme="minorHAnsi" w:hAnsiTheme="minorHAnsi" w:cstheme="minorHAnsi"/>
          <w:szCs w:val="22"/>
        </w:rPr>
        <w:t xml:space="preserve"> </w:t>
      </w:r>
      <w:r w:rsidRPr="00395FB3">
        <w:rPr>
          <w:rFonts w:asciiTheme="minorHAnsi" w:hAnsiTheme="minorHAnsi" w:cstheme="minorHAnsi"/>
          <w:szCs w:val="22"/>
        </w:rPr>
        <w:t>Department</w:t>
      </w:r>
      <w:r w:rsidRPr="00B85E2D">
        <w:rPr>
          <w:rFonts w:asciiTheme="minorHAnsi" w:hAnsiTheme="minorHAnsi" w:cstheme="minorHAnsi"/>
          <w:szCs w:val="22"/>
        </w:rPr>
        <w:t xml:space="preserve"> </w:t>
      </w:r>
      <w:r w:rsidRPr="00395FB3">
        <w:rPr>
          <w:rFonts w:asciiTheme="minorHAnsi" w:hAnsiTheme="minorHAnsi" w:cstheme="minorHAnsi"/>
          <w:szCs w:val="22"/>
        </w:rPr>
        <w:t>of</w:t>
      </w:r>
      <w:r w:rsidRPr="00B85E2D">
        <w:rPr>
          <w:rFonts w:asciiTheme="minorHAnsi" w:hAnsiTheme="minorHAnsi" w:cstheme="minorHAnsi"/>
          <w:szCs w:val="22"/>
        </w:rPr>
        <w:t xml:space="preserve"> </w:t>
      </w:r>
      <w:r>
        <w:rPr>
          <w:rFonts w:asciiTheme="minorHAnsi" w:hAnsiTheme="minorHAnsi" w:cstheme="minorHAnsi"/>
          <w:szCs w:val="22"/>
        </w:rPr>
        <w:t xml:space="preserve">Education. </w:t>
      </w:r>
      <w:r w:rsidRPr="00395FB3">
        <w:rPr>
          <w:rFonts w:asciiTheme="minorHAnsi" w:hAnsiTheme="minorHAnsi" w:cstheme="minorHAnsi"/>
          <w:szCs w:val="22"/>
        </w:rPr>
        <w:t>This</w:t>
      </w:r>
      <w:r w:rsidRPr="00B85E2D">
        <w:rPr>
          <w:rFonts w:asciiTheme="minorHAnsi" w:hAnsiTheme="minorHAnsi" w:cstheme="minorHAnsi"/>
          <w:szCs w:val="22"/>
        </w:rPr>
        <w:t xml:space="preserve"> </w:t>
      </w:r>
      <w:r w:rsidRPr="00395FB3">
        <w:rPr>
          <w:rFonts w:asciiTheme="minorHAnsi" w:hAnsiTheme="minorHAnsi" w:cstheme="minorHAnsi"/>
          <w:szCs w:val="22"/>
        </w:rPr>
        <w:t>report</w:t>
      </w:r>
      <w:r w:rsidRPr="00B85E2D">
        <w:rPr>
          <w:rFonts w:asciiTheme="minorHAnsi" w:hAnsiTheme="minorHAnsi" w:cstheme="minorHAnsi"/>
          <w:szCs w:val="22"/>
        </w:rPr>
        <w:t xml:space="preserve"> </w:t>
      </w:r>
      <w:r w:rsidRPr="00395FB3">
        <w:rPr>
          <w:rFonts w:asciiTheme="minorHAnsi" w:hAnsiTheme="minorHAnsi" w:cstheme="minorHAnsi"/>
          <w:szCs w:val="22"/>
        </w:rPr>
        <w:t>must</w:t>
      </w:r>
      <w:r w:rsidRPr="00B85E2D">
        <w:rPr>
          <w:rFonts w:asciiTheme="minorHAnsi" w:hAnsiTheme="minorHAnsi" w:cstheme="minorHAnsi"/>
          <w:szCs w:val="22"/>
        </w:rPr>
        <w:t xml:space="preserve"> </w:t>
      </w:r>
      <w:r w:rsidRPr="00395FB3">
        <w:rPr>
          <w:rFonts w:asciiTheme="minorHAnsi" w:hAnsiTheme="minorHAnsi" w:cstheme="minorHAnsi"/>
          <w:szCs w:val="22"/>
        </w:rPr>
        <w:t>provide</w:t>
      </w:r>
      <w:r w:rsidRPr="00B85E2D">
        <w:rPr>
          <w:rFonts w:asciiTheme="minorHAnsi" w:hAnsiTheme="minorHAnsi" w:cstheme="minorHAnsi"/>
          <w:szCs w:val="22"/>
        </w:rPr>
        <w:t xml:space="preserve"> </w:t>
      </w:r>
      <w:r w:rsidRPr="00395FB3">
        <w:rPr>
          <w:rFonts w:asciiTheme="minorHAnsi" w:hAnsiTheme="minorHAnsi" w:cstheme="minorHAnsi"/>
          <w:szCs w:val="22"/>
        </w:rPr>
        <w:t>the</w:t>
      </w:r>
      <w:r w:rsidRPr="00B85E2D">
        <w:rPr>
          <w:rFonts w:asciiTheme="minorHAnsi" w:hAnsiTheme="minorHAnsi" w:cstheme="minorHAnsi"/>
          <w:szCs w:val="22"/>
        </w:rPr>
        <w:t xml:space="preserve"> </w:t>
      </w:r>
      <w:r w:rsidRPr="00395FB3">
        <w:rPr>
          <w:rFonts w:asciiTheme="minorHAnsi" w:hAnsiTheme="minorHAnsi" w:cstheme="minorHAnsi"/>
          <w:szCs w:val="22"/>
        </w:rPr>
        <w:t>borrower's</w:t>
      </w:r>
      <w:r w:rsidRPr="00B85E2D">
        <w:rPr>
          <w:rFonts w:asciiTheme="minorHAnsi" w:hAnsiTheme="minorHAnsi" w:cstheme="minorHAnsi"/>
          <w:szCs w:val="22"/>
        </w:rPr>
        <w:t xml:space="preserve"> </w:t>
      </w:r>
      <w:r w:rsidRPr="00395FB3">
        <w:rPr>
          <w:rFonts w:asciiTheme="minorHAnsi" w:hAnsiTheme="minorHAnsi" w:cstheme="minorHAnsi"/>
          <w:szCs w:val="22"/>
        </w:rPr>
        <w:t>name,</w:t>
      </w:r>
      <w:r w:rsidRPr="00B85E2D">
        <w:rPr>
          <w:rFonts w:asciiTheme="minorHAnsi" w:hAnsiTheme="minorHAnsi" w:cstheme="minorHAnsi"/>
          <w:szCs w:val="22"/>
        </w:rPr>
        <w:t xml:space="preserve"> </w:t>
      </w:r>
      <w:r w:rsidRPr="00395FB3">
        <w:rPr>
          <w:rFonts w:asciiTheme="minorHAnsi" w:hAnsiTheme="minorHAnsi" w:cstheme="minorHAnsi"/>
          <w:szCs w:val="22"/>
        </w:rPr>
        <w:t>address,</w:t>
      </w:r>
      <w:r w:rsidRPr="00B85E2D">
        <w:rPr>
          <w:rFonts w:asciiTheme="minorHAnsi" w:hAnsiTheme="minorHAnsi" w:cstheme="minorHAnsi"/>
          <w:szCs w:val="22"/>
        </w:rPr>
        <w:t xml:space="preserve"> </w:t>
      </w:r>
      <w:r w:rsidRPr="00395FB3">
        <w:rPr>
          <w:rFonts w:asciiTheme="minorHAnsi" w:hAnsiTheme="minorHAnsi" w:cstheme="minorHAnsi"/>
          <w:szCs w:val="22"/>
        </w:rPr>
        <w:t>and</w:t>
      </w:r>
      <w:r w:rsidRPr="00B85E2D">
        <w:rPr>
          <w:rFonts w:asciiTheme="minorHAnsi" w:hAnsiTheme="minorHAnsi" w:cstheme="minorHAnsi"/>
          <w:szCs w:val="22"/>
        </w:rPr>
        <w:t xml:space="preserve"> </w:t>
      </w:r>
      <w:r w:rsidRPr="00395FB3">
        <w:rPr>
          <w:rFonts w:asciiTheme="minorHAnsi" w:hAnsiTheme="minorHAnsi" w:cstheme="minorHAnsi"/>
          <w:szCs w:val="22"/>
        </w:rPr>
        <w:t>loan</w:t>
      </w:r>
      <w:r w:rsidRPr="00B85E2D">
        <w:rPr>
          <w:rFonts w:asciiTheme="minorHAnsi" w:hAnsiTheme="minorHAnsi" w:cstheme="minorHAnsi"/>
          <w:szCs w:val="22"/>
        </w:rPr>
        <w:t xml:space="preserve"> </w:t>
      </w:r>
      <w:r w:rsidRPr="00395FB3">
        <w:rPr>
          <w:rFonts w:asciiTheme="minorHAnsi" w:hAnsiTheme="minorHAnsi" w:cstheme="minorHAnsi"/>
          <w:szCs w:val="22"/>
        </w:rPr>
        <w:t>history</w:t>
      </w:r>
      <w:r w:rsidRPr="00B85E2D">
        <w:rPr>
          <w:rFonts w:asciiTheme="minorHAnsi" w:hAnsiTheme="minorHAnsi" w:cstheme="minorHAnsi"/>
          <w:szCs w:val="22"/>
        </w:rPr>
        <w:t xml:space="preserve"> </w:t>
      </w:r>
      <w:r>
        <w:rPr>
          <w:rFonts w:asciiTheme="minorHAnsi" w:hAnsiTheme="minorHAnsi" w:cstheme="minorHAnsi"/>
          <w:szCs w:val="22"/>
        </w:rPr>
        <w:t xml:space="preserve">information. </w:t>
      </w:r>
      <w:r w:rsidRPr="00395FB3">
        <w:rPr>
          <w:rFonts w:asciiTheme="minorHAnsi" w:hAnsiTheme="minorHAnsi" w:cstheme="minorHAnsi"/>
          <w:szCs w:val="22"/>
        </w:rPr>
        <w:t>Contractor</w:t>
      </w:r>
      <w:r w:rsidRPr="00B85E2D">
        <w:rPr>
          <w:rFonts w:asciiTheme="minorHAnsi" w:hAnsiTheme="minorHAnsi" w:cstheme="minorHAnsi"/>
          <w:szCs w:val="22"/>
        </w:rPr>
        <w:t xml:space="preserve"> </w:t>
      </w:r>
      <w:r w:rsidRPr="00395FB3">
        <w:rPr>
          <w:rFonts w:asciiTheme="minorHAnsi" w:hAnsiTheme="minorHAnsi" w:cstheme="minorHAnsi"/>
          <w:szCs w:val="22"/>
        </w:rPr>
        <w:t>should</w:t>
      </w:r>
      <w:r w:rsidRPr="00B85E2D">
        <w:rPr>
          <w:rFonts w:asciiTheme="minorHAnsi" w:hAnsiTheme="minorHAnsi" w:cstheme="minorHAnsi"/>
          <w:szCs w:val="22"/>
        </w:rPr>
        <w:t xml:space="preserve"> </w:t>
      </w:r>
      <w:r w:rsidRPr="00395FB3">
        <w:rPr>
          <w:rFonts w:asciiTheme="minorHAnsi" w:hAnsiTheme="minorHAnsi" w:cstheme="minorHAnsi"/>
          <w:szCs w:val="22"/>
        </w:rPr>
        <w:t>have</w:t>
      </w:r>
      <w:r w:rsidRPr="00B85E2D">
        <w:rPr>
          <w:rFonts w:asciiTheme="minorHAnsi" w:hAnsiTheme="minorHAnsi" w:cstheme="minorHAnsi"/>
          <w:szCs w:val="22"/>
        </w:rPr>
        <w:t xml:space="preserve"> </w:t>
      </w:r>
      <w:r w:rsidRPr="00395FB3">
        <w:rPr>
          <w:rFonts w:asciiTheme="minorHAnsi" w:hAnsiTheme="minorHAnsi" w:cstheme="minorHAnsi"/>
          <w:szCs w:val="22"/>
        </w:rPr>
        <w:t>the</w:t>
      </w:r>
      <w:r w:rsidRPr="00B85E2D">
        <w:rPr>
          <w:rFonts w:asciiTheme="minorHAnsi" w:hAnsiTheme="minorHAnsi" w:cstheme="minorHAnsi"/>
          <w:szCs w:val="22"/>
        </w:rPr>
        <w:t xml:space="preserve"> </w:t>
      </w:r>
      <w:r w:rsidRPr="00395FB3">
        <w:rPr>
          <w:rFonts w:asciiTheme="minorHAnsi" w:hAnsiTheme="minorHAnsi" w:cstheme="minorHAnsi"/>
          <w:szCs w:val="22"/>
        </w:rPr>
        <w:t>capability</w:t>
      </w:r>
      <w:r w:rsidRPr="00B85E2D">
        <w:rPr>
          <w:rFonts w:asciiTheme="minorHAnsi" w:hAnsiTheme="minorHAnsi" w:cstheme="minorHAnsi"/>
          <w:szCs w:val="22"/>
        </w:rPr>
        <w:t xml:space="preserve"> </w:t>
      </w:r>
      <w:r w:rsidRPr="00395FB3">
        <w:rPr>
          <w:rFonts w:asciiTheme="minorHAnsi" w:hAnsiTheme="minorHAnsi" w:cstheme="minorHAnsi"/>
          <w:szCs w:val="22"/>
        </w:rPr>
        <w:t>to</w:t>
      </w:r>
      <w:r w:rsidRPr="00B85E2D">
        <w:rPr>
          <w:rFonts w:asciiTheme="minorHAnsi" w:hAnsiTheme="minorHAnsi" w:cstheme="minorHAnsi"/>
          <w:szCs w:val="22"/>
        </w:rPr>
        <w:t xml:space="preserve"> </w:t>
      </w:r>
      <w:r w:rsidRPr="00395FB3">
        <w:rPr>
          <w:rFonts w:asciiTheme="minorHAnsi" w:hAnsiTheme="minorHAnsi" w:cstheme="minorHAnsi"/>
          <w:szCs w:val="22"/>
        </w:rPr>
        <w:t>produce</w:t>
      </w:r>
      <w:r w:rsidRPr="00B85E2D">
        <w:rPr>
          <w:rFonts w:asciiTheme="minorHAnsi" w:hAnsiTheme="minorHAnsi" w:cstheme="minorHAnsi"/>
          <w:szCs w:val="22"/>
        </w:rPr>
        <w:t xml:space="preserve"> </w:t>
      </w:r>
      <w:r w:rsidRPr="00395FB3">
        <w:rPr>
          <w:rFonts w:asciiTheme="minorHAnsi" w:hAnsiTheme="minorHAnsi" w:cstheme="minorHAnsi"/>
          <w:szCs w:val="22"/>
        </w:rPr>
        <w:t>accurate</w:t>
      </w:r>
      <w:r w:rsidRPr="00B85E2D">
        <w:rPr>
          <w:rFonts w:asciiTheme="minorHAnsi" w:hAnsiTheme="minorHAnsi" w:cstheme="minorHAnsi"/>
          <w:szCs w:val="22"/>
        </w:rPr>
        <w:t xml:space="preserve"> </w:t>
      </w:r>
      <w:r w:rsidRPr="00395FB3">
        <w:rPr>
          <w:rFonts w:asciiTheme="minorHAnsi" w:hAnsiTheme="minorHAnsi" w:cstheme="minorHAnsi"/>
          <w:szCs w:val="22"/>
        </w:rPr>
        <w:t>EED</w:t>
      </w:r>
      <w:r w:rsidRPr="00B85E2D">
        <w:rPr>
          <w:rFonts w:asciiTheme="minorHAnsi" w:hAnsiTheme="minorHAnsi" w:cstheme="minorHAnsi"/>
          <w:szCs w:val="22"/>
        </w:rPr>
        <w:t xml:space="preserve"> </w:t>
      </w:r>
      <w:r w:rsidRPr="00395FB3">
        <w:rPr>
          <w:rFonts w:asciiTheme="minorHAnsi" w:hAnsiTheme="minorHAnsi" w:cstheme="minorHAnsi"/>
          <w:szCs w:val="22"/>
        </w:rPr>
        <w:t>553</w:t>
      </w:r>
      <w:r w:rsidRPr="00B85E2D">
        <w:rPr>
          <w:rFonts w:asciiTheme="minorHAnsi" w:hAnsiTheme="minorHAnsi" w:cstheme="minorHAnsi"/>
          <w:szCs w:val="22"/>
        </w:rPr>
        <w:t xml:space="preserve"> </w:t>
      </w:r>
      <w:r w:rsidRPr="00395FB3">
        <w:rPr>
          <w:rFonts w:asciiTheme="minorHAnsi" w:hAnsiTheme="minorHAnsi" w:cstheme="minorHAnsi"/>
          <w:szCs w:val="22"/>
        </w:rPr>
        <w:t>forms</w:t>
      </w:r>
      <w:r w:rsidRPr="00B85E2D">
        <w:rPr>
          <w:rFonts w:asciiTheme="minorHAnsi" w:hAnsiTheme="minorHAnsi" w:cstheme="minorHAnsi"/>
          <w:szCs w:val="22"/>
        </w:rPr>
        <w:t xml:space="preserve"> </w:t>
      </w:r>
      <w:r w:rsidRPr="00395FB3">
        <w:rPr>
          <w:rFonts w:asciiTheme="minorHAnsi" w:hAnsiTheme="minorHAnsi" w:cstheme="minorHAnsi"/>
          <w:szCs w:val="22"/>
        </w:rPr>
        <w:t>for</w:t>
      </w:r>
      <w:r w:rsidRPr="00B85E2D">
        <w:rPr>
          <w:rFonts w:asciiTheme="minorHAnsi" w:hAnsiTheme="minorHAnsi" w:cstheme="minorHAnsi"/>
          <w:szCs w:val="22"/>
        </w:rPr>
        <w:t xml:space="preserve"> </w:t>
      </w:r>
      <w:r w:rsidRPr="00395FB3">
        <w:rPr>
          <w:rFonts w:asciiTheme="minorHAnsi" w:hAnsiTheme="minorHAnsi" w:cstheme="minorHAnsi"/>
          <w:szCs w:val="22"/>
        </w:rPr>
        <w:t>each</w:t>
      </w:r>
      <w:r w:rsidRPr="00B85E2D">
        <w:rPr>
          <w:rFonts w:asciiTheme="minorHAnsi" w:hAnsiTheme="minorHAnsi" w:cstheme="minorHAnsi"/>
          <w:szCs w:val="22"/>
        </w:rPr>
        <w:t xml:space="preserve"> </w:t>
      </w:r>
      <w:r w:rsidRPr="00395FB3">
        <w:rPr>
          <w:rFonts w:asciiTheme="minorHAnsi" w:hAnsiTheme="minorHAnsi" w:cstheme="minorHAnsi"/>
          <w:szCs w:val="22"/>
        </w:rPr>
        <w:t>eligible</w:t>
      </w:r>
      <w:r w:rsidRPr="00B85E2D">
        <w:rPr>
          <w:rFonts w:asciiTheme="minorHAnsi" w:hAnsiTheme="minorHAnsi" w:cstheme="minorHAnsi"/>
          <w:szCs w:val="22"/>
        </w:rPr>
        <w:t xml:space="preserve"> </w:t>
      </w:r>
      <w:r w:rsidRPr="00395FB3">
        <w:rPr>
          <w:rFonts w:asciiTheme="minorHAnsi" w:hAnsiTheme="minorHAnsi" w:cstheme="minorHAnsi"/>
          <w:szCs w:val="22"/>
        </w:rPr>
        <w:t>borrower</w:t>
      </w:r>
      <w:r w:rsidRPr="00B85E2D">
        <w:rPr>
          <w:rFonts w:asciiTheme="minorHAnsi" w:hAnsiTheme="minorHAnsi" w:cstheme="minorHAnsi"/>
          <w:szCs w:val="22"/>
        </w:rPr>
        <w:t xml:space="preserve"> </w:t>
      </w:r>
      <w:r w:rsidRPr="00395FB3">
        <w:rPr>
          <w:rFonts w:asciiTheme="minorHAnsi" w:hAnsiTheme="minorHAnsi" w:cstheme="minorHAnsi"/>
          <w:szCs w:val="22"/>
        </w:rPr>
        <w:t>(state</w:t>
      </w:r>
      <w:r w:rsidRPr="00B85E2D">
        <w:rPr>
          <w:rFonts w:asciiTheme="minorHAnsi" w:hAnsiTheme="minorHAnsi" w:cstheme="minorHAnsi"/>
          <w:szCs w:val="22"/>
        </w:rPr>
        <w:t xml:space="preserve"> </w:t>
      </w:r>
      <w:r w:rsidRPr="00395FB3">
        <w:rPr>
          <w:rFonts w:asciiTheme="minorHAnsi" w:hAnsiTheme="minorHAnsi" w:cstheme="minorHAnsi"/>
          <w:szCs w:val="22"/>
        </w:rPr>
        <w:t>cost).</w:t>
      </w:r>
    </w:p>
    <w:p w14:paraId="19B73E2A" w14:textId="77777777" w:rsidR="002D64D2" w:rsidRPr="00395FB3" w:rsidRDefault="002D64D2" w:rsidP="002D64D2">
      <w:pPr>
        <w:pStyle w:val="BodyText"/>
        <w:widowControl w:val="0"/>
        <w:spacing w:after="240" w:line="276" w:lineRule="auto"/>
        <w:ind w:left="1120"/>
        <w:jc w:val="both"/>
        <w:rPr>
          <w:rFonts w:asciiTheme="minorHAnsi" w:hAnsiTheme="minorHAnsi" w:cstheme="minorHAnsi"/>
          <w:szCs w:val="22"/>
        </w:rPr>
      </w:pPr>
    </w:p>
    <w:p w14:paraId="0FA7C868" w14:textId="77777777" w:rsidR="000655E1" w:rsidRPr="00B83ABF" w:rsidRDefault="000655E1" w:rsidP="007B38D8">
      <w:pPr>
        <w:pStyle w:val="BodyText"/>
        <w:widowControl w:val="0"/>
        <w:numPr>
          <w:ilvl w:val="0"/>
          <w:numId w:val="9"/>
        </w:numPr>
        <w:spacing w:before="9" w:after="240" w:line="276" w:lineRule="auto"/>
        <w:jc w:val="both"/>
        <w:rPr>
          <w:rFonts w:cstheme="minorHAnsi"/>
        </w:rPr>
      </w:pPr>
      <w:r w:rsidRPr="00B83ABF">
        <w:rPr>
          <w:rFonts w:asciiTheme="minorHAnsi" w:hAnsiTheme="minorHAnsi" w:cstheme="minorHAnsi"/>
          <w:szCs w:val="22"/>
        </w:rPr>
        <w:t>Delinquent Analysis Report: The contractor must produce on a monthly basis a delinquent analysis report identifying the following data:</w:t>
      </w:r>
    </w:p>
    <w:p w14:paraId="32C005A3" w14:textId="77777777" w:rsidR="000655E1" w:rsidRPr="00395FB3" w:rsidRDefault="000655E1" w:rsidP="007B38D8">
      <w:pPr>
        <w:pStyle w:val="BodyText"/>
        <w:widowControl w:val="0"/>
        <w:numPr>
          <w:ilvl w:val="0"/>
          <w:numId w:val="18"/>
        </w:numPr>
        <w:tabs>
          <w:tab w:val="left" w:pos="701"/>
        </w:tabs>
        <w:spacing w:line="276" w:lineRule="auto"/>
        <w:ind w:left="1620"/>
        <w:jc w:val="both"/>
        <w:rPr>
          <w:rFonts w:asciiTheme="minorHAnsi" w:hAnsiTheme="minorHAnsi" w:cstheme="minorHAnsi"/>
          <w:szCs w:val="22"/>
        </w:rPr>
      </w:pPr>
      <w:r w:rsidRPr="00395FB3">
        <w:rPr>
          <w:rFonts w:asciiTheme="minorHAnsi" w:hAnsiTheme="minorHAnsi" w:cstheme="minorHAnsi"/>
          <w:szCs w:val="22"/>
        </w:rPr>
        <w:t>The</w:t>
      </w:r>
      <w:r w:rsidRPr="00B83ABF">
        <w:rPr>
          <w:rFonts w:asciiTheme="minorHAnsi" w:hAnsiTheme="minorHAnsi" w:cstheme="minorHAnsi"/>
          <w:szCs w:val="22"/>
        </w:rPr>
        <w:t xml:space="preserve"> </w:t>
      </w:r>
      <w:r w:rsidRPr="00395FB3">
        <w:rPr>
          <w:rFonts w:asciiTheme="minorHAnsi" w:hAnsiTheme="minorHAnsi" w:cstheme="minorHAnsi"/>
          <w:szCs w:val="22"/>
        </w:rPr>
        <w:t>number</w:t>
      </w:r>
      <w:r w:rsidRPr="00B83ABF">
        <w:rPr>
          <w:rFonts w:asciiTheme="minorHAnsi" w:hAnsiTheme="minorHAnsi" w:cstheme="minorHAnsi"/>
          <w:szCs w:val="22"/>
        </w:rPr>
        <w:t xml:space="preserve"> </w:t>
      </w:r>
      <w:r w:rsidRPr="00395FB3">
        <w:rPr>
          <w:rFonts w:asciiTheme="minorHAnsi" w:hAnsiTheme="minorHAnsi" w:cstheme="minorHAnsi"/>
          <w:szCs w:val="22"/>
        </w:rPr>
        <w:t>of</w:t>
      </w:r>
      <w:r w:rsidRPr="00B83ABF">
        <w:rPr>
          <w:rFonts w:asciiTheme="minorHAnsi" w:hAnsiTheme="minorHAnsi" w:cstheme="minorHAnsi"/>
          <w:szCs w:val="22"/>
        </w:rPr>
        <w:t xml:space="preserve"> </w:t>
      </w:r>
      <w:r w:rsidRPr="00395FB3">
        <w:rPr>
          <w:rFonts w:asciiTheme="minorHAnsi" w:hAnsiTheme="minorHAnsi" w:cstheme="minorHAnsi"/>
          <w:szCs w:val="22"/>
        </w:rPr>
        <w:t>borrowers</w:t>
      </w:r>
      <w:r w:rsidRPr="00B83ABF">
        <w:rPr>
          <w:rFonts w:asciiTheme="minorHAnsi" w:hAnsiTheme="minorHAnsi" w:cstheme="minorHAnsi"/>
          <w:szCs w:val="22"/>
        </w:rPr>
        <w:t xml:space="preserve"> </w:t>
      </w:r>
      <w:r w:rsidRPr="00395FB3">
        <w:rPr>
          <w:rFonts w:asciiTheme="minorHAnsi" w:hAnsiTheme="minorHAnsi" w:cstheme="minorHAnsi"/>
          <w:szCs w:val="22"/>
        </w:rPr>
        <w:t>in</w:t>
      </w:r>
      <w:r w:rsidRPr="00B83ABF">
        <w:rPr>
          <w:rFonts w:asciiTheme="minorHAnsi" w:hAnsiTheme="minorHAnsi" w:cstheme="minorHAnsi"/>
          <w:szCs w:val="22"/>
        </w:rPr>
        <w:t xml:space="preserve"> </w:t>
      </w:r>
      <w:r w:rsidRPr="00395FB3">
        <w:rPr>
          <w:rFonts w:asciiTheme="minorHAnsi" w:hAnsiTheme="minorHAnsi" w:cstheme="minorHAnsi"/>
          <w:szCs w:val="22"/>
        </w:rPr>
        <w:t>particular</w:t>
      </w:r>
      <w:r w:rsidRPr="00B83ABF">
        <w:rPr>
          <w:rFonts w:asciiTheme="minorHAnsi" w:hAnsiTheme="minorHAnsi" w:cstheme="minorHAnsi"/>
          <w:szCs w:val="22"/>
        </w:rPr>
        <w:t xml:space="preserve"> </w:t>
      </w:r>
      <w:r w:rsidRPr="00395FB3">
        <w:rPr>
          <w:rFonts w:asciiTheme="minorHAnsi" w:hAnsiTheme="minorHAnsi" w:cstheme="minorHAnsi"/>
          <w:szCs w:val="22"/>
        </w:rPr>
        <w:t>levels</w:t>
      </w:r>
      <w:r w:rsidRPr="00B83ABF">
        <w:rPr>
          <w:rFonts w:asciiTheme="minorHAnsi" w:hAnsiTheme="minorHAnsi" w:cstheme="minorHAnsi"/>
          <w:szCs w:val="22"/>
        </w:rPr>
        <w:t xml:space="preserve"> </w:t>
      </w:r>
      <w:r w:rsidRPr="00395FB3">
        <w:rPr>
          <w:rFonts w:asciiTheme="minorHAnsi" w:hAnsiTheme="minorHAnsi" w:cstheme="minorHAnsi"/>
          <w:szCs w:val="22"/>
        </w:rPr>
        <w:t>of</w:t>
      </w:r>
      <w:r w:rsidRPr="00B83ABF">
        <w:rPr>
          <w:rFonts w:asciiTheme="minorHAnsi" w:hAnsiTheme="minorHAnsi" w:cstheme="minorHAnsi"/>
          <w:szCs w:val="22"/>
        </w:rPr>
        <w:t xml:space="preserve"> </w:t>
      </w:r>
      <w:r w:rsidRPr="00395FB3">
        <w:rPr>
          <w:rFonts w:asciiTheme="minorHAnsi" w:hAnsiTheme="minorHAnsi" w:cstheme="minorHAnsi"/>
          <w:szCs w:val="22"/>
        </w:rPr>
        <w:t>delinquency.</w:t>
      </w:r>
    </w:p>
    <w:p w14:paraId="0BA51F7A" w14:textId="77777777" w:rsidR="000655E1" w:rsidRPr="00395FB3" w:rsidRDefault="000655E1" w:rsidP="007B38D8">
      <w:pPr>
        <w:pStyle w:val="BodyText"/>
        <w:widowControl w:val="0"/>
        <w:numPr>
          <w:ilvl w:val="0"/>
          <w:numId w:val="18"/>
        </w:numPr>
        <w:tabs>
          <w:tab w:val="left" w:pos="701"/>
        </w:tabs>
        <w:spacing w:line="276" w:lineRule="auto"/>
        <w:ind w:left="1620"/>
        <w:jc w:val="both"/>
        <w:rPr>
          <w:rFonts w:asciiTheme="minorHAnsi" w:hAnsiTheme="minorHAnsi" w:cstheme="minorHAnsi"/>
          <w:szCs w:val="22"/>
        </w:rPr>
      </w:pPr>
      <w:r w:rsidRPr="00395FB3">
        <w:rPr>
          <w:rFonts w:asciiTheme="minorHAnsi" w:hAnsiTheme="minorHAnsi" w:cstheme="minorHAnsi"/>
          <w:szCs w:val="22"/>
        </w:rPr>
        <w:t>The</w:t>
      </w:r>
      <w:r w:rsidRPr="00B83ABF">
        <w:rPr>
          <w:rFonts w:asciiTheme="minorHAnsi" w:hAnsiTheme="minorHAnsi" w:cstheme="minorHAnsi"/>
          <w:szCs w:val="22"/>
        </w:rPr>
        <w:t xml:space="preserve"> </w:t>
      </w:r>
      <w:r w:rsidRPr="00395FB3">
        <w:rPr>
          <w:rFonts w:asciiTheme="minorHAnsi" w:hAnsiTheme="minorHAnsi" w:cstheme="minorHAnsi"/>
          <w:szCs w:val="22"/>
        </w:rPr>
        <w:t>loan</w:t>
      </w:r>
      <w:r w:rsidRPr="00B83ABF">
        <w:rPr>
          <w:rFonts w:asciiTheme="minorHAnsi" w:hAnsiTheme="minorHAnsi" w:cstheme="minorHAnsi"/>
          <w:szCs w:val="22"/>
        </w:rPr>
        <w:t xml:space="preserve"> </w:t>
      </w:r>
      <w:r w:rsidRPr="00395FB3">
        <w:rPr>
          <w:rFonts w:asciiTheme="minorHAnsi" w:hAnsiTheme="minorHAnsi" w:cstheme="minorHAnsi"/>
          <w:szCs w:val="22"/>
        </w:rPr>
        <w:t>amounts</w:t>
      </w:r>
      <w:r w:rsidRPr="00B83ABF">
        <w:rPr>
          <w:rFonts w:asciiTheme="minorHAnsi" w:hAnsiTheme="minorHAnsi" w:cstheme="minorHAnsi"/>
          <w:szCs w:val="22"/>
        </w:rPr>
        <w:t xml:space="preserve"> </w:t>
      </w:r>
      <w:r w:rsidRPr="00395FB3">
        <w:rPr>
          <w:rFonts w:asciiTheme="minorHAnsi" w:hAnsiTheme="minorHAnsi" w:cstheme="minorHAnsi"/>
          <w:szCs w:val="22"/>
        </w:rPr>
        <w:t>of</w:t>
      </w:r>
      <w:r w:rsidRPr="00B83ABF">
        <w:rPr>
          <w:rFonts w:asciiTheme="minorHAnsi" w:hAnsiTheme="minorHAnsi" w:cstheme="minorHAnsi"/>
          <w:szCs w:val="22"/>
        </w:rPr>
        <w:t xml:space="preserve"> </w:t>
      </w:r>
      <w:r w:rsidRPr="00395FB3">
        <w:rPr>
          <w:rFonts w:asciiTheme="minorHAnsi" w:hAnsiTheme="minorHAnsi" w:cstheme="minorHAnsi"/>
          <w:szCs w:val="22"/>
        </w:rPr>
        <w:t>each</w:t>
      </w:r>
      <w:r w:rsidRPr="00B83ABF">
        <w:rPr>
          <w:rFonts w:asciiTheme="minorHAnsi" w:hAnsiTheme="minorHAnsi" w:cstheme="minorHAnsi"/>
          <w:szCs w:val="22"/>
        </w:rPr>
        <w:t xml:space="preserve"> </w:t>
      </w:r>
      <w:r w:rsidRPr="00395FB3">
        <w:rPr>
          <w:rFonts w:asciiTheme="minorHAnsi" w:hAnsiTheme="minorHAnsi" w:cstheme="minorHAnsi"/>
          <w:szCs w:val="22"/>
        </w:rPr>
        <w:t>respective</w:t>
      </w:r>
      <w:r w:rsidRPr="00B83ABF">
        <w:rPr>
          <w:rFonts w:asciiTheme="minorHAnsi" w:hAnsiTheme="minorHAnsi" w:cstheme="minorHAnsi"/>
          <w:szCs w:val="22"/>
        </w:rPr>
        <w:t xml:space="preserve"> </w:t>
      </w:r>
      <w:r w:rsidRPr="00395FB3">
        <w:rPr>
          <w:rFonts w:asciiTheme="minorHAnsi" w:hAnsiTheme="minorHAnsi" w:cstheme="minorHAnsi"/>
          <w:szCs w:val="22"/>
        </w:rPr>
        <w:t>past-due</w:t>
      </w:r>
      <w:r w:rsidRPr="00B83ABF">
        <w:rPr>
          <w:rFonts w:asciiTheme="minorHAnsi" w:hAnsiTheme="minorHAnsi" w:cstheme="minorHAnsi"/>
          <w:szCs w:val="22"/>
        </w:rPr>
        <w:t xml:space="preserve"> </w:t>
      </w:r>
      <w:r w:rsidRPr="00395FB3">
        <w:rPr>
          <w:rFonts w:asciiTheme="minorHAnsi" w:hAnsiTheme="minorHAnsi" w:cstheme="minorHAnsi"/>
          <w:szCs w:val="22"/>
        </w:rPr>
        <w:t>borrower.</w:t>
      </w:r>
    </w:p>
    <w:p w14:paraId="58B535F4" w14:textId="77777777" w:rsidR="000655E1" w:rsidRPr="00395FB3" w:rsidRDefault="000655E1" w:rsidP="007B38D8">
      <w:pPr>
        <w:pStyle w:val="BodyText"/>
        <w:widowControl w:val="0"/>
        <w:numPr>
          <w:ilvl w:val="0"/>
          <w:numId w:val="18"/>
        </w:numPr>
        <w:tabs>
          <w:tab w:val="left" w:pos="701"/>
        </w:tabs>
        <w:spacing w:line="276" w:lineRule="auto"/>
        <w:ind w:left="1620"/>
        <w:jc w:val="both"/>
        <w:rPr>
          <w:rFonts w:asciiTheme="minorHAnsi" w:hAnsiTheme="minorHAnsi" w:cstheme="minorHAnsi"/>
          <w:szCs w:val="22"/>
        </w:rPr>
      </w:pPr>
      <w:r w:rsidRPr="00395FB3">
        <w:rPr>
          <w:rFonts w:asciiTheme="minorHAnsi" w:hAnsiTheme="minorHAnsi" w:cstheme="minorHAnsi"/>
          <w:szCs w:val="22"/>
        </w:rPr>
        <w:t>The</w:t>
      </w:r>
      <w:r w:rsidRPr="00B83ABF">
        <w:rPr>
          <w:rFonts w:asciiTheme="minorHAnsi" w:hAnsiTheme="minorHAnsi" w:cstheme="minorHAnsi"/>
          <w:szCs w:val="22"/>
        </w:rPr>
        <w:t xml:space="preserve"> </w:t>
      </w:r>
      <w:r w:rsidRPr="00395FB3">
        <w:rPr>
          <w:rFonts w:asciiTheme="minorHAnsi" w:hAnsiTheme="minorHAnsi" w:cstheme="minorHAnsi"/>
          <w:szCs w:val="22"/>
        </w:rPr>
        <w:t>principal</w:t>
      </w:r>
      <w:r w:rsidRPr="00B83ABF">
        <w:rPr>
          <w:rFonts w:asciiTheme="minorHAnsi" w:hAnsiTheme="minorHAnsi" w:cstheme="minorHAnsi"/>
          <w:szCs w:val="22"/>
        </w:rPr>
        <w:t xml:space="preserve"> </w:t>
      </w:r>
      <w:r w:rsidRPr="00395FB3">
        <w:rPr>
          <w:rFonts w:asciiTheme="minorHAnsi" w:hAnsiTheme="minorHAnsi" w:cstheme="minorHAnsi"/>
          <w:szCs w:val="22"/>
        </w:rPr>
        <w:t>balances</w:t>
      </w:r>
      <w:r w:rsidRPr="00B83ABF">
        <w:rPr>
          <w:rFonts w:asciiTheme="minorHAnsi" w:hAnsiTheme="minorHAnsi" w:cstheme="minorHAnsi"/>
          <w:szCs w:val="22"/>
        </w:rPr>
        <w:t xml:space="preserve"> </w:t>
      </w:r>
      <w:r w:rsidRPr="00395FB3">
        <w:rPr>
          <w:rFonts w:asciiTheme="minorHAnsi" w:hAnsiTheme="minorHAnsi" w:cstheme="minorHAnsi"/>
          <w:szCs w:val="22"/>
        </w:rPr>
        <w:t>of</w:t>
      </w:r>
      <w:r w:rsidRPr="00B83ABF">
        <w:rPr>
          <w:rFonts w:asciiTheme="minorHAnsi" w:hAnsiTheme="minorHAnsi" w:cstheme="minorHAnsi"/>
          <w:szCs w:val="22"/>
        </w:rPr>
        <w:t xml:space="preserve"> </w:t>
      </w:r>
      <w:r w:rsidRPr="00395FB3">
        <w:rPr>
          <w:rFonts w:asciiTheme="minorHAnsi" w:hAnsiTheme="minorHAnsi" w:cstheme="minorHAnsi"/>
          <w:szCs w:val="22"/>
        </w:rPr>
        <w:t>each</w:t>
      </w:r>
      <w:r w:rsidRPr="00B83ABF">
        <w:rPr>
          <w:rFonts w:asciiTheme="minorHAnsi" w:hAnsiTheme="minorHAnsi" w:cstheme="minorHAnsi"/>
          <w:szCs w:val="22"/>
        </w:rPr>
        <w:t xml:space="preserve"> </w:t>
      </w:r>
      <w:r w:rsidRPr="00395FB3">
        <w:rPr>
          <w:rFonts w:asciiTheme="minorHAnsi" w:hAnsiTheme="minorHAnsi" w:cstheme="minorHAnsi"/>
          <w:szCs w:val="22"/>
        </w:rPr>
        <w:t>past-due</w:t>
      </w:r>
      <w:r w:rsidRPr="00B83ABF">
        <w:rPr>
          <w:rFonts w:asciiTheme="minorHAnsi" w:hAnsiTheme="minorHAnsi" w:cstheme="minorHAnsi"/>
          <w:szCs w:val="22"/>
        </w:rPr>
        <w:t xml:space="preserve"> </w:t>
      </w:r>
      <w:r w:rsidRPr="00395FB3">
        <w:rPr>
          <w:rFonts w:asciiTheme="minorHAnsi" w:hAnsiTheme="minorHAnsi" w:cstheme="minorHAnsi"/>
          <w:szCs w:val="22"/>
        </w:rPr>
        <w:t>account.</w:t>
      </w:r>
    </w:p>
    <w:p w14:paraId="3AE3B90B" w14:textId="77777777" w:rsidR="000655E1" w:rsidRPr="00395FB3" w:rsidRDefault="000655E1" w:rsidP="007B38D8">
      <w:pPr>
        <w:pStyle w:val="BodyText"/>
        <w:widowControl w:val="0"/>
        <w:numPr>
          <w:ilvl w:val="0"/>
          <w:numId w:val="18"/>
        </w:numPr>
        <w:tabs>
          <w:tab w:val="left" w:pos="701"/>
        </w:tabs>
        <w:spacing w:line="276" w:lineRule="auto"/>
        <w:ind w:left="1620"/>
        <w:jc w:val="both"/>
        <w:rPr>
          <w:rFonts w:asciiTheme="minorHAnsi" w:hAnsiTheme="minorHAnsi" w:cstheme="minorHAnsi"/>
          <w:szCs w:val="22"/>
        </w:rPr>
      </w:pPr>
      <w:r w:rsidRPr="00395FB3">
        <w:rPr>
          <w:rFonts w:asciiTheme="minorHAnsi" w:hAnsiTheme="minorHAnsi" w:cstheme="minorHAnsi"/>
          <w:szCs w:val="22"/>
        </w:rPr>
        <w:t>Principal,</w:t>
      </w:r>
      <w:r w:rsidRPr="00B83ABF">
        <w:rPr>
          <w:rFonts w:asciiTheme="minorHAnsi" w:hAnsiTheme="minorHAnsi" w:cstheme="minorHAnsi"/>
          <w:szCs w:val="22"/>
        </w:rPr>
        <w:t xml:space="preserve"> </w:t>
      </w:r>
      <w:r w:rsidRPr="00395FB3">
        <w:rPr>
          <w:rFonts w:asciiTheme="minorHAnsi" w:hAnsiTheme="minorHAnsi" w:cstheme="minorHAnsi"/>
          <w:szCs w:val="22"/>
        </w:rPr>
        <w:t>interest</w:t>
      </w:r>
      <w:r w:rsidRPr="00B83ABF">
        <w:rPr>
          <w:rFonts w:asciiTheme="minorHAnsi" w:hAnsiTheme="minorHAnsi" w:cstheme="minorHAnsi"/>
          <w:szCs w:val="22"/>
        </w:rPr>
        <w:t xml:space="preserve"> </w:t>
      </w:r>
      <w:r w:rsidRPr="00395FB3">
        <w:rPr>
          <w:rFonts w:asciiTheme="minorHAnsi" w:hAnsiTheme="minorHAnsi" w:cstheme="minorHAnsi"/>
          <w:szCs w:val="22"/>
        </w:rPr>
        <w:t>and</w:t>
      </w:r>
      <w:r w:rsidRPr="00B83ABF">
        <w:rPr>
          <w:rFonts w:asciiTheme="minorHAnsi" w:hAnsiTheme="minorHAnsi" w:cstheme="minorHAnsi"/>
          <w:szCs w:val="22"/>
        </w:rPr>
        <w:t xml:space="preserve"> </w:t>
      </w:r>
      <w:r w:rsidRPr="00395FB3">
        <w:rPr>
          <w:rFonts w:asciiTheme="minorHAnsi" w:hAnsiTheme="minorHAnsi" w:cstheme="minorHAnsi"/>
          <w:szCs w:val="22"/>
        </w:rPr>
        <w:t>total</w:t>
      </w:r>
      <w:r w:rsidRPr="00B83ABF">
        <w:rPr>
          <w:rFonts w:asciiTheme="minorHAnsi" w:hAnsiTheme="minorHAnsi" w:cstheme="minorHAnsi"/>
          <w:szCs w:val="22"/>
        </w:rPr>
        <w:t xml:space="preserve"> </w:t>
      </w:r>
      <w:r w:rsidRPr="00395FB3">
        <w:rPr>
          <w:rFonts w:asciiTheme="minorHAnsi" w:hAnsiTheme="minorHAnsi" w:cstheme="minorHAnsi"/>
          <w:szCs w:val="22"/>
        </w:rPr>
        <w:t>accounts</w:t>
      </w:r>
      <w:r w:rsidRPr="00B83ABF">
        <w:rPr>
          <w:rFonts w:asciiTheme="minorHAnsi" w:hAnsiTheme="minorHAnsi" w:cstheme="minorHAnsi"/>
          <w:szCs w:val="22"/>
        </w:rPr>
        <w:t xml:space="preserve"> </w:t>
      </w:r>
      <w:r w:rsidRPr="00395FB3">
        <w:rPr>
          <w:rFonts w:asciiTheme="minorHAnsi" w:hAnsiTheme="minorHAnsi" w:cstheme="minorHAnsi"/>
          <w:szCs w:val="22"/>
        </w:rPr>
        <w:t>past</w:t>
      </w:r>
      <w:r w:rsidRPr="00B83ABF">
        <w:rPr>
          <w:rFonts w:asciiTheme="minorHAnsi" w:hAnsiTheme="minorHAnsi" w:cstheme="minorHAnsi"/>
          <w:szCs w:val="22"/>
        </w:rPr>
        <w:t xml:space="preserve"> </w:t>
      </w:r>
      <w:r w:rsidRPr="00395FB3">
        <w:rPr>
          <w:rFonts w:asciiTheme="minorHAnsi" w:hAnsiTheme="minorHAnsi" w:cstheme="minorHAnsi"/>
          <w:szCs w:val="22"/>
        </w:rPr>
        <w:t>due.</w:t>
      </w:r>
    </w:p>
    <w:p w14:paraId="4D3EA7F2" w14:textId="77777777" w:rsidR="000655E1" w:rsidRPr="00395FB3" w:rsidRDefault="000655E1" w:rsidP="000655E1">
      <w:pPr>
        <w:jc w:val="both"/>
        <w:rPr>
          <w:rFonts w:eastAsia="Courier New" w:cstheme="minorHAnsi"/>
        </w:rPr>
      </w:pPr>
    </w:p>
    <w:p w14:paraId="77BDDDA8" w14:textId="77777777" w:rsidR="000655E1" w:rsidRPr="00395FB3" w:rsidRDefault="000655E1" w:rsidP="000655E1">
      <w:pPr>
        <w:pStyle w:val="BodyText"/>
        <w:ind w:left="872"/>
        <w:jc w:val="both"/>
        <w:rPr>
          <w:rFonts w:asciiTheme="minorHAnsi" w:hAnsiTheme="minorHAnsi" w:cstheme="minorHAnsi"/>
          <w:szCs w:val="22"/>
        </w:rPr>
      </w:pPr>
      <w:r w:rsidRPr="00395FB3">
        <w:rPr>
          <w:rFonts w:asciiTheme="minorHAnsi" w:hAnsiTheme="minorHAnsi" w:cstheme="minorHAnsi"/>
          <w:szCs w:val="22"/>
        </w:rPr>
        <w:t>In</w:t>
      </w:r>
      <w:r w:rsidRPr="00395FB3">
        <w:rPr>
          <w:rFonts w:asciiTheme="minorHAnsi" w:hAnsiTheme="minorHAnsi" w:cstheme="minorHAnsi"/>
          <w:spacing w:val="-6"/>
          <w:szCs w:val="22"/>
        </w:rPr>
        <w:t xml:space="preserve"> </w:t>
      </w:r>
      <w:r w:rsidRPr="00395FB3">
        <w:rPr>
          <w:rFonts w:asciiTheme="minorHAnsi" w:hAnsiTheme="minorHAnsi" w:cstheme="minorHAnsi"/>
          <w:szCs w:val="22"/>
        </w:rPr>
        <w:t>addition,</w:t>
      </w:r>
      <w:r w:rsidRPr="00395FB3">
        <w:rPr>
          <w:rFonts w:asciiTheme="minorHAnsi" w:hAnsiTheme="minorHAnsi" w:cstheme="minorHAnsi"/>
          <w:spacing w:val="-6"/>
          <w:szCs w:val="22"/>
        </w:rPr>
        <w:t xml:space="preserve"> </w:t>
      </w:r>
      <w:r w:rsidRPr="00395FB3">
        <w:rPr>
          <w:rFonts w:asciiTheme="minorHAnsi" w:hAnsiTheme="minorHAnsi" w:cstheme="minorHAnsi"/>
          <w:szCs w:val="22"/>
        </w:rPr>
        <w:t>the</w:t>
      </w:r>
      <w:r w:rsidRPr="00395FB3">
        <w:rPr>
          <w:rFonts w:asciiTheme="minorHAnsi" w:hAnsiTheme="minorHAnsi" w:cstheme="minorHAnsi"/>
          <w:spacing w:val="-6"/>
          <w:szCs w:val="22"/>
        </w:rPr>
        <w:t xml:space="preserve"> </w:t>
      </w:r>
      <w:r w:rsidRPr="00395FB3">
        <w:rPr>
          <w:rFonts w:asciiTheme="minorHAnsi" w:hAnsiTheme="minorHAnsi" w:cstheme="minorHAnsi"/>
          <w:szCs w:val="22"/>
        </w:rPr>
        <w:t>report</w:t>
      </w:r>
      <w:r w:rsidRPr="00395FB3">
        <w:rPr>
          <w:rFonts w:asciiTheme="minorHAnsi" w:hAnsiTheme="minorHAnsi" w:cstheme="minorHAnsi"/>
          <w:spacing w:val="-6"/>
          <w:szCs w:val="22"/>
        </w:rPr>
        <w:t xml:space="preserve"> </w:t>
      </w:r>
      <w:r w:rsidRPr="00395FB3">
        <w:rPr>
          <w:rFonts w:asciiTheme="minorHAnsi" w:hAnsiTheme="minorHAnsi" w:cstheme="minorHAnsi"/>
          <w:szCs w:val="22"/>
        </w:rPr>
        <w:t>must</w:t>
      </w:r>
      <w:r w:rsidRPr="00395FB3">
        <w:rPr>
          <w:rFonts w:asciiTheme="minorHAnsi" w:hAnsiTheme="minorHAnsi" w:cstheme="minorHAnsi"/>
          <w:spacing w:val="-6"/>
          <w:szCs w:val="22"/>
        </w:rPr>
        <w:t xml:space="preserve"> </w:t>
      </w:r>
      <w:r w:rsidRPr="00395FB3">
        <w:rPr>
          <w:rFonts w:asciiTheme="minorHAnsi" w:hAnsiTheme="minorHAnsi" w:cstheme="minorHAnsi"/>
          <w:szCs w:val="22"/>
        </w:rPr>
        <w:t>provide</w:t>
      </w:r>
      <w:r w:rsidRPr="00395FB3">
        <w:rPr>
          <w:rFonts w:asciiTheme="minorHAnsi" w:hAnsiTheme="minorHAnsi" w:cstheme="minorHAnsi"/>
          <w:spacing w:val="-6"/>
          <w:szCs w:val="22"/>
        </w:rPr>
        <w:t xml:space="preserve"> </w:t>
      </w:r>
      <w:r w:rsidRPr="00395FB3">
        <w:rPr>
          <w:rFonts w:asciiTheme="minorHAnsi" w:hAnsiTheme="minorHAnsi" w:cstheme="minorHAnsi"/>
          <w:szCs w:val="22"/>
        </w:rPr>
        <w:t>a</w:t>
      </w:r>
      <w:r w:rsidRPr="00395FB3">
        <w:rPr>
          <w:rFonts w:asciiTheme="minorHAnsi" w:hAnsiTheme="minorHAnsi" w:cstheme="minorHAnsi"/>
          <w:spacing w:val="-6"/>
          <w:szCs w:val="22"/>
        </w:rPr>
        <w:t xml:space="preserve"> </w:t>
      </w:r>
      <w:r w:rsidRPr="00395FB3">
        <w:rPr>
          <w:rFonts w:asciiTheme="minorHAnsi" w:hAnsiTheme="minorHAnsi" w:cstheme="minorHAnsi"/>
          <w:szCs w:val="22"/>
        </w:rPr>
        <w:t>payment</w:t>
      </w:r>
      <w:r w:rsidRPr="00395FB3">
        <w:rPr>
          <w:rFonts w:asciiTheme="minorHAnsi" w:hAnsiTheme="minorHAnsi" w:cstheme="minorHAnsi"/>
          <w:spacing w:val="-6"/>
          <w:szCs w:val="22"/>
        </w:rPr>
        <w:t xml:space="preserve"> </w:t>
      </w:r>
      <w:r w:rsidRPr="00395FB3">
        <w:rPr>
          <w:rFonts w:asciiTheme="minorHAnsi" w:hAnsiTheme="minorHAnsi" w:cstheme="minorHAnsi"/>
          <w:szCs w:val="22"/>
        </w:rPr>
        <w:t>report</w:t>
      </w:r>
      <w:r w:rsidRPr="00395FB3">
        <w:rPr>
          <w:rFonts w:asciiTheme="minorHAnsi" w:hAnsiTheme="minorHAnsi" w:cstheme="minorHAnsi"/>
          <w:spacing w:val="-5"/>
          <w:szCs w:val="22"/>
        </w:rPr>
        <w:t xml:space="preserve"> </w:t>
      </w:r>
      <w:r w:rsidRPr="00395FB3">
        <w:rPr>
          <w:rFonts w:asciiTheme="minorHAnsi" w:hAnsiTheme="minorHAnsi" w:cstheme="minorHAnsi"/>
          <w:szCs w:val="22"/>
        </w:rPr>
        <w:t>so</w:t>
      </w:r>
      <w:r w:rsidRPr="00395FB3">
        <w:rPr>
          <w:rFonts w:asciiTheme="minorHAnsi" w:hAnsiTheme="minorHAnsi" w:cstheme="minorHAnsi"/>
          <w:spacing w:val="-6"/>
          <w:szCs w:val="22"/>
        </w:rPr>
        <w:t xml:space="preserve"> </w:t>
      </w:r>
      <w:r w:rsidRPr="00395FB3">
        <w:rPr>
          <w:rFonts w:asciiTheme="minorHAnsi" w:hAnsiTheme="minorHAnsi" w:cstheme="minorHAnsi"/>
          <w:szCs w:val="22"/>
        </w:rPr>
        <w:t>that</w:t>
      </w:r>
      <w:r w:rsidRPr="00395FB3">
        <w:rPr>
          <w:rFonts w:asciiTheme="minorHAnsi" w:hAnsiTheme="minorHAnsi" w:cstheme="minorHAnsi"/>
          <w:spacing w:val="-6"/>
          <w:szCs w:val="22"/>
        </w:rPr>
        <w:t xml:space="preserve"> </w:t>
      </w:r>
      <w:r w:rsidRPr="00395FB3">
        <w:rPr>
          <w:rFonts w:asciiTheme="minorHAnsi" w:hAnsiTheme="minorHAnsi" w:cstheme="minorHAnsi"/>
          <w:szCs w:val="22"/>
        </w:rPr>
        <w:t>the</w:t>
      </w:r>
      <w:r w:rsidRPr="00395FB3">
        <w:rPr>
          <w:rFonts w:asciiTheme="minorHAnsi" w:hAnsiTheme="minorHAnsi" w:cstheme="minorHAnsi"/>
          <w:w w:val="99"/>
          <w:szCs w:val="22"/>
        </w:rPr>
        <w:t xml:space="preserve"> </w:t>
      </w:r>
      <w:r w:rsidRPr="00395FB3">
        <w:rPr>
          <w:rFonts w:asciiTheme="minorHAnsi" w:hAnsiTheme="minorHAnsi" w:cstheme="minorHAnsi"/>
          <w:szCs w:val="22"/>
        </w:rPr>
        <w:t>respective</w:t>
      </w:r>
      <w:r w:rsidRPr="00395FB3">
        <w:rPr>
          <w:rFonts w:asciiTheme="minorHAnsi" w:hAnsiTheme="minorHAnsi" w:cstheme="minorHAnsi"/>
          <w:spacing w:val="-11"/>
          <w:szCs w:val="22"/>
        </w:rPr>
        <w:t xml:space="preserve"> </w:t>
      </w:r>
      <w:r w:rsidRPr="00395FB3">
        <w:rPr>
          <w:rFonts w:asciiTheme="minorHAnsi" w:hAnsiTheme="minorHAnsi" w:cstheme="minorHAnsi"/>
          <w:szCs w:val="22"/>
        </w:rPr>
        <w:t>collection</w:t>
      </w:r>
      <w:r w:rsidRPr="00395FB3">
        <w:rPr>
          <w:rFonts w:asciiTheme="minorHAnsi" w:hAnsiTheme="minorHAnsi" w:cstheme="minorHAnsi"/>
          <w:spacing w:val="-10"/>
          <w:szCs w:val="22"/>
        </w:rPr>
        <w:t xml:space="preserve"> </w:t>
      </w:r>
      <w:r w:rsidRPr="00395FB3">
        <w:rPr>
          <w:rFonts w:asciiTheme="minorHAnsi" w:hAnsiTheme="minorHAnsi" w:cstheme="minorHAnsi"/>
          <w:szCs w:val="22"/>
        </w:rPr>
        <w:t>agencies</w:t>
      </w:r>
      <w:r w:rsidRPr="00395FB3">
        <w:rPr>
          <w:rFonts w:asciiTheme="minorHAnsi" w:hAnsiTheme="minorHAnsi" w:cstheme="minorHAnsi"/>
          <w:spacing w:val="-10"/>
          <w:szCs w:val="22"/>
        </w:rPr>
        <w:t xml:space="preserve"> </w:t>
      </w:r>
      <w:r w:rsidRPr="00395FB3">
        <w:rPr>
          <w:rFonts w:asciiTheme="minorHAnsi" w:hAnsiTheme="minorHAnsi" w:cstheme="minorHAnsi"/>
          <w:szCs w:val="22"/>
        </w:rPr>
        <w:t>can</w:t>
      </w:r>
      <w:r w:rsidRPr="00395FB3">
        <w:rPr>
          <w:rFonts w:asciiTheme="minorHAnsi" w:hAnsiTheme="minorHAnsi" w:cstheme="minorHAnsi"/>
          <w:spacing w:val="-11"/>
          <w:szCs w:val="22"/>
        </w:rPr>
        <w:t xml:space="preserve"> </w:t>
      </w:r>
      <w:r w:rsidRPr="00395FB3">
        <w:rPr>
          <w:rFonts w:asciiTheme="minorHAnsi" w:hAnsiTheme="minorHAnsi" w:cstheme="minorHAnsi"/>
          <w:szCs w:val="22"/>
        </w:rPr>
        <w:t>be</w:t>
      </w:r>
      <w:r w:rsidRPr="00395FB3">
        <w:rPr>
          <w:rFonts w:asciiTheme="minorHAnsi" w:hAnsiTheme="minorHAnsi" w:cstheme="minorHAnsi"/>
          <w:spacing w:val="-10"/>
          <w:szCs w:val="22"/>
        </w:rPr>
        <w:t xml:space="preserve"> </w:t>
      </w:r>
      <w:r w:rsidRPr="00395FB3">
        <w:rPr>
          <w:rFonts w:asciiTheme="minorHAnsi" w:hAnsiTheme="minorHAnsi" w:cstheme="minorHAnsi"/>
          <w:szCs w:val="22"/>
        </w:rPr>
        <w:t>monitored.</w:t>
      </w:r>
    </w:p>
    <w:p w14:paraId="49ED61B4" w14:textId="77777777" w:rsidR="000655E1" w:rsidRDefault="000655E1" w:rsidP="000655E1">
      <w:pPr>
        <w:pStyle w:val="BodyText"/>
        <w:tabs>
          <w:tab w:val="left" w:pos="701"/>
        </w:tabs>
        <w:jc w:val="both"/>
        <w:rPr>
          <w:rFonts w:asciiTheme="minorHAnsi" w:hAnsiTheme="minorHAnsi" w:cstheme="minorHAnsi"/>
          <w:szCs w:val="22"/>
        </w:rPr>
      </w:pPr>
    </w:p>
    <w:p w14:paraId="32CA10FB" w14:textId="77777777" w:rsidR="000655E1" w:rsidRPr="00383C91" w:rsidRDefault="000655E1" w:rsidP="007B38D8">
      <w:pPr>
        <w:pStyle w:val="BodyText"/>
        <w:widowControl w:val="0"/>
        <w:numPr>
          <w:ilvl w:val="0"/>
          <w:numId w:val="9"/>
        </w:numPr>
        <w:spacing w:after="240" w:line="276" w:lineRule="auto"/>
        <w:jc w:val="both"/>
        <w:rPr>
          <w:rFonts w:asciiTheme="minorHAnsi" w:hAnsiTheme="minorHAnsi" w:cstheme="minorHAnsi"/>
          <w:szCs w:val="22"/>
        </w:rPr>
      </w:pPr>
      <w:r w:rsidRPr="00C90AF1">
        <w:rPr>
          <w:rFonts w:asciiTheme="minorHAnsi" w:hAnsiTheme="minorHAnsi" w:cstheme="minorHAnsi"/>
          <w:szCs w:val="22"/>
        </w:rPr>
        <w:t>Master Name and Address Listing</w:t>
      </w:r>
      <w:r>
        <w:rPr>
          <w:rFonts w:asciiTheme="minorHAnsi" w:hAnsiTheme="minorHAnsi" w:cstheme="minorHAnsi"/>
          <w:szCs w:val="22"/>
        </w:rPr>
        <w:t xml:space="preserve">: </w:t>
      </w:r>
      <w:r w:rsidRPr="00395FB3">
        <w:rPr>
          <w:rFonts w:asciiTheme="minorHAnsi" w:hAnsiTheme="minorHAnsi" w:cstheme="minorHAnsi"/>
          <w:szCs w:val="22"/>
        </w:rPr>
        <w:t>The</w:t>
      </w:r>
      <w:r w:rsidRPr="00C90AF1">
        <w:rPr>
          <w:rFonts w:asciiTheme="minorHAnsi" w:hAnsiTheme="minorHAnsi" w:cstheme="minorHAnsi"/>
          <w:szCs w:val="22"/>
        </w:rPr>
        <w:t xml:space="preserve"> </w:t>
      </w:r>
      <w:r w:rsidRPr="00395FB3">
        <w:rPr>
          <w:rFonts w:asciiTheme="minorHAnsi" w:hAnsiTheme="minorHAnsi" w:cstheme="minorHAnsi"/>
          <w:szCs w:val="22"/>
        </w:rPr>
        <w:t>contractor</w:t>
      </w:r>
      <w:r w:rsidRPr="00C90AF1">
        <w:rPr>
          <w:rFonts w:asciiTheme="minorHAnsi" w:hAnsiTheme="minorHAnsi" w:cstheme="minorHAnsi"/>
          <w:szCs w:val="22"/>
        </w:rPr>
        <w:t xml:space="preserve"> </w:t>
      </w:r>
      <w:r w:rsidRPr="00395FB3">
        <w:rPr>
          <w:rFonts w:asciiTheme="minorHAnsi" w:hAnsiTheme="minorHAnsi" w:cstheme="minorHAnsi"/>
          <w:szCs w:val="22"/>
        </w:rPr>
        <w:t>must</w:t>
      </w:r>
      <w:r w:rsidRPr="00C90AF1">
        <w:rPr>
          <w:rFonts w:asciiTheme="minorHAnsi" w:hAnsiTheme="minorHAnsi" w:cstheme="minorHAnsi"/>
          <w:szCs w:val="22"/>
        </w:rPr>
        <w:t xml:space="preserve"> </w:t>
      </w:r>
      <w:r w:rsidRPr="00395FB3">
        <w:rPr>
          <w:rFonts w:asciiTheme="minorHAnsi" w:hAnsiTheme="minorHAnsi" w:cstheme="minorHAnsi"/>
          <w:szCs w:val="22"/>
        </w:rPr>
        <w:t>provide</w:t>
      </w:r>
      <w:r w:rsidRPr="00C90AF1">
        <w:rPr>
          <w:rFonts w:asciiTheme="minorHAnsi" w:hAnsiTheme="minorHAnsi" w:cstheme="minorHAnsi"/>
          <w:szCs w:val="22"/>
        </w:rPr>
        <w:t xml:space="preserve"> </w:t>
      </w:r>
      <w:r w:rsidRPr="00395FB3">
        <w:rPr>
          <w:rFonts w:asciiTheme="minorHAnsi" w:hAnsiTheme="minorHAnsi" w:cstheme="minorHAnsi"/>
          <w:szCs w:val="22"/>
        </w:rPr>
        <w:t>a</w:t>
      </w:r>
      <w:r w:rsidRPr="00C90AF1">
        <w:rPr>
          <w:rFonts w:asciiTheme="minorHAnsi" w:hAnsiTheme="minorHAnsi" w:cstheme="minorHAnsi"/>
          <w:szCs w:val="22"/>
        </w:rPr>
        <w:t xml:space="preserve"> </w:t>
      </w:r>
      <w:r w:rsidRPr="00395FB3">
        <w:rPr>
          <w:rFonts w:asciiTheme="minorHAnsi" w:hAnsiTheme="minorHAnsi" w:cstheme="minorHAnsi"/>
          <w:szCs w:val="22"/>
        </w:rPr>
        <w:t>consolidated</w:t>
      </w:r>
      <w:r w:rsidRPr="00C90AF1">
        <w:rPr>
          <w:rFonts w:asciiTheme="minorHAnsi" w:hAnsiTheme="minorHAnsi" w:cstheme="minorHAnsi"/>
          <w:szCs w:val="22"/>
        </w:rPr>
        <w:t xml:space="preserve"> </w:t>
      </w:r>
      <w:r w:rsidRPr="00395FB3">
        <w:rPr>
          <w:rFonts w:asciiTheme="minorHAnsi" w:hAnsiTheme="minorHAnsi" w:cstheme="minorHAnsi"/>
          <w:szCs w:val="22"/>
        </w:rPr>
        <w:t>listing</w:t>
      </w:r>
      <w:r w:rsidRPr="00C90AF1">
        <w:rPr>
          <w:rFonts w:asciiTheme="minorHAnsi" w:hAnsiTheme="minorHAnsi" w:cstheme="minorHAnsi"/>
          <w:szCs w:val="22"/>
        </w:rPr>
        <w:t xml:space="preserve"> </w:t>
      </w:r>
      <w:r w:rsidRPr="00395FB3">
        <w:rPr>
          <w:rFonts w:asciiTheme="minorHAnsi" w:hAnsiTheme="minorHAnsi" w:cstheme="minorHAnsi"/>
          <w:szCs w:val="22"/>
        </w:rPr>
        <w:t>of</w:t>
      </w:r>
      <w:r w:rsidRPr="00C90AF1">
        <w:rPr>
          <w:rFonts w:asciiTheme="minorHAnsi" w:hAnsiTheme="minorHAnsi" w:cstheme="minorHAnsi"/>
          <w:szCs w:val="22"/>
        </w:rPr>
        <w:t xml:space="preserve"> </w:t>
      </w:r>
      <w:r w:rsidRPr="00395FB3">
        <w:rPr>
          <w:rFonts w:asciiTheme="minorHAnsi" w:hAnsiTheme="minorHAnsi" w:cstheme="minorHAnsi"/>
          <w:szCs w:val="22"/>
        </w:rPr>
        <w:t>all</w:t>
      </w:r>
      <w:r w:rsidRPr="00C90AF1">
        <w:rPr>
          <w:rFonts w:asciiTheme="minorHAnsi" w:hAnsiTheme="minorHAnsi" w:cstheme="minorHAnsi"/>
          <w:szCs w:val="22"/>
        </w:rPr>
        <w:t xml:space="preserve"> </w:t>
      </w:r>
      <w:r w:rsidRPr="00395FB3">
        <w:rPr>
          <w:rFonts w:asciiTheme="minorHAnsi" w:hAnsiTheme="minorHAnsi" w:cstheme="minorHAnsi"/>
          <w:szCs w:val="22"/>
        </w:rPr>
        <w:t>borrowers</w:t>
      </w:r>
      <w:r w:rsidRPr="00C90AF1">
        <w:rPr>
          <w:rFonts w:asciiTheme="minorHAnsi" w:hAnsiTheme="minorHAnsi" w:cstheme="minorHAnsi"/>
          <w:szCs w:val="22"/>
        </w:rPr>
        <w:t xml:space="preserve"> </w:t>
      </w:r>
      <w:r w:rsidRPr="00395FB3">
        <w:rPr>
          <w:rFonts w:asciiTheme="minorHAnsi" w:hAnsiTheme="minorHAnsi" w:cstheme="minorHAnsi"/>
          <w:szCs w:val="22"/>
        </w:rPr>
        <w:t>in</w:t>
      </w:r>
      <w:r w:rsidRPr="00C90AF1">
        <w:rPr>
          <w:rFonts w:asciiTheme="minorHAnsi" w:hAnsiTheme="minorHAnsi" w:cstheme="minorHAnsi"/>
          <w:szCs w:val="22"/>
        </w:rPr>
        <w:t xml:space="preserve"> </w:t>
      </w:r>
      <w:r w:rsidRPr="00395FB3">
        <w:rPr>
          <w:rFonts w:asciiTheme="minorHAnsi" w:hAnsiTheme="minorHAnsi" w:cstheme="minorHAnsi"/>
          <w:szCs w:val="22"/>
        </w:rPr>
        <w:t>that</w:t>
      </w:r>
      <w:r w:rsidRPr="00C90AF1">
        <w:rPr>
          <w:rFonts w:asciiTheme="minorHAnsi" w:hAnsiTheme="minorHAnsi" w:cstheme="minorHAnsi"/>
          <w:szCs w:val="22"/>
        </w:rPr>
        <w:t xml:space="preserve"> </w:t>
      </w:r>
      <w:r w:rsidRPr="00395FB3">
        <w:rPr>
          <w:rFonts w:asciiTheme="minorHAnsi" w:hAnsiTheme="minorHAnsi" w:cstheme="minorHAnsi"/>
          <w:szCs w:val="22"/>
        </w:rPr>
        <w:t>loan</w:t>
      </w:r>
      <w:r w:rsidRPr="00C90AF1">
        <w:rPr>
          <w:rFonts w:asciiTheme="minorHAnsi" w:hAnsiTheme="minorHAnsi" w:cstheme="minorHAnsi"/>
          <w:szCs w:val="22"/>
        </w:rPr>
        <w:t xml:space="preserve"> </w:t>
      </w:r>
      <w:r w:rsidRPr="00395FB3">
        <w:rPr>
          <w:rFonts w:asciiTheme="minorHAnsi" w:hAnsiTheme="minorHAnsi" w:cstheme="minorHAnsi"/>
          <w:szCs w:val="22"/>
        </w:rPr>
        <w:t>program</w:t>
      </w:r>
      <w:r w:rsidRPr="00C90AF1">
        <w:rPr>
          <w:rFonts w:asciiTheme="minorHAnsi" w:hAnsiTheme="minorHAnsi" w:cstheme="minorHAnsi"/>
          <w:szCs w:val="22"/>
        </w:rPr>
        <w:t xml:space="preserve"> </w:t>
      </w:r>
      <w:r w:rsidRPr="00395FB3">
        <w:rPr>
          <w:rFonts w:asciiTheme="minorHAnsi" w:hAnsiTheme="minorHAnsi" w:cstheme="minorHAnsi"/>
          <w:szCs w:val="22"/>
        </w:rPr>
        <w:t>in</w:t>
      </w:r>
      <w:r w:rsidRPr="00C90AF1">
        <w:rPr>
          <w:rFonts w:asciiTheme="minorHAnsi" w:hAnsiTheme="minorHAnsi" w:cstheme="minorHAnsi"/>
          <w:szCs w:val="22"/>
        </w:rPr>
        <w:t xml:space="preserve"> </w:t>
      </w:r>
      <w:r w:rsidRPr="00395FB3">
        <w:rPr>
          <w:rFonts w:asciiTheme="minorHAnsi" w:hAnsiTheme="minorHAnsi" w:cstheme="minorHAnsi"/>
          <w:szCs w:val="22"/>
        </w:rPr>
        <w:t>alphabetical</w:t>
      </w:r>
      <w:r w:rsidRPr="00C90AF1">
        <w:rPr>
          <w:rFonts w:asciiTheme="minorHAnsi" w:hAnsiTheme="minorHAnsi" w:cstheme="minorHAnsi"/>
          <w:szCs w:val="22"/>
        </w:rPr>
        <w:t xml:space="preserve"> </w:t>
      </w:r>
      <w:r w:rsidRPr="00395FB3">
        <w:rPr>
          <w:rFonts w:asciiTheme="minorHAnsi" w:hAnsiTheme="minorHAnsi" w:cstheme="minorHAnsi"/>
          <w:szCs w:val="22"/>
        </w:rPr>
        <w:t>order.</w:t>
      </w:r>
      <w:r w:rsidRPr="00395FB3">
        <w:rPr>
          <w:rFonts w:asciiTheme="minorHAnsi" w:hAnsiTheme="minorHAnsi" w:cstheme="minorHAnsi"/>
          <w:szCs w:val="22"/>
        </w:rPr>
        <w:tab/>
        <w:t>This</w:t>
      </w:r>
      <w:r w:rsidRPr="00C90AF1">
        <w:rPr>
          <w:rFonts w:asciiTheme="minorHAnsi" w:hAnsiTheme="minorHAnsi" w:cstheme="minorHAnsi"/>
          <w:szCs w:val="22"/>
        </w:rPr>
        <w:t xml:space="preserve"> </w:t>
      </w:r>
      <w:r w:rsidRPr="00395FB3">
        <w:rPr>
          <w:rFonts w:asciiTheme="minorHAnsi" w:hAnsiTheme="minorHAnsi" w:cstheme="minorHAnsi"/>
          <w:szCs w:val="22"/>
        </w:rPr>
        <w:t>report</w:t>
      </w:r>
      <w:r w:rsidRPr="00C90AF1">
        <w:rPr>
          <w:rFonts w:asciiTheme="minorHAnsi" w:hAnsiTheme="minorHAnsi" w:cstheme="minorHAnsi"/>
          <w:szCs w:val="22"/>
        </w:rPr>
        <w:t xml:space="preserve"> </w:t>
      </w:r>
      <w:r w:rsidRPr="00395FB3">
        <w:rPr>
          <w:rFonts w:asciiTheme="minorHAnsi" w:hAnsiTheme="minorHAnsi" w:cstheme="minorHAnsi"/>
          <w:szCs w:val="22"/>
        </w:rPr>
        <w:t>must</w:t>
      </w:r>
      <w:r w:rsidRPr="00C90AF1">
        <w:rPr>
          <w:rFonts w:asciiTheme="minorHAnsi" w:hAnsiTheme="minorHAnsi" w:cstheme="minorHAnsi"/>
          <w:szCs w:val="22"/>
        </w:rPr>
        <w:t xml:space="preserve"> </w:t>
      </w:r>
      <w:r w:rsidRPr="00395FB3">
        <w:rPr>
          <w:rFonts w:asciiTheme="minorHAnsi" w:hAnsiTheme="minorHAnsi" w:cstheme="minorHAnsi"/>
          <w:szCs w:val="22"/>
        </w:rPr>
        <w:t>include,</w:t>
      </w:r>
      <w:r w:rsidRPr="00C90AF1">
        <w:rPr>
          <w:rFonts w:asciiTheme="minorHAnsi" w:hAnsiTheme="minorHAnsi" w:cstheme="minorHAnsi"/>
          <w:szCs w:val="22"/>
        </w:rPr>
        <w:t xml:space="preserve"> </w:t>
      </w:r>
      <w:r w:rsidRPr="00395FB3">
        <w:rPr>
          <w:rFonts w:asciiTheme="minorHAnsi" w:hAnsiTheme="minorHAnsi" w:cstheme="minorHAnsi"/>
          <w:szCs w:val="22"/>
        </w:rPr>
        <w:t>but</w:t>
      </w:r>
      <w:r w:rsidRPr="00C90AF1">
        <w:rPr>
          <w:rFonts w:asciiTheme="minorHAnsi" w:hAnsiTheme="minorHAnsi" w:cstheme="minorHAnsi"/>
          <w:szCs w:val="22"/>
        </w:rPr>
        <w:t xml:space="preserve"> </w:t>
      </w:r>
      <w:r w:rsidRPr="00395FB3">
        <w:rPr>
          <w:rFonts w:asciiTheme="minorHAnsi" w:hAnsiTheme="minorHAnsi" w:cstheme="minorHAnsi"/>
          <w:szCs w:val="22"/>
        </w:rPr>
        <w:t>is</w:t>
      </w:r>
      <w:r w:rsidRPr="00C90AF1">
        <w:rPr>
          <w:rFonts w:asciiTheme="minorHAnsi" w:hAnsiTheme="minorHAnsi" w:cstheme="minorHAnsi"/>
          <w:szCs w:val="22"/>
        </w:rPr>
        <w:t xml:space="preserve"> </w:t>
      </w:r>
      <w:r w:rsidRPr="00395FB3">
        <w:rPr>
          <w:rFonts w:asciiTheme="minorHAnsi" w:hAnsiTheme="minorHAnsi" w:cstheme="minorHAnsi"/>
          <w:szCs w:val="22"/>
        </w:rPr>
        <w:t>not</w:t>
      </w:r>
      <w:r w:rsidRPr="00C90AF1">
        <w:rPr>
          <w:rFonts w:asciiTheme="minorHAnsi" w:hAnsiTheme="minorHAnsi" w:cstheme="minorHAnsi"/>
          <w:szCs w:val="22"/>
        </w:rPr>
        <w:t xml:space="preserve"> </w:t>
      </w:r>
      <w:r w:rsidRPr="00395FB3">
        <w:rPr>
          <w:rFonts w:asciiTheme="minorHAnsi" w:hAnsiTheme="minorHAnsi" w:cstheme="minorHAnsi"/>
          <w:szCs w:val="22"/>
        </w:rPr>
        <w:t>limited</w:t>
      </w:r>
      <w:r w:rsidRPr="00C90AF1">
        <w:rPr>
          <w:rFonts w:asciiTheme="minorHAnsi" w:hAnsiTheme="minorHAnsi" w:cstheme="minorHAnsi"/>
          <w:szCs w:val="22"/>
        </w:rPr>
        <w:t xml:space="preserve"> </w:t>
      </w:r>
      <w:r w:rsidRPr="00395FB3">
        <w:rPr>
          <w:rFonts w:asciiTheme="minorHAnsi" w:hAnsiTheme="minorHAnsi" w:cstheme="minorHAnsi"/>
          <w:szCs w:val="22"/>
        </w:rPr>
        <w:t>to,</w:t>
      </w:r>
      <w:r>
        <w:rPr>
          <w:rFonts w:asciiTheme="minorHAnsi" w:hAnsiTheme="minorHAnsi" w:cstheme="minorHAnsi"/>
          <w:szCs w:val="22"/>
        </w:rPr>
        <w:t xml:space="preserve"> </w:t>
      </w:r>
      <w:r w:rsidRPr="00383C91">
        <w:rPr>
          <w:rFonts w:asciiTheme="minorHAnsi" w:hAnsiTheme="minorHAnsi" w:cstheme="minorHAnsi"/>
          <w:szCs w:val="22"/>
        </w:rPr>
        <w:t>the</w:t>
      </w:r>
      <w:r w:rsidRPr="00C90AF1">
        <w:rPr>
          <w:rFonts w:asciiTheme="minorHAnsi" w:hAnsiTheme="minorHAnsi" w:cstheme="minorHAnsi"/>
          <w:szCs w:val="22"/>
        </w:rPr>
        <w:t xml:space="preserve"> </w:t>
      </w:r>
      <w:r w:rsidRPr="00383C91">
        <w:rPr>
          <w:rFonts w:asciiTheme="minorHAnsi" w:hAnsiTheme="minorHAnsi" w:cstheme="minorHAnsi"/>
          <w:szCs w:val="22"/>
        </w:rPr>
        <w:t>borrower's</w:t>
      </w:r>
      <w:r w:rsidRPr="00C90AF1">
        <w:rPr>
          <w:rFonts w:asciiTheme="minorHAnsi" w:hAnsiTheme="minorHAnsi" w:cstheme="minorHAnsi"/>
          <w:szCs w:val="22"/>
        </w:rPr>
        <w:t xml:space="preserve"> </w:t>
      </w:r>
      <w:r w:rsidRPr="00383C91">
        <w:rPr>
          <w:rFonts w:asciiTheme="minorHAnsi" w:hAnsiTheme="minorHAnsi" w:cstheme="minorHAnsi"/>
          <w:szCs w:val="22"/>
        </w:rPr>
        <w:t>name,</w:t>
      </w:r>
      <w:r w:rsidRPr="00C90AF1">
        <w:rPr>
          <w:rFonts w:asciiTheme="minorHAnsi" w:hAnsiTheme="minorHAnsi" w:cstheme="minorHAnsi"/>
          <w:szCs w:val="22"/>
        </w:rPr>
        <w:t xml:space="preserve"> </w:t>
      </w:r>
      <w:r w:rsidRPr="00383C91">
        <w:rPr>
          <w:rFonts w:asciiTheme="minorHAnsi" w:hAnsiTheme="minorHAnsi" w:cstheme="minorHAnsi"/>
          <w:szCs w:val="22"/>
        </w:rPr>
        <w:t>address,</w:t>
      </w:r>
      <w:r w:rsidRPr="00C90AF1">
        <w:rPr>
          <w:rFonts w:asciiTheme="minorHAnsi" w:hAnsiTheme="minorHAnsi" w:cstheme="minorHAnsi"/>
          <w:szCs w:val="22"/>
        </w:rPr>
        <w:t xml:space="preserve"> </w:t>
      </w:r>
      <w:r w:rsidRPr="00383C91">
        <w:rPr>
          <w:rFonts w:asciiTheme="minorHAnsi" w:hAnsiTheme="minorHAnsi" w:cstheme="minorHAnsi"/>
          <w:szCs w:val="22"/>
        </w:rPr>
        <w:t>and</w:t>
      </w:r>
      <w:r w:rsidRPr="00C90AF1">
        <w:rPr>
          <w:rFonts w:asciiTheme="minorHAnsi" w:hAnsiTheme="minorHAnsi" w:cstheme="minorHAnsi"/>
          <w:szCs w:val="22"/>
        </w:rPr>
        <w:t xml:space="preserve"> </w:t>
      </w:r>
      <w:r w:rsidRPr="00383C91">
        <w:rPr>
          <w:rFonts w:asciiTheme="minorHAnsi" w:hAnsiTheme="minorHAnsi" w:cstheme="minorHAnsi"/>
          <w:szCs w:val="22"/>
        </w:rPr>
        <w:t>current</w:t>
      </w:r>
      <w:r w:rsidRPr="00C90AF1">
        <w:rPr>
          <w:rFonts w:asciiTheme="minorHAnsi" w:hAnsiTheme="minorHAnsi" w:cstheme="minorHAnsi"/>
          <w:szCs w:val="22"/>
        </w:rPr>
        <w:t xml:space="preserve"> </w:t>
      </w:r>
      <w:r w:rsidRPr="00383C91">
        <w:rPr>
          <w:rFonts w:asciiTheme="minorHAnsi" w:hAnsiTheme="minorHAnsi" w:cstheme="minorHAnsi"/>
          <w:szCs w:val="22"/>
        </w:rPr>
        <w:t>status.</w:t>
      </w:r>
    </w:p>
    <w:p w14:paraId="0CFA37D1" w14:textId="77777777" w:rsidR="000655E1" w:rsidRPr="00395FB3" w:rsidRDefault="000655E1" w:rsidP="007B38D8">
      <w:pPr>
        <w:pStyle w:val="BodyText"/>
        <w:widowControl w:val="0"/>
        <w:numPr>
          <w:ilvl w:val="0"/>
          <w:numId w:val="9"/>
        </w:numPr>
        <w:spacing w:after="240" w:line="276" w:lineRule="auto"/>
        <w:jc w:val="both"/>
        <w:rPr>
          <w:rFonts w:asciiTheme="minorHAnsi" w:hAnsiTheme="minorHAnsi" w:cstheme="minorHAnsi"/>
          <w:szCs w:val="22"/>
        </w:rPr>
      </w:pPr>
      <w:r w:rsidRPr="00C90AF1">
        <w:rPr>
          <w:rFonts w:asciiTheme="minorHAnsi" w:hAnsiTheme="minorHAnsi" w:cstheme="minorHAnsi"/>
          <w:szCs w:val="22"/>
        </w:rPr>
        <w:t>Unknown Address Report</w:t>
      </w:r>
      <w:r w:rsidRPr="00395FB3">
        <w:rPr>
          <w:rFonts w:asciiTheme="minorHAnsi" w:hAnsiTheme="minorHAnsi" w:cstheme="minorHAnsi"/>
          <w:szCs w:val="22"/>
        </w:rPr>
        <w:t>:</w:t>
      </w:r>
      <w:r w:rsidRPr="00C90AF1">
        <w:rPr>
          <w:rFonts w:asciiTheme="minorHAnsi" w:hAnsiTheme="minorHAnsi" w:cstheme="minorHAnsi"/>
          <w:szCs w:val="22"/>
        </w:rPr>
        <w:t xml:space="preserve"> </w:t>
      </w:r>
      <w:r w:rsidRPr="00395FB3">
        <w:rPr>
          <w:rFonts w:asciiTheme="minorHAnsi" w:hAnsiTheme="minorHAnsi" w:cstheme="minorHAnsi"/>
          <w:szCs w:val="22"/>
        </w:rPr>
        <w:t>The</w:t>
      </w:r>
      <w:r w:rsidRPr="00C90AF1">
        <w:rPr>
          <w:rFonts w:asciiTheme="minorHAnsi" w:hAnsiTheme="minorHAnsi" w:cstheme="minorHAnsi"/>
          <w:szCs w:val="22"/>
        </w:rPr>
        <w:t xml:space="preserve"> </w:t>
      </w:r>
      <w:r w:rsidRPr="00395FB3">
        <w:rPr>
          <w:rFonts w:asciiTheme="minorHAnsi" w:hAnsiTheme="minorHAnsi" w:cstheme="minorHAnsi"/>
          <w:szCs w:val="22"/>
        </w:rPr>
        <w:t>contractor</w:t>
      </w:r>
      <w:r w:rsidRPr="00C90AF1">
        <w:rPr>
          <w:rFonts w:asciiTheme="minorHAnsi" w:hAnsiTheme="minorHAnsi" w:cstheme="minorHAnsi"/>
          <w:szCs w:val="22"/>
        </w:rPr>
        <w:t xml:space="preserve"> </w:t>
      </w:r>
      <w:r w:rsidRPr="00395FB3">
        <w:rPr>
          <w:rFonts w:asciiTheme="minorHAnsi" w:hAnsiTheme="minorHAnsi" w:cstheme="minorHAnsi"/>
          <w:szCs w:val="22"/>
        </w:rPr>
        <w:t>must</w:t>
      </w:r>
      <w:r w:rsidRPr="00C90AF1">
        <w:rPr>
          <w:rFonts w:asciiTheme="minorHAnsi" w:hAnsiTheme="minorHAnsi" w:cstheme="minorHAnsi"/>
          <w:szCs w:val="22"/>
        </w:rPr>
        <w:t xml:space="preserve"> </w:t>
      </w:r>
      <w:r w:rsidRPr="00395FB3">
        <w:rPr>
          <w:rFonts w:asciiTheme="minorHAnsi" w:hAnsiTheme="minorHAnsi" w:cstheme="minorHAnsi"/>
          <w:szCs w:val="22"/>
        </w:rPr>
        <w:t>provide</w:t>
      </w:r>
      <w:r w:rsidRPr="00C90AF1">
        <w:rPr>
          <w:rFonts w:asciiTheme="minorHAnsi" w:hAnsiTheme="minorHAnsi" w:cstheme="minorHAnsi"/>
          <w:szCs w:val="22"/>
        </w:rPr>
        <w:t xml:space="preserve"> </w:t>
      </w:r>
      <w:r w:rsidRPr="00395FB3">
        <w:rPr>
          <w:rFonts w:asciiTheme="minorHAnsi" w:hAnsiTheme="minorHAnsi" w:cstheme="minorHAnsi"/>
          <w:szCs w:val="22"/>
        </w:rPr>
        <w:t>a</w:t>
      </w:r>
      <w:r w:rsidRPr="00C90AF1">
        <w:rPr>
          <w:rFonts w:asciiTheme="minorHAnsi" w:hAnsiTheme="minorHAnsi" w:cstheme="minorHAnsi"/>
          <w:szCs w:val="22"/>
        </w:rPr>
        <w:t xml:space="preserve"> </w:t>
      </w:r>
      <w:r w:rsidRPr="00395FB3">
        <w:rPr>
          <w:rFonts w:asciiTheme="minorHAnsi" w:hAnsiTheme="minorHAnsi" w:cstheme="minorHAnsi"/>
          <w:szCs w:val="22"/>
        </w:rPr>
        <w:t>report</w:t>
      </w:r>
      <w:r w:rsidRPr="00C90AF1">
        <w:rPr>
          <w:rFonts w:asciiTheme="minorHAnsi" w:hAnsiTheme="minorHAnsi" w:cstheme="minorHAnsi"/>
          <w:szCs w:val="22"/>
        </w:rPr>
        <w:t xml:space="preserve"> </w:t>
      </w:r>
      <w:r w:rsidRPr="00395FB3">
        <w:rPr>
          <w:rFonts w:asciiTheme="minorHAnsi" w:hAnsiTheme="minorHAnsi" w:cstheme="minorHAnsi"/>
          <w:szCs w:val="22"/>
        </w:rPr>
        <w:t>of</w:t>
      </w:r>
      <w:r w:rsidRPr="00C90AF1">
        <w:rPr>
          <w:rFonts w:asciiTheme="minorHAnsi" w:hAnsiTheme="minorHAnsi" w:cstheme="minorHAnsi"/>
          <w:szCs w:val="22"/>
        </w:rPr>
        <w:t xml:space="preserve"> </w:t>
      </w:r>
      <w:r w:rsidRPr="00395FB3">
        <w:rPr>
          <w:rFonts w:asciiTheme="minorHAnsi" w:hAnsiTheme="minorHAnsi" w:cstheme="minorHAnsi"/>
          <w:szCs w:val="22"/>
        </w:rPr>
        <w:t>all</w:t>
      </w:r>
      <w:r w:rsidRPr="00C90AF1">
        <w:rPr>
          <w:rFonts w:asciiTheme="minorHAnsi" w:hAnsiTheme="minorHAnsi" w:cstheme="minorHAnsi"/>
          <w:szCs w:val="22"/>
        </w:rPr>
        <w:t xml:space="preserve"> </w:t>
      </w:r>
      <w:r w:rsidRPr="00395FB3">
        <w:rPr>
          <w:rFonts w:asciiTheme="minorHAnsi" w:hAnsiTheme="minorHAnsi" w:cstheme="minorHAnsi"/>
          <w:szCs w:val="22"/>
        </w:rPr>
        <w:t>accounts</w:t>
      </w:r>
      <w:r w:rsidRPr="00C90AF1">
        <w:rPr>
          <w:rFonts w:asciiTheme="minorHAnsi" w:hAnsiTheme="minorHAnsi" w:cstheme="minorHAnsi"/>
          <w:szCs w:val="22"/>
        </w:rPr>
        <w:t xml:space="preserve"> </w:t>
      </w:r>
      <w:r w:rsidRPr="00395FB3">
        <w:rPr>
          <w:rFonts w:asciiTheme="minorHAnsi" w:hAnsiTheme="minorHAnsi" w:cstheme="minorHAnsi"/>
          <w:szCs w:val="22"/>
        </w:rPr>
        <w:t>which</w:t>
      </w:r>
      <w:r w:rsidRPr="00C90AF1">
        <w:rPr>
          <w:rFonts w:asciiTheme="minorHAnsi" w:hAnsiTheme="minorHAnsi" w:cstheme="minorHAnsi"/>
          <w:szCs w:val="22"/>
        </w:rPr>
        <w:t xml:space="preserve"> </w:t>
      </w:r>
      <w:r w:rsidRPr="00395FB3">
        <w:rPr>
          <w:rFonts w:asciiTheme="minorHAnsi" w:hAnsiTheme="minorHAnsi" w:cstheme="minorHAnsi"/>
          <w:szCs w:val="22"/>
        </w:rPr>
        <w:t>are</w:t>
      </w:r>
      <w:r w:rsidRPr="00C90AF1">
        <w:rPr>
          <w:rFonts w:asciiTheme="minorHAnsi" w:hAnsiTheme="minorHAnsi" w:cstheme="minorHAnsi"/>
          <w:szCs w:val="22"/>
        </w:rPr>
        <w:t xml:space="preserve"> </w:t>
      </w:r>
      <w:r w:rsidRPr="00395FB3">
        <w:rPr>
          <w:rFonts w:asciiTheme="minorHAnsi" w:hAnsiTheme="minorHAnsi" w:cstheme="minorHAnsi"/>
          <w:szCs w:val="22"/>
        </w:rPr>
        <w:t>identified</w:t>
      </w:r>
      <w:r w:rsidRPr="00C90AF1">
        <w:rPr>
          <w:rFonts w:asciiTheme="minorHAnsi" w:hAnsiTheme="minorHAnsi" w:cstheme="minorHAnsi"/>
          <w:szCs w:val="22"/>
        </w:rPr>
        <w:t xml:space="preserve"> </w:t>
      </w:r>
      <w:r w:rsidRPr="00395FB3">
        <w:rPr>
          <w:rFonts w:asciiTheme="minorHAnsi" w:hAnsiTheme="minorHAnsi" w:cstheme="minorHAnsi"/>
          <w:szCs w:val="22"/>
        </w:rPr>
        <w:t>as</w:t>
      </w:r>
      <w:r w:rsidRPr="00C90AF1">
        <w:rPr>
          <w:rFonts w:asciiTheme="minorHAnsi" w:hAnsiTheme="minorHAnsi" w:cstheme="minorHAnsi"/>
          <w:szCs w:val="22"/>
        </w:rPr>
        <w:t xml:space="preserve"> </w:t>
      </w:r>
      <w:r w:rsidRPr="00395FB3">
        <w:rPr>
          <w:rFonts w:asciiTheme="minorHAnsi" w:hAnsiTheme="minorHAnsi" w:cstheme="minorHAnsi"/>
          <w:szCs w:val="22"/>
        </w:rPr>
        <w:t>having</w:t>
      </w:r>
      <w:r w:rsidRPr="00C90AF1">
        <w:rPr>
          <w:rFonts w:asciiTheme="minorHAnsi" w:hAnsiTheme="minorHAnsi" w:cstheme="minorHAnsi"/>
          <w:szCs w:val="22"/>
        </w:rPr>
        <w:t xml:space="preserve"> </w:t>
      </w:r>
      <w:r w:rsidRPr="00395FB3">
        <w:rPr>
          <w:rFonts w:asciiTheme="minorHAnsi" w:hAnsiTheme="minorHAnsi" w:cstheme="minorHAnsi"/>
          <w:szCs w:val="22"/>
        </w:rPr>
        <w:t>non-current</w:t>
      </w:r>
      <w:r w:rsidRPr="00C90AF1">
        <w:rPr>
          <w:rFonts w:asciiTheme="minorHAnsi" w:hAnsiTheme="minorHAnsi" w:cstheme="minorHAnsi"/>
          <w:szCs w:val="22"/>
        </w:rPr>
        <w:t xml:space="preserve"> </w:t>
      </w:r>
      <w:r w:rsidRPr="00395FB3">
        <w:rPr>
          <w:rFonts w:asciiTheme="minorHAnsi" w:hAnsiTheme="minorHAnsi" w:cstheme="minorHAnsi"/>
          <w:szCs w:val="22"/>
        </w:rPr>
        <w:t>addresses.</w:t>
      </w:r>
      <w:r w:rsidRPr="00C90AF1">
        <w:rPr>
          <w:rFonts w:asciiTheme="minorHAnsi" w:hAnsiTheme="minorHAnsi" w:cstheme="minorHAnsi"/>
          <w:szCs w:val="22"/>
        </w:rPr>
        <w:t xml:space="preserve"> </w:t>
      </w:r>
      <w:r w:rsidRPr="00395FB3">
        <w:rPr>
          <w:rFonts w:asciiTheme="minorHAnsi" w:hAnsiTheme="minorHAnsi" w:cstheme="minorHAnsi"/>
          <w:szCs w:val="22"/>
        </w:rPr>
        <w:t>This</w:t>
      </w:r>
      <w:r w:rsidRPr="00C90AF1">
        <w:rPr>
          <w:rFonts w:asciiTheme="minorHAnsi" w:hAnsiTheme="minorHAnsi" w:cstheme="minorHAnsi"/>
          <w:szCs w:val="22"/>
        </w:rPr>
        <w:t xml:space="preserve"> </w:t>
      </w:r>
      <w:r w:rsidRPr="00395FB3">
        <w:rPr>
          <w:rFonts w:asciiTheme="minorHAnsi" w:hAnsiTheme="minorHAnsi" w:cstheme="minorHAnsi"/>
          <w:szCs w:val="22"/>
        </w:rPr>
        <w:t>report</w:t>
      </w:r>
      <w:r w:rsidRPr="00C90AF1">
        <w:rPr>
          <w:rFonts w:asciiTheme="minorHAnsi" w:hAnsiTheme="minorHAnsi" w:cstheme="minorHAnsi"/>
          <w:szCs w:val="22"/>
        </w:rPr>
        <w:t xml:space="preserve"> </w:t>
      </w:r>
      <w:r w:rsidRPr="00395FB3">
        <w:rPr>
          <w:rFonts w:asciiTheme="minorHAnsi" w:hAnsiTheme="minorHAnsi" w:cstheme="minorHAnsi"/>
          <w:szCs w:val="22"/>
        </w:rPr>
        <w:t>will</w:t>
      </w:r>
      <w:r w:rsidRPr="00C90AF1">
        <w:rPr>
          <w:rFonts w:asciiTheme="minorHAnsi" w:hAnsiTheme="minorHAnsi" w:cstheme="minorHAnsi"/>
          <w:szCs w:val="22"/>
        </w:rPr>
        <w:t xml:space="preserve"> </w:t>
      </w:r>
      <w:r w:rsidRPr="00395FB3">
        <w:rPr>
          <w:rFonts w:asciiTheme="minorHAnsi" w:hAnsiTheme="minorHAnsi" w:cstheme="minorHAnsi"/>
          <w:szCs w:val="22"/>
        </w:rPr>
        <w:t>be</w:t>
      </w:r>
      <w:r w:rsidRPr="00C90AF1">
        <w:rPr>
          <w:rFonts w:asciiTheme="minorHAnsi" w:hAnsiTheme="minorHAnsi" w:cstheme="minorHAnsi"/>
          <w:szCs w:val="22"/>
        </w:rPr>
        <w:t xml:space="preserve"> </w:t>
      </w:r>
      <w:r w:rsidRPr="00395FB3">
        <w:rPr>
          <w:rFonts w:asciiTheme="minorHAnsi" w:hAnsiTheme="minorHAnsi" w:cstheme="minorHAnsi"/>
          <w:szCs w:val="22"/>
        </w:rPr>
        <w:t>used</w:t>
      </w:r>
      <w:r w:rsidRPr="00C90AF1">
        <w:rPr>
          <w:rFonts w:asciiTheme="minorHAnsi" w:hAnsiTheme="minorHAnsi" w:cstheme="minorHAnsi"/>
          <w:szCs w:val="22"/>
        </w:rPr>
        <w:t xml:space="preserve"> </w:t>
      </w:r>
      <w:r w:rsidRPr="00395FB3">
        <w:rPr>
          <w:rFonts w:asciiTheme="minorHAnsi" w:hAnsiTheme="minorHAnsi" w:cstheme="minorHAnsi"/>
          <w:szCs w:val="22"/>
        </w:rPr>
        <w:t>to</w:t>
      </w:r>
      <w:r w:rsidRPr="00C90AF1">
        <w:rPr>
          <w:rFonts w:asciiTheme="minorHAnsi" w:hAnsiTheme="minorHAnsi" w:cstheme="minorHAnsi"/>
          <w:szCs w:val="22"/>
        </w:rPr>
        <w:t xml:space="preserve"> </w:t>
      </w:r>
      <w:r w:rsidRPr="00395FB3">
        <w:rPr>
          <w:rFonts w:asciiTheme="minorHAnsi" w:hAnsiTheme="minorHAnsi" w:cstheme="minorHAnsi"/>
          <w:szCs w:val="22"/>
        </w:rPr>
        <w:t>update</w:t>
      </w:r>
      <w:r w:rsidRPr="00C90AF1">
        <w:rPr>
          <w:rFonts w:asciiTheme="minorHAnsi" w:hAnsiTheme="minorHAnsi" w:cstheme="minorHAnsi"/>
          <w:szCs w:val="22"/>
        </w:rPr>
        <w:t xml:space="preserve"> </w:t>
      </w:r>
      <w:r w:rsidRPr="00395FB3">
        <w:rPr>
          <w:rFonts w:asciiTheme="minorHAnsi" w:hAnsiTheme="minorHAnsi" w:cstheme="minorHAnsi"/>
          <w:szCs w:val="22"/>
        </w:rPr>
        <w:t>bad</w:t>
      </w:r>
      <w:r w:rsidRPr="00C90AF1">
        <w:rPr>
          <w:rFonts w:asciiTheme="minorHAnsi" w:hAnsiTheme="minorHAnsi" w:cstheme="minorHAnsi"/>
          <w:szCs w:val="22"/>
        </w:rPr>
        <w:t xml:space="preserve"> </w:t>
      </w:r>
      <w:r w:rsidRPr="00395FB3">
        <w:rPr>
          <w:rFonts w:asciiTheme="minorHAnsi" w:hAnsiTheme="minorHAnsi" w:cstheme="minorHAnsi"/>
          <w:szCs w:val="22"/>
        </w:rPr>
        <w:t>addresses</w:t>
      </w:r>
      <w:r w:rsidRPr="00C90AF1">
        <w:rPr>
          <w:rFonts w:asciiTheme="minorHAnsi" w:hAnsiTheme="minorHAnsi" w:cstheme="minorHAnsi"/>
          <w:szCs w:val="22"/>
        </w:rPr>
        <w:t xml:space="preserve"> </w:t>
      </w:r>
      <w:r w:rsidRPr="00395FB3">
        <w:rPr>
          <w:rFonts w:asciiTheme="minorHAnsi" w:hAnsiTheme="minorHAnsi" w:cstheme="minorHAnsi"/>
          <w:szCs w:val="22"/>
        </w:rPr>
        <w:t>by</w:t>
      </w:r>
      <w:r w:rsidRPr="00C90AF1">
        <w:rPr>
          <w:rFonts w:asciiTheme="minorHAnsi" w:hAnsiTheme="minorHAnsi" w:cstheme="minorHAnsi"/>
          <w:szCs w:val="22"/>
        </w:rPr>
        <w:t xml:space="preserve"> </w:t>
      </w:r>
      <w:r w:rsidRPr="00395FB3">
        <w:rPr>
          <w:rFonts w:asciiTheme="minorHAnsi" w:hAnsiTheme="minorHAnsi" w:cstheme="minorHAnsi"/>
          <w:szCs w:val="22"/>
        </w:rPr>
        <w:t>the</w:t>
      </w:r>
      <w:r w:rsidRPr="00C90AF1">
        <w:rPr>
          <w:rFonts w:asciiTheme="minorHAnsi" w:hAnsiTheme="minorHAnsi" w:cstheme="minorHAnsi"/>
          <w:szCs w:val="22"/>
        </w:rPr>
        <w:t xml:space="preserve"> </w:t>
      </w:r>
      <w:r w:rsidRPr="00395FB3">
        <w:rPr>
          <w:rFonts w:asciiTheme="minorHAnsi" w:hAnsiTheme="minorHAnsi" w:cstheme="minorHAnsi"/>
          <w:szCs w:val="22"/>
        </w:rPr>
        <w:t>University</w:t>
      </w:r>
      <w:r w:rsidRPr="00C90AF1">
        <w:rPr>
          <w:rFonts w:asciiTheme="minorHAnsi" w:hAnsiTheme="minorHAnsi" w:cstheme="minorHAnsi"/>
          <w:szCs w:val="22"/>
        </w:rPr>
        <w:t xml:space="preserve"> </w:t>
      </w:r>
      <w:r w:rsidRPr="00395FB3">
        <w:rPr>
          <w:rFonts w:asciiTheme="minorHAnsi" w:hAnsiTheme="minorHAnsi" w:cstheme="minorHAnsi"/>
          <w:szCs w:val="22"/>
        </w:rPr>
        <w:t>to</w:t>
      </w:r>
      <w:r w:rsidRPr="00C90AF1">
        <w:rPr>
          <w:rFonts w:asciiTheme="minorHAnsi" w:hAnsiTheme="minorHAnsi" w:cstheme="minorHAnsi"/>
          <w:szCs w:val="22"/>
        </w:rPr>
        <w:t xml:space="preserve"> </w:t>
      </w:r>
      <w:r w:rsidRPr="00395FB3">
        <w:rPr>
          <w:rFonts w:asciiTheme="minorHAnsi" w:hAnsiTheme="minorHAnsi" w:cstheme="minorHAnsi"/>
          <w:szCs w:val="22"/>
        </w:rPr>
        <w:t>the</w:t>
      </w:r>
      <w:r w:rsidRPr="00C90AF1">
        <w:rPr>
          <w:rFonts w:asciiTheme="minorHAnsi" w:hAnsiTheme="minorHAnsi" w:cstheme="minorHAnsi"/>
          <w:szCs w:val="22"/>
        </w:rPr>
        <w:t xml:space="preserve"> </w:t>
      </w:r>
      <w:r w:rsidRPr="00395FB3">
        <w:rPr>
          <w:rFonts w:asciiTheme="minorHAnsi" w:hAnsiTheme="minorHAnsi" w:cstheme="minorHAnsi"/>
          <w:szCs w:val="22"/>
        </w:rPr>
        <w:t>contractor.</w:t>
      </w:r>
    </w:p>
    <w:p w14:paraId="763BFD1A" w14:textId="77777777" w:rsidR="000655E1" w:rsidRPr="00395FB3" w:rsidRDefault="000655E1" w:rsidP="007B38D8">
      <w:pPr>
        <w:pStyle w:val="BodyText"/>
        <w:widowControl w:val="0"/>
        <w:numPr>
          <w:ilvl w:val="0"/>
          <w:numId w:val="9"/>
        </w:numPr>
        <w:spacing w:after="240" w:line="276" w:lineRule="auto"/>
        <w:jc w:val="both"/>
        <w:rPr>
          <w:rFonts w:asciiTheme="minorHAnsi" w:hAnsiTheme="minorHAnsi" w:cstheme="minorHAnsi"/>
          <w:szCs w:val="22"/>
        </w:rPr>
      </w:pPr>
      <w:r w:rsidRPr="00C90AF1">
        <w:rPr>
          <w:rFonts w:asciiTheme="minorHAnsi" w:hAnsiTheme="minorHAnsi" w:cstheme="minorHAnsi"/>
          <w:szCs w:val="22"/>
        </w:rPr>
        <w:t>Name and Address Maintenance Report</w:t>
      </w:r>
      <w:r>
        <w:rPr>
          <w:rFonts w:asciiTheme="minorHAnsi" w:hAnsiTheme="minorHAnsi" w:cstheme="minorHAnsi"/>
          <w:szCs w:val="22"/>
        </w:rPr>
        <w:t xml:space="preserve">: </w:t>
      </w:r>
      <w:r w:rsidRPr="00395FB3">
        <w:rPr>
          <w:rFonts w:asciiTheme="minorHAnsi" w:hAnsiTheme="minorHAnsi" w:cstheme="minorHAnsi"/>
          <w:szCs w:val="22"/>
        </w:rPr>
        <w:t>The</w:t>
      </w:r>
      <w:r w:rsidRPr="00C90AF1">
        <w:rPr>
          <w:rFonts w:asciiTheme="minorHAnsi" w:hAnsiTheme="minorHAnsi" w:cstheme="minorHAnsi"/>
          <w:szCs w:val="22"/>
        </w:rPr>
        <w:t xml:space="preserve"> </w:t>
      </w:r>
      <w:r w:rsidRPr="00395FB3">
        <w:rPr>
          <w:rFonts w:asciiTheme="minorHAnsi" w:hAnsiTheme="minorHAnsi" w:cstheme="minorHAnsi"/>
          <w:szCs w:val="22"/>
        </w:rPr>
        <w:t>contractor</w:t>
      </w:r>
      <w:r w:rsidRPr="00C90AF1">
        <w:rPr>
          <w:rFonts w:asciiTheme="minorHAnsi" w:hAnsiTheme="minorHAnsi" w:cstheme="minorHAnsi"/>
          <w:szCs w:val="22"/>
        </w:rPr>
        <w:t xml:space="preserve"> </w:t>
      </w:r>
      <w:r w:rsidRPr="00395FB3">
        <w:rPr>
          <w:rFonts w:asciiTheme="minorHAnsi" w:hAnsiTheme="minorHAnsi" w:cstheme="minorHAnsi"/>
          <w:szCs w:val="22"/>
        </w:rPr>
        <w:t>must</w:t>
      </w:r>
      <w:r w:rsidRPr="00C90AF1">
        <w:rPr>
          <w:rFonts w:asciiTheme="minorHAnsi" w:hAnsiTheme="minorHAnsi" w:cstheme="minorHAnsi"/>
          <w:szCs w:val="22"/>
        </w:rPr>
        <w:t xml:space="preserve"> </w:t>
      </w:r>
      <w:r w:rsidRPr="00395FB3">
        <w:rPr>
          <w:rFonts w:asciiTheme="minorHAnsi" w:hAnsiTheme="minorHAnsi" w:cstheme="minorHAnsi"/>
          <w:szCs w:val="22"/>
        </w:rPr>
        <w:t>provide</w:t>
      </w:r>
      <w:r w:rsidRPr="00C90AF1">
        <w:rPr>
          <w:rFonts w:asciiTheme="minorHAnsi" w:hAnsiTheme="minorHAnsi" w:cstheme="minorHAnsi"/>
          <w:szCs w:val="22"/>
        </w:rPr>
        <w:t xml:space="preserve"> </w:t>
      </w:r>
      <w:r w:rsidRPr="00395FB3">
        <w:rPr>
          <w:rFonts w:asciiTheme="minorHAnsi" w:hAnsiTheme="minorHAnsi" w:cstheme="minorHAnsi"/>
          <w:szCs w:val="22"/>
        </w:rPr>
        <w:t>a</w:t>
      </w:r>
      <w:r w:rsidRPr="00C90AF1">
        <w:rPr>
          <w:rFonts w:asciiTheme="minorHAnsi" w:hAnsiTheme="minorHAnsi" w:cstheme="minorHAnsi"/>
          <w:szCs w:val="22"/>
        </w:rPr>
        <w:t xml:space="preserve"> </w:t>
      </w:r>
      <w:r w:rsidRPr="00395FB3">
        <w:rPr>
          <w:rFonts w:asciiTheme="minorHAnsi" w:hAnsiTheme="minorHAnsi" w:cstheme="minorHAnsi"/>
          <w:szCs w:val="22"/>
        </w:rPr>
        <w:t>report</w:t>
      </w:r>
      <w:r w:rsidRPr="00C90AF1">
        <w:rPr>
          <w:rFonts w:asciiTheme="minorHAnsi" w:hAnsiTheme="minorHAnsi" w:cstheme="minorHAnsi"/>
          <w:szCs w:val="22"/>
        </w:rPr>
        <w:t xml:space="preserve"> </w:t>
      </w:r>
      <w:r w:rsidRPr="00395FB3">
        <w:rPr>
          <w:rFonts w:asciiTheme="minorHAnsi" w:hAnsiTheme="minorHAnsi" w:cstheme="minorHAnsi"/>
          <w:szCs w:val="22"/>
        </w:rPr>
        <w:t>noting</w:t>
      </w:r>
      <w:r w:rsidRPr="00C90AF1">
        <w:rPr>
          <w:rFonts w:asciiTheme="minorHAnsi" w:hAnsiTheme="minorHAnsi" w:cstheme="minorHAnsi"/>
          <w:szCs w:val="22"/>
        </w:rPr>
        <w:t xml:space="preserve"> </w:t>
      </w:r>
      <w:r w:rsidRPr="00395FB3">
        <w:rPr>
          <w:rFonts w:asciiTheme="minorHAnsi" w:hAnsiTheme="minorHAnsi" w:cstheme="minorHAnsi"/>
          <w:szCs w:val="22"/>
        </w:rPr>
        <w:t>a</w:t>
      </w:r>
      <w:r w:rsidRPr="00C90AF1">
        <w:rPr>
          <w:rFonts w:asciiTheme="minorHAnsi" w:hAnsiTheme="minorHAnsi" w:cstheme="minorHAnsi"/>
          <w:szCs w:val="22"/>
        </w:rPr>
        <w:t xml:space="preserve"> </w:t>
      </w:r>
      <w:r w:rsidRPr="00395FB3">
        <w:rPr>
          <w:rFonts w:asciiTheme="minorHAnsi" w:hAnsiTheme="minorHAnsi" w:cstheme="minorHAnsi"/>
          <w:szCs w:val="22"/>
        </w:rPr>
        <w:t>borrower's</w:t>
      </w:r>
      <w:r w:rsidRPr="00C90AF1">
        <w:rPr>
          <w:rFonts w:asciiTheme="minorHAnsi" w:hAnsiTheme="minorHAnsi" w:cstheme="minorHAnsi"/>
          <w:szCs w:val="22"/>
        </w:rPr>
        <w:t xml:space="preserve"> </w:t>
      </w:r>
      <w:r w:rsidRPr="00395FB3">
        <w:rPr>
          <w:rFonts w:asciiTheme="minorHAnsi" w:hAnsiTheme="minorHAnsi" w:cstheme="minorHAnsi"/>
          <w:szCs w:val="22"/>
        </w:rPr>
        <w:t>name</w:t>
      </w:r>
      <w:r w:rsidRPr="00C90AF1">
        <w:rPr>
          <w:rFonts w:asciiTheme="minorHAnsi" w:hAnsiTheme="minorHAnsi" w:cstheme="minorHAnsi"/>
          <w:szCs w:val="22"/>
        </w:rPr>
        <w:t xml:space="preserve"> </w:t>
      </w:r>
      <w:r w:rsidRPr="00395FB3">
        <w:rPr>
          <w:rFonts w:asciiTheme="minorHAnsi" w:hAnsiTheme="minorHAnsi" w:cstheme="minorHAnsi"/>
          <w:szCs w:val="22"/>
        </w:rPr>
        <w:t>and/or</w:t>
      </w:r>
      <w:r w:rsidRPr="00C90AF1">
        <w:rPr>
          <w:rFonts w:asciiTheme="minorHAnsi" w:hAnsiTheme="minorHAnsi" w:cstheme="minorHAnsi"/>
          <w:szCs w:val="22"/>
        </w:rPr>
        <w:t xml:space="preserve"> </w:t>
      </w:r>
      <w:r w:rsidRPr="00395FB3">
        <w:rPr>
          <w:rFonts w:asciiTheme="minorHAnsi" w:hAnsiTheme="minorHAnsi" w:cstheme="minorHAnsi"/>
          <w:szCs w:val="22"/>
        </w:rPr>
        <w:t>address</w:t>
      </w:r>
      <w:r w:rsidRPr="00C90AF1">
        <w:rPr>
          <w:rFonts w:asciiTheme="minorHAnsi" w:hAnsiTheme="minorHAnsi" w:cstheme="minorHAnsi"/>
          <w:szCs w:val="22"/>
        </w:rPr>
        <w:t xml:space="preserve"> </w:t>
      </w:r>
      <w:r w:rsidRPr="00395FB3">
        <w:rPr>
          <w:rFonts w:asciiTheme="minorHAnsi" w:hAnsiTheme="minorHAnsi" w:cstheme="minorHAnsi"/>
          <w:szCs w:val="22"/>
        </w:rPr>
        <w:t>change</w:t>
      </w:r>
      <w:r w:rsidRPr="00C90AF1">
        <w:rPr>
          <w:rFonts w:asciiTheme="minorHAnsi" w:hAnsiTheme="minorHAnsi" w:cstheme="minorHAnsi"/>
          <w:szCs w:val="22"/>
        </w:rPr>
        <w:t xml:space="preserve"> </w:t>
      </w:r>
      <w:r w:rsidRPr="00395FB3">
        <w:rPr>
          <w:rFonts w:asciiTheme="minorHAnsi" w:hAnsiTheme="minorHAnsi" w:cstheme="minorHAnsi"/>
          <w:szCs w:val="22"/>
        </w:rPr>
        <w:t>made</w:t>
      </w:r>
      <w:r w:rsidRPr="00C90AF1">
        <w:rPr>
          <w:rFonts w:asciiTheme="minorHAnsi" w:hAnsiTheme="minorHAnsi" w:cstheme="minorHAnsi"/>
          <w:szCs w:val="22"/>
        </w:rPr>
        <w:t xml:space="preserve"> </w:t>
      </w:r>
      <w:r w:rsidRPr="00395FB3">
        <w:rPr>
          <w:rFonts w:asciiTheme="minorHAnsi" w:hAnsiTheme="minorHAnsi" w:cstheme="minorHAnsi"/>
          <w:szCs w:val="22"/>
        </w:rPr>
        <w:t>during</w:t>
      </w:r>
      <w:r w:rsidRPr="00C90AF1">
        <w:rPr>
          <w:rFonts w:asciiTheme="minorHAnsi" w:hAnsiTheme="minorHAnsi" w:cstheme="minorHAnsi"/>
          <w:szCs w:val="22"/>
        </w:rPr>
        <w:t xml:space="preserve"> </w:t>
      </w:r>
      <w:r w:rsidRPr="00395FB3">
        <w:rPr>
          <w:rFonts w:asciiTheme="minorHAnsi" w:hAnsiTheme="minorHAnsi" w:cstheme="minorHAnsi"/>
          <w:szCs w:val="22"/>
        </w:rPr>
        <w:t>the</w:t>
      </w:r>
      <w:r w:rsidRPr="00C90AF1">
        <w:rPr>
          <w:rFonts w:asciiTheme="minorHAnsi" w:hAnsiTheme="minorHAnsi" w:cstheme="minorHAnsi"/>
          <w:szCs w:val="22"/>
        </w:rPr>
        <w:t xml:space="preserve"> </w:t>
      </w:r>
      <w:r>
        <w:rPr>
          <w:rFonts w:asciiTheme="minorHAnsi" w:hAnsiTheme="minorHAnsi" w:cstheme="minorHAnsi"/>
          <w:szCs w:val="22"/>
        </w:rPr>
        <w:t xml:space="preserve">month. </w:t>
      </w:r>
      <w:r w:rsidRPr="00395FB3">
        <w:rPr>
          <w:rFonts w:asciiTheme="minorHAnsi" w:hAnsiTheme="minorHAnsi" w:cstheme="minorHAnsi"/>
          <w:szCs w:val="22"/>
        </w:rPr>
        <w:t>The</w:t>
      </w:r>
      <w:r w:rsidRPr="00C90AF1">
        <w:rPr>
          <w:rFonts w:asciiTheme="minorHAnsi" w:hAnsiTheme="minorHAnsi" w:cstheme="minorHAnsi"/>
          <w:szCs w:val="22"/>
        </w:rPr>
        <w:t xml:space="preserve"> </w:t>
      </w:r>
      <w:r w:rsidRPr="00395FB3">
        <w:rPr>
          <w:rFonts w:asciiTheme="minorHAnsi" w:hAnsiTheme="minorHAnsi" w:cstheme="minorHAnsi"/>
          <w:szCs w:val="22"/>
        </w:rPr>
        <w:t>report</w:t>
      </w:r>
      <w:r w:rsidRPr="00C90AF1">
        <w:rPr>
          <w:rFonts w:asciiTheme="minorHAnsi" w:hAnsiTheme="minorHAnsi" w:cstheme="minorHAnsi"/>
          <w:szCs w:val="22"/>
        </w:rPr>
        <w:t xml:space="preserve"> </w:t>
      </w:r>
      <w:r w:rsidRPr="00395FB3">
        <w:rPr>
          <w:rFonts w:asciiTheme="minorHAnsi" w:hAnsiTheme="minorHAnsi" w:cstheme="minorHAnsi"/>
          <w:szCs w:val="22"/>
        </w:rPr>
        <w:t>is</w:t>
      </w:r>
      <w:r w:rsidRPr="00C90AF1">
        <w:rPr>
          <w:rFonts w:asciiTheme="minorHAnsi" w:hAnsiTheme="minorHAnsi" w:cstheme="minorHAnsi"/>
          <w:szCs w:val="22"/>
        </w:rPr>
        <w:t xml:space="preserve"> </w:t>
      </w:r>
      <w:r w:rsidRPr="00395FB3">
        <w:rPr>
          <w:rFonts w:asciiTheme="minorHAnsi" w:hAnsiTheme="minorHAnsi" w:cstheme="minorHAnsi"/>
          <w:szCs w:val="22"/>
        </w:rPr>
        <w:t>to</w:t>
      </w:r>
      <w:r w:rsidRPr="00C90AF1">
        <w:rPr>
          <w:rFonts w:asciiTheme="minorHAnsi" w:hAnsiTheme="minorHAnsi" w:cstheme="minorHAnsi"/>
          <w:szCs w:val="22"/>
        </w:rPr>
        <w:t xml:space="preserve"> </w:t>
      </w:r>
      <w:r w:rsidRPr="00395FB3">
        <w:rPr>
          <w:rFonts w:asciiTheme="minorHAnsi" w:hAnsiTheme="minorHAnsi" w:cstheme="minorHAnsi"/>
          <w:szCs w:val="22"/>
        </w:rPr>
        <w:t>include</w:t>
      </w:r>
      <w:r w:rsidRPr="00C90AF1">
        <w:rPr>
          <w:rFonts w:asciiTheme="minorHAnsi" w:hAnsiTheme="minorHAnsi" w:cstheme="minorHAnsi"/>
          <w:szCs w:val="22"/>
        </w:rPr>
        <w:t xml:space="preserve"> </w:t>
      </w:r>
      <w:r w:rsidRPr="00395FB3">
        <w:rPr>
          <w:rFonts w:asciiTheme="minorHAnsi" w:hAnsiTheme="minorHAnsi" w:cstheme="minorHAnsi"/>
          <w:szCs w:val="22"/>
        </w:rPr>
        <w:t>the</w:t>
      </w:r>
      <w:r w:rsidRPr="00C90AF1">
        <w:rPr>
          <w:rFonts w:asciiTheme="minorHAnsi" w:hAnsiTheme="minorHAnsi" w:cstheme="minorHAnsi"/>
          <w:szCs w:val="22"/>
        </w:rPr>
        <w:t xml:space="preserve"> </w:t>
      </w:r>
      <w:r w:rsidRPr="00395FB3">
        <w:rPr>
          <w:rFonts w:asciiTheme="minorHAnsi" w:hAnsiTheme="minorHAnsi" w:cstheme="minorHAnsi"/>
          <w:szCs w:val="22"/>
        </w:rPr>
        <w:t>name</w:t>
      </w:r>
      <w:r w:rsidRPr="00C90AF1">
        <w:rPr>
          <w:rFonts w:asciiTheme="minorHAnsi" w:hAnsiTheme="minorHAnsi" w:cstheme="minorHAnsi"/>
          <w:szCs w:val="22"/>
        </w:rPr>
        <w:t xml:space="preserve"> </w:t>
      </w:r>
      <w:r w:rsidRPr="00395FB3">
        <w:rPr>
          <w:rFonts w:asciiTheme="minorHAnsi" w:hAnsiTheme="minorHAnsi" w:cstheme="minorHAnsi"/>
          <w:szCs w:val="22"/>
        </w:rPr>
        <w:t>and/or</w:t>
      </w:r>
      <w:r w:rsidRPr="00C90AF1">
        <w:rPr>
          <w:rFonts w:asciiTheme="minorHAnsi" w:hAnsiTheme="minorHAnsi" w:cstheme="minorHAnsi"/>
          <w:szCs w:val="22"/>
        </w:rPr>
        <w:t xml:space="preserve"> </w:t>
      </w:r>
      <w:r w:rsidRPr="00395FB3">
        <w:rPr>
          <w:rFonts w:asciiTheme="minorHAnsi" w:hAnsiTheme="minorHAnsi" w:cstheme="minorHAnsi"/>
          <w:szCs w:val="22"/>
        </w:rPr>
        <w:t>address</w:t>
      </w:r>
      <w:r w:rsidRPr="00C90AF1">
        <w:rPr>
          <w:rFonts w:asciiTheme="minorHAnsi" w:hAnsiTheme="minorHAnsi" w:cstheme="minorHAnsi"/>
          <w:szCs w:val="22"/>
        </w:rPr>
        <w:t xml:space="preserve"> </w:t>
      </w:r>
      <w:r w:rsidRPr="00395FB3">
        <w:rPr>
          <w:rFonts w:asciiTheme="minorHAnsi" w:hAnsiTheme="minorHAnsi" w:cstheme="minorHAnsi"/>
          <w:szCs w:val="22"/>
        </w:rPr>
        <w:t>before</w:t>
      </w:r>
      <w:r w:rsidRPr="00C90AF1">
        <w:rPr>
          <w:rFonts w:asciiTheme="minorHAnsi" w:hAnsiTheme="minorHAnsi" w:cstheme="minorHAnsi"/>
          <w:szCs w:val="22"/>
        </w:rPr>
        <w:t xml:space="preserve"> </w:t>
      </w:r>
      <w:r w:rsidRPr="00395FB3">
        <w:rPr>
          <w:rFonts w:asciiTheme="minorHAnsi" w:hAnsiTheme="minorHAnsi" w:cstheme="minorHAnsi"/>
          <w:szCs w:val="22"/>
        </w:rPr>
        <w:t>the</w:t>
      </w:r>
      <w:r w:rsidRPr="00C90AF1">
        <w:rPr>
          <w:rFonts w:asciiTheme="minorHAnsi" w:hAnsiTheme="minorHAnsi" w:cstheme="minorHAnsi"/>
          <w:szCs w:val="22"/>
        </w:rPr>
        <w:t xml:space="preserve"> change. </w:t>
      </w:r>
      <w:r w:rsidRPr="00395FB3">
        <w:rPr>
          <w:rFonts w:asciiTheme="minorHAnsi" w:hAnsiTheme="minorHAnsi" w:cstheme="minorHAnsi"/>
          <w:szCs w:val="22"/>
        </w:rPr>
        <w:t>This</w:t>
      </w:r>
      <w:r w:rsidRPr="00C90AF1">
        <w:rPr>
          <w:rFonts w:asciiTheme="minorHAnsi" w:hAnsiTheme="minorHAnsi" w:cstheme="minorHAnsi"/>
          <w:szCs w:val="22"/>
        </w:rPr>
        <w:t xml:space="preserve"> </w:t>
      </w:r>
      <w:r w:rsidRPr="00395FB3">
        <w:rPr>
          <w:rFonts w:asciiTheme="minorHAnsi" w:hAnsiTheme="minorHAnsi" w:cstheme="minorHAnsi"/>
          <w:szCs w:val="22"/>
        </w:rPr>
        <w:t>will</w:t>
      </w:r>
      <w:r w:rsidRPr="00C90AF1">
        <w:rPr>
          <w:rFonts w:asciiTheme="minorHAnsi" w:hAnsiTheme="minorHAnsi" w:cstheme="minorHAnsi"/>
          <w:szCs w:val="22"/>
        </w:rPr>
        <w:t xml:space="preserve"> </w:t>
      </w:r>
      <w:r w:rsidRPr="00395FB3">
        <w:rPr>
          <w:rFonts w:asciiTheme="minorHAnsi" w:hAnsiTheme="minorHAnsi" w:cstheme="minorHAnsi"/>
          <w:szCs w:val="22"/>
        </w:rPr>
        <w:t>assist</w:t>
      </w:r>
      <w:r w:rsidRPr="00C90AF1">
        <w:rPr>
          <w:rFonts w:asciiTheme="minorHAnsi" w:hAnsiTheme="minorHAnsi" w:cstheme="minorHAnsi"/>
          <w:szCs w:val="22"/>
        </w:rPr>
        <w:t xml:space="preserve"> </w:t>
      </w:r>
      <w:r w:rsidRPr="00395FB3">
        <w:rPr>
          <w:rFonts w:asciiTheme="minorHAnsi" w:hAnsiTheme="minorHAnsi" w:cstheme="minorHAnsi"/>
          <w:szCs w:val="22"/>
        </w:rPr>
        <w:t>the</w:t>
      </w:r>
      <w:r w:rsidRPr="00C90AF1">
        <w:rPr>
          <w:rFonts w:asciiTheme="minorHAnsi" w:hAnsiTheme="minorHAnsi" w:cstheme="minorHAnsi"/>
          <w:szCs w:val="22"/>
        </w:rPr>
        <w:t xml:space="preserve"> </w:t>
      </w:r>
      <w:r w:rsidRPr="00395FB3">
        <w:rPr>
          <w:rFonts w:asciiTheme="minorHAnsi" w:hAnsiTheme="minorHAnsi" w:cstheme="minorHAnsi"/>
          <w:szCs w:val="22"/>
        </w:rPr>
        <w:t>University</w:t>
      </w:r>
      <w:r w:rsidRPr="00C90AF1">
        <w:rPr>
          <w:rFonts w:asciiTheme="minorHAnsi" w:hAnsiTheme="minorHAnsi" w:cstheme="minorHAnsi"/>
          <w:szCs w:val="22"/>
        </w:rPr>
        <w:t xml:space="preserve"> </w:t>
      </w:r>
      <w:r w:rsidRPr="00395FB3">
        <w:rPr>
          <w:rFonts w:asciiTheme="minorHAnsi" w:hAnsiTheme="minorHAnsi" w:cstheme="minorHAnsi"/>
          <w:szCs w:val="22"/>
        </w:rPr>
        <w:t>in</w:t>
      </w:r>
      <w:r w:rsidRPr="00C90AF1">
        <w:rPr>
          <w:rFonts w:asciiTheme="minorHAnsi" w:hAnsiTheme="minorHAnsi" w:cstheme="minorHAnsi"/>
          <w:szCs w:val="22"/>
        </w:rPr>
        <w:t xml:space="preserve"> </w:t>
      </w:r>
      <w:r w:rsidRPr="00395FB3">
        <w:rPr>
          <w:rFonts w:asciiTheme="minorHAnsi" w:hAnsiTheme="minorHAnsi" w:cstheme="minorHAnsi"/>
          <w:szCs w:val="22"/>
        </w:rPr>
        <w:t>maintaining</w:t>
      </w:r>
      <w:r w:rsidRPr="00C90AF1">
        <w:rPr>
          <w:rFonts w:asciiTheme="minorHAnsi" w:hAnsiTheme="minorHAnsi" w:cstheme="minorHAnsi"/>
          <w:szCs w:val="22"/>
        </w:rPr>
        <w:t xml:space="preserve"> </w:t>
      </w:r>
      <w:r w:rsidRPr="00395FB3">
        <w:rPr>
          <w:rFonts w:asciiTheme="minorHAnsi" w:hAnsiTheme="minorHAnsi" w:cstheme="minorHAnsi"/>
          <w:szCs w:val="22"/>
        </w:rPr>
        <w:t>current</w:t>
      </w:r>
      <w:r w:rsidRPr="00C90AF1">
        <w:rPr>
          <w:rFonts w:asciiTheme="minorHAnsi" w:hAnsiTheme="minorHAnsi" w:cstheme="minorHAnsi"/>
          <w:szCs w:val="22"/>
        </w:rPr>
        <w:t xml:space="preserve"> </w:t>
      </w:r>
      <w:r w:rsidRPr="00395FB3">
        <w:rPr>
          <w:rFonts w:asciiTheme="minorHAnsi" w:hAnsiTheme="minorHAnsi" w:cstheme="minorHAnsi"/>
          <w:szCs w:val="22"/>
        </w:rPr>
        <w:t>name</w:t>
      </w:r>
      <w:r w:rsidRPr="00C90AF1">
        <w:rPr>
          <w:rFonts w:asciiTheme="minorHAnsi" w:hAnsiTheme="minorHAnsi" w:cstheme="minorHAnsi"/>
          <w:szCs w:val="22"/>
        </w:rPr>
        <w:t xml:space="preserve"> </w:t>
      </w:r>
      <w:r w:rsidRPr="00395FB3">
        <w:rPr>
          <w:rFonts w:asciiTheme="minorHAnsi" w:hAnsiTheme="minorHAnsi" w:cstheme="minorHAnsi"/>
          <w:szCs w:val="22"/>
        </w:rPr>
        <w:t>and</w:t>
      </w:r>
      <w:r w:rsidRPr="00C90AF1">
        <w:rPr>
          <w:rFonts w:asciiTheme="minorHAnsi" w:hAnsiTheme="minorHAnsi" w:cstheme="minorHAnsi"/>
          <w:szCs w:val="22"/>
        </w:rPr>
        <w:t xml:space="preserve"> </w:t>
      </w:r>
      <w:r w:rsidRPr="00395FB3">
        <w:rPr>
          <w:rFonts w:asciiTheme="minorHAnsi" w:hAnsiTheme="minorHAnsi" w:cstheme="minorHAnsi"/>
          <w:szCs w:val="22"/>
        </w:rPr>
        <w:t>address</w:t>
      </w:r>
      <w:r w:rsidRPr="00C90AF1">
        <w:rPr>
          <w:rFonts w:asciiTheme="minorHAnsi" w:hAnsiTheme="minorHAnsi" w:cstheme="minorHAnsi"/>
          <w:szCs w:val="22"/>
        </w:rPr>
        <w:t xml:space="preserve"> </w:t>
      </w:r>
      <w:r w:rsidRPr="00395FB3">
        <w:rPr>
          <w:rFonts w:asciiTheme="minorHAnsi" w:hAnsiTheme="minorHAnsi" w:cstheme="minorHAnsi"/>
          <w:szCs w:val="22"/>
        </w:rPr>
        <w:t>information</w:t>
      </w:r>
      <w:r w:rsidRPr="00C90AF1">
        <w:rPr>
          <w:rFonts w:asciiTheme="minorHAnsi" w:hAnsiTheme="minorHAnsi" w:cstheme="minorHAnsi"/>
          <w:szCs w:val="22"/>
        </w:rPr>
        <w:t xml:space="preserve"> </w:t>
      </w:r>
      <w:r w:rsidRPr="00395FB3">
        <w:rPr>
          <w:rFonts w:asciiTheme="minorHAnsi" w:hAnsiTheme="minorHAnsi" w:cstheme="minorHAnsi"/>
          <w:szCs w:val="22"/>
        </w:rPr>
        <w:t>on</w:t>
      </w:r>
      <w:r w:rsidRPr="00C90AF1">
        <w:rPr>
          <w:rFonts w:asciiTheme="minorHAnsi" w:hAnsiTheme="minorHAnsi" w:cstheme="minorHAnsi"/>
          <w:szCs w:val="22"/>
        </w:rPr>
        <w:t xml:space="preserve"> </w:t>
      </w:r>
      <w:r w:rsidRPr="00395FB3">
        <w:rPr>
          <w:rFonts w:asciiTheme="minorHAnsi" w:hAnsiTheme="minorHAnsi" w:cstheme="minorHAnsi"/>
          <w:szCs w:val="22"/>
        </w:rPr>
        <w:t>its</w:t>
      </w:r>
      <w:r w:rsidRPr="00C90AF1">
        <w:rPr>
          <w:rFonts w:asciiTheme="minorHAnsi" w:hAnsiTheme="minorHAnsi" w:cstheme="minorHAnsi"/>
          <w:szCs w:val="22"/>
        </w:rPr>
        <w:t xml:space="preserve"> </w:t>
      </w:r>
      <w:r w:rsidRPr="00395FB3">
        <w:rPr>
          <w:rFonts w:asciiTheme="minorHAnsi" w:hAnsiTheme="minorHAnsi" w:cstheme="minorHAnsi"/>
          <w:szCs w:val="22"/>
        </w:rPr>
        <w:t>student</w:t>
      </w:r>
      <w:r w:rsidRPr="00C90AF1">
        <w:rPr>
          <w:rFonts w:asciiTheme="minorHAnsi" w:hAnsiTheme="minorHAnsi" w:cstheme="minorHAnsi"/>
          <w:szCs w:val="22"/>
        </w:rPr>
        <w:t xml:space="preserve"> </w:t>
      </w:r>
      <w:r w:rsidRPr="00395FB3">
        <w:rPr>
          <w:rFonts w:asciiTheme="minorHAnsi" w:hAnsiTheme="minorHAnsi" w:cstheme="minorHAnsi"/>
          <w:szCs w:val="22"/>
        </w:rPr>
        <w:t>borrowers.</w:t>
      </w:r>
    </w:p>
    <w:p w14:paraId="7669C6C7" w14:textId="77777777" w:rsidR="000655E1" w:rsidRPr="000F7F8F" w:rsidRDefault="000655E1" w:rsidP="007B38D8">
      <w:pPr>
        <w:pStyle w:val="BodyText"/>
        <w:widowControl w:val="0"/>
        <w:numPr>
          <w:ilvl w:val="0"/>
          <w:numId w:val="9"/>
        </w:numPr>
        <w:spacing w:before="9" w:after="240" w:line="276" w:lineRule="auto"/>
        <w:jc w:val="both"/>
        <w:rPr>
          <w:rFonts w:cstheme="minorHAnsi"/>
        </w:rPr>
      </w:pPr>
      <w:r w:rsidRPr="000F7F8F">
        <w:rPr>
          <w:rFonts w:asciiTheme="minorHAnsi" w:hAnsiTheme="minorHAnsi" w:cstheme="minorHAnsi"/>
          <w:szCs w:val="22"/>
        </w:rPr>
        <w:t>Student Repayment Schedule: Upon notice of separation of a borrower made to the contractor from the University, the contractor must provide a loan repayment schedule (amortization schedule) for each borrower. The borrower must receive statements of account in accordance with the schedule as long as the account remains current and/or unaltered by cancellations or repayment. If a student has more than one loan at various interest rates, it is the contractor's responsibility to prorate the repayment amount between the loans. The basis for proration is A/B: where A equals the total of loans at one interest and B equals the total of all loans at various interest rates for the loan program (Perkins/NDSL, Pharmacy, or Nursing--not the two combined).</w:t>
      </w:r>
    </w:p>
    <w:p w14:paraId="52FBB5B4" w14:textId="77777777" w:rsidR="000655E1" w:rsidRPr="00395FB3" w:rsidRDefault="000655E1" w:rsidP="000655E1">
      <w:pPr>
        <w:pStyle w:val="BodyText"/>
        <w:ind w:left="872"/>
        <w:jc w:val="both"/>
        <w:rPr>
          <w:rFonts w:asciiTheme="minorHAnsi" w:hAnsiTheme="minorHAnsi" w:cstheme="minorHAnsi"/>
          <w:szCs w:val="22"/>
        </w:rPr>
      </w:pPr>
      <w:r w:rsidRPr="00395FB3">
        <w:rPr>
          <w:rFonts w:asciiTheme="minorHAnsi" w:hAnsiTheme="minorHAnsi" w:cstheme="minorHAnsi"/>
          <w:szCs w:val="22"/>
        </w:rPr>
        <w:t>Example:</w:t>
      </w:r>
      <w:r w:rsidRPr="00020D7E">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borrower</w:t>
      </w:r>
      <w:r w:rsidRPr="00020D7E">
        <w:rPr>
          <w:rFonts w:asciiTheme="minorHAnsi" w:hAnsiTheme="minorHAnsi" w:cstheme="minorHAnsi"/>
          <w:szCs w:val="22"/>
        </w:rPr>
        <w:t xml:space="preserve"> </w:t>
      </w:r>
      <w:r w:rsidRPr="00395FB3">
        <w:rPr>
          <w:rFonts w:asciiTheme="minorHAnsi" w:hAnsiTheme="minorHAnsi" w:cstheme="minorHAnsi"/>
          <w:szCs w:val="22"/>
        </w:rPr>
        <w:t>has</w:t>
      </w:r>
      <w:r w:rsidRPr="00020D7E">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following</w:t>
      </w:r>
      <w:r w:rsidRPr="00020D7E">
        <w:rPr>
          <w:rFonts w:asciiTheme="minorHAnsi" w:hAnsiTheme="minorHAnsi" w:cstheme="minorHAnsi"/>
          <w:szCs w:val="22"/>
        </w:rPr>
        <w:t xml:space="preserve"> </w:t>
      </w:r>
      <w:r w:rsidRPr="00395FB3">
        <w:rPr>
          <w:rFonts w:asciiTheme="minorHAnsi" w:hAnsiTheme="minorHAnsi" w:cstheme="minorHAnsi"/>
          <w:szCs w:val="22"/>
        </w:rPr>
        <w:t>loans:</w:t>
      </w:r>
      <w:r>
        <w:rPr>
          <w:rFonts w:asciiTheme="minorHAnsi" w:hAnsiTheme="minorHAnsi" w:cstheme="minorHAnsi"/>
          <w:szCs w:val="22"/>
        </w:rPr>
        <w:t xml:space="preserve"> </w:t>
      </w:r>
      <w:r w:rsidRPr="00395FB3">
        <w:rPr>
          <w:rFonts w:asciiTheme="minorHAnsi" w:hAnsiTheme="minorHAnsi" w:cstheme="minorHAnsi"/>
          <w:szCs w:val="22"/>
        </w:rPr>
        <w:t>3%</w:t>
      </w:r>
      <w:r w:rsidRPr="00020D7E">
        <w:rPr>
          <w:rFonts w:asciiTheme="minorHAnsi" w:hAnsiTheme="minorHAnsi" w:cstheme="minorHAnsi"/>
          <w:szCs w:val="22"/>
        </w:rPr>
        <w:t xml:space="preserve"> </w:t>
      </w:r>
      <w:r w:rsidRPr="00395FB3">
        <w:rPr>
          <w:rFonts w:asciiTheme="minorHAnsi" w:hAnsiTheme="minorHAnsi" w:cstheme="minorHAnsi"/>
          <w:szCs w:val="22"/>
        </w:rPr>
        <w:t>=</w:t>
      </w:r>
      <w:r w:rsidRPr="00020D7E">
        <w:rPr>
          <w:rFonts w:asciiTheme="minorHAnsi" w:hAnsiTheme="minorHAnsi" w:cstheme="minorHAnsi"/>
          <w:szCs w:val="22"/>
        </w:rPr>
        <w:t xml:space="preserve"> </w:t>
      </w:r>
      <w:r w:rsidRPr="00395FB3">
        <w:rPr>
          <w:rFonts w:asciiTheme="minorHAnsi" w:hAnsiTheme="minorHAnsi" w:cstheme="minorHAnsi"/>
          <w:szCs w:val="22"/>
        </w:rPr>
        <w:t>$1,500;</w:t>
      </w:r>
      <w:r w:rsidRPr="00020D7E">
        <w:rPr>
          <w:rFonts w:asciiTheme="minorHAnsi" w:hAnsiTheme="minorHAnsi" w:cstheme="minorHAnsi"/>
          <w:szCs w:val="22"/>
        </w:rPr>
        <w:t xml:space="preserve"> </w:t>
      </w:r>
      <w:r w:rsidRPr="00395FB3">
        <w:rPr>
          <w:rFonts w:asciiTheme="minorHAnsi" w:hAnsiTheme="minorHAnsi" w:cstheme="minorHAnsi"/>
          <w:szCs w:val="22"/>
        </w:rPr>
        <w:t>4%</w:t>
      </w:r>
      <w:r w:rsidRPr="00020D7E">
        <w:rPr>
          <w:rFonts w:asciiTheme="minorHAnsi" w:hAnsiTheme="minorHAnsi" w:cstheme="minorHAnsi"/>
          <w:szCs w:val="22"/>
        </w:rPr>
        <w:t xml:space="preserve"> </w:t>
      </w:r>
      <w:r w:rsidRPr="00395FB3">
        <w:rPr>
          <w:rFonts w:asciiTheme="minorHAnsi" w:hAnsiTheme="minorHAnsi" w:cstheme="minorHAnsi"/>
          <w:szCs w:val="22"/>
        </w:rPr>
        <w:t>=</w:t>
      </w:r>
      <w:r>
        <w:rPr>
          <w:rFonts w:asciiTheme="minorHAnsi" w:hAnsiTheme="minorHAnsi" w:cstheme="minorHAnsi"/>
          <w:szCs w:val="22"/>
        </w:rPr>
        <w:t xml:space="preserve"> </w:t>
      </w:r>
      <w:r w:rsidRPr="00395FB3">
        <w:rPr>
          <w:rFonts w:asciiTheme="minorHAnsi" w:hAnsiTheme="minorHAnsi" w:cstheme="minorHAnsi"/>
          <w:szCs w:val="22"/>
        </w:rPr>
        <w:t>$1,000;</w:t>
      </w:r>
      <w:r w:rsidRPr="00020D7E">
        <w:rPr>
          <w:rFonts w:asciiTheme="minorHAnsi" w:hAnsiTheme="minorHAnsi" w:cstheme="minorHAnsi"/>
          <w:szCs w:val="22"/>
        </w:rPr>
        <w:t xml:space="preserve"> </w:t>
      </w:r>
      <w:r w:rsidRPr="00395FB3">
        <w:rPr>
          <w:rFonts w:asciiTheme="minorHAnsi" w:hAnsiTheme="minorHAnsi" w:cstheme="minorHAnsi"/>
          <w:szCs w:val="22"/>
        </w:rPr>
        <w:t>and</w:t>
      </w:r>
      <w:r w:rsidRPr="00020D7E">
        <w:rPr>
          <w:rFonts w:asciiTheme="minorHAnsi" w:hAnsiTheme="minorHAnsi" w:cstheme="minorHAnsi"/>
          <w:szCs w:val="22"/>
        </w:rPr>
        <w:t xml:space="preserve"> </w:t>
      </w:r>
      <w:r w:rsidRPr="00395FB3">
        <w:rPr>
          <w:rFonts w:asciiTheme="minorHAnsi" w:hAnsiTheme="minorHAnsi" w:cstheme="minorHAnsi"/>
          <w:szCs w:val="22"/>
        </w:rPr>
        <w:t>5%</w:t>
      </w:r>
      <w:r w:rsidRPr="00020D7E">
        <w:rPr>
          <w:rFonts w:asciiTheme="minorHAnsi" w:hAnsiTheme="minorHAnsi" w:cstheme="minorHAnsi"/>
          <w:szCs w:val="22"/>
        </w:rPr>
        <w:t xml:space="preserve"> </w:t>
      </w:r>
      <w:r w:rsidRPr="00395FB3">
        <w:rPr>
          <w:rFonts w:asciiTheme="minorHAnsi" w:hAnsiTheme="minorHAnsi" w:cstheme="minorHAnsi"/>
          <w:szCs w:val="22"/>
        </w:rPr>
        <w:t>=</w:t>
      </w:r>
      <w:r w:rsidRPr="00020D7E">
        <w:rPr>
          <w:rFonts w:asciiTheme="minorHAnsi" w:hAnsiTheme="minorHAnsi" w:cstheme="minorHAnsi"/>
          <w:szCs w:val="22"/>
        </w:rPr>
        <w:t xml:space="preserve"> </w:t>
      </w:r>
      <w:r>
        <w:rPr>
          <w:rFonts w:asciiTheme="minorHAnsi" w:hAnsiTheme="minorHAnsi" w:cstheme="minorHAnsi"/>
          <w:szCs w:val="22"/>
        </w:rPr>
        <w:t xml:space="preserve">$500.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payments</w:t>
      </w:r>
      <w:r w:rsidRPr="00020D7E">
        <w:rPr>
          <w:rFonts w:asciiTheme="minorHAnsi" w:hAnsiTheme="minorHAnsi" w:cstheme="minorHAnsi"/>
          <w:szCs w:val="22"/>
        </w:rPr>
        <w:t xml:space="preserve"> </w:t>
      </w:r>
      <w:r w:rsidRPr="00395FB3">
        <w:rPr>
          <w:rFonts w:asciiTheme="minorHAnsi" w:hAnsiTheme="minorHAnsi" w:cstheme="minorHAnsi"/>
          <w:szCs w:val="22"/>
        </w:rPr>
        <w:t>would</w:t>
      </w:r>
      <w:r w:rsidRPr="00020D7E">
        <w:rPr>
          <w:rFonts w:asciiTheme="minorHAnsi" w:hAnsiTheme="minorHAnsi" w:cstheme="minorHAnsi"/>
          <w:szCs w:val="22"/>
        </w:rPr>
        <w:t xml:space="preserve"> </w:t>
      </w:r>
      <w:r w:rsidRPr="00395FB3">
        <w:rPr>
          <w:rFonts w:asciiTheme="minorHAnsi" w:hAnsiTheme="minorHAnsi" w:cstheme="minorHAnsi"/>
          <w:szCs w:val="22"/>
        </w:rPr>
        <w:t>be</w:t>
      </w:r>
      <w:r w:rsidRPr="00020D7E">
        <w:rPr>
          <w:rFonts w:asciiTheme="minorHAnsi" w:hAnsiTheme="minorHAnsi" w:cstheme="minorHAnsi"/>
          <w:szCs w:val="22"/>
        </w:rPr>
        <w:t xml:space="preserve"> </w:t>
      </w:r>
      <w:r w:rsidRPr="00395FB3">
        <w:rPr>
          <w:rFonts w:asciiTheme="minorHAnsi" w:hAnsiTheme="minorHAnsi" w:cstheme="minorHAnsi"/>
          <w:szCs w:val="22"/>
        </w:rPr>
        <w:t>prorated</w:t>
      </w:r>
      <w:r w:rsidRPr="00020D7E">
        <w:rPr>
          <w:rFonts w:asciiTheme="minorHAnsi" w:hAnsiTheme="minorHAnsi" w:cstheme="minorHAnsi"/>
          <w:szCs w:val="22"/>
        </w:rPr>
        <w:t xml:space="preserve"> </w:t>
      </w:r>
      <w:r w:rsidRPr="00395FB3">
        <w:rPr>
          <w:rFonts w:asciiTheme="minorHAnsi" w:hAnsiTheme="minorHAnsi" w:cstheme="minorHAnsi"/>
          <w:szCs w:val="22"/>
        </w:rPr>
        <w:t>as</w:t>
      </w:r>
      <w:r w:rsidRPr="00020D7E">
        <w:rPr>
          <w:rFonts w:asciiTheme="minorHAnsi" w:hAnsiTheme="minorHAnsi" w:cstheme="minorHAnsi"/>
          <w:szCs w:val="22"/>
        </w:rPr>
        <w:t xml:space="preserve"> </w:t>
      </w:r>
      <w:r w:rsidRPr="00395FB3">
        <w:rPr>
          <w:rFonts w:asciiTheme="minorHAnsi" w:hAnsiTheme="minorHAnsi" w:cstheme="minorHAnsi"/>
          <w:szCs w:val="22"/>
        </w:rPr>
        <w:t>follows:</w:t>
      </w:r>
      <w:r>
        <w:rPr>
          <w:rFonts w:asciiTheme="minorHAnsi" w:hAnsiTheme="minorHAnsi" w:cstheme="minorHAnsi"/>
          <w:szCs w:val="22"/>
        </w:rPr>
        <w:t xml:space="preserve"> </w:t>
      </w:r>
      <w:r w:rsidRPr="00395FB3">
        <w:rPr>
          <w:rFonts w:asciiTheme="minorHAnsi" w:hAnsiTheme="minorHAnsi" w:cstheme="minorHAnsi"/>
          <w:szCs w:val="22"/>
        </w:rPr>
        <w:t>3%</w:t>
      </w:r>
      <w:r w:rsidRPr="00020D7E">
        <w:rPr>
          <w:rFonts w:asciiTheme="minorHAnsi" w:hAnsiTheme="minorHAnsi" w:cstheme="minorHAnsi"/>
          <w:szCs w:val="22"/>
        </w:rPr>
        <w:t xml:space="preserve"> </w:t>
      </w:r>
      <w:r w:rsidRPr="00395FB3">
        <w:rPr>
          <w:rFonts w:asciiTheme="minorHAnsi" w:hAnsiTheme="minorHAnsi" w:cstheme="minorHAnsi"/>
          <w:szCs w:val="22"/>
        </w:rPr>
        <w:t>(1500/3000)</w:t>
      </w:r>
      <w:r w:rsidRPr="00020D7E">
        <w:rPr>
          <w:rFonts w:asciiTheme="minorHAnsi" w:hAnsiTheme="minorHAnsi" w:cstheme="minorHAnsi"/>
          <w:szCs w:val="22"/>
        </w:rPr>
        <w:t xml:space="preserve"> </w:t>
      </w:r>
      <w:r w:rsidRPr="00395FB3">
        <w:rPr>
          <w:rFonts w:asciiTheme="minorHAnsi" w:hAnsiTheme="minorHAnsi" w:cstheme="minorHAnsi"/>
          <w:szCs w:val="22"/>
        </w:rPr>
        <w:t>=</w:t>
      </w:r>
      <w:r w:rsidRPr="00020D7E">
        <w:rPr>
          <w:rFonts w:asciiTheme="minorHAnsi" w:hAnsiTheme="minorHAnsi" w:cstheme="minorHAnsi"/>
          <w:szCs w:val="22"/>
        </w:rPr>
        <w:t xml:space="preserve"> </w:t>
      </w:r>
      <w:r w:rsidRPr="00395FB3">
        <w:rPr>
          <w:rFonts w:asciiTheme="minorHAnsi" w:hAnsiTheme="minorHAnsi" w:cstheme="minorHAnsi"/>
          <w:szCs w:val="22"/>
        </w:rPr>
        <w:t>50%;</w:t>
      </w:r>
      <w:r w:rsidRPr="00020D7E">
        <w:rPr>
          <w:rFonts w:asciiTheme="minorHAnsi" w:hAnsiTheme="minorHAnsi" w:cstheme="minorHAnsi"/>
          <w:szCs w:val="22"/>
        </w:rPr>
        <w:t xml:space="preserve"> </w:t>
      </w:r>
      <w:r w:rsidRPr="00395FB3">
        <w:rPr>
          <w:rFonts w:asciiTheme="minorHAnsi" w:hAnsiTheme="minorHAnsi" w:cstheme="minorHAnsi"/>
          <w:szCs w:val="22"/>
        </w:rPr>
        <w:t>4%</w:t>
      </w:r>
      <w:r>
        <w:rPr>
          <w:rFonts w:asciiTheme="minorHAnsi" w:hAnsiTheme="minorHAnsi" w:cstheme="minorHAnsi"/>
          <w:szCs w:val="22"/>
        </w:rPr>
        <w:t xml:space="preserve"> </w:t>
      </w:r>
      <w:r w:rsidRPr="00395FB3">
        <w:rPr>
          <w:rFonts w:asciiTheme="minorHAnsi" w:hAnsiTheme="minorHAnsi" w:cstheme="minorHAnsi"/>
          <w:szCs w:val="22"/>
        </w:rPr>
        <w:t>(1000/3000)</w:t>
      </w:r>
      <w:r w:rsidRPr="00020D7E">
        <w:rPr>
          <w:rFonts w:asciiTheme="minorHAnsi" w:hAnsiTheme="minorHAnsi" w:cstheme="minorHAnsi"/>
          <w:szCs w:val="22"/>
        </w:rPr>
        <w:t xml:space="preserve"> </w:t>
      </w:r>
      <w:r w:rsidRPr="00395FB3">
        <w:rPr>
          <w:rFonts w:asciiTheme="minorHAnsi" w:hAnsiTheme="minorHAnsi" w:cstheme="minorHAnsi"/>
          <w:szCs w:val="22"/>
        </w:rPr>
        <w:t>=</w:t>
      </w:r>
      <w:r w:rsidRPr="00020D7E">
        <w:rPr>
          <w:rFonts w:asciiTheme="minorHAnsi" w:hAnsiTheme="minorHAnsi" w:cstheme="minorHAnsi"/>
          <w:szCs w:val="22"/>
        </w:rPr>
        <w:t xml:space="preserve"> </w:t>
      </w:r>
      <w:r w:rsidRPr="00395FB3">
        <w:rPr>
          <w:rFonts w:asciiTheme="minorHAnsi" w:hAnsiTheme="minorHAnsi" w:cstheme="minorHAnsi"/>
          <w:szCs w:val="22"/>
        </w:rPr>
        <w:t>33</w:t>
      </w:r>
      <w:r w:rsidRPr="00020D7E">
        <w:rPr>
          <w:rFonts w:asciiTheme="minorHAnsi" w:hAnsiTheme="minorHAnsi" w:cstheme="minorHAnsi"/>
          <w:szCs w:val="22"/>
        </w:rPr>
        <w:t xml:space="preserve"> </w:t>
      </w:r>
      <w:r w:rsidRPr="00395FB3">
        <w:rPr>
          <w:rFonts w:asciiTheme="minorHAnsi" w:hAnsiTheme="minorHAnsi" w:cstheme="minorHAnsi"/>
          <w:szCs w:val="22"/>
        </w:rPr>
        <w:t>1/3%;</w:t>
      </w:r>
      <w:r w:rsidRPr="00020D7E">
        <w:rPr>
          <w:rFonts w:asciiTheme="minorHAnsi" w:hAnsiTheme="minorHAnsi" w:cstheme="minorHAnsi"/>
          <w:szCs w:val="22"/>
        </w:rPr>
        <w:t xml:space="preserve"> </w:t>
      </w:r>
      <w:r w:rsidRPr="00395FB3">
        <w:rPr>
          <w:rFonts w:asciiTheme="minorHAnsi" w:hAnsiTheme="minorHAnsi" w:cstheme="minorHAnsi"/>
          <w:szCs w:val="22"/>
        </w:rPr>
        <w:t>and</w:t>
      </w:r>
      <w:r w:rsidRPr="00020D7E">
        <w:rPr>
          <w:rFonts w:asciiTheme="minorHAnsi" w:hAnsiTheme="minorHAnsi" w:cstheme="minorHAnsi"/>
          <w:szCs w:val="22"/>
        </w:rPr>
        <w:t xml:space="preserve"> </w:t>
      </w:r>
      <w:r w:rsidRPr="00395FB3">
        <w:rPr>
          <w:rFonts w:asciiTheme="minorHAnsi" w:hAnsiTheme="minorHAnsi" w:cstheme="minorHAnsi"/>
          <w:szCs w:val="22"/>
        </w:rPr>
        <w:t>5%(500/3000)</w:t>
      </w:r>
      <w:r w:rsidRPr="00020D7E">
        <w:rPr>
          <w:rFonts w:asciiTheme="minorHAnsi" w:hAnsiTheme="minorHAnsi" w:cstheme="minorHAnsi"/>
          <w:szCs w:val="22"/>
        </w:rPr>
        <w:t xml:space="preserve"> </w:t>
      </w:r>
      <w:r w:rsidRPr="00395FB3">
        <w:rPr>
          <w:rFonts w:asciiTheme="minorHAnsi" w:hAnsiTheme="minorHAnsi" w:cstheme="minorHAnsi"/>
          <w:szCs w:val="22"/>
        </w:rPr>
        <w:t>=</w:t>
      </w:r>
      <w:r w:rsidRPr="00020D7E">
        <w:rPr>
          <w:rFonts w:asciiTheme="minorHAnsi" w:hAnsiTheme="minorHAnsi" w:cstheme="minorHAnsi"/>
          <w:szCs w:val="22"/>
        </w:rPr>
        <w:t xml:space="preserve"> </w:t>
      </w:r>
      <w:r w:rsidRPr="00395FB3">
        <w:rPr>
          <w:rFonts w:asciiTheme="minorHAnsi" w:hAnsiTheme="minorHAnsi" w:cstheme="minorHAnsi"/>
          <w:szCs w:val="22"/>
        </w:rPr>
        <w:t>16.67%.</w:t>
      </w:r>
    </w:p>
    <w:p w14:paraId="1D76AC82" w14:textId="77777777" w:rsidR="000655E1" w:rsidRPr="00395FB3" w:rsidRDefault="000655E1" w:rsidP="000655E1">
      <w:pPr>
        <w:jc w:val="both"/>
        <w:rPr>
          <w:rFonts w:eastAsia="Courier New" w:cstheme="minorHAnsi"/>
        </w:rPr>
      </w:pPr>
    </w:p>
    <w:p w14:paraId="6CC4C334" w14:textId="77777777" w:rsidR="000655E1" w:rsidRPr="00395FB3" w:rsidRDefault="000655E1" w:rsidP="007B38D8">
      <w:pPr>
        <w:pStyle w:val="BodyText"/>
        <w:widowControl w:val="0"/>
        <w:numPr>
          <w:ilvl w:val="0"/>
          <w:numId w:val="9"/>
        </w:numPr>
        <w:spacing w:after="240" w:line="276" w:lineRule="auto"/>
        <w:jc w:val="both"/>
        <w:rPr>
          <w:rFonts w:asciiTheme="minorHAnsi" w:hAnsiTheme="minorHAnsi" w:cstheme="minorHAnsi"/>
          <w:szCs w:val="22"/>
        </w:rPr>
      </w:pPr>
      <w:r w:rsidRPr="00020D7E">
        <w:rPr>
          <w:rFonts w:asciiTheme="minorHAnsi" w:hAnsiTheme="minorHAnsi" w:cstheme="minorHAnsi"/>
          <w:szCs w:val="22"/>
        </w:rPr>
        <w:t>Paid-in-Full Report</w:t>
      </w:r>
      <w:r>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contractor</w:t>
      </w:r>
      <w:r w:rsidRPr="00020D7E">
        <w:rPr>
          <w:rFonts w:asciiTheme="minorHAnsi" w:hAnsiTheme="minorHAnsi" w:cstheme="minorHAnsi"/>
          <w:szCs w:val="22"/>
        </w:rPr>
        <w:t xml:space="preserve"> </w:t>
      </w:r>
      <w:r w:rsidRPr="00395FB3">
        <w:rPr>
          <w:rFonts w:asciiTheme="minorHAnsi" w:hAnsiTheme="minorHAnsi" w:cstheme="minorHAnsi"/>
          <w:szCs w:val="22"/>
        </w:rPr>
        <w:t>must</w:t>
      </w:r>
      <w:r w:rsidRPr="00020D7E">
        <w:rPr>
          <w:rFonts w:asciiTheme="minorHAnsi" w:hAnsiTheme="minorHAnsi" w:cstheme="minorHAnsi"/>
          <w:szCs w:val="22"/>
        </w:rPr>
        <w:t xml:space="preserve"> </w:t>
      </w:r>
      <w:r w:rsidRPr="00395FB3">
        <w:rPr>
          <w:rFonts w:asciiTheme="minorHAnsi" w:hAnsiTheme="minorHAnsi" w:cstheme="minorHAnsi"/>
          <w:szCs w:val="22"/>
        </w:rPr>
        <w:t>provide</w:t>
      </w:r>
      <w:r w:rsidRPr="00020D7E">
        <w:rPr>
          <w:rFonts w:asciiTheme="minorHAnsi" w:hAnsiTheme="minorHAnsi" w:cstheme="minorHAnsi"/>
          <w:szCs w:val="22"/>
        </w:rPr>
        <w:t xml:space="preserve"> </w:t>
      </w:r>
      <w:r w:rsidRPr="00395FB3">
        <w:rPr>
          <w:rFonts w:asciiTheme="minorHAnsi" w:hAnsiTheme="minorHAnsi" w:cstheme="minorHAnsi"/>
          <w:szCs w:val="22"/>
        </w:rPr>
        <w:t>a</w:t>
      </w:r>
      <w:r w:rsidRPr="00020D7E">
        <w:rPr>
          <w:rFonts w:asciiTheme="minorHAnsi" w:hAnsiTheme="minorHAnsi" w:cstheme="minorHAnsi"/>
          <w:szCs w:val="22"/>
        </w:rPr>
        <w:t xml:space="preserve"> </w:t>
      </w:r>
      <w:r w:rsidRPr="00395FB3">
        <w:rPr>
          <w:rFonts w:asciiTheme="minorHAnsi" w:hAnsiTheme="minorHAnsi" w:cstheme="minorHAnsi"/>
          <w:szCs w:val="22"/>
        </w:rPr>
        <w:t>report</w:t>
      </w:r>
      <w:r w:rsidRPr="00020D7E">
        <w:rPr>
          <w:rFonts w:asciiTheme="minorHAnsi" w:hAnsiTheme="minorHAnsi" w:cstheme="minorHAnsi"/>
          <w:szCs w:val="22"/>
        </w:rPr>
        <w:t xml:space="preserve"> </w:t>
      </w:r>
      <w:r w:rsidRPr="00395FB3">
        <w:rPr>
          <w:rFonts w:asciiTheme="minorHAnsi" w:hAnsiTheme="minorHAnsi" w:cstheme="minorHAnsi"/>
          <w:szCs w:val="22"/>
        </w:rPr>
        <w:t>listing</w:t>
      </w:r>
      <w:r w:rsidRPr="00020D7E">
        <w:rPr>
          <w:rFonts w:asciiTheme="minorHAnsi" w:hAnsiTheme="minorHAnsi" w:cstheme="minorHAnsi"/>
          <w:szCs w:val="22"/>
        </w:rPr>
        <w:t xml:space="preserve"> </w:t>
      </w:r>
      <w:r w:rsidRPr="00395FB3">
        <w:rPr>
          <w:rFonts w:asciiTheme="minorHAnsi" w:hAnsiTheme="minorHAnsi" w:cstheme="minorHAnsi"/>
          <w:szCs w:val="22"/>
        </w:rPr>
        <w:t>all</w:t>
      </w:r>
      <w:r w:rsidRPr="00020D7E">
        <w:rPr>
          <w:rFonts w:asciiTheme="minorHAnsi" w:hAnsiTheme="minorHAnsi" w:cstheme="minorHAnsi"/>
          <w:szCs w:val="22"/>
        </w:rPr>
        <w:t xml:space="preserve"> </w:t>
      </w:r>
      <w:r w:rsidRPr="00395FB3">
        <w:rPr>
          <w:rFonts w:asciiTheme="minorHAnsi" w:hAnsiTheme="minorHAnsi" w:cstheme="minorHAnsi"/>
          <w:szCs w:val="22"/>
        </w:rPr>
        <w:t>borrowers</w:t>
      </w:r>
      <w:r w:rsidRPr="00020D7E">
        <w:rPr>
          <w:rFonts w:asciiTheme="minorHAnsi" w:hAnsiTheme="minorHAnsi" w:cstheme="minorHAnsi"/>
          <w:szCs w:val="22"/>
        </w:rPr>
        <w:t xml:space="preserve"> </w:t>
      </w:r>
      <w:r w:rsidRPr="00395FB3">
        <w:rPr>
          <w:rFonts w:asciiTheme="minorHAnsi" w:hAnsiTheme="minorHAnsi" w:cstheme="minorHAnsi"/>
          <w:szCs w:val="22"/>
        </w:rPr>
        <w:t>whose</w:t>
      </w:r>
      <w:r w:rsidRPr="00020D7E">
        <w:rPr>
          <w:rFonts w:asciiTheme="minorHAnsi" w:hAnsiTheme="minorHAnsi" w:cstheme="minorHAnsi"/>
          <w:szCs w:val="22"/>
        </w:rPr>
        <w:t xml:space="preserve"> </w:t>
      </w:r>
      <w:r w:rsidRPr="00395FB3">
        <w:rPr>
          <w:rFonts w:asciiTheme="minorHAnsi" w:hAnsiTheme="minorHAnsi" w:cstheme="minorHAnsi"/>
          <w:szCs w:val="22"/>
        </w:rPr>
        <w:t>account</w:t>
      </w:r>
      <w:r w:rsidRPr="00020D7E">
        <w:rPr>
          <w:rFonts w:asciiTheme="minorHAnsi" w:hAnsiTheme="minorHAnsi" w:cstheme="minorHAnsi"/>
          <w:szCs w:val="22"/>
        </w:rPr>
        <w:t xml:space="preserve"> </w:t>
      </w:r>
      <w:r w:rsidRPr="00395FB3">
        <w:rPr>
          <w:rFonts w:asciiTheme="minorHAnsi" w:hAnsiTheme="minorHAnsi" w:cstheme="minorHAnsi"/>
          <w:szCs w:val="22"/>
        </w:rPr>
        <w:t>is</w:t>
      </w:r>
      <w:r w:rsidRPr="00020D7E">
        <w:rPr>
          <w:rFonts w:asciiTheme="minorHAnsi" w:hAnsiTheme="minorHAnsi" w:cstheme="minorHAnsi"/>
          <w:szCs w:val="22"/>
        </w:rPr>
        <w:t xml:space="preserve"> </w:t>
      </w:r>
      <w:r>
        <w:rPr>
          <w:rFonts w:asciiTheme="minorHAnsi" w:hAnsiTheme="minorHAnsi" w:cstheme="minorHAnsi"/>
          <w:szCs w:val="22"/>
        </w:rPr>
        <w:t xml:space="preserve">paid-in-full. </w:t>
      </w:r>
      <w:r w:rsidRPr="00395FB3">
        <w:rPr>
          <w:rFonts w:asciiTheme="minorHAnsi" w:hAnsiTheme="minorHAnsi" w:cstheme="minorHAnsi"/>
          <w:szCs w:val="22"/>
        </w:rPr>
        <w:t>Included</w:t>
      </w:r>
      <w:r w:rsidRPr="00020D7E">
        <w:rPr>
          <w:rFonts w:asciiTheme="minorHAnsi" w:hAnsiTheme="minorHAnsi" w:cstheme="minorHAnsi"/>
          <w:szCs w:val="22"/>
        </w:rPr>
        <w:t xml:space="preserve"> </w:t>
      </w:r>
      <w:r w:rsidRPr="00395FB3">
        <w:rPr>
          <w:rFonts w:asciiTheme="minorHAnsi" w:hAnsiTheme="minorHAnsi" w:cstheme="minorHAnsi"/>
          <w:szCs w:val="22"/>
        </w:rPr>
        <w:t>in</w:t>
      </w:r>
      <w:r w:rsidRPr="00020D7E">
        <w:rPr>
          <w:rFonts w:asciiTheme="minorHAnsi" w:hAnsiTheme="minorHAnsi" w:cstheme="minorHAnsi"/>
          <w:szCs w:val="22"/>
        </w:rPr>
        <w:t xml:space="preserve"> </w:t>
      </w:r>
      <w:r w:rsidRPr="00395FB3">
        <w:rPr>
          <w:rFonts w:asciiTheme="minorHAnsi" w:hAnsiTheme="minorHAnsi" w:cstheme="minorHAnsi"/>
          <w:szCs w:val="22"/>
        </w:rPr>
        <w:t>this</w:t>
      </w:r>
      <w:r w:rsidRPr="00020D7E">
        <w:rPr>
          <w:rFonts w:asciiTheme="minorHAnsi" w:hAnsiTheme="minorHAnsi" w:cstheme="minorHAnsi"/>
          <w:szCs w:val="22"/>
        </w:rPr>
        <w:t xml:space="preserve"> </w:t>
      </w:r>
      <w:r w:rsidRPr="00395FB3">
        <w:rPr>
          <w:rFonts w:asciiTheme="minorHAnsi" w:hAnsiTheme="minorHAnsi" w:cstheme="minorHAnsi"/>
          <w:szCs w:val="22"/>
        </w:rPr>
        <w:t>report</w:t>
      </w:r>
      <w:r w:rsidRPr="00020D7E">
        <w:rPr>
          <w:rFonts w:asciiTheme="minorHAnsi" w:hAnsiTheme="minorHAnsi" w:cstheme="minorHAnsi"/>
          <w:szCs w:val="22"/>
        </w:rPr>
        <w:t xml:space="preserve"> </w:t>
      </w:r>
      <w:r w:rsidRPr="00395FB3">
        <w:rPr>
          <w:rFonts w:asciiTheme="minorHAnsi" w:hAnsiTheme="minorHAnsi" w:cstheme="minorHAnsi"/>
          <w:szCs w:val="22"/>
        </w:rPr>
        <w:t>are</w:t>
      </w:r>
      <w:r w:rsidRPr="00020D7E">
        <w:rPr>
          <w:rFonts w:asciiTheme="minorHAnsi" w:hAnsiTheme="minorHAnsi" w:cstheme="minorHAnsi"/>
          <w:szCs w:val="22"/>
        </w:rPr>
        <w:t xml:space="preserve"> </w:t>
      </w:r>
      <w:r w:rsidRPr="00395FB3">
        <w:rPr>
          <w:rFonts w:asciiTheme="minorHAnsi" w:hAnsiTheme="minorHAnsi" w:cstheme="minorHAnsi"/>
          <w:szCs w:val="22"/>
        </w:rPr>
        <w:t>borrowers</w:t>
      </w:r>
      <w:r w:rsidRPr="00020D7E">
        <w:rPr>
          <w:rFonts w:asciiTheme="minorHAnsi" w:hAnsiTheme="minorHAnsi" w:cstheme="minorHAnsi"/>
          <w:szCs w:val="22"/>
        </w:rPr>
        <w:t xml:space="preserve"> </w:t>
      </w:r>
      <w:r w:rsidRPr="00395FB3">
        <w:rPr>
          <w:rFonts w:asciiTheme="minorHAnsi" w:hAnsiTheme="minorHAnsi" w:cstheme="minorHAnsi"/>
          <w:szCs w:val="22"/>
        </w:rPr>
        <w:t>whose</w:t>
      </w:r>
      <w:r w:rsidRPr="00020D7E">
        <w:rPr>
          <w:rFonts w:asciiTheme="minorHAnsi" w:hAnsiTheme="minorHAnsi" w:cstheme="minorHAnsi"/>
          <w:szCs w:val="22"/>
        </w:rPr>
        <w:t xml:space="preserve"> </w:t>
      </w:r>
      <w:r w:rsidRPr="00395FB3">
        <w:rPr>
          <w:rFonts w:asciiTheme="minorHAnsi" w:hAnsiTheme="minorHAnsi" w:cstheme="minorHAnsi"/>
          <w:szCs w:val="22"/>
        </w:rPr>
        <w:t>account</w:t>
      </w:r>
      <w:r w:rsidRPr="00020D7E">
        <w:rPr>
          <w:rFonts w:asciiTheme="minorHAnsi" w:hAnsiTheme="minorHAnsi" w:cstheme="minorHAnsi"/>
          <w:szCs w:val="22"/>
        </w:rPr>
        <w:t xml:space="preserve"> </w:t>
      </w:r>
      <w:r w:rsidRPr="00395FB3">
        <w:rPr>
          <w:rFonts w:asciiTheme="minorHAnsi" w:hAnsiTheme="minorHAnsi" w:cstheme="minorHAnsi"/>
          <w:szCs w:val="22"/>
        </w:rPr>
        <w:t>(interest</w:t>
      </w:r>
      <w:r w:rsidRPr="00020D7E">
        <w:rPr>
          <w:rFonts w:asciiTheme="minorHAnsi" w:hAnsiTheme="minorHAnsi" w:cstheme="minorHAnsi"/>
          <w:szCs w:val="22"/>
        </w:rPr>
        <w:t xml:space="preserve"> </w:t>
      </w:r>
      <w:r w:rsidRPr="00395FB3">
        <w:rPr>
          <w:rFonts w:asciiTheme="minorHAnsi" w:hAnsiTheme="minorHAnsi" w:cstheme="minorHAnsi"/>
          <w:szCs w:val="22"/>
        </w:rPr>
        <w:t>and</w:t>
      </w:r>
      <w:r w:rsidRPr="00020D7E">
        <w:rPr>
          <w:rFonts w:asciiTheme="minorHAnsi" w:hAnsiTheme="minorHAnsi" w:cstheme="minorHAnsi"/>
          <w:szCs w:val="22"/>
        </w:rPr>
        <w:t xml:space="preserve"> </w:t>
      </w:r>
      <w:r w:rsidRPr="00395FB3">
        <w:rPr>
          <w:rFonts w:asciiTheme="minorHAnsi" w:hAnsiTheme="minorHAnsi" w:cstheme="minorHAnsi"/>
          <w:szCs w:val="22"/>
        </w:rPr>
        <w:t>principal)</w:t>
      </w:r>
      <w:r w:rsidRPr="00020D7E">
        <w:rPr>
          <w:rFonts w:asciiTheme="minorHAnsi" w:hAnsiTheme="minorHAnsi" w:cstheme="minorHAnsi"/>
          <w:szCs w:val="22"/>
        </w:rPr>
        <w:t xml:space="preserve"> </w:t>
      </w:r>
      <w:r w:rsidRPr="00395FB3">
        <w:rPr>
          <w:rFonts w:asciiTheme="minorHAnsi" w:hAnsiTheme="minorHAnsi" w:cstheme="minorHAnsi"/>
          <w:szCs w:val="22"/>
        </w:rPr>
        <w:t>is</w:t>
      </w:r>
      <w:r w:rsidRPr="00020D7E">
        <w:rPr>
          <w:rFonts w:asciiTheme="minorHAnsi" w:hAnsiTheme="minorHAnsi" w:cstheme="minorHAnsi"/>
          <w:szCs w:val="22"/>
        </w:rPr>
        <w:t xml:space="preserve"> </w:t>
      </w:r>
      <w:r w:rsidRPr="00395FB3">
        <w:rPr>
          <w:rFonts w:asciiTheme="minorHAnsi" w:hAnsiTheme="minorHAnsi" w:cstheme="minorHAnsi"/>
          <w:szCs w:val="22"/>
        </w:rPr>
        <w:t>less</w:t>
      </w:r>
      <w:r w:rsidRPr="00020D7E">
        <w:rPr>
          <w:rFonts w:asciiTheme="minorHAnsi" w:hAnsiTheme="minorHAnsi" w:cstheme="minorHAnsi"/>
          <w:szCs w:val="22"/>
        </w:rPr>
        <w:t xml:space="preserve"> </w:t>
      </w:r>
      <w:r w:rsidRPr="00395FB3">
        <w:rPr>
          <w:rFonts w:asciiTheme="minorHAnsi" w:hAnsiTheme="minorHAnsi" w:cstheme="minorHAnsi"/>
          <w:szCs w:val="22"/>
        </w:rPr>
        <w:t>than</w:t>
      </w:r>
      <w:r w:rsidRPr="00020D7E">
        <w:rPr>
          <w:rFonts w:asciiTheme="minorHAnsi" w:hAnsiTheme="minorHAnsi" w:cstheme="minorHAnsi"/>
          <w:szCs w:val="22"/>
        </w:rPr>
        <w:t xml:space="preserve"> </w:t>
      </w:r>
      <w:r w:rsidRPr="00395FB3">
        <w:rPr>
          <w:rFonts w:asciiTheme="minorHAnsi" w:hAnsiTheme="minorHAnsi" w:cstheme="minorHAnsi"/>
          <w:szCs w:val="22"/>
        </w:rPr>
        <w:t>$10.</w:t>
      </w:r>
      <w:r w:rsidRPr="00020D7E">
        <w:rPr>
          <w:rFonts w:asciiTheme="minorHAnsi" w:hAnsiTheme="minorHAnsi" w:cstheme="minorHAnsi"/>
          <w:szCs w:val="22"/>
        </w:rPr>
        <w:t xml:space="preserve"> </w:t>
      </w:r>
      <w:r w:rsidRPr="00395FB3">
        <w:rPr>
          <w:rFonts w:asciiTheme="minorHAnsi" w:hAnsiTheme="minorHAnsi" w:cstheme="minorHAnsi"/>
          <w:szCs w:val="22"/>
        </w:rPr>
        <w:t>These</w:t>
      </w:r>
      <w:r w:rsidRPr="00020D7E">
        <w:rPr>
          <w:rFonts w:asciiTheme="minorHAnsi" w:hAnsiTheme="minorHAnsi" w:cstheme="minorHAnsi"/>
          <w:szCs w:val="22"/>
        </w:rPr>
        <w:t xml:space="preserve"> </w:t>
      </w:r>
      <w:r w:rsidRPr="00395FB3">
        <w:rPr>
          <w:rFonts w:asciiTheme="minorHAnsi" w:hAnsiTheme="minorHAnsi" w:cstheme="minorHAnsi"/>
          <w:szCs w:val="22"/>
        </w:rPr>
        <w:t>accounts</w:t>
      </w:r>
      <w:r w:rsidRPr="00020D7E">
        <w:rPr>
          <w:rFonts w:asciiTheme="minorHAnsi" w:hAnsiTheme="minorHAnsi" w:cstheme="minorHAnsi"/>
          <w:szCs w:val="22"/>
        </w:rPr>
        <w:t xml:space="preserve"> </w:t>
      </w:r>
      <w:r w:rsidRPr="00395FB3">
        <w:rPr>
          <w:rFonts w:asciiTheme="minorHAnsi" w:hAnsiTheme="minorHAnsi" w:cstheme="minorHAnsi"/>
          <w:szCs w:val="22"/>
        </w:rPr>
        <w:t>should</w:t>
      </w:r>
      <w:r w:rsidRPr="00020D7E">
        <w:rPr>
          <w:rFonts w:asciiTheme="minorHAnsi" w:hAnsiTheme="minorHAnsi" w:cstheme="minorHAnsi"/>
          <w:szCs w:val="22"/>
        </w:rPr>
        <w:t xml:space="preserve"> </w:t>
      </w:r>
      <w:r w:rsidRPr="00395FB3">
        <w:rPr>
          <w:rFonts w:asciiTheme="minorHAnsi" w:hAnsiTheme="minorHAnsi" w:cstheme="minorHAnsi"/>
          <w:szCs w:val="22"/>
        </w:rPr>
        <w:t>be</w:t>
      </w:r>
      <w:r w:rsidRPr="00020D7E">
        <w:rPr>
          <w:rFonts w:asciiTheme="minorHAnsi" w:hAnsiTheme="minorHAnsi" w:cstheme="minorHAnsi"/>
          <w:szCs w:val="22"/>
        </w:rPr>
        <w:t xml:space="preserve"> </w:t>
      </w:r>
      <w:r>
        <w:rPr>
          <w:rFonts w:asciiTheme="minorHAnsi" w:hAnsiTheme="minorHAnsi" w:cstheme="minorHAnsi"/>
          <w:szCs w:val="22"/>
        </w:rPr>
        <w:t xml:space="preserve">noted. </w:t>
      </w:r>
      <w:r w:rsidRPr="00395FB3">
        <w:rPr>
          <w:rFonts w:asciiTheme="minorHAnsi" w:hAnsiTheme="minorHAnsi" w:cstheme="minorHAnsi"/>
          <w:szCs w:val="22"/>
        </w:rPr>
        <w:t>Included</w:t>
      </w:r>
      <w:r w:rsidRPr="00020D7E">
        <w:rPr>
          <w:rFonts w:asciiTheme="minorHAnsi" w:hAnsiTheme="minorHAnsi" w:cstheme="minorHAnsi"/>
          <w:szCs w:val="22"/>
        </w:rPr>
        <w:t xml:space="preserve"> </w:t>
      </w:r>
      <w:r w:rsidRPr="00395FB3">
        <w:rPr>
          <w:rFonts w:asciiTheme="minorHAnsi" w:hAnsiTheme="minorHAnsi" w:cstheme="minorHAnsi"/>
          <w:szCs w:val="22"/>
        </w:rPr>
        <w:t>with</w:t>
      </w:r>
      <w:r w:rsidRPr="00020D7E">
        <w:rPr>
          <w:rFonts w:asciiTheme="minorHAnsi" w:hAnsiTheme="minorHAnsi" w:cstheme="minorHAnsi"/>
          <w:szCs w:val="22"/>
        </w:rPr>
        <w:t xml:space="preserve"> </w:t>
      </w:r>
      <w:r w:rsidRPr="00395FB3">
        <w:rPr>
          <w:rFonts w:asciiTheme="minorHAnsi" w:hAnsiTheme="minorHAnsi" w:cstheme="minorHAnsi"/>
          <w:szCs w:val="22"/>
        </w:rPr>
        <w:t>this</w:t>
      </w:r>
      <w:r w:rsidRPr="00020D7E">
        <w:rPr>
          <w:rFonts w:asciiTheme="minorHAnsi" w:hAnsiTheme="minorHAnsi" w:cstheme="minorHAnsi"/>
          <w:szCs w:val="22"/>
        </w:rPr>
        <w:t xml:space="preserve"> </w:t>
      </w:r>
      <w:r w:rsidRPr="00395FB3">
        <w:rPr>
          <w:rFonts w:asciiTheme="minorHAnsi" w:hAnsiTheme="minorHAnsi" w:cstheme="minorHAnsi"/>
          <w:szCs w:val="22"/>
        </w:rPr>
        <w:t>report</w:t>
      </w:r>
      <w:r w:rsidRPr="00020D7E">
        <w:rPr>
          <w:rFonts w:asciiTheme="minorHAnsi" w:hAnsiTheme="minorHAnsi" w:cstheme="minorHAnsi"/>
          <w:szCs w:val="22"/>
        </w:rPr>
        <w:t xml:space="preserve"> </w:t>
      </w:r>
      <w:r w:rsidRPr="00395FB3">
        <w:rPr>
          <w:rFonts w:asciiTheme="minorHAnsi" w:hAnsiTheme="minorHAnsi" w:cstheme="minorHAnsi"/>
          <w:szCs w:val="22"/>
        </w:rPr>
        <w:t>should</w:t>
      </w:r>
      <w:r w:rsidRPr="00020D7E">
        <w:rPr>
          <w:rFonts w:asciiTheme="minorHAnsi" w:hAnsiTheme="minorHAnsi" w:cstheme="minorHAnsi"/>
          <w:szCs w:val="22"/>
        </w:rPr>
        <w:t xml:space="preserve"> </w:t>
      </w:r>
      <w:r w:rsidRPr="00395FB3">
        <w:rPr>
          <w:rFonts w:asciiTheme="minorHAnsi" w:hAnsiTheme="minorHAnsi" w:cstheme="minorHAnsi"/>
          <w:szCs w:val="22"/>
        </w:rPr>
        <w:t>be</w:t>
      </w:r>
      <w:r w:rsidRPr="00020D7E">
        <w:rPr>
          <w:rFonts w:asciiTheme="minorHAnsi" w:hAnsiTheme="minorHAnsi" w:cstheme="minorHAnsi"/>
          <w:szCs w:val="22"/>
        </w:rPr>
        <w:t xml:space="preserve"> </w:t>
      </w:r>
      <w:r w:rsidRPr="00395FB3">
        <w:rPr>
          <w:rFonts w:asciiTheme="minorHAnsi" w:hAnsiTheme="minorHAnsi" w:cstheme="minorHAnsi"/>
          <w:szCs w:val="22"/>
        </w:rPr>
        <w:t>adhesive</w:t>
      </w:r>
      <w:r w:rsidRPr="00020D7E">
        <w:rPr>
          <w:rFonts w:asciiTheme="minorHAnsi" w:hAnsiTheme="minorHAnsi" w:cstheme="minorHAnsi"/>
          <w:szCs w:val="22"/>
        </w:rPr>
        <w:t xml:space="preserve"> </w:t>
      </w:r>
      <w:r w:rsidRPr="00395FB3">
        <w:rPr>
          <w:rFonts w:asciiTheme="minorHAnsi" w:hAnsiTheme="minorHAnsi" w:cstheme="minorHAnsi"/>
          <w:szCs w:val="22"/>
        </w:rPr>
        <w:t>labels</w:t>
      </w:r>
      <w:r w:rsidRPr="00020D7E">
        <w:rPr>
          <w:rFonts w:asciiTheme="minorHAnsi" w:hAnsiTheme="minorHAnsi" w:cstheme="minorHAnsi"/>
          <w:szCs w:val="22"/>
        </w:rPr>
        <w:t xml:space="preserve"> </w:t>
      </w:r>
      <w:r w:rsidRPr="00395FB3">
        <w:rPr>
          <w:rFonts w:asciiTheme="minorHAnsi" w:hAnsiTheme="minorHAnsi" w:cstheme="minorHAnsi"/>
          <w:szCs w:val="22"/>
        </w:rPr>
        <w:t>with</w:t>
      </w:r>
      <w:r w:rsidRPr="00020D7E">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name</w:t>
      </w:r>
      <w:r w:rsidRPr="00020D7E">
        <w:rPr>
          <w:rFonts w:asciiTheme="minorHAnsi" w:hAnsiTheme="minorHAnsi" w:cstheme="minorHAnsi"/>
          <w:szCs w:val="22"/>
        </w:rPr>
        <w:t xml:space="preserve"> </w:t>
      </w:r>
      <w:r w:rsidRPr="00395FB3">
        <w:rPr>
          <w:rFonts w:asciiTheme="minorHAnsi" w:hAnsiTheme="minorHAnsi" w:cstheme="minorHAnsi"/>
          <w:szCs w:val="22"/>
        </w:rPr>
        <w:t>and</w:t>
      </w:r>
      <w:r w:rsidRPr="00020D7E">
        <w:rPr>
          <w:rFonts w:asciiTheme="minorHAnsi" w:hAnsiTheme="minorHAnsi" w:cstheme="minorHAnsi"/>
          <w:szCs w:val="22"/>
        </w:rPr>
        <w:t xml:space="preserve"> </w:t>
      </w:r>
      <w:r w:rsidRPr="00395FB3">
        <w:rPr>
          <w:rFonts w:asciiTheme="minorHAnsi" w:hAnsiTheme="minorHAnsi" w:cstheme="minorHAnsi"/>
          <w:szCs w:val="22"/>
        </w:rPr>
        <w:t>address</w:t>
      </w:r>
      <w:r w:rsidRPr="00020D7E">
        <w:rPr>
          <w:rFonts w:asciiTheme="minorHAnsi" w:hAnsiTheme="minorHAnsi" w:cstheme="minorHAnsi"/>
          <w:szCs w:val="22"/>
        </w:rPr>
        <w:t xml:space="preserve"> </w:t>
      </w:r>
      <w:r w:rsidRPr="00395FB3">
        <w:rPr>
          <w:rFonts w:asciiTheme="minorHAnsi" w:hAnsiTheme="minorHAnsi" w:cstheme="minorHAnsi"/>
          <w:szCs w:val="22"/>
        </w:rPr>
        <w:t>of</w:t>
      </w:r>
      <w:r w:rsidRPr="00020D7E">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paid-in-full</w:t>
      </w:r>
      <w:r w:rsidRPr="00020D7E">
        <w:rPr>
          <w:rFonts w:asciiTheme="minorHAnsi" w:hAnsiTheme="minorHAnsi" w:cstheme="minorHAnsi"/>
          <w:szCs w:val="22"/>
        </w:rPr>
        <w:t xml:space="preserve"> </w:t>
      </w:r>
      <w:r w:rsidRPr="00395FB3">
        <w:rPr>
          <w:rFonts w:asciiTheme="minorHAnsi" w:hAnsiTheme="minorHAnsi" w:cstheme="minorHAnsi"/>
          <w:szCs w:val="22"/>
        </w:rPr>
        <w:t>borrowers</w:t>
      </w:r>
      <w:r w:rsidRPr="00020D7E">
        <w:rPr>
          <w:rFonts w:asciiTheme="minorHAnsi" w:hAnsiTheme="minorHAnsi" w:cstheme="minorHAnsi"/>
          <w:szCs w:val="22"/>
        </w:rPr>
        <w:t xml:space="preserve"> </w:t>
      </w:r>
      <w:r w:rsidRPr="00395FB3">
        <w:rPr>
          <w:rFonts w:asciiTheme="minorHAnsi" w:hAnsiTheme="minorHAnsi" w:cstheme="minorHAnsi"/>
          <w:szCs w:val="22"/>
        </w:rPr>
        <w:t>since</w:t>
      </w:r>
      <w:r w:rsidRPr="00020D7E">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last</w:t>
      </w:r>
      <w:r w:rsidRPr="00020D7E">
        <w:rPr>
          <w:rFonts w:asciiTheme="minorHAnsi" w:hAnsiTheme="minorHAnsi" w:cstheme="minorHAnsi"/>
          <w:szCs w:val="22"/>
        </w:rPr>
        <w:t xml:space="preserve"> </w:t>
      </w:r>
      <w:r>
        <w:rPr>
          <w:rFonts w:asciiTheme="minorHAnsi" w:hAnsiTheme="minorHAnsi" w:cstheme="minorHAnsi"/>
          <w:szCs w:val="22"/>
        </w:rPr>
        <w:t xml:space="preserve">report. </w:t>
      </w:r>
      <w:r w:rsidRPr="00395FB3">
        <w:rPr>
          <w:rFonts w:asciiTheme="minorHAnsi" w:hAnsiTheme="minorHAnsi" w:cstheme="minorHAnsi"/>
          <w:szCs w:val="22"/>
        </w:rPr>
        <w:t>This</w:t>
      </w:r>
      <w:r w:rsidRPr="00020D7E">
        <w:rPr>
          <w:rFonts w:asciiTheme="minorHAnsi" w:hAnsiTheme="minorHAnsi" w:cstheme="minorHAnsi"/>
          <w:szCs w:val="22"/>
        </w:rPr>
        <w:t xml:space="preserve"> </w:t>
      </w:r>
      <w:r w:rsidRPr="00395FB3">
        <w:rPr>
          <w:rFonts w:asciiTheme="minorHAnsi" w:hAnsiTheme="minorHAnsi" w:cstheme="minorHAnsi"/>
          <w:szCs w:val="22"/>
        </w:rPr>
        <w:t>will</w:t>
      </w:r>
      <w:r w:rsidRPr="00020D7E">
        <w:rPr>
          <w:rFonts w:asciiTheme="minorHAnsi" w:hAnsiTheme="minorHAnsi" w:cstheme="minorHAnsi"/>
          <w:szCs w:val="22"/>
        </w:rPr>
        <w:t xml:space="preserve"> </w:t>
      </w:r>
      <w:r w:rsidRPr="00395FB3">
        <w:rPr>
          <w:rFonts w:asciiTheme="minorHAnsi" w:hAnsiTheme="minorHAnsi" w:cstheme="minorHAnsi"/>
          <w:szCs w:val="22"/>
        </w:rPr>
        <w:t>assist</w:t>
      </w:r>
      <w:r w:rsidRPr="00020D7E">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University</w:t>
      </w:r>
      <w:r w:rsidRPr="00020D7E">
        <w:rPr>
          <w:rFonts w:asciiTheme="minorHAnsi" w:hAnsiTheme="minorHAnsi" w:cstheme="minorHAnsi"/>
          <w:szCs w:val="22"/>
        </w:rPr>
        <w:t xml:space="preserve"> </w:t>
      </w:r>
      <w:r w:rsidRPr="00395FB3">
        <w:rPr>
          <w:rFonts w:asciiTheme="minorHAnsi" w:hAnsiTheme="minorHAnsi" w:cstheme="minorHAnsi"/>
          <w:szCs w:val="22"/>
        </w:rPr>
        <w:t>in</w:t>
      </w:r>
      <w:r w:rsidRPr="00020D7E">
        <w:rPr>
          <w:rFonts w:asciiTheme="minorHAnsi" w:hAnsiTheme="minorHAnsi" w:cstheme="minorHAnsi"/>
          <w:szCs w:val="22"/>
        </w:rPr>
        <w:t xml:space="preserve"> </w:t>
      </w:r>
      <w:r w:rsidRPr="00395FB3">
        <w:rPr>
          <w:rFonts w:asciiTheme="minorHAnsi" w:hAnsiTheme="minorHAnsi" w:cstheme="minorHAnsi"/>
          <w:szCs w:val="22"/>
        </w:rPr>
        <w:t>mailing</w:t>
      </w:r>
      <w:r w:rsidRPr="00020D7E">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paid-in-full</w:t>
      </w:r>
      <w:r w:rsidRPr="00020D7E">
        <w:rPr>
          <w:rFonts w:asciiTheme="minorHAnsi" w:hAnsiTheme="minorHAnsi" w:cstheme="minorHAnsi"/>
          <w:szCs w:val="22"/>
        </w:rPr>
        <w:t xml:space="preserve"> </w:t>
      </w:r>
      <w:r w:rsidRPr="00395FB3">
        <w:rPr>
          <w:rFonts w:asciiTheme="minorHAnsi" w:hAnsiTheme="minorHAnsi" w:cstheme="minorHAnsi"/>
          <w:szCs w:val="22"/>
        </w:rPr>
        <w:t>promissory</w:t>
      </w:r>
      <w:r w:rsidRPr="00020D7E">
        <w:rPr>
          <w:rFonts w:asciiTheme="minorHAnsi" w:hAnsiTheme="minorHAnsi" w:cstheme="minorHAnsi"/>
          <w:szCs w:val="22"/>
        </w:rPr>
        <w:t xml:space="preserve"> </w:t>
      </w:r>
      <w:r w:rsidRPr="00395FB3">
        <w:rPr>
          <w:rFonts w:asciiTheme="minorHAnsi" w:hAnsiTheme="minorHAnsi" w:cstheme="minorHAnsi"/>
          <w:szCs w:val="22"/>
        </w:rPr>
        <w:t>notes</w:t>
      </w:r>
      <w:r w:rsidRPr="00020D7E">
        <w:rPr>
          <w:rFonts w:asciiTheme="minorHAnsi" w:hAnsiTheme="minorHAnsi" w:cstheme="minorHAnsi"/>
          <w:szCs w:val="22"/>
        </w:rPr>
        <w:t xml:space="preserve"> </w:t>
      </w:r>
      <w:r w:rsidRPr="00395FB3">
        <w:rPr>
          <w:rFonts w:asciiTheme="minorHAnsi" w:hAnsiTheme="minorHAnsi" w:cstheme="minorHAnsi"/>
          <w:szCs w:val="22"/>
        </w:rPr>
        <w:t>to</w:t>
      </w:r>
      <w:r w:rsidRPr="00020D7E">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borrowers.</w:t>
      </w:r>
      <w:r>
        <w:rPr>
          <w:rFonts w:asciiTheme="minorHAnsi" w:hAnsiTheme="minorHAnsi" w:cstheme="minorHAnsi"/>
          <w:szCs w:val="22"/>
        </w:rPr>
        <w:t xml:space="preserve">  </w:t>
      </w:r>
      <w:r w:rsidRPr="00395FB3">
        <w:rPr>
          <w:rFonts w:asciiTheme="minorHAnsi" w:hAnsiTheme="minorHAnsi" w:cstheme="minorHAnsi"/>
          <w:szCs w:val="22"/>
        </w:rPr>
        <w:t>This</w:t>
      </w:r>
      <w:r w:rsidRPr="00020D7E">
        <w:rPr>
          <w:rFonts w:asciiTheme="minorHAnsi" w:hAnsiTheme="minorHAnsi" w:cstheme="minorHAnsi"/>
          <w:szCs w:val="22"/>
        </w:rPr>
        <w:t xml:space="preserve"> </w:t>
      </w:r>
      <w:r w:rsidRPr="00395FB3">
        <w:rPr>
          <w:rFonts w:asciiTheme="minorHAnsi" w:hAnsiTheme="minorHAnsi" w:cstheme="minorHAnsi"/>
          <w:szCs w:val="22"/>
        </w:rPr>
        <w:t>report</w:t>
      </w:r>
      <w:r w:rsidRPr="00020D7E">
        <w:rPr>
          <w:rFonts w:asciiTheme="minorHAnsi" w:hAnsiTheme="minorHAnsi" w:cstheme="minorHAnsi"/>
          <w:szCs w:val="22"/>
        </w:rPr>
        <w:t xml:space="preserve"> </w:t>
      </w:r>
      <w:r w:rsidRPr="00395FB3">
        <w:rPr>
          <w:rFonts w:asciiTheme="minorHAnsi" w:hAnsiTheme="minorHAnsi" w:cstheme="minorHAnsi"/>
          <w:szCs w:val="22"/>
        </w:rPr>
        <w:t>must</w:t>
      </w:r>
      <w:r w:rsidRPr="00020D7E">
        <w:rPr>
          <w:rFonts w:asciiTheme="minorHAnsi" w:hAnsiTheme="minorHAnsi" w:cstheme="minorHAnsi"/>
          <w:szCs w:val="22"/>
        </w:rPr>
        <w:t xml:space="preserve"> </w:t>
      </w:r>
      <w:r w:rsidRPr="00395FB3">
        <w:rPr>
          <w:rFonts w:asciiTheme="minorHAnsi" w:hAnsiTheme="minorHAnsi" w:cstheme="minorHAnsi"/>
          <w:szCs w:val="22"/>
        </w:rPr>
        <w:t>be</w:t>
      </w:r>
      <w:r w:rsidRPr="00020D7E">
        <w:rPr>
          <w:rFonts w:asciiTheme="minorHAnsi" w:hAnsiTheme="minorHAnsi" w:cstheme="minorHAnsi"/>
          <w:szCs w:val="22"/>
        </w:rPr>
        <w:t xml:space="preserve"> </w:t>
      </w:r>
      <w:r w:rsidRPr="00395FB3">
        <w:rPr>
          <w:rFonts w:asciiTheme="minorHAnsi" w:hAnsiTheme="minorHAnsi" w:cstheme="minorHAnsi"/>
          <w:szCs w:val="22"/>
        </w:rPr>
        <w:t>in</w:t>
      </w:r>
      <w:r w:rsidRPr="00020D7E">
        <w:rPr>
          <w:rFonts w:asciiTheme="minorHAnsi" w:hAnsiTheme="minorHAnsi" w:cstheme="minorHAnsi"/>
          <w:szCs w:val="22"/>
        </w:rPr>
        <w:t xml:space="preserve"> </w:t>
      </w:r>
      <w:r w:rsidRPr="00395FB3">
        <w:rPr>
          <w:rFonts w:asciiTheme="minorHAnsi" w:hAnsiTheme="minorHAnsi" w:cstheme="minorHAnsi"/>
          <w:szCs w:val="22"/>
        </w:rPr>
        <w:t>alphabetical</w:t>
      </w:r>
      <w:r w:rsidRPr="00020D7E">
        <w:rPr>
          <w:rFonts w:asciiTheme="minorHAnsi" w:hAnsiTheme="minorHAnsi" w:cstheme="minorHAnsi"/>
          <w:szCs w:val="22"/>
        </w:rPr>
        <w:t xml:space="preserve"> </w:t>
      </w:r>
      <w:r w:rsidRPr="00395FB3">
        <w:rPr>
          <w:rFonts w:asciiTheme="minorHAnsi" w:hAnsiTheme="minorHAnsi" w:cstheme="minorHAnsi"/>
          <w:szCs w:val="22"/>
        </w:rPr>
        <w:t>order.</w:t>
      </w:r>
    </w:p>
    <w:p w14:paraId="538182C6" w14:textId="77777777" w:rsidR="000655E1" w:rsidRDefault="000655E1" w:rsidP="007B38D8">
      <w:pPr>
        <w:pStyle w:val="BodyText"/>
        <w:widowControl w:val="0"/>
        <w:numPr>
          <w:ilvl w:val="0"/>
          <w:numId w:val="9"/>
        </w:numPr>
        <w:spacing w:after="240" w:line="276" w:lineRule="auto"/>
        <w:jc w:val="both"/>
        <w:rPr>
          <w:rFonts w:asciiTheme="minorHAnsi" w:hAnsiTheme="minorHAnsi" w:cstheme="minorHAnsi"/>
          <w:szCs w:val="22"/>
        </w:rPr>
      </w:pPr>
      <w:r w:rsidRPr="00020D7E">
        <w:rPr>
          <w:rFonts w:asciiTheme="minorHAnsi" w:hAnsiTheme="minorHAnsi" w:cstheme="minorHAnsi"/>
          <w:szCs w:val="22"/>
        </w:rPr>
        <w:t>Fiscal Operation Reports</w:t>
      </w:r>
    </w:p>
    <w:p w14:paraId="2A82BA86" w14:textId="77777777" w:rsidR="000655E1" w:rsidRDefault="000655E1" w:rsidP="007B38D8">
      <w:pPr>
        <w:pStyle w:val="BodyText"/>
        <w:widowControl w:val="0"/>
        <w:numPr>
          <w:ilvl w:val="0"/>
          <w:numId w:val="19"/>
        </w:numPr>
        <w:tabs>
          <w:tab w:val="left" w:pos="701"/>
        </w:tabs>
        <w:spacing w:line="276" w:lineRule="auto"/>
        <w:ind w:left="1620"/>
        <w:jc w:val="both"/>
        <w:rPr>
          <w:rFonts w:asciiTheme="minorHAnsi" w:hAnsiTheme="minorHAnsi" w:cstheme="minorHAnsi"/>
          <w:szCs w:val="22"/>
        </w:rPr>
      </w:pPr>
      <w:r w:rsidRPr="00020D7E">
        <w:rPr>
          <w:rFonts w:asciiTheme="minorHAnsi" w:hAnsiTheme="minorHAnsi" w:cstheme="minorHAnsi"/>
          <w:szCs w:val="22"/>
        </w:rPr>
        <w:t xml:space="preserve">Perkins (NDSL): Report must conform currently and in the future to any timely revisions to specification and information required by the Office of Education for annual reporting. This report shall be generated as of December 31 and as of June </w:t>
      </w:r>
      <w:r>
        <w:rPr>
          <w:rFonts w:asciiTheme="minorHAnsi" w:hAnsiTheme="minorHAnsi" w:cstheme="minorHAnsi"/>
          <w:szCs w:val="22"/>
        </w:rPr>
        <w:t xml:space="preserve">30. </w:t>
      </w:r>
      <w:r w:rsidRPr="00020D7E">
        <w:rPr>
          <w:rFonts w:asciiTheme="minorHAnsi" w:hAnsiTheme="minorHAnsi" w:cstheme="minorHAnsi"/>
          <w:szCs w:val="22"/>
        </w:rPr>
        <w:t xml:space="preserve">Report must include all information accumulated by the University prior to conversion. Report must be received by the University no later than ten (10) days after June 30 and December 31 of each </w:t>
      </w:r>
      <w:r>
        <w:rPr>
          <w:rFonts w:asciiTheme="minorHAnsi" w:hAnsiTheme="minorHAnsi" w:cstheme="minorHAnsi"/>
          <w:szCs w:val="22"/>
        </w:rPr>
        <w:t xml:space="preserve">year. </w:t>
      </w:r>
      <w:r w:rsidRPr="00020D7E">
        <w:rPr>
          <w:rFonts w:asciiTheme="minorHAnsi" w:hAnsiTheme="minorHAnsi" w:cstheme="minorHAnsi"/>
          <w:szCs w:val="22"/>
        </w:rPr>
        <w:t>Report should be produced on call if desired. This report must be a total of all loans in the Perkins (NDSL) program and not fragmented by interest rates or any other method.</w:t>
      </w:r>
    </w:p>
    <w:p w14:paraId="743A834A" w14:textId="77777777" w:rsidR="000655E1" w:rsidRPr="00020D7E" w:rsidRDefault="000655E1" w:rsidP="000655E1">
      <w:pPr>
        <w:pStyle w:val="BodyText"/>
        <w:tabs>
          <w:tab w:val="left" w:pos="701"/>
        </w:tabs>
        <w:spacing w:line="276" w:lineRule="auto"/>
        <w:ind w:left="1620"/>
        <w:jc w:val="both"/>
        <w:rPr>
          <w:rFonts w:asciiTheme="minorHAnsi" w:hAnsiTheme="minorHAnsi" w:cstheme="minorHAnsi"/>
          <w:szCs w:val="22"/>
        </w:rPr>
      </w:pPr>
    </w:p>
    <w:p w14:paraId="03CB9B35" w14:textId="77777777" w:rsidR="000655E1" w:rsidRDefault="000655E1" w:rsidP="007B38D8">
      <w:pPr>
        <w:pStyle w:val="BodyText"/>
        <w:widowControl w:val="0"/>
        <w:numPr>
          <w:ilvl w:val="0"/>
          <w:numId w:val="19"/>
        </w:numPr>
        <w:tabs>
          <w:tab w:val="left" w:pos="701"/>
        </w:tabs>
        <w:spacing w:line="276" w:lineRule="auto"/>
        <w:ind w:left="1620"/>
        <w:jc w:val="both"/>
        <w:rPr>
          <w:rFonts w:asciiTheme="minorHAnsi" w:hAnsiTheme="minorHAnsi" w:cstheme="minorHAnsi"/>
          <w:szCs w:val="22"/>
        </w:rPr>
      </w:pPr>
      <w:r w:rsidRPr="00020D7E">
        <w:rPr>
          <w:rFonts w:asciiTheme="minorHAnsi" w:hAnsiTheme="minorHAnsi" w:cstheme="minorHAnsi"/>
          <w:szCs w:val="22"/>
        </w:rPr>
        <w:t>Pharmacy: Report must conform currently and in the future to any timely revisions to specification and information required by the Department of Health &amp; Human Services for annual reporting. This report shall be generated as of September 30, December 31, March 31, and June 30. Report must include all information accumulated by the University prior to conversion. Report must be received by the University no later than ten (10) days after June 30 and December 31 of each year.  Report should be produced on call if desired. This report must be a total of all loans in the Pharmacy program and not fragmented by interest rates or any other method.</w:t>
      </w:r>
    </w:p>
    <w:p w14:paraId="350DF454" w14:textId="77777777" w:rsidR="000655E1" w:rsidRPr="00020D7E" w:rsidRDefault="000655E1" w:rsidP="000655E1">
      <w:pPr>
        <w:pStyle w:val="BodyText"/>
        <w:tabs>
          <w:tab w:val="left" w:pos="701"/>
        </w:tabs>
        <w:spacing w:line="276" w:lineRule="auto"/>
        <w:jc w:val="both"/>
        <w:rPr>
          <w:rFonts w:asciiTheme="minorHAnsi" w:hAnsiTheme="minorHAnsi" w:cstheme="minorHAnsi"/>
          <w:szCs w:val="22"/>
        </w:rPr>
      </w:pPr>
    </w:p>
    <w:p w14:paraId="73631D91" w14:textId="77777777" w:rsidR="000655E1" w:rsidRPr="00020D7E" w:rsidRDefault="000655E1" w:rsidP="007B38D8">
      <w:pPr>
        <w:pStyle w:val="BodyText"/>
        <w:widowControl w:val="0"/>
        <w:numPr>
          <w:ilvl w:val="0"/>
          <w:numId w:val="19"/>
        </w:numPr>
        <w:tabs>
          <w:tab w:val="left" w:pos="701"/>
        </w:tabs>
        <w:spacing w:line="276" w:lineRule="auto"/>
        <w:ind w:left="1620"/>
        <w:jc w:val="both"/>
        <w:rPr>
          <w:rFonts w:asciiTheme="minorHAnsi" w:hAnsiTheme="minorHAnsi" w:cstheme="minorHAnsi"/>
          <w:szCs w:val="22"/>
        </w:rPr>
      </w:pPr>
      <w:r w:rsidRPr="00020D7E">
        <w:rPr>
          <w:rFonts w:asciiTheme="minorHAnsi" w:hAnsiTheme="minorHAnsi" w:cstheme="minorHAnsi"/>
          <w:szCs w:val="22"/>
        </w:rPr>
        <w:t>Nursing Loan Program: Report must conform currently and in the future to any timely revisions to specification and information required by the Department of Health &amp; Human Services for annual and/or quarterly reporting. The necessary reports shall be generated as of September 30, December 31, March 31, and June 30. Report must include all information accumulated by the University prior to conversion. Reports must be received by the University not later than ten (10) days following the report date shown above.  This report must be a total of all loans in the Nursing Program and not fragmented by interest rates or any other method.</w:t>
      </w:r>
    </w:p>
    <w:p w14:paraId="3C7248D3" w14:textId="77777777" w:rsidR="000655E1" w:rsidRPr="00395FB3" w:rsidRDefault="000655E1" w:rsidP="000655E1">
      <w:pPr>
        <w:pStyle w:val="BodyText"/>
        <w:spacing w:after="240" w:line="276" w:lineRule="auto"/>
        <w:ind w:left="1120"/>
        <w:jc w:val="both"/>
        <w:rPr>
          <w:rFonts w:asciiTheme="minorHAnsi" w:hAnsiTheme="minorHAnsi" w:cstheme="minorHAnsi"/>
          <w:szCs w:val="22"/>
        </w:rPr>
      </w:pPr>
    </w:p>
    <w:p w14:paraId="076097F4" w14:textId="77777777" w:rsidR="000655E1" w:rsidRPr="00395FB3" w:rsidRDefault="000655E1" w:rsidP="007B38D8">
      <w:pPr>
        <w:pStyle w:val="BodyText"/>
        <w:widowControl w:val="0"/>
        <w:numPr>
          <w:ilvl w:val="0"/>
          <w:numId w:val="9"/>
        </w:numPr>
        <w:spacing w:after="240" w:line="276" w:lineRule="auto"/>
        <w:jc w:val="both"/>
        <w:rPr>
          <w:rFonts w:asciiTheme="minorHAnsi" w:hAnsiTheme="minorHAnsi" w:cstheme="minorHAnsi"/>
          <w:szCs w:val="22"/>
        </w:rPr>
      </w:pPr>
      <w:r>
        <w:rPr>
          <w:rFonts w:asciiTheme="minorHAnsi" w:hAnsiTheme="minorHAnsi" w:cstheme="minorHAnsi"/>
          <w:szCs w:val="22"/>
        </w:rPr>
        <w:t>Quarterly Report f</w:t>
      </w:r>
      <w:r w:rsidRPr="00020D7E">
        <w:rPr>
          <w:rFonts w:asciiTheme="minorHAnsi" w:hAnsiTheme="minorHAnsi" w:cstheme="minorHAnsi"/>
          <w:szCs w:val="22"/>
        </w:rPr>
        <w:t>or State Office</w:t>
      </w:r>
      <w:r>
        <w:rPr>
          <w:rFonts w:asciiTheme="minorHAnsi" w:hAnsiTheme="minorHAnsi" w:cstheme="minorHAnsi"/>
          <w:szCs w:val="22"/>
        </w:rPr>
        <w:t xml:space="preserve">. </w:t>
      </w:r>
      <w:r w:rsidRPr="00395FB3">
        <w:rPr>
          <w:rFonts w:asciiTheme="minorHAnsi" w:hAnsiTheme="minorHAnsi" w:cstheme="minorHAnsi"/>
          <w:szCs w:val="22"/>
        </w:rPr>
        <w:t>This</w:t>
      </w:r>
      <w:r w:rsidRPr="00020D7E">
        <w:rPr>
          <w:rFonts w:asciiTheme="minorHAnsi" w:hAnsiTheme="minorHAnsi" w:cstheme="minorHAnsi"/>
          <w:szCs w:val="22"/>
        </w:rPr>
        <w:t xml:space="preserve"> </w:t>
      </w:r>
      <w:r w:rsidRPr="00395FB3">
        <w:rPr>
          <w:rFonts w:asciiTheme="minorHAnsi" w:hAnsiTheme="minorHAnsi" w:cstheme="minorHAnsi"/>
          <w:szCs w:val="22"/>
        </w:rPr>
        <w:t>report</w:t>
      </w:r>
      <w:r w:rsidRPr="00020D7E">
        <w:rPr>
          <w:rFonts w:asciiTheme="minorHAnsi" w:hAnsiTheme="minorHAnsi" w:cstheme="minorHAnsi"/>
          <w:szCs w:val="22"/>
        </w:rPr>
        <w:t xml:space="preserve"> </w:t>
      </w:r>
      <w:r w:rsidRPr="00395FB3">
        <w:rPr>
          <w:rFonts w:asciiTheme="minorHAnsi" w:hAnsiTheme="minorHAnsi" w:cstheme="minorHAnsi"/>
          <w:szCs w:val="22"/>
        </w:rPr>
        <w:t>should</w:t>
      </w:r>
      <w:r w:rsidRPr="00020D7E">
        <w:rPr>
          <w:rFonts w:asciiTheme="minorHAnsi" w:hAnsiTheme="minorHAnsi" w:cstheme="minorHAnsi"/>
          <w:szCs w:val="22"/>
        </w:rPr>
        <w:t xml:space="preserve"> </w:t>
      </w:r>
      <w:r w:rsidRPr="00395FB3">
        <w:rPr>
          <w:rFonts w:asciiTheme="minorHAnsi" w:hAnsiTheme="minorHAnsi" w:cstheme="minorHAnsi"/>
          <w:szCs w:val="22"/>
        </w:rPr>
        <w:t>be</w:t>
      </w:r>
      <w:r w:rsidRPr="00020D7E">
        <w:rPr>
          <w:rFonts w:asciiTheme="minorHAnsi" w:hAnsiTheme="minorHAnsi" w:cstheme="minorHAnsi"/>
          <w:szCs w:val="22"/>
        </w:rPr>
        <w:t xml:space="preserve"> </w:t>
      </w:r>
      <w:r w:rsidRPr="00395FB3">
        <w:rPr>
          <w:rFonts w:asciiTheme="minorHAnsi" w:hAnsiTheme="minorHAnsi" w:cstheme="minorHAnsi"/>
          <w:szCs w:val="22"/>
        </w:rPr>
        <w:t>a</w:t>
      </w:r>
      <w:r w:rsidRPr="00020D7E">
        <w:rPr>
          <w:rFonts w:asciiTheme="minorHAnsi" w:hAnsiTheme="minorHAnsi" w:cstheme="minorHAnsi"/>
          <w:szCs w:val="22"/>
        </w:rPr>
        <w:t xml:space="preserve"> </w:t>
      </w:r>
      <w:r w:rsidRPr="00395FB3">
        <w:rPr>
          <w:rFonts w:asciiTheme="minorHAnsi" w:hAnsiTheme="minorHAnsi" w:cstheme="minorHAnsi"/>
          <w:szCs w:val="22"/>
        </w:rPr>
        <w:t>summary</w:t>
      </w:r>
      <w:r w:rsidRPr="00020D7E">
        <w:rPr>
          <w:rFonts w:asciiTheme="minorHAnsi" w:hAnsiTheme="minorHAnsi" w:cstheme="minorHAnsi"/>
          <w:szCs w:val="22"/>
        </w:rPr>
        <w:t xml:space="preserve"> </w:t>
      </w:r>
      <w:r w:rsidRPr="00395FB3">
        <w:rPr>
          <w:rFonts w:asciiTheme="minorHAnsi" w:hAnsiTheme="minorHAnsi" w:cstheme="minorHAnsi"/>
          <w:szCs w:val="22"/>
        </w:rPr>
        <w:t>broken</w:t>
      </w:r>
      <w:r w:rsidRPr="00020D7E">
        <w:rPr>
          <w:rFonts w:asciiTheme="minorHAnsi" w:hAnsiTheme="minorHAnsi" w:cstheme="minorHAnsi"/>
          <w:szCs w:val="22"/>
        </w:rPr>
        <w:t xml:space="preserve"> </w:t>
      </w:r>
      <w:r w:rsidRPr="00395FB3">
        <w:rPr>
          <w:rFonts w:asciiTheme="minorHAnsi" w:hAnsiTheme="minorHAnsi" w:cstheme="minorHAnsi"/>
          <w:szCs w:val="22"/>
        </w:rPr>
        <w:t>down</w:t>
      </w:r>
      <w:r w:rsidRPr="00020D7E">
        <w:rPr>
          <w:rFonts w:asciiTheme="minorHAnsi" w:hAnsiTheme="minorHAnsi" w:cstheme="minorHAnsi"/>
          <w:szCs w:val="22"/>
        </w:rPr>
        <w:t xml:space="preserve"> </w:t>
      </w:r>
      <w:r w:rsidRPr="00395FB3">
        <w:rPr>
          <w:rFonts w:asciiTheme="minorHAnsi" w:hAnsiTheme="minorHAnsi" w:cstheme="minorHAnsi"/>
          <w:szCs w:val="22"/>
        </w:rPr>
        <w:t>by</w:t>
      </w:r>
      <w:r w:rsidRPr="00020D7E">
        <w:rPr>
          <w:rFonts w:asciiTheme="minorHAnsi" w:hAnsiTheme="minorHAnsi" w:cstheme="minorHAnsi"/>
          <w:szCs w:val="22"/>
        </w:rPr>
        <w:t xml:space="preserve"> </w:t>
      </w:r>
      <w:r w:rsidRPr="00395FB3">
        <w:rPr>
          <w:rFonts w:asciiTheme="minorHAnsi" w:hAnsiTheme="minorHAnsi" w:cstheme="minorHAnsi"/>
          <w:szCs w:val="22"/>
        </w:rPr>
        <w:t>Federal</w:t>
      </w:r>
      <w:r w:rsidRPr="00020D7E">
        <w:rPr>
          <w:rFonts w:asciiTheme="minorHAnsi" w:hAnsiTheme="minorHAnsi" w:cstheme="minorHAnsi"/>
          <w:szCs w:val="22"/>
        </w:rPr>
        <w:t xml:space="preserve"> </w:t>
      </w:r>
      <w:r w:rsidRPr="00395FB3">
        <w:rPr>
          <w:rFonts w:asciiTheme="minorHAnsi" w:hAnsiTheme="minorHAnsi" w:cstheme="minorHAnsi"/>
          <w:szCs w:val="22"/>
        </w:rPr>
        <w:t>Perkins</w:t>
      </w:r>
      <w:r w:rsidRPr="00020D7E">
        <w:rPr>
          <w:rFonts w:asciiTheme="minorHAnsi" w:hAnsiTheme="minorHAnsi" w:cstheme="minorHAnsi"/>
          <w:szCs w:val="22"/>
        </w:rPr>
        <w:t xml:space="preserve"> </w:t>
      </w:r>
      <w:r w:rsidRPr="00395FB3">
        <w:rPr>
          <w:rFonts w:asciiTheme="minorHAnsi" w:hAnsiTheme="minorHAnsi" w:cstheme="minorHAnsi"/>
          <w:szCs w:val="22"/>
        </w:rPr>
        <w:t>Loan</w:t>
      </w:r>
      <w:r w:rsidRPr="00020D7E">
        <w:rPr>
          <w:rFonts w:asciiTheme="minorHAnsi" w:hAnsiTheme="minorHAnsi" w:cstheme="minorHAnsi"/>
          <w:szCs w:val="22"/>
        </w:rPr>
        <w:t xml:space="preserve"> </w:t>
      </w:r>
      <w:r w:rsidRPr="00395FB3">
        <w:rPr>
          <w:rFonts w:asciiTheme="minorHAnsi" w:hAnsiTheme="minorHAnsi" w:cstheme="minorHAnsi"/>
          <w:szCs w:val="22"/>
        </w:rPr>
        <w:t>type</w:t>
      </w:r>
      <w:r>
        <w:rPr>
          <w:rFonts w:asciiTheme="minorHAnsi" w:hAnsiTheme="minorHAnsi" w:cstheme="minorHAnsi"/>
          <w:szCs w:val="22"/>
        </w:rPr>
        <w:t>, Pharmacy loan type</w:t>
      </w:r>
      <w:r w:rsidRPr="00020D7E">
        <w:rPr>
          <w:rFonts w:asciiTheme="minorHAnsi" w:hAnsiTheme="minorHAnsi" w:cstheme="minorHAnsi"/>
          <w:szCs w:val="22"/>
        </w:rPr>
        <w:t xml:space="preserve"> </w:t>
      </w:r>
      <w:r w:rsidRPr="00395FB3">
        <w:rPr>
          <w:rFonts w:asciiTheme="minorHAnsi" w:hAnsiTheme="minorHAnsi" w:cstheme="minorHAnsi"/>
          <w:szCs w:val="22"/>
        </w:rPr>
        <w:t>and</w:t>
      </w:r>
      <w:r w:rsidRPr="00020D7E">
        <w:rPr>
          <w:rFonts w:asciiTheme="minorHAnsi" w:hAnsiTheme="minorHAnsi" w:cstheme="minorHAnsi"/>
          <w:szCs w:val="22"/>
        </w:rPr>
        <w:t xml:space="preserve"> </w:t>
      </w:r>
      <w:r w:rsidRPr="00395FB3">
        <w:rPr>
          <w:rFonts w:asciiTheme="minorHAnsi" w:hAnsiTheme="minorHAnsi" w:cstheme="minorHAnsi"/>
          <w:szCs w:val="22"/>
        </w:rPr>
        <w:t>Nursing</w:t>
      </w:r>
      <w:r w:rsidRPr="00020D7E">
        <w:rPr>
          <w:rFonts w:asciiTheme="minorHAnsi" w:hAnsiTheme="minorHAnsi" w:cstheme="minorHAnsi"/>
          <w:szCs w:val="22"/>
        </w:rPr>
        <w:t xml:space="preserve"> </w:t>
      </w:r>
      <w:r w:rsidRPr="00395FB3">
        <w:rPr>
          <w:rFonts w:asciiTheme="minorHAnsi" w:hAnsiTheme="minorHAnsi" w:cstheme="minorHAnsi"/>
          <w:szCs w:val="22"/>
        </w:rPr>
        <w:t>Loan</w:t>
      </w:r>
      <w:r w:rsidRPr="00020D7E">
        <w:rPr>
          <w:rFonts w:asciiTheme="minorHAnsi" w:hAnsiTheme="minorHAnsi" w:cstheme="minorHAnsi"/>
          <w:szCs w:val="22"/>
        </w:rPr>
        <w:t xml:space="preserve"> </w:t>
      </w:r>
      <w:r>
        <w:rPr>
          <w:rFonts w:asciiTheme="minorHAnsi" w:hAnsiTheme="minorHAnsi" w:cstheme="minorHAnsi"/>
          <w:szCs w:val="22"/>
        </w:rPr>
        <w:t xml:space="preserve">type.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summary</w:t>
      </w:r>
      <w:r w:rsidRPr="00020D7E">
        <w:rPr>
          <w:rFonts w:asciiTheme="minorHAnsi" w:hAnsiTheme="minorHAnsi" w:cstheme="minorHAnsi"/>
          <w:szCs w:val="22"/>
        </w:rPr>
        <w:t xml:space="preserve"> </w:t>
      </w:r>
      <w:r w:rsidRPr="00395FB3">
        <w:rPr>
          <w:rFonts w:asciiTheme="minorHAnsi" w:hAnsiTheme="minorHAnsi" w:cstheme="minorHAnsi"/>
          <w:szCs w:val="22"/>
        </w:rPr>
        <w:t>of</w:t>
      </w:r>
      <w:r w:rsidRPr="00020D7E">
        <w:rPr>
          <w:rFonts w:asciiTheme="minorHAnsi" w:hAnsiTheme="minorHAnsi" w:cstheme="minorHAnsi"/>
          <w:szCs w:val="22"/>
        </w:rPr>
        <w:t xml:space="preserve"> </w:t>
      </w:r>
      <w:r w:rsidRPr="00395FB3">
        <w:rPr>
          <w:rFonts w:asciiTheme="minorHAnsi" w:hAnsiTheme="minorHAnsi" w:cstheme="minorHAnsi"/>
          <w:szCs w:val="22"/>
        </w:rPr>
        <w:t>each</w:t>
      </w:r>
      <w:r w:rsidRPr="00020D7E">
        <w:rPr>
          <w:rFonts w:asciiTheme="minorHAnsi" w:hAnsiTheme="minorHAnsi" w:cstheme="minorHAnsi"/>
          <w:szCs w:val="22"/>
        </w:rPr>
        <w:t xml:space="preserve"> </w:t>
      </w:r>
      <w:r w:rsidRPr="00395FB3">
        <w:rPr>
          <w:rFonts w:asciiTheme="minorHAnsi" w:hAnsiTheme="minorHAnsi" w:cstheme="minorHAnsi"/>
          <w:szCs w:val="22"/>
        </w:rPr>
        <w:t>should</w:t>
      </w:r>
      <w:r w:rsidRPr="00020D7E">
        <w:rPr>
          <w:rFonts w:asciiTheme="minorHAnsi" w:hAnsiTheme="minorHAnsi" w:cstheme="minorHAnsi"/>
          <w:szCs w:val="22"/>
        </w:rPr>
        <w:t xml:space="preserve"> </w:t>
      </w:r>
      <w:r w:rsidRPr="00395FB3">
        <w:rPr>
          <w:rFonts w:asciiTheme="minorHAnsi" w:hAnsiTheme="minorHAnsi" w:cstheme="minorHAnsi"/>
          <w:szCs w:val="22"/>
        </w:rPr>
        <w:t>include</w:t>
      </w:r>
      <w:r w:rsidRPr="00020D7E">
        <w:rPr>
          <w:rFonts w:asciiTheme="minorHAnsi" w:hAnsiTheme="minorHAnsi" w:cstheme="minorHAnsi"/>
          <w:szCs w:val="22"/>
        </w:rPr>
        <w:t xml:space="preserve"> </w:t>
      </w:r>
      <w:r w:rsidRPr="00395FB3">
        <w:rPr>
          <w:rFonts w:asciiTheme="minorHAnsi" w:hAnsiTheme="minorHAnsi" w:cstheme="minorHAnsi"/>
          <w:szCs w:val="22"/>
        </w:rPr>
        <w:t>an</w:t>
      </w:r>
      <w:r w:rsidRPr="00020D7E">
        <w:rPr>
          <w:rFonts w:asciiTheme="minorHAnsi" w:hAnsiTheme="minorHAnsi" w:cstheme="minorHAnsi"/>
          <w:szCs w:val="22"/>
        </w:rPr>
        <w:t xml:space="preserve"> </w:t>
      </w:r>
      <w:r w:rsidRPr="00395FB3">
        <w:rPr>
          <w:rFonts w:asciiTheme="minorHAnsi" w:hAnsiTheme="minorHAnsi" w:cstheme="minorHAnsi"/>
          <w:szCs w:val="22"/>
        </w:rPr>
        <w:t>aged</w:t>
      </w:r>
      <w:r w:rsidRPr="00020D7E">
        <w:rPr>
          <w:rFonts w:asciiTheme="minorHAnsi" w:hAnsiTheme="minorHAnsi" w:cstheme="minorHAnsi"/>
          <w:szCs w:val="22"/>
        </w:rPr>
        <w:t xml:space="preserve"> </w:t>
      </w:r>
      <w:r w:rsidRPr="00395FB3">
        <w:rPr>
          <w:rFonts w:asciiTheme="minorHAnsi" w:hAnsiTheme="minorHAnsi" w:cstheme="minorHAnsi"/>
          <w:szCs w:val="22"/>
        </w:rPr>
        <w:t>trial</w:t>
      </w:r>
      <w:r w:rsidRPr="00020D7E">
        <w:rPr>
          <w:rFonts w:asciiTheme="minorHAnsi" w:hAnsiTheme="minorHAnsi" w:cstheme="minorHAnsi"/>
          <w:szCs w:val="22"/>
        </w:rPr>
        <w:t xml:space="preserve"> </w:t>
      </w:r>
      <w:r w:rsidRPr="00395FB3">
        <w:rPr>
          <w:rFonts w:asciiTheme="minorHAnsi" w:hAnsiTheme="minorHAnsi" w:cstheme="minorHAnsi"/>
          <w:szCs w:val="22"/>
        </w:rPr>
        <w:t>balance</w:t>
      </w:r>
      <w:r w:rsidRPr="00020D7E">
        <w:rPr>
          <w:rFonts w:asciiTheme="minorHAnsi" w:hAnsiTheme="minorHAnsi" w:cstheme="minorHAnsi"/>
          <w:szCs w:val="22"/>
        </w:rPr>
        <w:t xml:space="preserve"> </w:t>
      </w:r>
      <w:r w:rsidRPr="00395FB3">
        <w:rPr>
          <w:rFonts w:asciiTheme="minorHAnsi" w:hAnsiTheme="minorHAnsi" w:cstheme="minorHAnsi"/>
          <w:szCs w:val="22"/>
        </w:rPr>
        <w:t>of</w:t>
      </w:r>
      <w:r w:rsidRPr="00020D7E">
        <w:rPr>
          <w:rFonts w:asciiTheme="minorHAnsi" w:hAnsiTheme="minorHAnsi" w:cstheme="minorHAnsi"/>
          <w:szCs w:val="22"/>
        </w:rPr>
        <w:t xml:space="preserve"> </w:t>
      </w:r>
      <w:r w:rsidRPr="00395FB3">
        <w:rPr>
          <w:rFonts w:asciiTheme="minorHAnsi" w:hAnsiTheme="minorHAnsi" w:cstheme="minorHAnsi"/>
          <w:szCs w:val="22"/>
        </w:rPr>
        <w:t>accounts,</w:t>
      </w:r>
      <w:r w:rsidRPr="00020D7E">
        <w:rPr>
          <w:rFonts w:asciiTheme="minorHAnsi" w:hAnsiTheme="minorHAnsi" w:cstheme="minorHAnsi"/>
          <w:szCs w:val="22"/>
        </w:rPr>
        <w:t xml:space="preserve"> </w:t>
      </w:r>
      <w:r w:rsidRPr="00395FB3">
        <w:rPr>
          <w:rFonts w:asciiTheme="minorHAnsi" w:hAnsiTheme="minorHAnsi" w:cstheme="minorHAnsi"/>
          <w:szCs w:val="22"/>
        </w:rPr>
        <w:t>total</w:t>
      </w:r>
      <w:r w:rsidRPr="00020D7E">
        <w:rPr>
          <w:rFonts w:asciiTheme="minorHAnsi" w:hAnsiTheme="minorHAnsi" w:cstheme="minorHAnsi"/>
          <w:szCs w:val="22"/>
        </w:rPr>
        <w:t xml:space="preserve"> </w:t>
      </w:r>
      <w:r w:rsidRPr="00395FB3">
        <w:rPr>
          <w:rFonts w:asciiTheme="minorHAnsi" w:hAnsiTheme="minorHAnsi" w:cstheme="minorHAnsi"/>
          <w:szCs w:val="22"/>
        </w:rPr>
        <w:t>write</w:t>
      </w:r>
      <w:r>
        <w:rPr>
          <w:rFonts w:asciiTheme="minorHAnsi" w:hAnsiTheme="minorHAnsi" w:cstheme="minorHAnsi"/>
          <w:szCs w:val="22"/>
        </w:rPr>
        <w:t>-</w:t>
      </w:r>
      <w:r w:rsidRPr="00395FB3">
        <w:rPr>
          <w:rFonts w:asciiTheme="minorHAnsi" w:hAnsiTheme="minorHAnsi" w:cstheme="minorHAnsi"/>
          <w:szCs w:val="22"/>
        </w:rPr>
        <w:t>offs</w:t>
      </w:r>
      <w:r w:rsidRPr="00020D7E">
        <w:rPr>
          <w:rFonts w:asciiTheme="minorHAnsi" w:hAnsiTheme="minorHAnsi" w:cstheme="minorHAnsi"/>
          <w:szCs w:val="22"/>
        </w:rPr>
        <w:t xml:space="preserve"> </w:t>
      </w:r>
      <w:r w:rsidRPr="00395FB3">
        <w:rPr>
          <w:rFonts w:asciiTheme="minorHAnsi" w:hAnsiTheme="minorHAnsi" w:cstheme="minorHAnsi"/>
          <w:szCs w:val="22"/>
        </w:rPr>
        <w:t>by</w:t>
      </w:r>
      <w:r w:rsidRPr="00020D7E">
        <w:rPr>
          <w:rFonts w:asciiTheme="minorHAnsi" w:hAnsiTheme="minorHAnsi" w:cstheme="minorHAnsi"/>
          <w:szCs w:val="22"/>
        </w:rPr>
        <w:t xml:space="preserve"> </w:t>
      </w:r>
      <w:r w:rsidRPr="00395FB3">
        <w:rPr>
          <w:rFonts w:asciiTheme="minorHAnsi" w:hAnsiTheme="minorHAnsi" w:cstheme="minorHAnsi"/>
          <w:szCs w:val="22"/>
        </w:rPr>
        <w:t>loan</w:t>
      </w:r>
      <w:r w:rsidRPr="00020D7E">
        <w:rPr>
          <w:rFonts w:asciiTheme="minorHAnsi" w:hAnsiTheme="minorHAnsi" w:cstheme="minorHAnsi"/>
          <w:szCs w:val="22"/>
        </w:rPr>
        <w:t xml:space="preserve"> </w:t>
      </w:r>
      <w:r w:rsidRPr="00395FB3">
        <w:rPr>
          <w:rFonts w:asciiTheme="minorHAnsi" w:hAnsiTheme="minorHAnsi" w:cstheme="minorHAnsi"/>
          <w:szCs w:val="22"/>
        </w:rPr>
        <w:t>type</w:t>
      </w:r>
      <w:r w:rsidRPr="00020D7E">
        <w:rPr>
          <w:rFonts w:asciiTheme="minorHAnsi" w:hAnsiTheme="minorHAnsi" w:cstheme="minorHAnsi"/>
          <w:szCs w:val="22"/>
        </w:rPr>
        <w:t xml:space="preserve"> </w:t>
      </w:r>
      <w:r w:rsidRPr="00395FB3">
        <w:rPr>
          <w:rFonts w:asciiTheme="minorHAnsi" w:hAnsiTheme="minorHAnsi" w:cstheme="minorHAnsi"/>
          <w:szCs w:val="22"/>
        </w:rPr>
        <w:t>(number</w:t>
      </w:r>
      <w:r w:rsidRPr="00020D7E">
        <w:rPr>
          <w:rFonts w:asciiTheme="minorHAnsi" w:hAnsiTheme="minorHAnsi" w:cstheme="minorHAnsi"/>
          <w:szCs w:val="22"/>
        </w:rPr>
        <w:t xml:space="preserve"> </w:t>
      </w:r>
      <w:r w:rsidRPr="00395FB3">
        <w:rPr>
          <w:rFonts w:asciiTheme="minorHAnsi" w:hAnsiTheme="minorHAnsi" w:cstheme="minorHAnsi"/>
          <w:szCs w:val="22"/>
        </w:rPr>
        <w:t>and</w:t>
      </w:r>
      <w:r w:rsidRPr="00020D7E">
        <w:rPr>
          <w:rFonts w:asciiTheme="minorHAnsi" w:hAnsiTheme="minorHAnsi" w:cstheme="minorHAnsi"/>
          <w:szCs w:val="22"/>
        </w:rPr>
        <w:t xml:space="preserve"> </w:t>
      </w:r>
      <w:r w:rsidRPr="00395FB3">
        <w:rPr>
          <w:rFonts w:asciiTheme="minorHAnsi" w:hAnsiTheme="minorHAnsi" w:cstheme="minorHAnsi"/>
          <w:szCs w:val="22"/>
        </w:rPr>
        <w:t>dollar</w:t>
      </w:r>
      <w:r w:rsidRPr="00020D7E">
        <w:rPr>
          <w:rFonts w:asciiTheme="minorHAnsi" w:hAnsiTheme="minorHAnsi" w:cstheme="minorHAnsi"/>
          <w:szCs w:val="22"/>
        </w:rPr>
        <w:t xml:space="preserve"> </w:t>
      </w:r>
      <w:r w:rsidRPr="00395FB3">
        <w:rPr>
          <w:rFonts w:asciiTheme="minorHAnsi" w:hAnsiTheme="minorHAnsi" w:cstheme="minorHAnsi"/>
          <w:szCs w:val="22"/>
        </w:rPr>
        <w:t>amount)</w:t>
      </w:r>
      <w:r w:rsidRPr="00020D7E">
        <w:rPr>
          <w:rFonts w:asciiTheme="minorHAnsi" w:hAnsiTheme="minorHAnsi" w:cstheme="minorHAnsi"/>
          <w:szCs w:val="22"/>
        </w:rPr>
        <w:t xml:space="preserve"> </w:t>
      </w:r>
      <w:r w:rsidRPr="00395FB3">
        <w:rPr>
          <w:rFonts w:asciiTheme="minorHAnsi" w:hAnsiTheme="minorHAnsi" w:cstheme="minorHAnsi"/>
          <w:szCs w:val="22"/>
        </w:rPr>
        <w:t>for</w:t>
      </w:r>
      <w:r w:rsidRPr="00020D7E">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quarter</w:t>
      </w:r>
      <w:r w:rsidRPr="00020D7E">
        <w:rPr>
          <w:rFonts w:asciiTheme="minorHAnsi" w:hAnsiTheme="minorHAnsi" w:cstheme="minorHAnsi"/>
          <w:szCs w:val="22"/>
        </w:rPr>
        <w:t xml:space="preserve"> </w:t>
      </w:r>
      <w:r w:rsidRPr="00395FB3">
        <w:rPr>
          <w:rFonts w:asciiTheme="minorHAnsi" w:hAnsiTheme="minorHAnsi" w:cstheme="minorHAnsi"/>
          <w:szCs w:val="22"/>
        </w:rPr>
        <w:t>only,</w:t>
      </w:r>
      <w:r w:rsidRPr="00020D7E">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number</w:t>
      </w:r>
      <w:r w:rsidRPr="00020D7E">
        <w:rPr>
          <w:rFonts w:asciiTheme="minorHAnsi" w:hAnsiTheme="minorHAnsi" w:cstheme="minorHAnsi"/>
          <w:szCs w:val="22"/>
        </w:rPr>
        <w:t xml:space="preserve"> </w:t>
      </w:r>
      <w:r w:rsidRPr="00395FB3">
        <w:rPr>
          <w:rFonts w:asciiTheme="minorHAnsi" w:hAnsiTheme="minorHAnsi" w:cstheme="minorHAnsi"/>
          <w:szCs w:val="22"/>
        </w:rPr>
        <w:t>and</w:t>
      </w:r>
      <w:r w:rsidRPr="00020D7E">
        <w:rPr>
          <w:rFonts w:asciiTheme="minorHAnsi" w:hAnsiTheme="minorHAnsi" w:cstheme="minorHAnsi"/>
          <w:szCs w:val="22"/>
        </w:rPr>
        <w:t xml:space="preserve"> </w:t>
      </w:r>
      <w:r w:rsidRPr="00395FB3">
        <w:rPr>
          <w:rFonts w:asciiTheme="minorHAnsi" w:hAnsiTheme="minorHAnsi" w:cstheme="minorHAnsi"/>
          <w:szCs w:val="22"/>
        </w:rPr>
        <w:t>dollar</w:t>
      </w:r>
      <w:r w:rsidRPr="00020D7E">
        <w:rPr>
          <w:rFonts w:asciiTheme="minorHAnsi" w:hAnsiTheme="minorHAnsi" w:cstheme="minorHAnsi"/>
          <w:szCs w:val="22"/>
        </w:rPr>
        <w:t xml:space="preserve"> </w:t>
      </w:r>
      <w:r w:rsidRPr="00395FB3">
        <w:rPr>
          <w:rFonts w:asciiTheme="minorHAnsi" w:hAnsiTheme="minorHAnsi" w:cstheme="minorHAnsi"/>
          <w:szCs w:val="22"/>
        </w:rPr>
        <w:t>amount</w:t>
      </w:r>
      <w:r w:rsidRPr="00020D7E">
        <w:rPr>
          <w:rFonts w:asciiTheme="minorHAnsi" w:hAnsiTheme="minorHAnsi" w:cstheme="minorHAnsi"/>
          <w:szCs w:val="22"/>
        </w:rPr>
        <w:t xml:space="preserve"> </w:t>
      </w:r>
      <w:r w:rsidRPr="00395FB3">
        <w:rPr>
          <w:rFonts w:asciiTheme="minorHAnsi" w:hAnsiTheme="minorHAnsi" w:cstheme="minorHAnsi"/>
          <w:szCs w:val="22"/>
        </w:rPr>
        <w:t>of</w:t>
      </w:r>
      <w:r w:rsidRPr="00020D7E">
        <w:rPr>
          <w:rFonts w:asciiTheme="minorHAnsi" w:hAnsiTheme="minorHAnsi" w:cstheme="minorHAnsi"/>
          <w:szCs w:val="22"/>
        </w:rPr>
        <w:t xml:space="preserve"> </w:t>
      </w:r>
      <w:r w:rsidRPr="00395FB3">
        <w:rPr>
          <w:rFonts w:asciiTheme="minorHAnsi" w:hAnsiTheme="minorHAnsi" w:cstheme="minorHAnsi"/>
          <w:szCs w:val="22"/>
        </w:rPr>
        <w:t>accounts</w:t>
      </w:r>
      <w:r w:rsidRPr="00020D7E">
        <w:rPr>
          <w:rFonts w:asciiTheme="minorHAnsi" w:hAnsiTheme="minorHAnsi" w:cstheme="minorHAnsi"/>
          <w:szCs w:val="22"/>
        </w:rPr>
        <w:t xml:space="preserve"> </w:t>
      </w:r>
      <w:r w:rsidRPr="00395FB3">
        <w:rPr>
          <w:rFonts w:asciiTheme="minorHAnsi" w:hAnsiTheme="minorHAnsi" w:cstheme="minorHAnsi"/>
          <w:szCs w:val="22"/>
        </w:rPr>
        <w:t>over</w:t>
      </w:r>
      <w:r w:rsidRPr="00020D7E">
        <w:rPr>
          <w:rFonts w:asciiTheme="minorHAnsi" w:hAnsiTheme="minorHAnsi" w:cstheme="minorHAnsi"/>
          <w:szCs w:val="22"/>
        </w:rPr>
        <w:t xml:space="preserve"> </w:t>
      </w:r>
      <w:r w:rsidRPr="00395FB3">
        <w:rPr>
          <w:rFonts w:asciiTheme="minorHAnsi" w:hAnsiTheme="minorHAnsi" w:cstheme="minorHAnsi"/>
          <w:szCs w:val="22"/>
        </w:rPr>
        <w:t>one</w:t>
      </w:r>
      <w:r w:rsidRPr="00020D7E">
        <w:rPr>
          <w:rFonts w:asciiTheme="minorHAnsi" w:hAnsiTheme="minorHAnsi" w:cstheme="minorHAnsi"/>
          <w:szCs w:val="22"/>
        </w:rPr>
        <w:t xml:space="preserve"> </w:t>
      </w:r>
      <w:r w:rsidRPr="00395FB3">
        <w:rPr>
          <w:rFonts w:asciiTheme="minorHAnsi" w:hAnsiTheme="minorHAnsi" w:cstheme="minorHAnsi"/>
          <w:szCs w:val="22"/>
        </w:rPr>
        <w:t>year</w:t>
      </w:r>
      <w:r w:rsidRPr="00020D7E">
        <w:rPr>
          <w:rFonts w:asciiTheme="minorHAnsi" w:hAnsiTheme="minorHAnsi" w:cstheme="minorHAnsi"/>
          <w:szCs w:val="22"/>
        </w:rPr>
        <w:t xml:space="preserve"> old. </w:t>
      </w:r>
      <w:r w:rsidRPr="00395FB3">
        <w:rPr>
          <w:rFonts w:asciiTheme="minorHAnsi" w:hAnsiTheme="minorHAnsi" w:cstheme="minorHAnsi"/>
          <w:szCs w:val="22"/>
        </w:rPr>
        <w:t>Of</w:t>
      </w:r>
      <w:r w:rsidRPr="00020D7E">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accounts</w:t>
      </w:r>
      <w:r w:rsidRPr="00020D7E">
        <w:rPr>
          <w:rFonts w:asciiTheme="minorHAnsi" w:hAnsiTheme="minorHAnsi" w:cstheme="minorHAnsi"/>
          <w:szCs w:val="22"/>
        </w:rPr>
        <w:t xml:space="preserve"> </w:t>
      </w:r>
      <w:r w:rsidRPr="00395FB3">
        <w:rPr>
          <w:rFonts w:asciiTheme="minorHAnsi" w:hAnsiTheme="minorHAnsi" w:cstheme="minorHAnsi"/>
          <w:szCs w:val="22"/>
        </w:rPr>
        <w:t>over</w:t>
      </w:r>
      <w:r w:rsidRPr="00020D7E">
        <w:rPr>
          <w:rFonts w:asciiTheme="minorHAnsi" w:hAnsiTheme="minorHAnsi" w:cstheme="minorHAnsi"/>
          <w:szCs w:val="22"/>
        </w:rPr>
        <w:t xml:space="preserve"> </w:t>
      </w:r>
      <w:r w:rsidRPr="00395FB3">
        <w:rPr>
          <w:rFonts w:asciiTheme="minorHAnsi" w:hAnsiTheme="minorHAnsi" w:cstheme="minorHAnsi"/>
          <w:szCs w:val="22"/>
        </w:rPr>
        <w:t>one</w:t>
      </w:r>
      <w:r w:rsidRPr="00020D7E">
        <w:rPr>
          <w:rFonts w:asciiTheme="minorHAnsi" w:hAnsiTheme="minorHAnsi" w:cstheme="minorHAnsi"/>
          <w:szCs w:val="22"/>
        </w:rPr>
        <w:t xml:space="preserve"> </w:t>
      </w:r>
      <w:r w:rsidRPr="00395FB3">
        <w:rPr>
          <w:rFonts w:asciiTheme="minorHAnsi" w:hAnsiTheme="minorHAnsi" w:cstheme="minorHAnsi"/>
          <w:szCs w:val="22"/>
        </w:rPr>
        <w:t>year</w:t>
      </w:r>
      <w:r w:rsidRPr="00020D7E">
        <w:rPr>
          <w:rFonts w:asciiTheme="minorHAnsi" w:hAnsiTheme="minorHAnsi" w:cstheme="minorHAnsi"/>
          <w:szCs w:val="22"/>
        </w:rPr>
        <w:t xml:space="preserve"> </w:t>
      </w:r>
      <w:r w:rsidRPr="00395FB3">
        <w:rPr>
          <w:rFonts w:asciiTheme="minorHAnsi" w:hAnsiTheme="minorHAnsi" w:cstheme="minorHAnsi"/>
          <w:szCs w:val="22"/>
        </w:rPr>
        <w:t>old,</w:t>
      </w:r>
      <w:r w:rsidRPr="00020D7E">
        <w:rPr>
          <w:rFonts w:asciiTheme="minorHAnsi" w:hAnsiTheme="minorHAnsi" w:cstheme="minorHAnsi"/>
          <w:szCs w:val="22"/>
        </w:rPr>
        <w:t xml:space="preserve"> </w:t>
      </w:r>
      <w:r w:rsidRPr="00395FB3">
        <w:rPr>
          <w:rFonts w:asciiTheme="minorHAnsi" w:hAnsiTheme="minorHAnsi" w:cstheme="minorHAnsi"/>
          <w:szCs w:val="22"/>
        </w:rPr>
        <w:t>we</w:t>
      </w:r>
      <w:r w:rsidRPr="00020D7E">
        <w:rPr>
          <w:rFonts w:asciiTheme="minorHAnsi" w:hAnsiTheme="minorHAnsi" w:cstheme="minorHAnsi"/>
          <w:szCs w:val="22"/>
        </w:rPr>
        <w:t xml:space="preserve"> </w:t>
      </w:r>
      <w:r w:rsidRPr="00395FB3">
        <w:rPr>
          <w:rFonts w:asciiTheme="minorHAnsi" w:hAnsiTheme="minorHAnsi" w:cstheme="minorHAnsi"/>
          <w:szCs w:val="22"/>
        </w:rPr>
        <w:t>need</w:t>
      </w:r>
      <w:r w:rsidRPr="00020D7E">
        <w:rPr>
          <w:rFonts w:asciiTheme="minorHAnsi" w:hAnsiTheme="minorHAnsi" w:cstheme="minorHAnsi"/>
          <w:szCs w:val="22"/>
        </w:rPr>
        <w:t xml:space="preserve"> </w:t>
      </w:r>
      <w:r w:rsidRPr="00395FB3">
        <w:rPr>
          <w:rFonts w:asciiTheme="minorHAnsi" w:hAnsiTheme="minorHAnsi" w:cstheme="minorHAnsi"/>
          <w:szCs w:val="22"/>
        </w:rPr>
        <w:t>a</w:t>
      </w:r>
      <w:r w:rsidRPr="00020D7E">
        <w:rPr>
          <w:rFonts w:asciiTheme="minorHAnsi" w:hAnsiTheme="minorHAnsi" w:cstheme="minorHAnsi"/>
          <w:szCs w:val="22"/>
        </w:rPr>
        <w:t xml:space="preserve"> </w:t>
      </w:r>
      <w:r w:rsidRPr="00395FB3">
        <w:rPr>
          <w:rFonts w:asciiTheme="minorHAnsi" w:hAnsiTheme="minorHAnsi" w:cstheme="minorHAnsi"/>
          <w:szCs w:val="22"/>
        </w:rPr>
        <w:t>further</w:t>
      </w:r>
      <w:r w:rsidRPr="00020D7E">
        <w:rPr>
          <w:rFonts w:asciiTheme="minorHAnsi" w:hAnsiTheme="minorHAnsi" w:cstheme="minorHAnsi"/>
          <w:szCs w:val="22"/>
        </w:rPr>
        <w:t xml:space="preserve"> </w:t>
      </w:r>
      <w:r w:rsidRPr="00395FB3">
        <w:rPr>
          <w:rFonts w:asciiTheme="minorHAnsi" w:hAnsiTheme="minorHAnsi" w:cstheme="minorHAnsi"/>
          <w:szCs w:val="22"/>
        </w:rPr>
        <w:t>breakdown</w:t>
      </w:r>
      <w:r w:rsidRPr="00020D7E">
        <w:rPr>
          <w:rFonts w:asciiTheme="minorHAnsi" w:hAnsiTheme="minorHAnsi" w:cstheme="minorHAnsi"/>
          <w:szCs w:val="22"/>
        </w:rPr>
        <w:t xml:space="preserve"> </w:t>
      </w:r>
      <w:r w:rsidRPr="00395FB3">
        <w:rPr>
          <w:rFonts w:asciiTheme="minorHAnsi" w:hAnsiTheme="minorHAnsi" w:cstheme="minorHAnsi"/>
          <w:szCs w:val="22"/>
        </w:rPr>
        <w:t>of</w:t>
      </w:r>
      <w:r w:rsidRPr="00020D7E">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number</w:t>
      </w:r>
      <w:r w:rsidRPr="00020D7E">
        <w:rPr>
          <w:rFonts w:asciiTheme="minorHAnsi" w:hAnsiTheme="minorHAnsi" w:cstheme="minorHAnsi"/>
          <w:szCs w:val="22"/>
        </w:rPr>
        <w:t xml:space="preserve"> </w:t>
      </w:r>
      <w:r w:rsidRPr="00395FB3">
        <w:rPr>
          <w:rFonts w:asciiTheme="minorHAnsi" w:hAnsiTheme="minorHAnsi" w:cstheme="minorHAnsi"/>
          <w:szCs w:val="22"/>
        </w:rPr>
        <w:t>and</w:t>
      </w:r>
      <w:r w:rsidRPr="00020D7E">
        <w:rPr>
          <w:rFonts w:asciiTheme="minorHAnsi" w:hAnsiTheme="minorHAnsi" w:cstheme="minorHAnsi"/>
          <w:szCs w:val="22"/>
        </w:rPr>
        <w:t xml:space="preserve"> </w:t>
      </w:r>
      <w:r w:rsidRPr="00395FB3">
        <w:rPr>
          <w:rFonts w:asciiTheme="minorHAnsi" w:hAnsiTheme="minorHAnsi" w:cstheme="minorHAnsi"/>
          <w:szCs w:val="22"/>
        </w:rPr>
        <w:t>dollar</w:t>
      </w:r>
      <w:r w:rsidRPr="00020D7E">
        <w:rPr>
          <w:rFonts w:asciiTheme="minorHAnsi" w:hAnsiTheme="minorHAnsi" w:cstheme="minorHAnsi"/>
          <w:szCs w:val="22"/>
        </w:rPr>
        <w:t xml:space="preserve"> </w:t>
      </w:r>
      <w:r w:rsidRPr="00395FB3">
        <w:rPr>
          <w:rFonts w:asciiTheme="minorHAnsi" w:hAnsiTheme="minorHAnsi" w:cstheme="minorHAnsi"/>
          <w:szCs w:val="22"/>
        </w:rPr>
        <w:t>amount</w:t>
      </w:r>
      <w:r w:rsidRPr="00020D7E">
        <w:rPr>
          <w:rFonts w:asciiTheme="minorHAnsi" w:hAnsiTheme="minorHAnsi" w:cstheme="minorHAnsi"/>
          <w:szCs w:val="22"/>
        </w:rPr>
        <w:t xml:space="preserve"> </w:t>
      </w:r>
      <w:r w:rsidRPr="00395FB3">
        <w:rPr>
          <w:rFonts w:asciiTheme="minorHAnsi" w:hAnsiTheme="minorHAnsi" w:cstheme="minorHAnsi"/>
          <w:szCs w:val="22"/>
        </w:rPr>
        <w:t>of</w:t>
      </w:r>
      <w:r w:rsidRPr="00020D7E">
        <w:rPr>
          <w:rFonts w:asciiTheme="minorHAnsi" w:hAnsiTheme="minorHAnsi" w:cstheme="minorHAnsi"/>
          <w:szCs w:val="22"/>
        </w:rPr>
        <w:t xml:space="preserve"> </w:t>
      </w:r>
      <w:r w:rsidRPr="00395FB3">
        <w:rPr>
          <w:rFonts w:asciiTheme="minorHAnsi" w:hAnsiTheme="minorHAnsi" w:cstheme="minorHAnsi"/>
          <w:szCs w:val="22"/>
        </w:rPr>
        <w:t>those</w:t>
      </w:r>
      <w:r w:rsidRPr="00020D7E">
        <w:rPr>
          <w:rFonts w:asciiTheme="minorHAnsi" w:hAnsiTheme="minorHAnsi" w:cstheme="minorHAnsi"/>
          <w:szCs w:val="22"/>
        </w:rPr>
        <w:t xml:space="preserve"> </w:t>
      </w:r>
      <w:r w:rsidRPr="00395FB3">
        <w:rPr>
          <w:rFonts w:asciiTheme="minorHAnsi" w:hAnsiTheme="minorHAnsi" w:cstheme="minorHAnsi"/>
          <w:szCs w:val="22"/>
        </w:rPr>
        <w:t>by</w:t>
      </w:r>
      <w:r w:rsidRPr="00020D7E">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following</w:t>
      </w:r>
      <w:r w:rsidRPr="00020D7E">
        <w:rPr>
          <w:rFonts w:asciiTheme="minorHAnsi" w:hAnsiTheme="minorHAnsi" w:cstheme="minorHAnsi"/>
          <w:szCs w:val="22"/>
        </w:rPr>
        <w:t xml:space="preserve"> </w:t>
      </w:r>
      <w:r w:rsidRPr="00395FB3">
        <w:rPr>
          <w:rFonts w:asciiTheme="minorHAnsi" w:hAnsiTheme="minorHAnsi" w:cstheme="minorHAnsi"/>
          <w:szCs w:val="22"/>
        </w:rPr>
        <w:t>categories:</w:t>
      </w:r>
      <w:r w:rsidRPr="00020D7E">
        <w:rPr>
          <w:rFonts w:asciiTheme="minorHAnsi" w:hAnsiTheme="minorHAnsi" w:cstheme="minorHAnsi"/>
          <w:szCs w:val="22"/>
        </w:rPr>
        <w:t xml:space="preserve"> </w:t>
      </w:r>
      <w:r w:rsidRPr="00395FB3">
        <w:rPr>
          <w:rFonts w:asciiTheme="minorHAnsi" w:hAnsiTheme="minorHAnsi" w:cstheme="minorHAnsi"/>
          <w:szCs w:val="22"/>
        </w:rPr>
        <w:t>in-house,</w:t>
      </w:r>
      <w:r w:rsidRPr="00020D7E">
        <w:rPr>
          <w:rFonts w:asciiTheme="minorHAnsi" w:hAnsiTheme="minorHAnsi" w:cstheme="minorHAnsi"/>
          <w:szCs w:val="22"/>
        </w:rPr>
        <w:t xml:space="preserve"> </w:t>
      </w:r>
      <w:r w:rsidRPr="00395FB3">
        <w:rPr>
          <w:rFonts w:asciiTheme="minorHAnsi" w:hAnsiTheme="minorHAnsi" w:cstheme="minorHAnsi"/>
          <w:szCs w:val="22"/>
        </w:rPr>
        <w:t>Attorney</w:t>
      </w:r>
      <w:r w:rsidRPr="00020D7E">
        <w:rPr>
          <w:rFonts w:asciiTheme="minorHAnsi" w:hAnsiTheme="minorHAnsi" w:cstheme="minorHAnsi"/>
          <w:szCs w:val="22"/>
        </w:rPr>
        <w:t xml:space="preserve"> </w:t>
      </w:r>
      <w:r w:rsidRPr="00395FB3">
        <w:rPr>
          <w:rFonts w:asciiTheme="minorHAnsi" w:hAnsiTheme="minorHAnsi" w:cstheme="minorHAnsi"/>
          <w:szCs w:val="22"/>
        </w:rPr>
        <w:t>General,</w:t>
      </w:r>
      <w:r w:rsidRPr="00020D7E">
        <w:rPr>
          <w:rFonts w:asciiTheme="minorHAnsi" w:hAnsiTheme="minorHAnsi" w:cstheme="minorHAnsi"/>
          <w:szCs w:val="22"/>
        </w:rPr>
        <w:t xml:space="preserve"> </w:t>
      </w:r>
      <w:r w:rsidRPr="00395FB3">
        <w:rPr>
          <w:rFonts w:asciiTheme="minorHAnsi" w:hAnsiTheme="minorHAnsi" w:cstheme="minorHAnsi"/>
          <w:szCs w:val="22"/>
        </w:rPr>
        <w:t>Outside</w:t>
      </w:r>
      <w:r w:rsidRPr="00020D7E">
        <w:rPr>
          <w:rFonts w:asciiTheme="minorHAnsi" w:hAnsiTheme="minorHAnsi" w:cstheme="minorHAnsi"/>
          <w:szCs w:val="22"/>
        </w:rPr>
        <w:t xml:space="preserve"> </w:t>
      </w:r>
      <w:r w:rsidRPr="00395FB3">
        <w:rPr>
          <w:rFonts w:asciiTheme="minorHAnsi" w:hAnsiTheme="minorHAnsi" w:cstheme="minorHAnsi"/>
          <w:szCs w:val="22"/>
        </w:rPr>
        <w:t>collection</w:t>
      </w:r>
      <w:r w:rsidRPr="00020D7E">
        <w:rPr>
          <w:rFonts w:asciiTheme="minorHAnsi" w:hAnsiTheme="minorHAnsi" w:cstheme="minorHAnsi"/>
          <w:szCs w:val="22"/>
        </w:rPr>
        <w:t xml:space="preserve"> </w:t>
      </w:r>
      <w:r w:rsidRPr="00395FB3">
        <w:rPr>
          <w:rFonts w:asciiTheme="minorHAnsi" w:hAnsiTheme="minorHAnsi" w:cstheme="minorHAnsi"/>
          <w:szCs w:val="22"/>
        </w:rPr>
        <w:t>agency,</w:t>
      </w:r>
      <w:r w:rsidRPr="00020D7E">
        <w:rPr>
          <w:rFonts w:asciiTheme="minorHAnsi" w:hAnsiTheme="minorHAnsi" w:cstheme="minorHAnsi"/>
          <w:szCs w:val="22"/>
        </w:rPr>
        <w:t xml:space="preserve"> </w:t>
      </w:r>
      <w:r w:rsidRPr="00395FB3">
        <w:rPr>
          <w:rFonts w:asciiTheme="minorHAnsi" w:hAnsiTheme="minorHAnsi" w:cstheme="minorHAnsi"/>
          <w:szCs w:val="22"/>
        </w:rPr>
        <w:t>other.</w:t>
      </w:r>
    </w:p>
    <w:p w14:paraId="1FB22231" w14:textId="77777777" w:rsidR="000655E1" w:rsidRDefault="000655E1" w:rsidP="00E05898">
      <w:pPr>
        <w:pStyle w:val="BodyText"/>
        <w:ind w:left="1170"/>
        <w:jc w:val="both"/>
        <w:rPr>
          <w:rFonts w:asciiTheme="minorHAnsi" w:hAnsiTheme="minorHAnsi" w:cstheme="minorHAnsi"/>
          <w:szCs w:val="22"/>
        </w:rPr>
      </w:pPr>
      <w:r w:rsidRPr="00395FB3">
        <w:rPr>
          <w:rFonts w:asciiTheme="minorHAnsi" w:hAnsiTheme="minorHAnsi" w:cstheme="minorHAnsi"/>
          <w:szCs w:val="22"/>
        </w:rPr>
        <w:t>This</w:t>
      </w:r>
      <w:r w:rsidRPr="00020D7E">
        <w:rPr>
          <w:rFonts w:asciiTheme="minorHAnsi" w:hAnsiTheme="minorHAnsi" w:cstheme="minorHAnsi"/>
          <w:szCs w:val="22"/>
        </w:rPr>
        <w:t xml:space="preserve"> </w:t>
      </w:r>
      <w:r w:rsidRPr="00395FB3">
        <w:rPr>
          <w:rFonts w:asciiTheme="minorHAnsi" w:hAnsiTheme="minorHAnsi" w:cstheme="minorHAnsi"/>
          <w:szCs w:val="22"/>
        </w:rPr>
        <w:t>report</w:t>
      </w:r>
      <w:r w:rsidRPr="00020D7E">
        <w:rPr>
          <w:rFonts w:asciiTheme="minorHAnsi" w:hAnsiTheme="minorHAnsi" w:cstheme="minorHAnsi"/>
          <w:szCs w:val="22"/>
        </w:rPr>
        <w:t xml:space="preserve"> </w:t>
      </w:r>
      <w:r w:rsidRPr="00395FB3">
        <w:rPr>
          <w:rFonts w:asciiTheme="minorHAnsi" w:hAnsiTheme="minorHAnsi" w:cstheme="minorHAnsi"/>
          <w:szCs w:val="22"/>
        </w:rPr>
        <w:t>will</w:t>
      </w:r>
      <w:r w:rsidRPr="00020D7E">
        <w:rPr>
          <w:rFonts w:asciiTheme="minorHAnsi" w:hAnsiTheme="minorHAnsi" w:cstheme="minorHAnsi"/>
          <w:szCs w:val="22"/>
        </w:rPr>
        <w:t xml:space="preserve"> </w:t>
      </w:r>
      <w:r w:rsidRPr="00395FB3">
        <w:rPr>
          <w:rFonts w:asciiTheme="minorHAnsi" w:hAnsiTheme="minorHAnsi" w:cstheme="minorHAnsi"/>
          <w:szCs w:val="22"/>
        </w:rPr>
        <w:t>be</w:t>
      </w:r>
      <w:r w:rsidRPr="00020D7E">
        <w:rPr>
          <w:rFonts w:asciiTheme="minorHAnsi" w:hAnsiTheme="minorHAnsi" w:cstheme="minorHAnsi"/>
          <w:szCs w:val="22"/>
        </w:rPr>
        <w:t xml:space="preserve"> </w:t>
      </w:r>
      <w:r w:rsidRPr="00395FB3">
        <w:rPr>
          <w:rFonts w:asciiTheme="minorHAnsi" w:hAnsiTheme="minorHAnsi" w:cstheme="minorHAnsi"/>
          <w:szCs w:val="22"/>
        </w:rPr>
        <w:t>needed</w:t>
      </w:r>
      <w:r w:rsidRPr="00020D7E">
        <w:rPr>
          <w:rFonts w:asciiTheme="minorHAnsi" w:hAnsiTheme="minorHAnsi" w:cstheme="minorHAnsi"/>
          <w:szCs w:val="22"/>
        </w:rPr>
        <w:t xml:space="preserve"> </w:t>
      </w:r>
      <w:r w:rsidRPr="00395FB3">
        <w:rPr>
          <w:rFonts w:asciiTheme="minorHAnsi" w:hAnsiTheme="minorHAnsi" w:cstheme="minorHAnsi"/>
          <w:szCs w:val="22"/>
        </w:rPr>
        <w:t>by</w:t>
      </w:r>
      <w:r w:rsidRPr="00020D7E">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15th</w:t>
      </w:r>
      <w:r w:rsidRPr="00020D7E">
        <w:rPr>
          <w:rFonts w:asciiTheme="minorHAnsi" w:hAnsiTheme="minorHAnsi" w:cstheme="minorHAnsi"/>
          <w:szCs w:val="22"/>
        </w:rPr>
        <w:t xml:space="preserve"> </w:t>
      </w:r>
      <w:r w:rsidRPr="00395FB3">
        <w:rPr>
          <w:rFonts w:asciiTheme="minorHAnsi" w:hAnsiTheme="minorHAnsi" w:cstheme="minorHAnsi"/>
          <w:szCs w:val="22"/>
        </w:rPr>
        <w:t>day</w:t>
      </w:r>
      <w:r w:rsidRPr="00020D7E">
        <w:rPr>
          <w:rFonts w:asciiTheme="minorHAnsi" w:hAnsiTheme="minorHAnsi" w:cstheme="minorHAnsi"/>
          <w:szCs w:val="22"/>
        </w:rPr>
        <w:t xml:space="preserve"> </w:t>
      </w:r>
      <w:r w:rsidRPr="00395FB3">
        <w:rPr>
          <w:rFonts w:asciiTheme="minorHAnsi" w:hAnsiTheme="minorHAnsi" w:cstheme="minorHAnsi"/>
          <w:szCs w:val="22"/>
        </w:rPr>
        <w:t>of</w:t>
      </w:r>
      <w:r w:rsidRPr="00020D7E">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month</w:t>
      </w:r>
      <w:r w:rsidRPr="00020D7E">
        <w:rPr>
          <w:rFonts w:asciiTheme="minorHAnsi" w:hAnsiTheme="minorHAnsi" w:cstheme="minorHAnsi"/>
          <w:szCs w:val="22"/>
        </w:rPr>
        <w:t xml:space="preserve"> </w:t>
      </w:r>
      <w:r w:rsidRPr="00395FB3">
        <w:rPr>
          <w:rFonts w:asciiTheme="minorHAnsi" w:hAnsiTheme="minorHAnsi" w:cstheme="minorHAnsi"/>
          <w:szCs w:val="22"/>
        </w:rPr>
        <w:t>following</w:t>
      </w:r>
      <w:r w:rsidRPr="00020D7E">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last</w:t>
      </w:r>
      <w:r w:rsidRPr="00020D7E">
        <w:rPr>
          <w:rFonts w:asciiTheme="minorHAnsi" w:hAnsiTheme="minorHAnsi" w:cstheme="minorHAnsi"/>
          <w:szCs w:val="22"/>
        </w:rPr>
        <w:t xml:space="preserve"> </w:t>
      </w:r>
      <w:r w:rsidRPr="00395FB3">
        <w:rPr>
          <w:rFonts w:asciiTheme="minorHAnsi" w:hAnsiTheme="minorHAnsi" w:cstheme="minorHAnsi"/>
          <w:szCs w:val="22"/>
        </w:rPr>
        <w:t>day</w:t>
      </w:r>
      <w:r w:rsidRPr="00020D7E">
        <w:rPr>
          <w:rFonts w:asciiTheme="minorHAnsi" w:hAnsiTheme="minorHAnsi" w:cstheme="minorHAnsi"/>
          <w:szCs w:val="22"/>
        </w:rPr>
        <w:t xml:space="preserve"> </w:t>
      </w:r>
      <w:r w:rsidRPr="00395FB3">
        <w:rPr>
          <w:rFonts w:asciiTheme="minorHAnsi" w:hAnsiTheme="minorHAnsi" w:cstheme="minorHAnsi"/>
          <w:szCs w:val="22"/>
        </w:rPr>
        <w:t>of</w:t>
      </w:r>
      <w:r w:rsidRPr="00020D7E">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quarters</w:t>
      </w:r>
      <w:r w:rsidRPr="00020D7E">
        <w:rPr>
          <w:rFonts w:asciiTheme="minorHAnsi" w:hAnsiTheme="minorHAnsi" w:cstheme="minorHAnsi"/>
          <w:szCs w:val="22"/>
        </w:rPr>
        <w:t xml:space="preserve"> </w:t>
      </w:r>
      <w:r w:rsidRPr="00395FB3">
        <w:rPr>
          <w:rFonts w:asciiTheme="minorHAnsi" w:hAnsiTheme="minorHAnsi" w:cstheme="minorHAnsi"/>
          <w:szCs w:val="22"/>
        </w:rPr>
        <w:t>ending</w:t>
      </w:r>
      <w:r w:rsidRPr="00020D7E">
        <w:rPr>
          <w:rFonts w:asciiTheme="minorHAnsi" w:hAnsiTheme="minorHAnsi" w:cstheme="minorHAnsi"/>
          <w:szCs w:val="22"/>
        </w:rPr>
        <w:t xml:space="preserve"> </w:t>
      </w:r>
      <w:r w:rsidRPr="00395FB3">
        <w:rPr>
          <w:rFonts w:asciiTheme="minorHAnsi" w:hAnsiTheme="minorHAnsi" w:cstheme="minorHAnsi"/>
          <w:szCs w:val="22"/>
        </w:rPr>
        <w:t>September</w:t>
      </w:r>
      <w:r w:rsidRPr="00020D7E">
        <w:rPr>
          <w:rFonts w:asciiTheme="minorHAnsi" w:hAnsiTheme="minorHAnsi" w:cstheme="minorHAnsi"/>
          <w:szCs w:val="22"/>
        </w:rPr>
        <w:t xml:space="preserve"> </w:t>
      </w:r>
      <w:r w:rsidRPr="00395FB3">
        <w:rPr>
          <w:rFonts w:asciiTheme="minorHAnsi" w:hAnsiTheme="minorHAnsi" w:cstheme="minorHAnsi"/>
          <w:szCs w:val="22"/>
        </w:rPr>
        <w:t>30,</w:t>
      </w:r>
      <w:r w:rsidRPr="00020D7E">
        <w:rPr>
          <w:rFonts w:asciiTheme="minorHAnsi" w:hAnsiTheme="minorHAnsi" w:cstheme="minorHAnsi"/>
          <w:szCs w:val="22"/>
        </w:rPr>
        <w:t xml:space="preserve"> </w:t>
      </w:r>
      <w:r w:rsidRPr="00395FB3">
        <w:rPr>
          <w:rFonts w:asciiTheme="minorHAnsi" w:hAnsiTheme="minorHAnsi" w:cstheme="minorHAnsi"/>
          <w:szCs w:val="22"/>
        </w:rPr>
        <w:t>December</w:t>
      </w:r>
      <w:r w:rsidRPr="00020D7E">
        <w:rPr>
          <w:rFonts w:asciiTheme="minorHAnsi" w:hAnsiTheme="minorHAnsi" w:cstheme="minorHAnsi"/>
          <w:szCs w:val="22"/>
        </w:rPr>
        <w:t xml:space="preserve"> </w:t>
      </w:r>
      <w:r w:rsidRPr="00395FB3">
        <w:rPr>
          <w:rFonts w:asciiTheme="minorHAnsi" w:hAnsiTheme="minorHAnsi" w:cstheme="minorHAnsi"/>
          <w:szCs w:val="22"/>
        </w:rPr>
        <w:t>31,</w:t>
      </w:r>
      <w:r w:rsidRPr="00020D7E">
        <w:rPr>
          <w:rFonts w:asciiTheme="minorHAnsi" w:hAnsiTheme="minorHAnsi" w:cstheme="minorHAnsi"/>
          <w:szCs w:val="22"/>
        </w:rPr>
        <w:t xml:space="preserve"> </w:t>
      </w:r>
      <w:r w:rsidRPr="00395FB3">
        <w:rPr>
          <w:rFonts w:asciiTheme="minorHAnsi" w:hAnsiTheme="minorHAnsi" w:cstheme="minorHAnsi"/>
          <w:szCs w:val="22"/>
        </w:rPr>
        <w:t>March</w:t>
      </w:r>
      <w:r w:rsidRPr="00020D7E">
        <w:rPr>
          <w:rFonts w:asciiTheme="minorHAnsi" w:hAnsiTheme="minorHAnsi" w:cstheme="minorHAnsi"/>
          <w:szCs w:val="22"/>
        </w:rPr>
        <w:t xml:space="preserve"> </w:t>
      </w:r>
      <w:r w:rsidRPr="00395FB3">
        <w:rPr>
          <w:rFonts w:asciiTheme="minorHAnsi" w:hAnsiTheme="minorHAnsi" w:cstheme="minorHAnsi"/>
          <w:szCs w:val="22"/>
        </w:rPr>
        <w:t>31,</w:t>
      </w:r>
      <w:r w:rsidRPr="00020D7E">
        <w:rPr>
          <w:rFonts w:asciiTheme="minorHAnsi" w:hAnsiTheme="minorHAnsi" w:cstheme="minorHAnsi"/>
          <w:szCs w:val="22"/>
        </w:rPr>
        <w:t xml:space="preserve"> </w:t>
      </w:r>
      <w:r w:rsidRPr="00395FB3">
        <w:rPr>
          <w:rFonts w:asciiTheme="minorHAnsi" w:hAnsiTheme="minorHAnsi" w:cstheme="minorHAnsi"/>
          <w:szCs w:val="22"/>
        </w:rPr>
        <w:t>and</w:t>
      </w:r>
      <w:r w:rsidRPr="00020D7E">
        <w:rPr>
          <w:rFonts w:asciiTheme="minorHAnsi" w:hAnsiTheme="minorHAnsi" w:cstheme="minorHAnsi"/>
          <w:szCs w:val="22"/>
        </w:rPr>
        <w:t xml:space="preserve"> </w:t>
      </w:r>
      <w:r w:rsidRPr="00395FB3">
        <w:rPr>
          <w:rFonts w:asciiTheme="minorHAnsi" w:hAnsiTheme="minorHAnsi" w:cstheme="minorHAnsi"/>
          <w:szCs w:val="22"/>
        </w:rPr>
        <w:t>June</w:t>
      </w:r>
      <w:r w:rsidRPr="00020D7E">
        <w:rPr>
          <w:rFonts w:asciiTheme="minorHAnsi" w:hAnsiTheme="minorHAnsi" w:cstheme="minorHAnsi"/>
          <w:szCs w:val="22"/>
        </w:rPr>
        <w:t xml:space="preserve"> </w:t>
      </w:r>
      <w:r>
        <w:rPr>
          <w:rFonts w:asciiTheme="minorHAnsi" w:hAnsiTheme="minorHAnsi" w:cstheme="minorHAnsi"/>
          <w:szCs w:val="22"/>
        </w:rPr>
        <w:t xml:space="preserve">30. </w:t>
      </w:r>
      <w:r w:rsidRPr="00395FB3">
        <w:rPr>
          <w:rFonts w:asciiTheme="minorHAnsi" w:hAnsiTheme="minorHAnsi" w:cstheme="minorHAnsi"/>
          <w:szCs w:val="22"/>
        </w:rPr>
        <w:t>Information</w:t>
      </w:r>
      <w:r w:rsidRPr="00020D7E">
        <w:rPr>
          <w:rFonts w:asciiTheme="minorHAnsi" w:hAnsiTheme="minorHAnsi" w:cstheme="minorHAnsi"/>
          <w:szCs w:val="22"/>
        </w:rPr>
        <w:t xml:space="preserve"> </w:t>
      </w:r>
      <w:r w:rsidRPr="00395FB3">
        <w:rPr>
          <w:rFonts w:asciiTheme="minorHAnsi" w:hAnsiTheme="minorHAnsi" w:cstheme="minorHAnsi"/>
          <w:szCs w:val="22"/>
        </w:rPr>
        <w:t>should</w:t>
      </w:r>
      <w:r w:rsidRPr="00020D7E">
        <w:rPr>
          <w:rFonts w:asciiTheme="minorHAnsi" w:hAnsiTheme="minorHAnsi" w:cstheme="minorHAnsi"/>
          <w:szCs w:val="22"/>
        </w:rPr>
        <w:t xml:space="preserve"> </w:t>
      </w:r>
      <w:r w:rsidRPr="00395FB3">
        <w:rPr>
          <w:rFonts w:asciiTheme="minorHAnsi" w:hAnsiTheme="minorHAnsi" w:cstheme="minorHAnsi"/>
          <w:szCs w:val="22"/>
        </w:rPr>
        <w:t>be</w:t>
      </w:r>
      <w:r w:rsidRPr="00020D7E">
        <w:rPr>
          <w:rFonts w:asciiTheme="minorHAnsi" w:hAnsiTheme="minorHAnsi" w:cstheme="minorHAnsi"/>
          <w:szCs w:val="22"/>
        </w:rPr>
        <w:t xml:space="preserve"> </w:t>
      </w:r>
      <w:r w:rsidRPr="00395FB3">
        <w:rPr>
          <w:rFonts w:asciiTheme="minorHAnsi" w:hAnsiTheme="minorHAnsi" w:cstheme="minorHAnsi"/>
          <w:szCs w:val="22"/>
        </w:rPr>
        <w:t>separated</w:t>
      </w:r>
      <w:r w:rsidRPr="00020D7E">
        <w:rPr>
          <w:rFonts w:asciiTheme="minorHAnsi" w:hAnsiTheme="minorHAnsi" w:cstheme="minorHAnsi"/>
          <w:szCs w:val="22"/>
        </w:rPr>
        <w:t xml:space="preserve"> </w:t>
      </w:r>
      <w:r w:rsidRPr="00395FB3">
        <w:rPr>
          <w:rFonts w:asciiTheme="minorHAnsi" w:hAnsiTheme="minorHAnsi" w:cstheme="minorHAnsi"/>
          <w:szCs w:val="22"/>
        </w:rPr>
        <w:t>for</w:t>
      </w:r>
      <w:r w:rsidRPr="00020D7E">
        <w:rPr>
          <w:rFonts w:asciiTheme="minorHAnsi" w:hAnsiTheme="minorHAnsi" w:cstheme="minorHAnsi"/>
          <w:szCs w:val="22"/>
        </w:rPr>
        <w:t xml:space="preserve"> </w:t>
      </w:r>
      <w:r w:rsidRPr="00395FB3">
        <w:rPr>
          <w:rFonts w:asciiTheme="minorHAnsi" w:hAnsiTheme="minorHAnsi" w:cstheme="minorHAnsi"/>
          <w:szCs w:val="22"/>
        </w:rPr>
        <w:t>Federal</w:t>
      </w:r>
      <w:r w:rsidRPr="00020D7E">
        <w:rPr>
          <w:rFonts w:asciiTheme="minorHAnsi" w:hAnsiTheme="minorHAnsi" w:cstheme="minorHAnsi"/>
          <w:szCs w:val="22"/>
        </w:rPr>
        <w:t xml:space="preserve"> </w:t>
      </w:r>
      <w:r w:rsidRPr="00395FB3">
        <w:rPr>
          <w:rFonts w:asciiTheme="minorHAnsi" w:hAnsiTheme="minorHAnsi" w:cstheme="minorHAnsi"/>
          <w:szCs w:val="22"/>
        </w:rPr>
        <w:t>Perkins</w:t>
      </w:r>
      <w:r w:rsidRPr="00020D7E">
        <w:rPr>
          <w:rFonts w:asciiTheme="minorHAnsi" w:hAnsiTheme="minorHAnsi" w:cstheme="minorHAnsi"/>
          <w:szCs w:val="22"/>
        </w:rPr>
        <w:t xml:space="preserve"> </w:t>
      </w:r>
      <w:r w:rsidRPr="00395FB3">
        <w:rPr>
          <w:rFonts w:asciiTheme="minorHAnsi" w:hAnsiTheme="minorHAnsi" w:cstheme="minorHAnsi"/>
          <w:szCs w:val="22"/>
        </w:rPr>
        <w:t>loans</w:t>
      </w:r>
      <w:r>
        <w:rPr>
          <w:rFonts w:asciiTheme="minorHAnsi" w:hAnsiTheme="minorHAnsi" w:cstheme="minorHAnsi"/>
          <w:szCs w:val="22"/>
        </w:rPr>
        <w:t>, Pharmacy loans,</w:t>
      </w:r>
      <w:r w:rsidRPr="00020D7E">
        <w:rPr>
          <w:rFonts w:asciiTheme="minorHAnsi" w:hAnsiTheme="minorHAnsi" w:cstheme="minorHAnsi"/>
          <w:szCs w:val="22"/>
        </w:rPr>
        <w:t xml:space="preserve"> </w:t>
      </w:r>
      <w:r w:rsidRPr="00395FB3">
        <w:rPr>
          <w:rFonts w:asciiTheme="minorHAnsi" w:hAnsiTheme="minorHAnsi" w:cstheme="minorHAnsi"/>
          <w:szCs w:val="22"/>
        </w:rPr>
        <w:t>and</w:t>
      </w:r>
      <w:r w:rsidRPr="00020D7E">
        <w:rPr>
          <w:rFonts w:asciiTheme="minorHAnsi" w:hAnsiTheme="minorHAnsi" w:cstheme="minorHAnsi"/>
          <w:szCs w:val="22"/>
        </w:rPr>
        <w:t xml:space="preserve"> </w:t>
      </w:r>
      <w:r w:rsidRPr="00395FB3">
        <w:rPr>
          <w:rFonts w:asciiTheme="minorHAnsi" w:hAnsiTheme="minorHAnsi" w:cstheme="minorHAnsi"/>
          <w:szCs w:val="22"/>
        </w:rPr>
        <w:t>Nursing</w:t>
      </w:r>
      <w:r w:rsidRPr="00020D7E">
        <w:rPr>
          <w:rFonts w:asciiTheme="minorHAnsi" w:hAnsiTheme="minorHAnsi" w:cstheme="minorHAnsi"/>
          <w:szCs w:val="22"/>
        </w:rPr>
        <w:t xml:space="preserve"> </w:t>
      </w:r>
      <w:r w:rsidRPr="00395FB3">
        <w:rPr>
          <w:rFonts w:asciiTheme="minorHAnsi" w:hAnsiTheme="minorHAnsi" w:cstheme="minorHAnsi"/>
          <w:szCs w:val="22"/>
        </w:rPr>
        <w:t>loans.</w:t>
      </w:r>
    </w:p>
    <w:p w14:paraId="0FD66E45" w14:textId="77777777" w:rsidR="000655E1" w:rsidRPr="00395FB3" w:rsidRDefault="000655E1" w:rsidP="000655E1">
      <w:pPr>
        <w:pStyle w:val="BodyText"/>
        <w:ind w:left="872"/>
        <w:jc w:val="both"/>
        <w:rPr>
          <w:rFonts w:asciiTheme="minorHAnsi" w:hAnsiTheme="minorHAnsi" w:cstheme="minorHAnsi"/>
          <w:szCs w:val="22"/>
        </w:rPr>
      </w:pPr>
    </w:p>
    <w:p w14:paraId="305116F2" w14:textId="77777777" w:rsidR="000655E1" w:rsidRPr="00395FB3" w:rsidRDefault="000655E1" w:rsidP="007B38D8">
      <w:pPr>
        <w:pStyle w:val="BodyText"/>
        <w:widowControl w:val="0"/>
        <w:numPr>
          <w:ilvl w:val="0"/>
          <w:numId w:val="9"/>
        </w:numPr>
        <w:spacing w:after="240" w:line="276" w:lineRule="auto"/>
        <w:jc w:val="both"/>
        <w:rPr>
          <w:rFonts w:asciiTheme="minorHAnsi" w:hAnsiTheme="minorHAnsi" w:cstheme="minorHAnsi"/>
          <w:szCs w:val="22"/>
        </w:rPr>
      </w:pPr>
      <w:r w:rsidRPr="00395FB3">
        <w:rPr>
          <w:rFonts w:asciiTheme="minorHAnsi" w:hAnsiTheme="minorHAnsi" w:cstheme="minorHAnsi"/>
          <w:szCs w:val="22"/>
        </w:rPr>
        <w:t>A</w:t>
      </w:r>
      <w:r w:rsidRPr="00020D7E">
        <w:rPr>
          <w:rFonts w:asciiTheme="minorHAnsi" w:hAnsiTheme="minorHAnsi" w:cstheme="minorHAnsi"/>
          <w:szCs w:val="22"/>
        </w:rPr>
        <w:t xml:space="preserve"> </w:t>
      </w:r>
      <w:r w:rsidRPr="00395FB3">
        <w:rPr>
          <w:rFonts w:asciiTheme="minorHAnsi" w:hAnsiTheme="minorHAnsi" w:cstheme="minorHAnsi"/>
          <w:szCs w:val="22"/>
        </w:rPr>
        <w:t>report</w:t>
      </w:r>
      <w:r w:rsidRPr="00020D7E">
        <w:rPr>
          <w:rFonts w:asciiTheme="minorHAnsi" w:hAnsiTheme="minorHAnsi" w:cstheme="minorHAnsi"/>
          <w:szCs w:val="22"/>
        </w:rPr>
        <w:t xml:space="preserve"> </w:t>
      </w:r>
      <w:r w:rsidRPr="00395FB3">
        <w:rPr>
          <w:rFonts w:asciiTheme="minorHAnsi" w:hAnsiTheme="minorHAnsi" w:cstheme="minorHAnsi"/>
          <w:szCs w:val="22"/>
        </w:rPr>
        <w:t>which</w:t>
      </w:r>
      <w:r w:rsidRPr="00020D7E">
        <w:rPr>
          <w:rFonts w:asciiTheme="minorHAnsi" w:hAnsiTheme="minorHAnsi" w:cstheme="minorHAnsi"/>
          <w:szCs w:val="22"/>
        </w:rPr>
        <w:t xml:space="preserve"> </w:t>
      </w:r>
      <w:r w:rsidRPr="00395FB3">
        <w:rPr>
          <w:rFonts w:asciiTheme="minorHAnsi" w:hAnsiTheme="minorHAnsi" w:cstheme="minorHAnsi"/>
          <w:szCs w:val="22"/>
        </w:rPr>
        <w:t>identifies</w:t>
      </w:r>
      <w:r w:rsidRPr="00020D7E">
        <w:rPr>
          <w:rFonts w:asciiTheme="minorHAnsi" w:hAnsiTheme="minorHAnsi" w:cstheme="minorHAnsi"/>
          <w:szCs w:val="22"/>
        </w:rPr>
        <w:t xml:space="preserve"> </w:t>
      </w:r>
      <w:r w:rsidRPr="00395FB3">
        <w:rPr>
          <w:rFonts w:asciiTheme="minorHAnsi" w:hAnsiTheme="minorHAnsi" w:cstheme="minorHAnsi"/>
          <w:szCs w:val="22"/>
        </w:rPr>
        <w:t>borrowers</w:t>
      </w:r>
      <w:r w:rsidRPr="00020D7E">
        <w:rPr>
          <w:rFonts w:asciiTheme="minorHAnsi" w:hAnsiTheme="minorHAnsi" w:cstheme="minorHAnsi"/>
          <w:szCs w:val="22"/>
        </w:rPr>
        <w:t xml:space="preserve"> </w:t>
      </w:r>
      <w:r w:rsidRPr="00395FB3">
        <w:rPr>
          <w:rFonts w:asciiTheme="minorHAnsi" w:hAnsiTheme="minorHAnsi" w:cstheme="minorHAnsi"/>
          <w:szCs w:val="22"/>
        </w:rPr>
        <w:t>who</w:t>
      </w:r>
      <w:r w:rsidRPr="00020D7E">
        <w:rPr>
          <w:rFonts w:asciiTheme="minorHAnsi" w:hAnsiTheme="minorHAnsi" w:cstheme="minorHAnsi"/>
          <w:szCs w:val="22"/>
        </w:rPr>
        <w:t xml:space="preserve"> </w:t>
      </w:r>
      <w:r w:rsidRPr="00395FB3">
        <w:rPr>
          <w:rFonts w:asciiTheme="minorHAnsi" w:hAnsiTheme="minorHAnsi" w:cstheme="minorHAnsi"/>
          <w:szCs w:val="22"/>
        </w:rPr>
        <w:t>have</w:t>
      </w:r>
      <w:r w:rsidRPr="00020D7E">
        <w:rPr>
          <w:rFonts w:asciiTheme="minorHAnsi" w:hAnsiTheme="minorHAnsi" w:cstheme="minorHAnsi"/>
          <w:szCs w:val="22"/>
        </w:rPr>
        <w:t xml:space="preserve"> </w:t>
      </w:r>
      <w:r w:rsidRPr="00395FB3">
        <w:rPr>
          <w:rFonts w:asciiTheme="minorHAnsi" w:hAnsiTheme="minorHAnsi" w:cstheme="minorHAnsi"/>
          <w:szCs w:val="22"/>
        </w:rPr>
        <w:t>transferred</w:t>
      </w:r>
      <w:r w:rsidRPr="00020D7E">
        <w:rPr>
          <w:rFonts w:asciiTheme="minorHAnsi" w:hAnsiTheme="minorHAnsi" w:cstheme="minorHAnsi"/>
          <w:szCs w:val="22"/>
        </w:rPr>
        <w:t xml:space="preserve"> </w:t>
      </w:r>
      <w:r w:rsidRPr="00395FB3">
        <w:rPr>
          <w:rFonts w:asciiTheme="minorHAnsi" w:hAnsiTheme="minorHAnsi" w:cstheme="minorHAnsi"/>
          <w:szCs w:val="22"/>
        </w:rPr>
        <w:t>to</w:t>
      </w:r>
      <w:r w:rsidRPr="00020D7E">
        <w:rPr>
          <w:rFonts w:asciiTheme="minorHAnsi" w:hAnsiTheme="minorHAnsi" w:cstheme="minorHAnsi"/>
          <w:szCs w:val="22"/>
        </w:rPr>
        <w:t xml:space="preserve"> </w:t>
      </w:r>
      <w:r w:rsidRPr="00395FB3">
        <w:rPr>
          <w:rFonts w:asciiTheme="minorHAnsi" w:hAnsiTheme="minorHAnsi" w:cstheme="minorHAnsi"/>
          <w:szCs w:val="22"/>
        </w:rPr>
        <w:t>a</w:t>
      </w:r>
      <w:r w:rsidRPr="00020D7E">
        <w:rPr>
          <w:rFonts w:asciiTheme="minorHAnsi" w:hAnsiTheme="minorHAnsi" w:cstheme="minorHAnsi"/>
          <w:szCs w:val="22"/>
        </w:rPr>
        <w:t xml:space="preserve"> </w:t>
      </w:r>
      <w:r w:rsidRPr="00395FB3">
        <w:rPr>
          <w:rFonts w:asciiTheme="minorHAnsi" w:hAnsiTheme="minorHAnsi" w:cstheme="minorHAnsi"/>
          <w:szCs w:val="22"/>
        </w:rPr>
        <w:t>grace</w:t>
      </w:r>
      <w:r w:rsidRPr="00020D7E">
        <w:rPr>
          <w:rFonts w:asciiTheme="minorHAnsi" w:hAnsiTheme="minorHAnsi" w:cstheme="minorHAnsi"/>
          <w:szCs w:val="22"/>
        </w:rPr>
        <w:t xml:space="preserve"> </w:t>
      </w:r>
      <w:r w:rsidRPr="00395FB3">
        <w:rPr>
          <w:rFonts w:asciiTheme="minorHAnsi" w:hAnsiTheme="minorHAnsi" w:cstheme="minorHAnsi"/>
          <w:szCs w:val="22"/>
        </w:rPr>
        <w:t>status</w:t>
      </w:r>
      <w:r w:rsidRPr="00020D7E">
        <w:rPr>
          <w:rFonts w:asciiTheme="minorHAnsi" w:hAnsiTheme="minorHAnsi" w:cstheme="minorHAnsi"/>
          <w:szCs w:val="22"/>
        </w:rPr>
        <w:t xml:space="preserve"> </w:t>
      </w:r>
      <w:r w:rsidRPr="00395FB3">
        <w:rPr>
          <w:rFonts w:asciiTheme="minorHAnsi" w:hAnsiTheme="minorHAnsi" w:cstheme="minorHAnsi"/>
          <w:szCs w:val="22"/>
        </w:rPr>
        <w:t>from</w:t>
      </w:r>
      <w:r w:rsidRPr="00020D7E">
        <w:rPr>
          <w:rFonts w:asciiTheme="minorHAnsi" w:hAnsiTheme="minorHAnsi" w:cstheme="minorHAnsi"/>
          <w:szCs w:val="22"/>
        </w:rPr>
        <w:t xml:space="preserve"> </w:t>
      </w:r>
      <w:r w:rsidRPr="00395FB3">
        <w:rPr>
          <w:rFonts w:asciiTheme="minorHAnsi" w:hAnsiTheme="minorHAnsi" w:cstheme="minorHAnsi"/>
          <w:szCs w:val="22"/>
        </w:rPr>
        <w:t>an</w:t>
      </w:r>
      <w:r w:rsidRPr="00020D7E">
        <w:rPr>
          <w:rFonts w:asciiTheme="minorHAnsi" w:hAnsiTheme="minorHAnsi" w:cstheme="minorHAnsi"/>
          <w:szCs w:val="22"/>
        </w:rPr>
        <w:t xml:space="preserve"> </w:t>
      </w:r>
      <w:r w:rsidRPr="00395FB3">
        <w:rPr>
          <w:rFonts w:asciiTheme="minorHAnsi" w:hAnsiTheme="minorHAnsi" w:cstheme="minorHAnsi"/>
          <w:szCs w:val="22"/>
        </w:rPr>
        <w:t>in-school</w:t>
      </w:r>
      <w:r w:rsidRPr="00020D7E">
        <w:rPr>
          <w:rFonts w:asciiTheme="minorHAnsi" w:hAnsiTheme="minorHAnsi" w:cstheme="minorHAnsi"/>
          <w:szCs w:val="22"/>
        </w:rPr>
        <w:t xml:space="preserve"> </w:t>
      </w:r>
      <w:r w:rsidRPr="00395FB3">
        <w:rPr>
          <w:rFonts w:asciiTheme="minorHAnsi" w:hAnsiTheme="minorHAnsi" w:cstheme="minorHAnsi"/>
          <w:szCs w:val="22"/>
        </w:rPr>
        <w:t>status.</w:t>
      </w:r>
    </w:p>
    <w:p w14:paraId="31EA1F80" w14:textId="77777777" w:rsidR="000655E1" w:rsidRPr="00395FB3" w:rsidRDefault="000655E1" w:rsidP="007B38D8">
      <w:pPr>
        <w:pStyle w:val="BodyText"/>
        <w:widowControl w:val="0"/>
        <w:numPr>
          <w:ilvl w:val="0"/>
          <w:numId w:val="9"/>
        </w:numPr>
        <w:spacing w:after="240" w:line="276" w:lineRule="auto"/>
        <w:jc w:val="both"/>
        <w:rPr>
          <w:rFonts w:asciiTheme="minorHAnsi" w:hAnsiTheme="minorHAnsi" w:cstheme="minorHAnsi"/>
          <w:szCs w:val="22"/>
        </w:rPr>
      </w:pPr>
      <w:r w:rsidRPr="00395FB3">
        <w:rPr>
          <w:rFonts w:asciiTheme="minorHAnsi" w:hAnsiTheme="minorHAnsi" w:cstheme="minorHAnsi"/>
          <w:szCs w:val="22"/>
        </w:rPr>
        <w:t>A</w:t>
      </w:r>
      <w:r w:rsidRPr="00020D7E">
        <w:rPr>
          <w:rFonts w:asciiTheme="minorHAnsi" w:hAnsiTheme="minorHAnsi" w:cstheme="minorHAnsi"/>
          <w:szCs w:val="22"/>
        </w:rPr>
        <w:t xml:space="preserve"> </w:t>
      </w:r>
      <w:r w:rsidRPr="00395FB3">
        <w:rPr>
          <w:rFonts w:asciiTheme="minorHAnsi" w:hAnsiTheme="minorHAnsi" w:cstheme="minorHAnsi"/>
          <w:szCs w:val="22"/>
        </w:rPr>
        <w:t>report</w:t>
      </w:r>
      <w:r w:rsidRPr="00020D7E">
        <w:rPr>
          <w:rFonts w:asciiTheme="minorHAnsi" w:hAnsiTheme="minorHAnsi" w:cstheme="minorHAnsi"/>
          <w:szCs w:val="22"/>
        </w:rPr>
        <w:t xml:space="preserve"> </w:t>
      </w:r>
      <w:r w:rsidRPr="00395FB3">
        <w:rPr>
          <w:rFonts w:asciiTheme="minorHAnsi" w:hAnsiTheme="minorHAnsi" w:cstheme="minorHAnsi"/>
          <w:szCs w:val="22"/>
        </w:rPr>
        <w:t>which</w:t>
      </w:r>
      <w:r w:rsidRPr="00020D7E">
        <w:rPr>
          <w:rFonts w:asciiTheme="minorHAnsi" w:hAnsiTheme="minorHAnsi" w:cstheme="minorHAnsi"/>
          <w:szCs w:val="22"/>
        </w:rPr>
        <w:t xml:space="preserve"> </w:t>
      </w:r>
      <w:r w:rsidRPr="00395FB3">
        <w:rPr>
          <w:rFonts w:asciiTheme="minorHAnsi" w:hAnsiTheme="minorHAnsi" w:cstheme="minorHAnsi"/>
          <w:szCs w:val="22"/>
        </w:rPr>
        <w:t>provides</w:t>
      </w:r>
      <w:r w:rsidRPr="00020D7E">
        <w:rPr>
          <w:rFonts w:asciiTheme="minorHAnsi" w:hAnsiTheme="minorHAnsi" w:cstheme="minorHAnsi"/>
          <w:szCs w:val="22"/>
        </w:rPr>
        <w:t xml:space="preserve"> </w:t>
      </w:r>
      <w:r w:rsidRPr="00395FB3">
        <w:rPr>
          <w:rFonts w:asciiTheme="minorHAnsi" w:hAnsiTheme="minorHAnsi" w:cstheme="minorHAnsi"/>
          <w:szCs w:val="22"/>
        </w:rPr>
        <w:t>an</w:t>
      </w:r>
      <w:r w:rsidRPr="00020D7E">
        <w:rPr>
          <w:rFonts w:asciiTheme="minorHAnsi" w:hAnsiTheme="minorHAnsi" w:cstheme="minorHAnsi"/>
          <w:szCs w:val="22"/>
        </w:rPr>
        <w:t xml:space="preserve"> </w:t>
      </w:r>
      <w:r w:rsidRPr="00395FB3">
        <w:rPr>
          <w:rFonts w:asciiTheme="minorHAnsi" w:hAnsiTheme="minorHAnsi" w:cstheme="minorHAnsi"/>
          <w:szCs w:val="22"/>
        </w:rPr>
        <w:t>analysis</w:t>
      </w:r>
      <w:r w:rsidRPr="00020D7E">
        <w:rPr>
          <w:rFonts w:asciiTheme="minorHAnsi" w:hAnsiTheme="minorHAnsi" w:cstheme="minorHAnsi"/>
          <w:szCs w:val="22"/>
        </w:rPr>
        <w:t xml:space="preserve"> </w:t>
      </w:r>
      <w:r w:rsidRPr="00395FB3">
        <w:rPr>
          <w:rFonts w:asciiTheme="minorHAnsi" w:hAnsiTheme="minorHAnsi" w:cstheme="minorHAnsi"/>
          <w:szCs w:val="22"/>
        </w:rPr>
        <w:t>of</w:t>
      </w:r>
      <w:r w:rsidRPr="00020D7E">
        <w:rPr>
          <w:rFonts w:asciiTheme="minorHAnsi" w:hAnsiTheme="minorHAnsi" w:cstheme="minorHAnsi"/>
          <w:szCs w:val="22"/>
        </w:rPr>
        <w:t xml:space="preserve"> </w:t>
      </w:r>
      <w:r w:rsidRPr="00395FB3">
        <w:rPr>
          <w:rFonts w:asciiTheme="minorHAnsi" w:hAnsiTheme="minorHAnsi" w:cstheme="minorHAnsi"/>
          <w:szCs w:val="22"/>
        </w:rPr>
        <w:t>past</w:t>
      </w:r>
      <w:r w:rsidRPr="00020D7E">
        <w:rPr>
          <w:rFonts w:asciiTheme="minorHAnsi" w:hAnsiTheme="minorHAnsi" w:cstheme="minorHAnsi"/>
          <w:szCs w:val="22"/>
        </w:rPr>
        <w:t xml:space="preserve"> </w:t>
      </w:r>
      <w:r w:rsidRPr="00395FB3">
        <w:rPr>
          <w:rFonts w:asciiTheme="minorHAnsi" w:hAnsiTheme="minorHAnsi" w:cstheme="minorHAnsi"/>
          <w:szCs w:val="22"/>
        </w:rPr>
        <w:t>due</w:t>
      </w:r>
      <w:r w:rsidRPr="00020D7E">
        <w:rPr>
          <w:rFonts w:asciiTheme="minorHAnsi" w:hAnsiTheme="minorHAnsi" w:cstheme="minorHAnsi"/>
          <w:szCs w:val="22"/>
        </w:rPr>
        <w:t xml:space="preserve"> </w:t>
      </w:r>
      <w:r w:rsidRPr="00395FB3">
        <w:rPr>
          <w:rFonts w:asciiTheme="minorHAnsi" w:hAnsiTheme="minorHAnsi" w:cstheme="minorHAnsi"/>
          <w:szCs w:val="22"/>
        </w:rPr>
        <w:t>accounts,</w:t>
      </w:r>
      <w:r w:rsidRPr="00020D7E">
        <w:rPr>
          <w:rFonts w:asciiTheme="minorHAnsi" w:hAnsiTheme="minorHAnsi" w:cstheme="minorHAnsi"/>
          <w:szCs w:val="22"/>
        </w:rPr>
        <w:t xml:space="preserve"> </w:t>
      </w:r>
      <w:r w:rsidRPr="00395FB3">
        <w:rPr>
          <w:rFonts w:asciiTheme="minorHAnsi" w:hAnsiTheme="minorHAnsi" w:cstheme="minorHAnsi"/>
          <w:szCs w:val="22"/>
        </w:rPr>
        <w:t>billing</w:t>
      </w:r>
      <w:r w:rsidRPr="00020D7E">
        <w:rPr>
          <w:rFonts w:asciiTheme="minorHAnsi" w:hAnsiTheme="minorHAnsi" w:cstheme="minorHAnsi"/>
          <w:szCs w:val="22"/>
        </w:rPr>
        <w:t xml:space="preserve"> </w:t>
      </w:r>
      <w:r w:rsidRPr="00395FB3">
        <w:rPr>
          <w:rFonts w:asciiTheme="minorHAnsi" w:hAnsiTheme="minorHAnsi" w:cstheme="minorHAnsi"/>
          <w:szCs w:val="22"/>
        </w:rPr>
        <w:t>notices</w:t>
      </w:r>
      <w:r w:rsidRPr="00020D7E">
        <w:rPr>
          <w:rFonts w:asciiTheme="minorHAnsi" w:hAnsiTheme="minorHAnsi" w:cstheme="minorHAnsi"/>
          <w:szCs w:val="22"/>
        </w:rPr>
        <w:t xml:space="preserve"> </w:t>
      </w:r>
      <w:r w:rsidRPr="00395FB3">
        <w:rPr>
          <w:rFonts w:asciiTheme="minorHAnsi" w:hAnsiTheme="minorHAnsi" w:cstheme="minorHAnsi"/>
          <w:szCs w:val="22"/>
        </w:rPr>
        <w:t>generated,</w:t>
      </w:r>
      <w:r w:rsidRPr="00020D7E">
        <w:rPr>
          <w:rFonts w:asciiTheme="minorHAnsi" w:hAnsiTheme="minorHAnsi" w:cstheme="minorHAnsi"/>
          <w:szCs w:val="22"/>
        </w:rPr>
        <w:t xml:space="preserve"> </w:t>
      </w:r>
      <w:r w:rsidRPr="00395FB3">
        <w:rPr>
          <w:rFonts w:asciiTheme="minorHAnsi" w:hAnsiTheme="minorHAnsi" w:cstheme="minorHAnsi"/>
          <w:szCs w:val="22"/>
        </w:rPr>
        <w:t>a</w:t>
      </w:r>
      <w:r w:rsidRPr="00020D7E">
        <w:rPr>
          <w:rFonts w:asciiTheme="minorHAnsi" w:hAnsiTheme="minorHAnsi" w:cstheme="minorHAnsi"/>
          <w:szCs w:val="22"/>
        </w:rPr>
        <w:t xml:space="preserve"> </w:t>
      </w:r>
      <w:r w:rsidRPr="00395FB3">
        <w:rPr>
          <w:rFonts w:asciiTheme="minorHAnsi" w:hAnsiTheme="minorHAnsi" w:cstheme="minorHAnsi"/>
          <w:szCs w:val="22"/>
        </w:rPr>
        <w:t>status</w:t>
      </w:r>
      <w:r w:rsidRPr="00020D7E">
        <w:rPr>
          <w:rFonts w:asciiTheme="minorHAnsi" w:hAnsiTheme="minorHAnsi" w:cstheme="minorHAnsi"/>
          <w:szCs w:val="22"/>
        </w:rPr>
        <w:t xml:space="preserve"> </w:t>
      </w:r>
      <w:r w:rsidRPr="00395FB3">
        <w:rPr>
          <w:rFonts w:asciiTheme="minorHAnsi" w:hAnsiTheme="minorHAnsi" w:cstheme="minorHAnsi"/>
          <w:szCs w:val="22"/>
        </w:rPr>
        <w:t>and</w:t>
      </w:r>
      <w:r w:rsidRPr="00020D7E">
        <w:rPr>
          <w:rFonts w:asciiTheme="minorHAnsi" w:hAnsiTheme="minorHAnsi" w:cstheme="minorHAnsi"/>
          <w:szCs w:val="22"/>
        </w:rPr>
        <w:t xml:space="preserve"> </w:t>
      </w:r>
      <w:r w:rsidRPr="00395FB3">
        <w:rPr>
          <w:rFonts w:asciiTheme="minorHAnsi" w:hAnsiTheme="minorHAnsi" w:cstheme="minorHAnsi"/>
          <w:szCs w:val="22"/>
        </w:rPr>
        <w:t>billing</w:t>
      </w:r>
      <w:r w:rsidRPr="00020D7E">
        <w:rPr>
          <w:rFonts w:asciiTheme="minorHAnsi" w:hAnsiTheme="minorHAnsi" w:cstheme="minorHAnsi"/>
          <w:szCs w:val="22"/>
        </w:rPr>
        <w:t xml:space="preserve"> </w:t>
      </w:r>
      <w:r w:rsidRPr="00395FB3">
        <w:rPr>
          <w:rFonts w:asciiTheme="minorHAnsi" w:hAnsiTheme="minorHAnsi" w:cstheme="minorHAnsi"/>
          <w:szCs w:val="22"/>
        </w:rPr>
        <w:t>frequency</w:t>
      </w:r>
      <w:r w:rsidRPr="00020D7E">
        <w:rPr>
          <w:rFonts w:asciiTheme="minorHAnsi" w:hAnsiTheme="minorHAnsi" w:cstheme="minorHAnsi"/>
          <w:szCs w:val="22"/>
        </w:rPr>
        <w:t xml:space="preserve"> </w:t>
      </w:r>
      <w:r>
        <w:rPr>
          <w:rFonts w:asciiTheme="minorHAnsi" w:hAnsiTheme="minorHAnsi" w:cstheme="minorHAnsi"/>
          <w:szCs w:val="22"/>
        </w:rPr>
        <w:t xml:space="preserve">summary. </w:t>
      </w:r>
      <w:r w:rsidRPr="00020D7E">
        <w:rPr>
          <w:rFonts w:asciiTheme="minorHAnsi" w:hAnsiTheme="minorHAnsi" w:cstheme="minorHAnsi"/>
          <w:szCs w:val="22"/>
        </w:rPr>
        <w:t xml:space="preserve">Monthly </w:t>
      </w:r>
      <w:r w:rsidRPr="00395FB3">
        <w:rPr>
          <w:rFonts w:asciiTheme="minorHAnsi" w:hAnsiTheme="minorHAnsi" w:cstheme="minorHAnsi"/>
          <w:szCs w:val="22"/>
        </w:rPr>
        <w:t>cohort</w:t>
      </w:r>
      <w:r w:rsidRPr="00020D7E">
        <w:rPr>
          <w:rFonts w:asciiTheme="minorHAnsi" w:hAnsiTheme="minorHAnsi" w:cstheme="minorHAnsi"/>
          <w:szCs w:val="22"/>
        </w:rPr>
        <w:t xml:space="preserve"> </w:t>
      </w:r>
      <w:r w:rsidRPr="00395FB3">
        <w:rPr>
          <w:rFonts w:asciiTheme="minorHAnsi" w:hAnsiTheme="minorHAnsi" w:cstheme="minorHAnsi"/>
          <w:szCs w:val="22"/>
        </w:rPr>
        <w:t>and</w:t>
      </w:r>
      <w:r w:rsidRPr="00020D7E">
        <w:rPr>
          <w:rFonts w:asciiTheme="minorHAnsi" w:hAnsiTheme="minorHAnsi" w:cstheme="minorHAnsi"/>
          <w:szCs w:val="22"/>
        </w:rPr>
        <w:t xml:space="preserve"> </w:t>
      </w:r>
      <w:r w:rsidRPr="00395FB3">
        <w:rPr>
          <w:rFonts w:asciiTheme="minorHAnsi" w:hAnsiTheme="minorHAnsi" w:cstheme="minorHAnsi"/>
          <w:szCs w:val="22"/>
        </w:rPr>
        <w:t>overall</w:t>
      </w:r>
      <w:r w:rsidRPr="00020D7E">
        <w:rPr>
          <w:rFonts w:asciiTheme="minorHAnsi" w:hAnsiTheme="minorHAnsi" w:cstheme="minorHAnsi"/>
          <w:szCs w:val="22"/>
        </w:rPr>
        <w:t xml:space="preserve"> </w:t>
      </w:r>
      <w:r w:rsidRPr="00395FB3">
        <w:rPr>
          <w:rFonts w:asciiTheme="minorHAnsi" w:hAnsiTheme="minorHAnsi" w:cstheme="minorHAnsi"/>
          <w:szCs w:val="22"/>
        </w:rPr>
        <w:t>default</w:t>
      </w:r>
      <w:r w:rsidRPr="00020D7E">
        <w:rPr>
          <w:rFonts w:asciiTheme="minorHAnsi" w:hAnsiTheme="minorHAnsi" w:cstheme="minorHAnsi"/>
          <w:szCs w:val="22"/>
        </w:rPr>
        <w:t xml:space="preserve"> </w:t>
      </w:r>
      <w:r w:rsidRPr="00395FB3">
        <w:rPr>
          <w:rFonts w:asciiTheme="minorHAnsi" w:hAnsiTheme="minorHAnsi" w:cstheme="minorHAnsi"/>
          <w:szCs w:val="22"/>
        </w:rPr>
        <w:t>rate</w:t>
      </w:r>
      <w:r w:rsidRPr="00020D7E">
        <w:rPr>
          <w:rFonts w:asciiTheme="minorHAnsi" w:hAnsiTheme="minorHAnsi" w:cstheme="minorHAnsi"/>
          <w:szCs w:val="22"/>
        </w:rPr>
        <w:t xml:space="preserve"> </w:t>
      </w:r>
      <w:r w:rsidRPr="00395FB3">
        <w:rPr>
          <w:rFonts w:asciiTheme="minorHAnsi" w:hAnsiTheme="minorHAnsi" w:cstheme="minorHAnsi"/>
          <w:szCs w:val="22"/>
        </w:rPr>
        <w:t>calculation</w:t>
      </w:r>
      <w:r w:rsidRPr="00020D7E">
        <w:rPr>
          <w:rFonts w:asciiTheme="minorHAnsi" w:hAnsiTheme="minorHAnsi" w:cstheme="minorHAnsi"/>
          <w:szCs w:val="22"/>
        </w:rPr>
        <w:t xml:space="preserve"> </w:t>
      </w:r>
      <w:r w:rsidRPr="00395FB3">
        <w:rPr>
          <w:rFonts w:asciiTheme="minorHAnsi" w:hAnsiTheme="minorHAnsi" w:cstheme="minorHAnsi"/>
          <w:szCs w:val="22"/>
        </w:rPr>
        <w:t>is</w:t>
      </w:r>
      <w:r w:rsidRPr="00020D7E">
        <w:rPr>
          <w:rFonts w:asciiTheme="minorHAnsi" w:hAnsiTheme="minorHAnsi" w:cstheme="minorHAnsi"/>
          <w:szCs w:val="22"/>
        </w:rPr>
        <w:t xml:space="preserve"> </w:t>
      </w:r>
      <w:r w:rsidRPr="00395FB3">
        <w:rPr>
          <w:rFonts w:asciiTheme="minorHAnsi" w:hAnsiTheme="minorHAnsi" w:cstheme="minorHAnsi"/>
          <w:szCs w:val="22"/>
        </w:rPr>
        <w:t>required.</w:t>
      </w:r>
    </w:p>
    <w:p w14:paraId="7DC74651" w14:textId="77777777" w:rsidR="000655E1" w:rsidRPr="00395FB3" w:rsidRDefault="000655E1" w:rsidP="007B38D8">
      <w:pPr>
        <w:pStyle w:val="BodyText"/>
        <w:widowControl w:val="0"/>
        <w:numPr>
          <w:ilvl w:val="0"/>
          <w:numId w:val="9"/>
        </w:numPr>
        <w:spacing w:after="240" w:line="276" w:lineRule="auto"/>
        <w:jc w:val="both"/>
        <w:rPr>
          <w:rFonts w:asciiTheme="minorHAnsi" w:hAnsiTheme="minorHAnsi" w:cstheme="minorHAnsi"/>
          <w:szCs w:val="22"/>
        </w:rPr>
      </w:pPr>
      <w:r w:rsidRPr="00395FB3">
        <w:rPr>
          <w:rFonts w:asciiTheme="minorHAnsi" w:hAnsiTheme="minorHAnsi" w:cstheme="minorHAnsi"/>
          <w:szCs w:val="22"/>
        </w:rPr>
        <w:t>A</w:t>
      </w:r>
      <w:r w:rsidRPr="00020D7E">
        <w:rPr>
          <w:rFonts w:asciiTheme="minorHAnsi" w:hAnsiTheme="minorHAnsi" w:cstheme="minorHAnsi"/>
          <w:szCs w:val="22"/>
        </w:rPr>
        <w:t xml:space="preserve"> </w:t>
      </w:r>
      <w:r w:rsidRPr="00395FB3">
        <w:rPr>
          <w:rFonts w:asciiTheme="minorHAnsi" w:hAnsiTheme="minorHAnsi" w:cstheme="minorHAnsi"/>
          <w:szCs w:val="22"/>
        </w:rPr>
        <w:t>report</w:t>
      </w:r>
      <w:r w:rsidRPr="00020D7E">
        <w:rPr>
          <w:rFonts w:asciiTheme="minorHAnsi" w:hAnsiTheme="minorHAnsi" w:cstheme="minorHAnsi"/>
          <w:szCs w:val="22"/>
        </w:rPr>
        <w:t xml:space="preserve"> </w:t>
      </w:r>
      <w:r w:rsidRPr="00395FB3">
        <w:rPr>
          <w:rFonts w:asciiTheme="minorHAnsi" w:hAnsiTheme="minorHAnsi" w:cstheme="minorHAnsi"/>
          <w:szCs w:val="22"/>
        </w:rPr>
        <w:t>which</w:t>
      </w:r>
      <w:r w:rsidRPr="00020D7E">
        <w:rPr>
          <w:rFonts w:asciiTheme="minorHAnsi" w:hAnsiTheme="minorHAnsi" w:cstheme="minorHAnsi"/>
          <w:szCs w:val="22"/>
        </w:rPr>
        <w:t xml:space="preserve"> </w:t>
      </w:r>
      <w:r w:rsidRPr="00395FB3">
        <w:rPr>
          <w:rFonts w:asciiTheme="minorHAnsi" w:hAnsiTheme="minorHAnsi" w:cstheme="minorHAnsi"/>
          <w:szCs w:val="22"/>
        </w:rPr>
        <w:t>provides</w:t>
      </w:r>
      <w:r w:rsidRPr="00020D7E">
        <w:rPr>
          <w:rFonts w:asciiTheme="minorHAnsi" w:hAnsiTheme="minorHAnsi" w:cstheme="minorHAnsi"/>
          <w:szCs w:val="22"/>
        </w:rPr>
        <w:t xml:space="preserve"> </w:t>
      </w:r>
      <w:r w:rsidRPr="00395FB3">
        <w:rPr>
          <w:rFonts w:asciiTheme="minorHAnsi" w:hAnsiTheme="minorHAnsi" w:cstheme="minorHAnsi"/>
          <w:szCs w:val="22"/>
        </w:rPr>
        <w:t>fiscal</w:t>
      </w:r>
      <w:r w:rsidRPr="00020D7E">
        <w:rPr>
          <w:rFonts w:asciiTheme="minorHAnsi" w:hAnsiTheme="minorHAnsi" w:cstheme="minorHAnsi"/>
          <w:szCs w:val="22"/>
        </w:rPr>
        <w:t xml:space="preserve"> </w:t>
      </w:r>
      <w:r w:rsidRPr="00395FB3">
        <w:rPr>
          <w:rFonts w:asciiTheme="minorHAnsi" w:hAnsiTheme="minorHAnsi" w:cstheme="minorHAnsi"/>
          <w:szCs w:val="22"/>
        </w:rPr>
        <w:t>year</w:t>
      </w:r>
      <w:r w:rsidRPr="00020D7E">
        <w:rPr>
          <w:rFonts w:asciiTheme="minorHAnsi" w:hAnsiTheme="minorHAnsi" w:cstheme="minorHAnsi"/>
          <w:szCs w:val="22"/>
        </w:rPr>
        <w:t xml:space="preserve"> </w:t>
      </w:r>
      <w:r w:rsidRPr="00395FB3">
        <w:rPr>
          <w:rFonts w:asciiTheme="minorHAnsi" w:hAnsiTheme="minorHAnsi" w:cstheme="minorHAnsi"/>
          <w:szCs w:val="22"/>
        </w:rPr>
        <w:t>and</w:t>
      </w:r>
      <w:r w:rsidRPr="00020D7E">
        <w:rPr>
          <w:rFonts w:asciiTheme="minorHAnsi" w:hAnsiTheme="minorHAnsi" w:cstheme="minorHAnsi"/>
          <w:szCs w:val="22"/>
        </w:rPr>
        <w:t xml:space="preserve"> </w:t>
      </w:r>
      <w:r w:rsidRPr="00395FB3">
        <w:rPr>
          <w:rFonts w:asciiTheme="minorHAnsi" w:hAnsiTheme="minorHAnsi" w:cstheme="minorHAnsi"/>
          <w:szCs w:val="22"/>
        </w:rPr>
        <w:t>cumulative</w:t>
      </w:r>
      <w:r w:rsidRPr="00020D7E">
        <w:rPr>
          <w:rFonts w:asciiTheme="minorHAnsi" w:hAnsiTheme="minorHAnsi" w:cstheme="minorHAnsi"/>
          <w:szCs w:val="22"/>
        </w:rPr>
        <w:t xml:space="preserve"> </w:t>
      </w:r>
      <w:r w:rsidRPr="00395FB3">
        <w:rPr>
          <w:rFonts w:asciiTheme="minorHAnsi" w:hAnsiTheme="minorHAnsi" w:cstheme="minorHAnsi"/>
          <w:szCs w:val="22"/>
        </w:rPr>
        <w:t>totals</w:t>
      </w:r>
      <w:r w:rsidRPr="00020D7E">
        <w:rPr>
          <w:rFonts w:asciiTheme="minorHAnsi" w:hAnsiTheme="minorHAnsi" w:cstheme="minorHAnsi"/>
          <w:szCs w:val="22"/>
        </w:rPr>
        <w:t xml:space="preserve"> </w:t>
      </w:r>
      <w:r w:rsidRPr="00395FB3">
        <w:rPr>
          <w:rFonts w:asciiTheme="minorHAnsi" w:hAnsiTheme="minorHAnsi" w:cstheme="minorHAnsi"/>
          <w:szCs w:val="22"/>
        </w:rPr>
        <w:t>of</w:t>
      </w:r>
      <w:r w:rsidRPr="00020D7E">
        <w:rPr>
          <w:rFonts w:asciiTheme="minorHAnsi" w:hAnsiTheme="minorHAnsi" w:cstheme="minorHAnsi"/>
          <w:szCs w:val="22"/>
        </w:rPr>
        <w:t xml:space="preserve"> </w:t>
      </w:r>
      <w:r w:rsidRPr="00395FB3">
        <w:rPr>
          <w:rFonts w:asciiTheme="minorHAnsi" w:hAnsiTheme="minorHAnsi" w:cstheme="minorHAnsi"/>
          <w:szCs w:val="22"/>
        </w:rPr>
        <w:t>all</w:t>
      </w:r>
      <w:r w:rsidRPr="00020D7E">
        <w:rPr>
          <w:rFonts w:asciiTheme="minorHAnsi" w:hAnsiTheme="minorHAnsi" w:cstheme="minorHAnsi"/>
          <w:szCs w:val="22"/>
        </w:rPr>
        <w:t xml:space="preserve"> </w:t>
      </w:r>
      <w:r w:rsidRPr="00395FB3">
        <w:rPr>
          <w:rFonts w:asciiTheme="minorHAnsi" w:hAnsiTheme="minorHAnsi" w:cstheme="minorHAnsi"/>
          <w:szCs w:val="22"/>
        </w:rPr>
        <w:t>major</w:t>
      </w:r>
      <w:r w:rsidRPr="00020D7E">
        <w:rPr>
          <w:rFonts w:asciiTheme="minorHAnsi" w:hAnsiTheme="minorHAnsi" w:cstheme="minorHAnsi"/>
          <w:szCs w:val="22"/>
        </w:rPr>
        <w:t xml:space="preserve"> </w:t>
      </w:r>
      <w:r w:rsidRPr="00395FB3">
        <w:rPr>
          <w:rFonts w:asciiTheme="minorHAnsi" w:hAnsiTheme="minorHAnsi" w:cstheme="minorHAnsi"/>
          <w:szCs w:val="22"/>
        </w:rPr>
        <w:t>accounting</w:t>
      </w:r>
      <w:r w:rsidRPr="00020D7E">
        <w:rPr>
          <w:rFonts w:asciiTheme="minorHAnsi" w:hAnsiTheme="minorHAnsi" w:cstheme="minorHAnsi"/>
          <w:szCs w:val="22"/>
        </w:rPr>
        <w:t xml:space="preserve"> </w:t>
      </w:r>
      <w:r>
        <w:rPr>
          <w:rFonts w:asciiTheme="minorHAnsi" w:hAnsiTheme="minorHAnsi" w:cstheme="minorHAnsi"/>
          <w:szCs w:val="22"/>
        </w:rPr>
        <w:t xml:space="preserve">fields. </w:t>
      </w:r>
      <w:r w:rsidRPr="00395FB3">
        <w:rPr>
          <w:rFonts w:asciiTheme="minorHAnsi" w:hAnsiTheme="minorHAnsi" w:cstheme="minorHAnsi"/>
          <w:szCs w:val="22"/>
        </w:rPr>
        <w:t>This</w:t>
      </w:r>
      <w:r w:rsidRPr="00020D7E">
        <w:rPr>
          <w:rFonts w:asciiTheme="minorHAnsi" w:hAnsiTheme="minorHAnsi" w:cstheme="minorHAnsi"/>
          <w:szCs w:val="22"/>
        </w:rPr>
        <w:t xml:space="preserve"> </w:t>
      </w:r>
      <w:r w:rsidRPr="00395FB3">
        <w:rPr>
          <w:rFonts w:asciiTheme="minorHAnsi" w:hAnsiTheme="minorHAnsi" w:cstheme="minorHAnsi"/>
          <w:szCs w:val="22"/>
        </w:rPr>
        <w:t>includes</w:t>
      </w:r>
      <w:r w:rsidRPr="00020D7E">
        <w:rPr>
          <w:rFonts w:asciiTheme="minorHAnsi" w:hAnsiTheme="minorHAnsi" w:cstheme="minorHAnsi"/>
          <w:szCs w:val="22"/>
        </w:rPr>
        <w:t xml:space="preserve"> </w:t>
      </w:r>
      <w:r w:rsidRPr="00395FB3">
        <w:rPr>
          <w:rFonts w:asciiTheme="minorHAnsi" w:hAnsiTheme="minorHAnsi" w:cstheme="minorHAnsi"/>
          <w:szCs w:val="22"/>
        </w:rPr>
        <w:t>a</w:t>
      </w:r>
      <w:r w:rsidRPr="00020D7E">
        <w:rPr>
          <w:rFonts w:asciiTheme="minorHAnsi" w:hAnsiTheme="minorHAnsi" w:cstheme="minorHAnsi"/>
          <w:szCs w:val="22"/>
        </w:rPr>
        <w:t xml:space="preserve"> </w:t>
      </w:r>
      <w:r w:rsidRPr="00395FB3">
        <w:rPr>
          <w:rFonts w:asciiTheme="minorHAnsi" w:hAnsiTheme="minorHAnsi" w:cstheme="minorHAnsi"/>
          <w:szCs w:val="22"/>
        </w:rPr>
        <w:t>breakdown</w:t>
      </w:r>
      <w:r w:rsidRPr="00020D7E">
        <w:rPr>
          <w:rFonts w:asciiTheme="minorHAnsi" w:hAnsiTheme="minorHAnsi" w:cstheme="minorHAnsi"/>
          <w:szCs w:val="22"/>
        </w:rPr>
        <w:t xml:space="preserve"> </w:t>
      </w:r>
      <w:r w:rsidRPr="00395FB3">
        <w:rPr>
          <w:rFonts w:asciiTheme="minorHAnsi" w:hAnsiTheme="minorHAnsi" w:cstheme="minorHAnsi"/>
          <w:szCs w:val="22"/>
        </w:rPr>
        <w:t>of</w:t>
      </w:r>
      <w:r w:rsidRPr="00020D7E">
        <w:rPr>
          <w:rFonts w:asciiTheme="minorHAnsi" w:hAnsiTheme="minorHAnsi" w:cstheme="minorHAnsi"/>
          <w:szCs w:val="22"/>
        </w:rPr>
        <w:t xml:space="preserve"> </w:t>
      </w:r>
      <w:r w:rsidRPr="00395FB3">
        <w:rPr>
          <w:rFonts w:asciiTheme="minorHAnsi" w:hAnsiTheme="minorHAnsi" w:cstheme="minorHAnsi"/>
          <w:szCs w:val="22"/>
        </w:rPr>
        <w:t>principal</w:t>
      </w:r>
      <w:r w:rsidRPr="00020D7E">
        <w:rPr>
          <w:rFonts w:asciiTheme="minorHAnsi" w:hAnsiTheme="minorHAnsi" w:cstheme="minorHAnsi"/>
          <w:szCs w:val="22"/>
        </w:rPr>
        <w:t xml:space="preserve"> </w:t>
      </w:r>
      <w:r w:rsidRPr="00395FB3">
        <w:rPr>
          <w:rFonts w:asciiTheme="minorHAnsi" w:hAnsiTheme="minorHAnsi" w:cstheme="minorHAnsi"/>
          <w:szCs w:val="22"/>
        </w:rPr>
        <w:t>and</w:t>
      </w:r>
      <w:r w:rsidRPr="00020D7E">
        <w:rPr>
          <w:rFonts w:asciiTheme="minorHAnsi" w:hAnsiTheme="minorHAnsi" w:cstheme="minorHAnsi"/>
          <w:szCs w:val="22"/>
        </w:rPr>
        <w:t xml:space="preserve"> </w:t>
      </w:r>
      <w:r w:rsidRPr="00395FB3">
        <w:rPr>
          <w:rFonts w:asciiTheme="minorHAnsi" w:hAnsiTheme="minorHAnsi" w:cstheme="minorHAnsi"/>
          <w:szCs w:val="22"/>
        </w:rPr>
        <w:t>interest</w:t>
      </w:r>
      <w:r w:rsidRPr="00020D7E">
        <w:rPr>
          <w:rFonts w:asciiTheme="minorHAnsi" w:hAnsiTheme="minorHAnsi" w:cstheme="minorHAnsi"/>
          <w:szCs w:val="22"/>
        </w:rPr>
        <w:t xml:space="preserve"> </w:t>
      </w:r>
      <w:r w:rsidRPr="00395FB3">
        <w:rPr>
          <w:rFonts w:asciiTheme="minorHAnsi" w:hAnsiTheme="minorHAnsi" w:cstheme="minorHAnsi"/>
          <w:szCs w:val="22"/>
        </w:rPr>
        <w:t>cancelled</w:t>
      </w:r>
      <w:r w:rsidRPr="00020D7E">
        <w:rPr>
          <w:rFonts w:asciiTheme="minorHAnsi" w:hAnsiTheme="minorHAnsi" w:cstheme="minorHAnsi"/>
          <w:szCs w:val="22"/>
        </w:rPr>
        <w:t xml:space="preserve"> </w:t>
      </w:r>
      <w:r w:rsidRPr="00395FB3">
        <w:rPr>
          <w:rFonts w:asciiTheme="minorHAnsi" w:hAnsiTheme="minorHAnsi" w:cstheme="minorHAnsi"/>
          <w:szCs w:val="22"/>
        </w:rPr>
        <w:t>by</w:t>
      </w:r>
      <w:r w:rsidRPr="00020D7E">
        <w:rPr>
          <w:rFonts w:asciiTheme="minorHAnsi" w:hAnsiTheme="minorHAnsi" w:cstheme="minorHAnsi"/>
          <w:szCs w:val="22"/>
        </w:rPr>
        <w:t xml:space="preserve"> </w:t>
      </w:r>
      <w:r w:rsidRPr="00395FB3">
        <w:rPr>
          <w:rFonts w:asciiTheme="minorHAnsi" w:hAnsiTheme="minorHAnsi" w:cstheme="minorHAnsi"/>
          <w:szCs w:val="22"/>
        </w:rPr>
        <w:t>cancellation</w:t>
      </w:r>
      <w:r w:rsidRPr="00020D7E">
        <w:rPr>
          <w:rFonts w:asciiTheme="minorHAnsi" w:hAnsiTheme="minorHAnsi" w:cstheme="minorHAnsi"/>
          <w:szCs w:val="22"/>
        </w:rPr>
        <w:t xml:space="preserve"> </w:t>
      </w:r>
      <w:r w:rsidRPr="00395FB3">
        <w:rPr>
          <w:rFonts w:asciiTheme="minorHAnsi" w:hAnsiTheme="minorHAnsi" w:cstheme="minorHAnsi"/>
          <w:szCs w:val="22"/>
        </w:rPr>
        <w:t>type.</w:t>
      </w:r>
    </w:p>
    <w:p w14:paraId="60E182F1" w14:textId="77777777" w:rsidR="000655E1" w:rsidRPr="00395FB3" w:rsidRDefault="000655E1" w:rsidP="007B38D8">
      <w:pPr>
        <w:pStyle w:val="BodyText"/>
        <w:widowControl w:val="0"/>
        <w:numPr>
          <w:ilvl w:val="0"/>
          <w:numId w:val="9"/>
        </w:numPr>
        <w:spacing w:after="240" w:line="276" w:lineRule="auto"/>
        <w:jc w:val="both"/>
        <w:rPr>
          <w:rFonts w:asciiTheme="minorHAnsi" w:hAnsiTheme="minorHAnsi" w:cstheme="minorHAnsi"/>
          <w:szCs w:val="22"/>
        </w:rPr>
      </w:pPr>
      <w:r w:rsidRPr="00395FB3">
        <w:rPr>
          <w:rFonts w:asciiTheme="minorHAnsi" w:hAnsiTheme="minorHAnsi" w:cstheme="minorHAnsi"/>
          <w:szCs w:val="22"/>
        </w:rPr>
        <w:t>A</w:t>
      </w:r>
      <w:r w:rsidRPr="00020D7E">
        <w:rPr>
          <w:rFonts w:asciiTheme="minorHAnsi" w:hAnsiTheme="minorHAnsi" w:cstheme="minorHAnsi"/>
          <w:szCs w:val="22"/>
        </w:rPr>
        <w:t xml:space="preserve"> </w:t>
      </w:r>
      <w:r w:rsidRPr="00395FB3">
        <w:rPr>
          <w:rFonts w:asciiTheme="minorHAnsi" w:hAnsiTheme="minorHAnsi" w:cstheme="minorHAnsi"/>
          <w:szCs w:val="22"/>
        </w:rPr>
        <w:t>report</w:t>
      </w:r>
      <w:r w:rsidRPr="00020D7E">
        <w:rPr>
          <w:rFonts w:asciiTheme="minorHAnsi" w:hAnsiTheme="minorHAnsi" w:cstheme="minorHAnsi"/>
          <w:szCs w:val="22"/>
        </w:rPr>
        <w:t xml:space="preserve"> </w:t>
      </w:r>
      <w:r w:rsidRPr="00395FB3">
        <w:rPr>
          <w:rFonts w:asciiTheme="minorHAnsi" w:hAnsiTheme="minorHAnsi" w:cstheme="minorHAnsi"/>
          <w:szCs w:val="22"/>
        </w:rPr>
        <w:t>which</w:t>
      </w:r>
      <w:r w:rsidRPr="00020D7E">
        <w:rPr>
          <w:rFonts w:asciiTheme="minorHAnsi" w:hAnsiTheme="minorHAnsi" w:cstheme="minorHAnsi"/>
          <w:szCs w:val="22"/>
        </w:rPr>
        <w:t xml:space="preserve"> </w:t>
      </w:r>
      <w:r w:rsidRPr="00395FB3">
        <w:rPr>
          <w:rFonts w:asciiTheme="minorHAnsi" w:hAnsiTheme="minorHAnsi" w:cstheme="minorHAnsi"/>
          <w:szCs w:val="22"/>
        </w:rPr>
        <w:t>lists</w:t>
      </w:r>
      <w:r w:rsidRPr="00020D7E">
        <w:rPr>
          <w:rFonts w:asciiTheme="minorHAnsi" w:hAnsiTheme="minorHAnsi" w:cstheme="minorHAnsi"/>
          <w:szCs w:val="22"/>
        </w:rPr>
        <w:t xml:space="preserve"> </w:t>
      </w:r>
      <w:r w:rsidRPr="00395FB3">
        <w:rPr>
          <w:rFonts w:asciiTheme="minorHAnsi" w:hAnsiTheme="minorHAnsi" w:cstheme="minorHAnsi"/>
          <w:szCs w:val="22"/>
        </w:rPr>
        <w:t>all</w:t>
      </w:r>
      <w:r w:rsidRPr="00020D7E">
        <w:rPr>
          <w:rFonts w:asciiTheme="minorHAnsi" w:hAnsiTheme="minorHAnsi" w:cstheme="minorHAnsi"/>
          <w:szCs w:val="22"/>
        </w:rPr>
        <w:t xml:space="preserve"> </w:t>
      </w:r>
      <w:r w:rsidRPr="00395FB3">
        <w:rPr>
          <w:rFonts w:asciiTheme="minorHAnsi" w:hAnsiTheme="minorHAnsi" w:cstheme="minorHAnsi"/>
          <w:szCs w:val="22"/>
        </w:rPr>
        <w:t>borrowers</w:t>
      </w:r>
      <w:r w:rsidRPr="00020D7E">
        <w:rPr>
          <w:rFonts w:asciiTheme="minorHAnsi" w:hAnsiTheme="minorHAnsi" w:cstheme="minorHAnsi"/>
          <w:szCs w:val="22"/>
        </w:rPr>
        <w:t xml:space="preserve"> </w:t>
      </w:r>
      <w:r w:rsidRPr="00395FB3">
        <w:rPr>
          <w:rFonts w:asciiTheme="minorHAnsi" w:hAnsiTheme="minorHAnsi" w:cstheme="minorHAnsi"/>
          <w:szCs w:val="22"/>
        </w:rPr>
        <w:t>and</w:t>
      </w:r>
      <w:r w:rsidRPr="00020D7E">
        <w:rPr>
          <w:rFonts w:asciiTheme="minorHAnsi" w:hAnsiTheme="minorHAnsi" w:cstheme="minorHAnsi"/>
          <w:szCs w:val="22"/>
        </w:rPr>
        <w:t xml:space="preserve"> </w:t>
      </w:r>
      <w:r w:rsidRPr="00395FB3">
        <w:rPr>
          <w:rFonts w:asciiTheme="minorHAnsi" w:hAnsiTheme="minorHAnsi" w:cstheme="minorHAnsi"/>
          <w:szCs w:val="22"/>
        </w:rPr>
        <w:t>their</w:t>
      </w:r>
      <w:r w:rsidRPr="00020D7E">
        <w:rPr>
          <w:rFonts w:asciiTheme="minorHAnsi" w:hAnsiTheme="minorHAnsi" w:cstheme="minorHAnsi"/>
          <w:szCs w:val="22"/>
        </w:rPr>
        <w:t xml:space="preserve"> </w:t>
      </w:r>
      <w:r w:rsidRPr="00395FB3">
        <w:rPr>
          <w:rFonts w:asciiTheme="minorHAnsi" w:hAnsiTheme="minorHAnsi" w:cstheme="minorHAnsi"/>
          <w:szCs w:val="22"/>
        </w:rPr>
        <w:t>balances</w:t>
      </w:r>
      <w:r w:rsidRPr="00020D7E">
        <w:rPr>
          <w:rFonts w:asciiTheme="minorHAnsi" w:hAnsiTheme="minorHAnsi" w:cstheme="minorHAnsi"/>
          <w:szCs w:val="22"/>
        </w:rPr>
        <w:t xml:space="preserve"> </w:t>
      </w:r>
      <w:r w:rsidRPr="00395FB3">
        <w:rPr>
          <w:rFonts w:asciiTheme="minorHAnsi" w:hAnsiTheme="minorHAnsi" w:cstheme="minorHAnsi"/>
          <w:szCs w:val="22"/>
        </w:rPr>
        <w:t>who</w:t>
      </w:r>
      <w:r w:rsidRPr="00020D7E">
        <w:rPr>
          <w:rFonts w:asciiTheme="minorHAnsi" w:hAnsiTheme="minorHAnsi" w:cstheme="minorHAnsi"/>
          <w:szCs w:val="22"/>
        </w:rPr>
        <w:t xml:space="preserve"> </w:t>
      </w:r>
      <w:r w:rsidRPr="00395FB3">
        <w:rPr>
          <w:rFonts w:asciiTheme="minorHAnsi" w:hAnsiTheme="minorHAnsi" w:cstheme="minorHAnsi"/>
          <w:szCs w:val="22"/>
        </w:rPr>
        <w:t>have</w:t>
      </w:r>
      <w:r w:rsidRPr="00020D7E">
        <w:rPr>
          <w:rFonts w:asciiTheme="minorHAnsi" w:hAnsiTheme="minorHAnsi" w:cstheme="minorHAnsi"/>
          <w:szCs w:val="22"/>
        </w:rPr>
        <w:t xml:space="preserve"> </w:t>
      </w:r>
      <w:r w:rsidRPr="00395FB3">
        <w:rPr>
          <w:rFonts w:asciiTheme="minorHAnsi" w:hAnsiTheme="minorHAnsi" w:cstheme="minorHAnsi"/>
          <w:szCs w:val="22"/>
        </w:rPr>
        <w:t>credit</w:t>
      </w:r>
      <w:r w:rsidRPr="00020D7E">
        <w:rPr>
          <w:rFonts w:asciiTheme="minorHAnsi" w:hAnsiTheme="minorHAnsi" w:cstheme="minorHAnsi"/>
          <w:szCs w:val="22"/>
        </w:rPr>
        <w:t xml:space="preserve"> </w:t>
      </w:r>
      <w:r w:rsidRPr="00395FB3">
        <w:rPr>
          <w:rFonts w:asciiTheme="minorHAnsi" w:hAnsiTheme="minorHAnsi" w:cstheme="minorHAnsi"/>
          <w:szCs w:val="22"/>
        </w:rPr>
        <w:t>balances.</w:t>
      </w:r>
    </w:p>
    <w:p w14:paraId="46693895" w14:textId="77777777" w:rsidR="000655E1" w:rsidRPr="00395FB3" w:rsidRDefault="000655E1" w:rsidP="007B38D8">
      <w:pPr>
        <w:pStyle w:val="BodyText"/>
        <w:widowControl w:val="0"/>
        <w:numPr>
          <w:ilvl w:val="0"/>
          <w:numId w:val="9"/>
        </w:numPr>
        <w:spacing w:after="240" w:line="276" w:lineRule="auto"/>
        <w:jc w:val="both"/>
        <w:rPr>
          <w:rFonts w:asciiTheme="minorHAnsi" w:hAnsiTheme="minorHAnsi" w:cstheme="minorHAnsi"/>
          <w:szCs w:val="22"/>
        </w:rPr>
      </w:pPr>
      <w:r w:rsidRPr="00395FB3">
        <w:rPr>
          <w:rFonts w:asciiTheme="minorHAnsi" w:hAnsiTheme="minorHAnsi" w:cstheme="minorHAnsi"/>
          <w:szCs w:val="22"/>
        </w:rPr>
        <w:t>A</w:t>
      </w:r>
      <w:r w:rsidRPr="00020D7E">
        <w:rPr>
          <w:rFonts w:asciiTheme="minorHAnsi" w:hAnsiTheme="minorHAnsi" w:cstheme="minorHAnsi"/>
          <w:szCs w:val="22"/>
        </w:rPr>
        <w:t xml:space="preserve"> </w:t>
      </w:r>
      <w:r w:rsidRPr="00395FB3">
        <w:rPr>
          <w:rFonts w:asciiTheme="minorHAnsi" w:hAnsiTheme="minorHAnsi" w:cstheme="minorHAnsi"/>
          <w:szCs w:val="22"/>
        </w:rPr>
        <w:t>report</w:t>
      </w:r>
      <w:r w:rsidRPr="00020D7E">
        <w:rPr>
          <w:rFonts w:asciiTheme="minorHAnsi" w:hAnsiTheme="minorHAnsi" w:cstheme="minorHAnsi"/>
          <w:szCs w:val="22"/>
        </w:rPr>
        <w:t xml:space="preserve"> </w:t>
      </w:r>
      <w:r w:rsidRPr="00395FB3">
        <w:rPr>
          <w:rFonts w:asciiTheme="minorHAnsi" w:hAnsiTheme="minorHAnsi" w:cstheme="minorHAnsi"/>
          <w:szCs w:val="22"/>
        </w:rPr>
        <w:t>which</w:t>
      </w:r>
      <w:r w:rsidRPr="00020D7E">
        <w:rPr>
          <w:rFonts w:asciiTheme="minorHAnsi" w:hAnsiTheme="minorHAnsi" w:cstheme="minorHAnsi"/>
          <w:szCs w:val="22"/>
        </w:rPr>
        <w:t xml:space="preserve"> </w:t>
      </w:r>
      <w:r w:rsidRPr="00395FB3">
        <w:rPr>
          <w:rFonts w:asciiTheme="minorHAnsi" w:hAnsiTheme="minorHAnsi" w:cstheme="minorHAnsi"/>
          <w:szCs w:val="22"/>
        </w:rPr>
        <w:t>lists</w:t>
      </w:r>
      <w:r w:rsidRPr="00020D7E">
        <w:rPr>
          <w:rFonts w:asciiTheme="minorHAnsi" w:hAnsiTheme="minorHAnsi" w:cstheme="minorHAnsi"/>
          <w:szCs w:val="22"/>
        </w:rPr>
        <w:t xml:space="preserve"> </w:t>
      </w:r>
      <w:r w:rsidRPr="00395FB3">
        <w:rPr>
          <w:rFonts w:asciiTheme="minorHAnsi" w:hAnsiTheme="minorHAnsi" w:cstheme="minorHAnsi"/>
          <w:szCs w:val="22"/>
        </w:rPr>
        <w:t>all</w:t>
      </w:r>
      <w:r w:rsidRPr="00020D7E">
        <w:rPr>
          <w:rFonts w:asciiTheme="minorHAnsi" w:hAnsiTheme="minorHAnsi" w:cstheme="minorHAnsi"/>
          <w:szCs w:val="22"/>
        </w:rPr>
        <w:t xml:space="preserve"> </w:t>
      </w:r>
      <w:r w:rsidRPr="00395FB3">
        <w:rPr>
          <w:rFonts w:asciiTheme="minorHAnsi" w:hAnsiTheme="minorHAnsi" w:cstheme="minorHAnsi"/>
          <w:szCs w:val="22"/>
        </w:rPr>
        <w:t>loans</w:t>
      </w:r>
      <w:r w:rsidRPr="00020D7E">
        <w:rPr>
          <w:rFonts w:asciiTheme="minorHAnsi" w:hAnsiTheme="minorHAnsi" w:cstheme="minorHAnsi"/>
          <w:szCs w:val="22"/>
        </w:rPr>
        <w:t xml:space="preserve"> </w:t>
      </w:r>
      <w:r w:rsidRPr="00395FB3">
        <w:rPr>
          <w:rFonts w:asciiTheme="minorHAnsi" w:hAnsiTheme="minorHAnsi" w:cstheme="minorHAnsi"/>
          <w:szCs w:val="22"/>
        </w:rPr>
        <w:t>reported</w:t>
      </w:r>
      <w:r w:rsidRPr="00020D7E">
        <w:rPr>
          <w:rFonts w:asciiTheme="minorHAnsi" w:hAnsiTheme="minorHAnsi" w:cstheme="minorHAnsi"/>
          <w:szCs w:val="22"/>
        </w:rPr>
        <w:t xml:space="preserve"> </w:t>
      </w:r>
      <w:r w:rsidRPr="00395FB3">
        <w:rPr>
          <w:rFonts w:asciiTheme="minorHAnsi" w:hAnsiTheme="minorHAnsi" w:cstheme="minorHAnsi"/>
          <w:szCs w:val="22"/>
        </w:rPr>
        <w:t>to</w:t>
      </w:r>
      <w:r w:rsidRPr="00020D7E">
        <w:rPr>
          <w:rFonts w:asciiTheme="minorHAnsi" w:hAnsiTheme="minorHAnsi" w:cstheme="minorHAnsi"/>
          <w:szCs w:val="22"/>
        </w:rPr>
        <w:t xml:space="preserve"> </w:t>
      </w:r>
      <w:r w:rsidRPr="00395FB3">
        <w:rPr>
          <w:rFonts w:asciiTheme="minorHAnsi" w:hAnsiTheme="minorHAnsi" w:cstheme="minorHAnsi"/>
          <w:szCs w:val="22"/>
        </w:rPr>
        <w:t>a</w:t>
      </w:r>
      <w:r w:rsidRPr="00020D7E">
        <w:rPr>
          <w:rFonts w:asciiTheme="minorHAnsi" w:hAnsiTheme="minorHAnsi" w:cstheme="minorHAnsi"/>
          <w:szCs w:val="22"/>
        </w:rPr>
        <w:t xml:space="preserve"> </w:t>
      </w:r>
      <w:r w:rsidRPr="00395FB3">
        <w:rPr>
          <w:rFonts w:asciiTheme="minorHAnsi" w:hAnsiTheme="minorHAnsi" w:cstheme="minorHAnsi"/>
          <w:szCs w:val="22"/>
        </w:rPr>
        <w:t>credit</w:t>
      </w:r>
      <w:r w:rsidRPr="00020D7E">
        <w:rPr>
          <w:rFonts w:asciiTheme="minorHAnsi" w:hAnsiTheme="minorHAnsi" w:cstheme="minorHAnsi"/>
          <w:szCs w:val="22"/>
        </w:rPr>
        <w:t xml:space="preserve"> </w:t>
      </w:r>
      <w:r w:rsidRPr="00395FB3">
        <w:rPr>
          <w:rFonts w:asciiTheme="minorHAnsi" w:hAnsiTheme="minorHAnsi" w:cstheme="minorHAnsi"/>
          <w:szCs w:val="22"/>
        </w:rPr>
        <w:t>bureau</w:t>
      </w:r>
      <w:r w:rsidRPr="00020D7E">
        <w:rPr>
          <w:rFonts w:asciiTheme="minorHAnsi" w:hAnsiTheme="minorHAnsi" w:cstheme="minorHAnsi"/>
          <w:szCs w:val="22"/>
        </w:rPr>
        <w:t xml:space="preserve"> </w:t>
      </w:r>
      <w:r w:rsidRPr="00395FB3">
        <w:rPr>
          <w:rFonts w:asciiTheme="minorHAnsi" w:hAnsiTheme="minorHAnsi" w:cstheme="minorHAnsi"/>
          <w:szCs w:val="22"/>
        </w:rPr>
        <w:t>and</w:t>
      </w:r>
      <w:r w:rsidRPr="00020D7E">
        <w:rPr>
          <w:rFonts w:asciiTheme="minorHAnsi" w:hAnsiTheme="minorHAnsi" w:cstheme="minorHAnsi"/>
          <w:szCs w:val="22"/>
        </w:rPr>
        <w:t xml:space="preserve"> </w:t>
      </w:r>
      <w:r w:rsidRPr="00395FB3">
        <w:rPr>
          <w:rFonts w:asciiTheme="minorHAnsi" w:hAnsiTheme="minorHAnsi" w:cstheme="minorHAnsi"/>
          <w:szCs w:val="22"/>
        </w:rPr>
        <w:t>any</w:t>
      </w:r>
      <w:r w:rsidRPr="00020D7E">
        <w:rPr>
          <w:rFonts w:asciiTheme="minorHAnsi" w:hAnsiTheme="minorHAnsi" w:cstheme="minorHAnsi"/>
          <w:szCs w:val="22"/>
        </w:rPr>
        <w:t xml:space="preserve"> </w:t>
      </w:r>
      <w:r w:rsidRPr="00395FB3">
        <w:rPr>
          <w:rFonts w:asciiTheme="minorHAnsi" w:hAnsiTheme="minorHAnsi" w:cstheme="minorHAnsi"/>
          <w:szCs w:val="22"/>
        </w:rPr>
        <w:t>exceptions.</w:t>
      </w:r>
    </w:p>
    <w:p w14:paraId="4DAC8E96" w14:textId="77777777" w:rsidR="000655E1" w:rsidRPr="00395FB3" w:rsidRDefault="000655E1" w:rsidP="007B38D8">
      <w:pPr>
        <w:pStyle w:val="BodyText"/>
        <w:widowControl w:val="0"/>
        <w:numPr>
          <w:ilvl w:val="0"/>
          <w:numId w:val="9"/>
        </w:numPr>
        <w:spacing w:after="240" w:line="276" w:lineRule="auto"/>
        <w:jc w:val="both"/>
        <w:rPr>
          <w:rFonts w:asciiTheme="minorHAnsi" w:hAnsiTheme="minorHAnsi" w:cstheme="minorHAnsi"/>
          <w:szCs w:val="22"/>
        </w:rPr>
      </w:pPr>
      <w:r w:rsidRPr="00395FB3">
        <w:rPr>
          <w:rFonts w:asciiTheme="minorHAnsi" w:hAnsiTheme="minorHAnsi" w:cstheme="minorHAnsi"/>
          <w:szCs w:val="22"/>
        </w:rPr>
        <w:t>A</w:t>
      </w:r>
      <w:r w:rsidRPr="00020D7E">
        <w:rPr>
          <w:rFonts w:asciiTheme="minorHAnsi" w:hAnsiTheme="minorHAnsi" w:cstheme="minorHAnsi"/>
          <w:szCs w:val="22"/>
        </w:rPr>
        <w:t xml:space="preserve"> </w:t>
      </w:r>
      <w:r w:rsidRPr="00395FB3">
        <w:rPr>
          <w:rFonts w:asciiTheme="minorHAnsi" w:hAnsiTheme="minorHAnsi" w:cstheme="minorHAnsi"/>
          <w:szCs w:val="22"/>
        </w:rPr>
        <w:t>report</w:t>
      </w:r>
      <w:r w:rsidRPr="00020D7E">
        <w:rPr>
          <w:rFonts w:asciiTheme="minorHAnsi" w:hAnsiTheme="minorHAnsi" w:cstheme="minorHAnsi"/>
          <w:szCs w:val="22"/>
        </w:rPr>
        <w:t xml:space="preserve"> </w:t>
      </w:r>
      <w:r w:rsidRPr="00395FB3">
        <w:rPr>
          <w:rFonts w:asciiTheme="minorHAnsi" w:hAnsiTheme="minorHAnsi" w:cstheme="minorHAnsi"/>
          <w:szCs w:val="22"/>
        </w:rPr>
        <w:t>which</w:t>
      </w:r>
      <w:r w:rsidRPr="00020D7E">
        <w:rPr>
          <w:rFonts w:asciiTheme="minorHAnsi" w:hAnsiTheme="minorHAnsi" w:cstheme="minorHAnsi"/>
          <w:szCs w:val="22"/>
        </w:rPr>
        <w:t xml:space="preserve"> </w:t>
      </w:r>
      <w:r w:rsidRPr="00395FB3">
        <w:rPr>
          <w:rFonts w:asciiTheme="minorHAnsi" w:hAnsiTheme="minorHAnsi" w:cstheme="minorHAnsi"/>
          <w:szCs w:val="22"/>
        </w:rPr>
        <w:t>lists</w:t>
      </w:r>
      <w:r w:rsidRPr="00020D7E">
        <w:rPr>
          <w:rFonts w:asciiTheme="minorHAnsi" w:hAnsiTheme="minorHAnsi" w:cstheme="minorHAnsi"/>
          <w:szCs w:val="22"/>
        </w:rPr>
        <w:t xml:space="preserve"> </w:t>
      </w:r>
      <w:r w:rsidRPr="00395FB3">
        <w:rPr>
          <w:rFonts w:asciiTheme="minorHAnsi" w:hAnsiTheme="minorHAnsi" w:cstheme="minorHAnsi"/>
          <w:szCs w:val="22"/>
        </w:rPr>
        <w:t>all</w:t>
      </w:r>
      <w:r w:rsidRPr="00020D7E">
        <w:rPr>
          <w:rFonts w:asciiTheme="minorHAnsi" w:hAnsiTheme="minorHAnsi" w:cstheme="minorHAnsi"/>
          <w:szCs w:val="22"/>
        </w:rPr>
        <w:t xml:space="preserve"> </w:t>
      </w:r>
      <w:r w:rsidRPr="00395FB3">
        <w:rPr>
          <w:rFonts w:asciiTheme="minorHAnsi" w:hAnsiTheme="minorHAnsi" w:cstheme="minorHAnsi"/>
          <w:szCs w:val="22"/>
        </w:rPr>
        <w:t>borrowers</w:t>
      </w:r>
      <w:r w:rsidRPr="00020D7E">
        <w:rPr>
          <w:rFonts w:asciiTheme="minorHAnsi" w:hAnsiTheme="minorHAnsi" w:cstheme="minorHAnsi"/>
          <w:szCs w:val="22"/>
        </w:rPr>
        <w:t xml:space="preserve"> </w:t>
      </w:r>
      <w:r w:rsidRPr="00395FB3">
        <w:rPr>
          <w:rFonts w:asciiTheme="minorHAnsi" w:hAnsiTheme="minorHAnsi" w:cstheme="minorHAnsi"/>
          <w:szCs w:val="22"/>
        </w:rPr>
        <w:t>who</w:t>
      </w:r>
      <w:r w:rsidRPr="00020D7E">
        <w:rPr>
          <w:rFonts w:asciiTheme="minorHAnsi" w:hAnsiTheme="minorHAnsi" w:cstheme="minorHAnsi"/>
          <w:szCs w:val="22"/>
        </w:rPr>
        <w:t xml:space="preserve"> </w:t>
      </w:r>
      <w:r w:rsidRPr="00395FB3">
        <w:rPr>
          <w:rFonts w:asciiTheme="minorHAnsi" w:hAnsiTheme="minorHAnsi" w:cstheme="minorHAnsi"/>
          <w:szCs w:val="22"/>
        </w:rPr>
        <w:t>are</w:t>
      </w:r>
      <w:r w:rsidRPr="00020D7E">
        <w:rPr>
          <w:rFonts w:asciiTheme="minorHAnsi" w:hAnsiTheme="minorHAnsi" w:cstheme="minorHAnsi"/>
          <w:szCs w:val="22"/>
        </w:rPr>
        <w:t xml:space="preserve"> </w:t>
      </w:r>
      <w:r w:rsidRPr="00395FB3">
        <w:rPr>
          <w:rFonts w:asciiTheme="minorHAnsi" w:hAnsiTheme="minorHAnsi" w:cstheme="minorHAnsi"/>
          <w:szCs w:val="22"/>
        </w:rPr>
        <w:t>included</w:t>
      </w:r>
      <w:r w:rsidRPr="00020D7E">
        <w:rPr>
          <w:rFonts w:asciiTheme="minorHAnsi" w:hAnsiTheme="minorHAnsi" w:cstheme="minorHAnsi"/>
          <w:szCs w:val="22"/>
        </w:rPr>
        <w:t xml:space="preserve"> </w:t>
      </w:r>
      <w:r w:rsidRPr="00395FB3">
        <w:rPr>
          <w:rFonts w:asciiTheme="minorHAnsi" w:hAnsiTheme="minorHAnsi" w:cstheme="minorHAnsi"/>
          <w:szCs w:val="22"/>
        </w:rPr>
        <w:t>in</w:t>
      </w:r>
      <w:r w:rsidRPr="00020D7E">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current</w:t>
      </w:r>
      <w:r w:rsidRPr="00020D7E">
        <w:rPr>
          <w:rFonts w:asciiTheme="minorHAnsi" w:hAnsiTheme="minorHAnsi" w:cstheme="minorHAnsi"/>
          <w:szCs w:val="22"/>
        </w:rPr>
        <w:t xml:space="preserve"> </w:t>
      </w:r>
      <w:r w:rsidRPr="00395FB3">
        <w:rPr>
          <w:rFonts w:asciiTheme="minorHAnsi" w:hAnsiTheme="minorHAnsi" w:cstheme="minorHAnsi"/>
          <w:szCs w:val="22"/>
        </w:rPr>
        <w:t>year's</w:t>
      </w:r>
      <w:r w:rsidRPr="00020D7E">
        <w:rPr>
          <w:rFonts w:asciiTheme="minorHAnsi" w:hAnsiTheme="minorHAnsi" w:cstheme="minorHAnsi"/>
          <w:szCs w:val="22"/>
        </w:rPr>
        <w:t xml:space="preserve"> </w:t>
      </w:r>
      <w:r w:rsidRPr="00395FB3">
        <w:rPr>
          <w:rFonts w:asciiTheme="minorHAnsi" w:hAnsiTheme="minorHAnsi" w:cstheme="minorHAnsi"/>
          <w:szCs w:val="22"/>
        </w:rPr>
        <w:t>Cohort</w:t>
      </w:r>
      <w:r w:rsidRPr="00020D7E">
        <w:rPr>
          <w:rFonts w:asciiTheme="minorHAnsi" w:hAnsiTheme="minorHAnsi" w:cstheme="minorHAnsi"/>
          <w:szCs w:val="22"/>
        </w:rPr>
        <w:t xml:space="preserve"> </w:t>
      </w:r>
      <w:r w:rsidRPr="00395FB3">
        <w:rPr>
          <w:rFonts w:asciiTheme="minorHAnsi" w:hAnsiTheme="minorHAnsi" w:cstheme="minorHAnsi"/>
          <w:szCs w:val="22"/>
        </w:rPr>
        <w:t>Base</w:t>
      </w:r>
      <w:r w:rsidRPr="00020D7E">
        <w:rPr>
          <w:rFonts w:asciiTheme="minorHAnsi" w:hAnsiTheme="minorHAnsi" w:cstheme="minorHAnsi"/>
          <w:szCs w:val="22"/>
        </w:rPr>
        <w:t xml:space="preserve"> </w:t>
      </w:r>
      <w:r w:rsidRPr="00395FB3">
        <w:rPr>
          <w:rFonts w:asciiTheme="minorHAnsi" w:hAnsiTheme="minorHAnsi" w:cstheme="minorHAnsi"/>
          <w:szCs w:val="22"/>
        </w:rPr>
        <w:t>Group.</w:t>
      </w:r>
      <w:r w:rsidRPr="00395FB3">
        <w:rPr>
          <w:rFonts w:asciiTheme="minorHAnsi" w:hAnsiTheme="minorHAnsi" w:cstheme="minorHAnsi"/>
          <w:szCs w:val="22"/>
        </w:rPr>
        <w:tab/>
        <w:t>The</w:t>
      </w:r>
      <w:r w:rsidRPr="00020D7E">
        <w:rPr>
          <w:rFonts w:asciiTheme="minorHAnsi" w:hAnsiTheme="minorHAnsi" w:cstheme="minorHAnsi"/>
          <w:szCs w:val="22"/>
        </w:rPr>
        <w:t xml:space="preserve"> </w:t>
      </w:r>
      <w:r w:rsidRPr="00395FB3">
        <w:rPr>
          <w:rFonts w:asciiTheme="minorHAnsi" w:hAnsiTheme="minorHAnsi" w:cstheme="minorHAnsi"/>
          <w:szCs w:val="22"/>
        </w:rPr>
        <w:t>listing</w:t>
      </w:r>
      <w:r w:rsidRPr="00020D7E">
        <w:rPr>
          <w:rFonts w:asciiTheme="minorHAnsi" w:hAnsiTheme="minorHAnsi" w:cstheme="minorHAnsi"/>
          <w:szCs w:val="22"/>
        </w:rPr>
        <w:t xml:space="preserve"> </w:t>
      </w:r>
      <w:r w:rsidRPr="00395FB3">
        <w:rPr>
          <w:rFonts w:asciiTheme="minorHAnsi" w:hAnsiTheme="minorHAnsi" w:cstheme="minorHAnsi"/>
          <w:szCs w:val="22"/>
        </w:rPr>
        <w:t>should</w:t>
      </w:r>
      <w:r w:rsidRPr="00020D7E">
        <w:rPr>
          <w:rFonts w:asciiTheme="minorHAnsi" w:hAnsiTheme="minorHAnsi" w:cstheme="minorHAnsi"/>
          <w:szCs w:val="22"/>
        </w:rPr>
        <w:t xml:space="preserve"> </w:t>
      </w:r>
      <w:r w:rsidRPr="00395FB3">
        <w:rPr>
          <w:rFonts w:asciiTheme="minorHAnsi" w:hAnsiTheme="minorHAnsi" w:cstheme="minorHAnsi"/>
          <w:szCs w:val="22"/>
        </w:rPr>
        <w:t>be</w:t>
      </w:r>
      <w:r w:rsidRPr="00020D7E">
        <w:rPr>
          <w:rFonts w:asciiTheme="minorHAnsi" w:hAnsiTheme="minorHAnsi" w:cstheme="minorHAnsi"/>
          <w:szCs w:val="22"/>
        </w:rPr>
        <w:t xml:space="preserve"> </w:t>
      </w:r>
      <w:r w:rsidRPr="00395FB3">
        <w:rPr>
          <w:rFonts w:asciiTheme="minorHAnsi" w:hAnsiTheme="minorHAnsi" w:cstheme="minorHAnsi"/>
          <w:szCs w:val="22"/>
        </w:rPr>
        <w:t>broken</w:t>
      </w:r>
      <w:r w:rsidRPr="00020D7E">
        <w:rPr>
          <w:rFonts w:asciiTheme="minorHAnsi" w:hAnsiTheme="minorHAnsi" w:cstheme="minorHAnsi"/>
          <w:szCs w:val="22"/>
        </w:rPr>
        <w:t xml:space="preserve"> </w:t>
      </w:r>
      <w:r w:rsidRPr="00395FB3">
        <w:rPr>
          <w:rFonts w:asciiTheme="minorHAnsi" w:hAnsiTheme="minorHAnsi" w:cstheme="minorHAnsi"/>
          <w:szCs w:val="22"/>
        </w:rPr>
        <w:t>down</w:t>
      </w:r>
      <w:r w:rsidRPr="00020D7E">
        <w:rPr>
          <w:rFonts w:asciiTheme="minorHAnsi" w:hAnsiTheme="minorHAnsi" w:cstheme="minorHAnsi"/>
          <w:szCs w:val="22"/>
        </w:rPr>
        <w:t xml:space="preserve"> </w:t>
      </w:r>
      <w:r w:rsidRPr="00395FB3">
        <w:rPr>
          <w:rFonts w:asciiTheme="minorHAnsi" w:hAnsiTheme="minorHAnsi" w:cstheme="minorHAnsi"/>
          <w:szCs w:val="22"/>
        </w:rPr>
        <w:t>into</w:t>
      </w:r>
      <w:r w:rsidRPr="00020D7E">
        <w:rPr>
          <w:rFonts w:asciiTheme="minorHAnsi" w:hAnsiTheme="minorHAnsi" w:cstheme="minorHAnsi"/>
          <w:szCs w:val="22"/>
        </w:rPr>
        <w:t xml:space="preserve"> </w:t>
      </w:r>
      <w:r w:rsidRPr="00395FB3">
        <w:rPr>
          <w:rFonts w:asciiTheme="minorHAnsi" w:hAnsiTheme="minorHAnsi" w:cstheme="minorHAnsi"/>
          <w:szCs w:val="22"/>
        </w:rPr>
        <w:t>"Borrowers</w:t>
      </w:r>
      <w:r w:rsidRPr="00020D7E">
        <w:rPr>
          <w:rFonts w:asciiTheme="minorHAnsi" w:hAnsiTheme="minorHAnsi" w:cstheme="minorHAnsi"/>
          <w:szCs w:val="22"/>
        </w:rPr>
        <w:t xml:space="preserve"> </w:t>
      </w:r>
      <w:r w:rsidRPr="00395FB3">
        <w:rPr>
          <w:rFonts w:asciiTheme="minorHAnsi" w:hAnsiTheme="minorHAnsi" w:cstheme="minorHAnsi"/>
          <w:szCs w:val="22"/>
        </w:rPr>
        <w:t>in</w:t>
      </w:r>
      <w:r w:rsidRPr="00020D7E">
        <w:rPr>
          <w:rFonts w:asciiTheme="minorHAnsi" w:hAnsiTheme="minorHAnsi" w:cstheme="minorHAnsi"/>
          <w:szCs w:val="22"/>
        </w:rPr>
        <w:t xml:space="preserve"> </w:t>
      </w:r>
      <w:r w:rsidRPr="00395FB3">
        <w:rPr>
          <w:rFonts w:asciiTheme="minorHAnsi" w:hAnsiTheme="minorHAnsi" w:cstheme="minorHAnsi"/>
          <w:szCs w:val="22"/>
        </w:rPr>
        <w:t>Default"</w:t>
      </w:r>
      <w:r w:rsidRPr="00020D7E">
        <w:rPr>
          <w:rFonts w:asciiTheme="minorHAnsi" w:hAnsiTheme="minorHAnsi" w:cstheme="minorHAnsi"/>
          <w:szCs w:val="22"/>
        </w:rPr>
        <w:t xml:space="preserve"> </w:t>
      </w:r>
      <w:r w:rsidRPr="00395FB3">
        <w:rPr>
          <w:rFonts w:asciiTheme="minorHAnsi" w:hAnsiTheme="minorHAnsi" w:cstheme="minorHAnsi"/>
          <w:szCs w:val="22"/>
        </w:rPr>
        <w:t>and</w:t>
      </w:r>
      <w:r w:rsidRPr="00020D7E">
        <w:rPr>
          <w:rFonts w:asciiTheme="minorHAnsi" w:hAnsiTheme="minorHAnsi" w:cstheme="minorHAnsi"/>
          <w:szCs w:val="22"/>
        </w:rPr>
        <w:t xml:space="preserve"> </w:t>
      </w:r>
      <w:r w:rsidRPr="00395FB3">
        <w:rPr>
          <w:rFonts w:asciiTheme="minorHAnsi" w:hAnsiTheme="minorHAnsi" w:cstheme="minorHAnsi"/>
          <w:szCs w:val="22"/>
        </w:rPr>
        <w:t>"Borrowers</w:t>
      </w:r>
      <w:r w:rsidRPr="00020D7E">
        <w:rPr>
          <w:rFonts w:asciiTheme="minorHAnsi" w:hAnsiTheme="minorHAnsi" w:cstheme="minorHAnsi"/>
          <w:szCs w:val="22"/>
        </w:rPr>
        <w:t xml:space="preserve"> </w:t>
      </w:r>
      <w:r w:rsidRPr="00395FB3">
        <w:rPr>
          <w:rFonts w:asciiTheme="minorHAnsi" w:hAnsiTheme="minorHAnsi" w:cstheme="minorHAnsi"/>
          <w:szCs w:val="22"/>
        </w:rPr>
        <w:t>Not</w:t>
      </w:r>
      <w:r w:rsidRPr="00020D7E">
        <w:rPr>
          <w:rFonts w:asciiTheme="minorHAnsi" w:hAnsiTheme="minorHAnsi" w:cstheme="minorHAnsi"/>
          <w:szCs w:val="22"/>
        </w:rPr>
        <w:t xml:space="preserve"> </w:t>
      </w:r>
      <w:r w:rsidRPr="00395FB3">
        <w:rPr>
          <w:rFonts w:asciiTheme="minorHAnsi" w:hAnsiTheme="minorHAnsi" w:cstheme="minorHAnsi"/>
          <w:szCs w:val="22"/>
        </w:rPr>
        <w:t>in</w:t>
      </w:r>
      <w:r w:rsidRPr="00020D7E">
        <w:rPr>
          <w:rFonts w:asciiTheme="minorHAnsi" w:hAnsiTheme="minorHAnsi" w:cstheme="minorHAnsi"/>
          <w:szCs w:val="22"/>
        </w:rPr>
        <w:t xml:space="preserve"> </w:t>
      </w:r>
      <w:r w:rsidRPr="00395FB3">
        <w:rPr>
          <w:rFonts w:asciiTheme="minorHAnsi" w:hAnsiTheme="minorHAnsi" w:cstheme="minorHAnsi"/>
          <w:szCs w:val="22"/>
        </w:rPr>
        <w:t>Default."</w:t>
      </w:r>
    </w:p>
    <w:p w14:paraId="6FE6DDE4" w14:textId="77777777" w:rsidR="000655E1" w:rsidRPr="00395FB3" w:rsidRDefault="000655E1" w:rsidP="007B38D8">
      <w:pPr>
        <w:pStyle w:val="BodyText"/>
        <w:widowControl w:val="0"/>
        <w:numPr>
          <w:ilvl w:val="0"/>
          <w:numId w:val="9"/>
        </w:numPr>
        <w:spacing w:after="240" w:line="276" w:lineRule="auto"/>
        <w:jc w:val="both"/>
        <w:rPr>
          <w:rFonts w:asciiTheme="minorHAnsi" w:hAnsiTheme="minorHAnsi" w:cstheme="minorHAnsi"/>
          <w:szCs w:val="22"/>
        </w:rPr>
      </w:pPr>
      <w:r w:rsidRPr="00395FB3">
        <w:rPr>
          <w:rFonts w:asciiTheme="minorHAnsi" w:hAnsiTheme="minorHAnsi" w:cstheme="minorHAnsi"/>
          <w:szCs w:val="22"/>
        </w:rPr>
        <w:t>Contractor</w:t>
      </w:r>
      <w:r w:rsidRPr="00020D7E">
        <w:rPr>
          <w:rFonts w:asciiTheme="minorHAnsi" w:hAnsiTheme="minorHAnsi" w:cstheme="minorHAnsi"/>
          <w:szCs w:val="22"/>
        </w:rPr>
        <w:t xml:space="preserve"> </w:t>
      </w:r>
      <w:r w:rsidRPr="00395FB3">
        <w:rPr>
          <w:rFonts w:asciiTheme="minorHAnsi" w:hAnsiTheme="minorHAnsi" w:cstheme="minorHAnsi"/>
          <w:szCs w:val="22"/>
        </w:rPr>
        <w:t>must</w:t>
      </w:r>
      <w:r w:rsidRPr="00020D7E">
        <w:rPr>
          <w:rFonts w:asciiTheme="minorHAnsi" w:hAnsiTheme="minorHAnsi" w:cstheme="minorHAnsi"/>
          <w:szCs w:val="22"/>
        </w:rPr>
        <w:t xml:space="preserve"> </w:t>
      </w:r>
      <w:r w:rsidRPr="00395FB3">
        <w:rPr>
          <w:rFonts w:asciiTheme="minorHAnsi" w:hAnsiTheme="minorHAnsi" w:cstheme="minorHAnsi"/>
          <w:szCs w:val="22"/>
        </w:rPr>
        <w:t>provide</w:t>
      </w:r>
      <w:r w:rsidRPr="00020D7E">
        <w:rPr>
          <w:rFonts w:asciiTheme="minorHAnsi" w:hAnsiTheme="minorHAnsi" w:cstheme="minorHAnsi"/>
          <w:szCs w:val="22"/>
        </w:rPr>
        <w:t xml:space="preserve"> </w:t>
      </w:r>
      <w:r w:rsidRPr="00395FB3">
        <w:rPr>
          <w:rFonts w:asciiTheme="minorHAnsi" w:hAnsiTheme="minorHAnsi" w:cstheme="minorHAnsi"/>
          <w:szCs w:val="22"/>
        </w:rPr>
        <w:t>EED</w:t>
      </w:r>
      <w:r w:rsidRPr="00020D7E">
        <w:rPr>
          <w:rFonts w:asciiTheme="minorHAnsi" w:hAnsiTheme="minorHAnsi" w:cstheme="minorHAnsi"/>
          <w:szCs w:val="22"/>
        </w:rPr>
        <w:t xml:space="preserve"> </w:t>
      </w:r>
      <w:r w:rsidRPr="00395FB3">
        <w:rPr>
          <w:rFonts w:asciiTheme="minorHAnsi" w:hAnsiTheme="minorHAnsi" w:cstheme="minorHAnsi"/>
          <w:szCs w:val="22"/>
        </w:rPr>
        <w:t>553</w:t>
      </w:r>
      <w:r w:rsidRPr="00020D7E">
        <w:rPr>
          <w:rFonts w:asciiTheme="minorHAnsi" w:hAnsiTheme="minorHAnsi" w:cstheme="minorHAnsi"/>
          <w:szCs w:val="22"/>
        </w:rPr>
        <w:t xml:space="preserve"> </w:t>
      </w:r>
      <w:r w:rsidRPr="00395FB3">
        <w:rPr>
          <w:rFonts w:asciiTheme="minorHAnsi" w:hAnsiTheme="minorHAnsi" w:cstheme="minorHAnsi"/>
          <w:szCs w:val="22"/>
        </w:rPr>
        <w:t>and</w:t>
      </w:r>
      <w:r w:rsidRPr="00020D7E">
        <w:rPr>
          <w:rFonts w:asciiTheme="minorHAnsi" w:hAnsiTheme="minorHAnsi" w:cstheme="minorHAnsi"/>
          <w:szCs w:val="22"/>
        </w:rPr>
        <w:t xml:space="preserve"> </w:t>
      </w:r>
      <w:r w:rsidRPr="00395FB3">
        <w:rPr>
          <w:rFonts w:asciiTheme="minorHAnsi" w:hAnsiTheme="minorHAnsi" w:cstheme="minorHAnsi"/>
          <w:szCs w:val="22"/>
        </w:rPr>
        <w:t>payment</w:t>
      </w:r>
      <w:r w:rsidRPr="00020D7E">
        <w:rPr>
          <w:rFonts w:asciiTheme="minorHAnsi" w:hAnsiTheme="minorHAnsi" w:cstheme="minorHAnsi"/>
          <w:szCs w:val="22"/>
        </w:rPr>
        <w:t xml:space="preserve"> </w:t>
      </w:r>
      <w:r w:rsidRPr="00395FB3">
        <w:rPr>
          <w:rFonts w:asciiTheme="minorHAnsi" w:hAnsiTheme="minorHAnsi" w:cstheme="minorHAnsi"/>
          <w:szCs w:val="22"/>
        </w:rPr>
        <w:t>history</w:t>
      </w:r>
      <w:r w:rsidRPr="00020D7E">
        <w:rPr>
          <w:rFonts w:asciiTheme="minorHAnsi" w:hAnsiTheme="minorHAnsi" w:cstheme="minorHAnsi"/>
          <w:szCs w:val="22"/>
        </w:rPr>
        <w:t xml:space="preserve"> </w:t>
      </w:r>
      <w:r w:rsidRPr="00395FB3">
        <w:rPr>
          <w:rFonts w:asciiTheme="minorHAnsi" w:hAnsiTheme="minorHAnsi" w:cstheme="minorHAnsi"/>
          <w:szCs w:val="22"/>
        </w:rPr>
        <w:t>upon</w:t>
      </w:r>
      <w:r w:rsidRPr="00020D7E">
        <w:rPr>
          <w:rFonts w:asciiTheme="minorHAnsi" w:hAnsiTheme="minorHAnsi" w:cstheme="minorHAnsi"/>
          <w:szCs w:val="22"/>
        </w:rPr>
        <w:t xml:space="preserve"> </w:t>
      </w:r>
      <w:r w:rsidRPr="00395FB3">
        <w:rPr>
          <w:rFonts w:asciiTheme="minorHAnsi" w:hAnsiTheme="minorHAnsi" w:cstheme="minorHAnsi"/>
          <w:szCs w:val="22"/>
        </w:rPr>
        <w:t>request.</w:t>
      </w:r>
    </w:p>
    <w:p w14:paraId="06DB6606" w14:textId="77777777" w:rsidR="000655E1" w:rsidRPr="00395FB3" w:rsidRDefault="000655E1" w:rsidP="007B38D8">
      <w:pPr>
        <w:pStyle w:val="BodyText"/>
        <w:widowControl w:val="0"/>
        <w:numPr>
          <w:ilvl w:val="0"/>
          <w:numId w:val="9"/>
        </w:numPr>
        <w:spacing w:after="240" w:line="276" w:lineRule="auto"/>
        <w:jc w:val="both"/>
        <w:rPr>
          <w:rFonts w:asciiTheme="minorHAnsi" w:hAnsiTheme="minorHAnsi" w:cstheme="minorHAnsi"/>
          <w:szCs w:val="22"/>
        </w:rPr>
      </w:pPr>
      <w:r w:rsidRPr="00395FB3">
        <w:rPr>
          <w:rFonts w:asciiTheme="minorHAnsi" w:hAnsiTheme="minorHAnsi" w:cstheme="minorHAnsi"/>
          <w:szCs w:val="22"/>
        </w:rPr>
        <w:t>If</w:t>
      </w:r>
      <w:r w:rsidRPr="00020D7E">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contractor</w:t>
      </w:r>
      <w:r w:rsidRPr="00020D7E">
        <w:rPr>
          <w:rFonts w:asciiTheme="minorHAnsi" w:hAnsiTheme="minorHAnsi" w:cstheme="minorHAnsi"/>
          <w:szCs w:val="22"/>
        </w:rPr>
        <w:t xml:space="preserve"> </w:t>
      </w:r>
      <w:r w:rsidRPr="00395FB3">
        <w:rPr>
          <w:rFonts w:asciiTheme="minorHAnsi" w:hAnsiTheme="minorHAnsi" w:cstheme="minorHAnsi"/>
          <w:szCs w:val="22"/>
        </w:rPr>
        <w:t>provides</w:t>
      </w:r>
      <w:r w:rsidRPr="00020D7E">
        <w:rPr>
          <w:rFonts w:asciiTheme="minorHAnsi" w:hAnsiTheme="minorHAnsi" w:cstheme="minorHAnsi"/>
          <w:szCs w:val="22"/>
        </w:rPr>
        <w:t xml:space="preserve"> </w:t>
      </w:r>
      <w:r w:rsidRPr="00395FB3">
        <w:rPr>
          <w:rFonts w:asciiTheme="minorHAnsi" w:hAnsiTheme="minorHAnsi" w:cstheme="minorHAnsi"/>
          <w:szCs w:val="22"/>
        </w:rPr>
        <w:t>additional</w:t>
      </w:r>
      <w:r w:rsidRPr="00020D7E">
        <w:rPr>
          <w:rFonts w:asciiTheme="minorHAnsi" w:hAnsiTheme="minorHAnsi" w:cstheme="minorHAnsi"/>
          <w:szCs w:val="22"/>
        </w:rPr>
        <w:t xml:space="preserve"> </w:t>
      </w:r>
      <w:r w:rsidRPr="00395FB3">
        <w:rPr>
          <w:rFonts w:asciiTheme="minorHAnsi" w:hAnsiTheme="minorHAnsi" w:cstheme="minorHAnsi"/>
          <w:szCs w:val="22"/>
        </w:rPr>
        <w:t>reports</w:t>
      </w:r>
      <w:r w:rsidRPr="00020D7E">
        <w:rPr>
          <w:rFonts w:asciiTheme="minorHAnsi" w:hAnsiTheme="minorHAnsi" w:cstheme="minorHAnsi"/>
          <w:szCs w:val="22"/>
        </w:rPr>
        <w:t xml:space="preserve"> </w:t>
      </w:r>
      <w:r w:rsidRPr="00395FB3">
        <w:rPr>
          <w:rFonts w:asciiTheme="minorHAnsi" w:hAnsiTheme="minorHAnsi" w:cstheme="minorHAnsi"/>
          <w:szCs w:val="22"/>
        </w:rPr>
        <w:t>not</w:t>
      </w:r>
      <w:r w:rsidRPr="00020D7E">
        <w:rPr>
          <w:rFonts w:asciiTheme="minorHAnsi" w:hAnsiTheme="minorHAnsi" w:cstheme="minorHAnsi"/>
          <w:szCs w:val="22"/>
        </w:rPr>
        <w:t xml:space="preserve"> </w:t>
      </w:r>
      <w:r w:rsidRPr="00395FB3">
        <w:rPr>
          <w:rFonts w:asciiTheme="minorHAnsi" w:hAnsiTheme="minorHAnsi" w:cstheme="minorHAnsi"/>
          <w:szCs w:val="22"/>
        </w:rPr>
        <w:t>requested</w:t>
      </w:r>
      <w:r w:rsidRPr="00020D7E">
        <w:rPr>
          <w:rFonts w:asciiTheme="minorHAnsi" w:hAnsiTheme="minorHAnsi" w:cstheme="minorHAnsi"/>
          <w:szCs w:val="22"/>
        </w:rPr>
        <w:t xml:space="preserve"> </w:t>
      </w:r>
      <w:r w:rsidRPr="00395FB3">
        <w:rPr>
          <w:rFonts w:asciiTheme="minorHAnsi" w:hAnsiTheme="minorHAnsi" w:cstheme="minorHAnsi"/>
          <w:szCs w:val="22"/>
        </w:rPr>
        <w:t>above,</w:t>
      </w:r>
      <w:r w:rsidRPr="00020D7E">
        <w:rPr>
          <w:rFonts w:asciiTheme="minorHAnsi" w:hAnsiTheme="minorHAnsi" w:cstheme="minorHAnsi"/>
          <w:szCs w:val="22"/>
        </w:rPr>
        <w:t xml:space="preserve"> </w:t>
      </w:r>
      <w:r w:rsidRPr="00395FB3">
        <w:rPr>
          <w:rFonts w:asciiTheme="minorHAnsi" w:hAnsiTheme="minorHAnsi" w:cstheme="minorHAnsi"/>
          <w:szCs w:val="22"/>
        </w:rPr>
        <w:t>they</w:t>
      </w:r>
      <w:r w:rsidRPr="00020D7E">
        <w:rPr>
          <w:rFonts w:asciiTheme="minorHAnsi" w:hAnsiTheme="minorHAnsi" w:cstheme="minorHAnsi"/>
          <w:szCs w:val="22"/>
        </w:rPr>
        <w:t xml:space="preserve"> </w:t>
      </w:r>
      <w:r w:rsidRPr="00395FB3">
        <w:rPr>
          <w:rFonts w:asciiTheme="minorHAnsi" w:hAnsiTheme="minorHAnsi" w:cstheme="minorHAnsi"/>
          <w:szCs w:val="22"/>
        </w:rPr>
        <w:t>should</w:t>
      </w:r>
      <w:r w:rsidRPr="00020D7E">
        <w:rPr>
          <w:rFonts w:asciiTheme="minorHAnsi" w:hAnsiTheme="minorHAnsi" w:cstheme="minorHAnsi"/>
          <w:szCs w:val="22"/>
        </w:rPr>
        <w:t xml:space="preserve"> </w:t>
      </w:r>
      <w:r w:rsidRPr="00395FB3">
        <w:rPr>
          <w:rFonts w:asciiTheme="minorHAnsi" w:hAnsiTheme="minorHAnsi" w:cstheme="minorHAnsi"/>
          <w:szCs w:val="22"/>
        </w:rPr>
        <w:t>be</w:t>
      </w:r>
      <w:r w:rsidRPr="00020D7E">
        <w:rPr>
          <w:rFonts w:asciiTheme="minorHAnsi" w:hAnsiTheme="minorHAnsi" w:cstheme="minorHAnsi"/>
          <w:szCs w:val="22"/>
        </w:rPr>
        <w:t xml:space="preserve"> </w:t>
      </w:r>
      <w:r w:rsidRPr="00395FB3">
        <w:rPr>
          <w:rFonts w:asciiTheme="minorHAnsi" w:hAnsiTheme="minorHAnsi" w:cstheme="minorHAnsi"/>
          <w:szCs w:val="22"/>
        </w:rPr>
        <w:t>included</w:t>
      </w:r>
      <w:r w:rsidRPr="00020D7E">
        <w:rPr>
          <w:rFonts w:asciiTheme="minorHAnsi" w:hAnsiTheme="minorHAnsi" w:cstheme="minorHAnsi"/>
          <w:szCs w:val="22"/>
        </w:rPr>
        <w:t xml:space="preserve"> </w:t>
      </w:r>
      <w:r w:rsidRPr="00395FB3">
        <w:rPr>
          <w:rFonts w:asciiTheme="minorHAnsi" w:hAnsiTheme="minorHAnsi" w:cstheme="minorHAnsi"/>
          <w:szCs w:val="22"/>
        </w:rPr>
        <w:t>in</w:t>
      </w:r>
      <w:r w:rsidRPr="00020D7E">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exhibits</w:t>
      </w:r>
      <w:r w:rsidRPr="00020D7E">
        <w:rPr>
          <w:rFonts w:asciiTheme="minorHAnsi" w:hAnsiTheme="minorHAnsi" w:cstheme="minorHAnsi"/>
          <w:szCs w:val="22"/>
        </w:rPr>
        <w:t xml:space="preserve"> </w:t>
      </w:r>
      <w:r w:rsidRPr="00395FB3">
        <w:rPr>
          <w:rFonts w:asciiTheme="minorHAnsi" w:hAnsiTheme="minorHAnsi" w:cstheme="minorHAnsi"/>
          <w:szCs w:val="22"/>
        </w:rPr>
        <w:t>and</w:t>
      </w:r>
      <w:r w:rsidRPr="00020D7E">
        <w:rPr>
          <w:rFonts w:asciiTheme="minorHAnsi" w:hAnsiTheme="minorHAnsi" w:cstheme="minorHAnsi"/>
          <w:szCs w:val="22"/>
        </w:rPr>
        <w:t xml:space="preserve"> </w:t>
      </w:r>
      <w:r w:rsidRPr="00395FB3">
        <w:rPr>
          <w:rFonts w:asciiTheme="minorHAnsi" w:hAnsiTheme="minorHAnsi" w:cstheme="minorHAnsi"/>
          <w:szCs w:val="22"/>
        </w:rPr>
        <w:t>cross-referenced</w:t>
      </w:r>
      <w:r w:rsidRPr="00020D7E">
        <w:rPr>
          <w:rFonts w:asciiTheme="minorHAnsi" w:hAnsiTheme="minorHAnsi" w:cstheme="minorHAnsi"/>
          <w:szCs w:val="22"/>
        </w:rPr>
        <w:t xml:space="preserve"> </w:t>
      </w:r>
      <w:r w:rsidRPr="00395FB3">
        <w:rPr>
          <w:rFonts w:asciiTheme="minorHAnsi" w:hAnsiTheme="minorHAnsi" w:cstheme="minorHAnsi"/>
          <w:szCs w:val="22"/>
        </w:rPr>
        <w:t>to</w:t>
      </w:r>
      <w:r w:rsidRPr="00020D7E">
        <w:rPr>
          <w:rFonts w:asciiTheme="minorHAnsi" w:hAnsiTheme="minorHAnsi" w:cstheme="minorHAnsi"/>
          <w:szCs w:val="22"/>
        </w:rPr>
        <w:t xml:space="preserve"> </w:t>
      </w:r>
      <w:r w:rsidRPr="00395FB3">
        <w:rPr>
          <w:rFonts w:asciiTheme="minorHAnsi" w:hAnsiTheme="minorHAnsi" w:cstheme="minorHAnsi"/>
          <w:szCs w:val="22"/>
        </w:rPr>
        <w:t>this</w:t>
      </w:r>
      <w:r w:rsidRPr="00020D7E">
        <w:rPr>
          <w:rFonts w:asciiTheme="minorHAnsi" w:hAnsiTheme="minorHAnsi" w:cstheme="minorHAnsi"/>
          <w:szCs w:val="22"/>
        </w:rPr>
        <w:t xml:space="preserve"> </w:t>
      </w:r>
      <w:r w:rsidRPr="00395FB3">
        <w:rPr>
          <w:rFonts w:asciiTheme="minorHAnsi" w:hAnsiTheme="minorHAnsi" w:cstheme="minorHAnsi"/>
          <w:szCs w:val="22"/>
        </w:rPr>
        <w:t>item.</w:t>
      </w:r>
      <w:r w:rsidRPr="00020D7E">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contractor</w:t>
      </w:r>
      <w:r w:rsidRPr="00020D7E">
        <w:rPr>
          <w:rFonts w:asciiTheme="minorHAnsi" w:hAnsiTheme="minorHAnsi" w:cstheme="minorHAnsi"/>
          <w:szCs w:val="22"/>
        </w:rPr>
        <w:t xml:space="preserve"> </w:t>
      </w:r>
      <w:r w:rsidRPr="00395FB3">
        <w:rPr>
          <w:rFonts w:asciiTheme="minorHAnsi" w:hAnsiTheme="minorHAnsi" w:cstheme="minorHAnsi"/>
          <w:szCs w:val="22"/>
        </w:rPr>
        <w:t>should</w:t>
      </w:r>
      <w:r w:rsidRPr="00020D7E">
        <w:rPr>
          <w:rFonts w:asciiTheme="minorHAnsi" w:hAnsiTheme="minorHAnsi" w:cstheme="minorHAnsi"/>
          <w:szCs w:val="22"/>
        </w:rPr>
        <w:t xml:space="preserve"> </w:t>
      </w:r>
      <w:r w:rsidRPr="00395FB3">
        <w:rPr>
          <w:rFonts w:asciiTheme="minorHAnsi" w:hAnsiTheme="minorHAnsi" w:cstheme="minorHAnsi"/>
          <w:szCs w:val="22"/>
        </w:rPr>
        <w:t>also</w:t>
      </w:r>
      <w:r w:rsidRPr="00020D7E">
        <w:rPr>
          <w:rFonts w:asciiTheme="minorHAnsi" w:hAnsiTheme="minorHAnsi" w:cstheme="minorHAnsi"/>
          <w:szCs w:val="22"/>
        </w:rPr>
        <w:t xml:space="preserve"> </w:t>
      </w:r>
      <w:r w:rsidRPr="00395FB3">
        <w:rPr>
          <w:rFonts w:asciiTheme="minorHAnsi" w:hAnsiTheme="minorHAnsi" w:cstheme="minorHAnsi"/>
          <w:szCs w:val="22"/>
        </w:rPr>
        <w:t>state</w:t>
      </w:r>
      <w:r w:rsidRPr="00020D7E">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advantages</w:t>
      </w:r>
      <w:r w:rsidRPr="00020D7E">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additional</w:t>
      </w:r>
      <w:r w:rsidRPr="00020D7E">
        <w:rPr>
          <w:rFonts w:asciiTheme="minorHAnsi" w:hAnsiTheme="minorHAnsi" w:cstheme="minorHAnsi"/>
          <w:szCs w:val="22"/>
        </w:rPr>
        <w:t xml:space="preserve"> </w:t>
      </w:r>
      <w:r w:rsidRPr="00395FB3">
        <w:rPr>
          <w:rFonts w:asciiTheme="minorHAnsi" w:hAnsiTheme="minorHAnsi" w:cstheme="minorHAnsi"/>
          <w:szCs w:val="22"/>
        </w:rPr>
        <w:t>reports</w:t>
      </w:r>
      <w:r w:rsidRPr="00020D7E">
        <w:rPr>
          <w:rFonts w:asciiTheme="minorHAnsi" w:hAnsiTheme="minorHAnsi" w:cstheme="minorHAnsi"/>
          <w:szCs w:val="22"/>
        </w:rPr>
        <w:t xml:space="preserve"> </w:t>
      </w:r>
      <w:r w:rsidRPr="00395FB3">
        <w:rPr>
          <w:rFonts w:asciiTheme="minorHAnsi" w:hAnsiTheme="minorHAnsi" w:cstheme="minorHAnsi"/>
          <w:szCs w:val="22"/>
        </w:rPr>
        <w:t>would</w:t>
      </w:r>
      <w:r w:rsidRPr="00020D7E">
        <w:rPr>
          <w:rFonts w:asciiTheme="minorHAnsi" w:hAnsiTheme="minorHAnsi" w:cstheme="minorHAnsi"/>
          <w:szCs w:val="22"/>
        </w:rPr>
        <w:t xml:space="preserve"> </w:t>
      </w:r>
      <w:r w:rsidRPr="00395FB3">
        <w:rPr>
          <w:rFonts w:asciiTheme="minorHAnsi" w:hAnsiTheme="minorHAnsi" w:cstheme="minorHAnsi"/>
          <w:szCs w:val="22"/>
        </w:rPr>
        <w:t>provide</w:t>
      </w:r>
      <w:r w:rsidRPr="00020D7E">
        <w:rPr>
          <w:rFonts w:asciiTheme="minorHAnsi" w:hAnsiTheme="minorHAnsi" w:cstheme="minorHAnsi"/>
          <w:szCs w:val="22"/>
        </w:rPr>
        <w:t xml:space="preserve"> </w:t>
      </w:r>
      <w:r w:rsidRPr="00395FB3">
        <w:rPr>
          <w:rFonts w:asciiTheme="minorHAnsi" w:hAnsiTheme="minorHAnsi" w:cstheme="minorHAnsi"/>
          <w:szCs w:val="22"/>
        </w:rPr>
        <w:t>the</w:t>
      </w:r>
      <w:r w:rsidRPr="00020D7E">
        <w:rPr>
          <w:rFonts w:asciiTheme="minorHAnsi" w:hAnsiTheme="minorHAnsi" w:cstheme="minorHAnsi"/>
          <w:szCs w:val="22"/>
        </w:rPr>
        <w:t xml:space="preserve"> </w:t>
      </w:r>
      <w:r w:rsidRPr="00395FB3">
        <w:rPr>
          <w:rFonts w:asciiTheme="minorHAnsi" w:hAnsiTheme="minorHAnsi" w:cstheme="minorHAnsi"/>
          <w:szCs w:val="22"/>
        </w:rPr>
        <w:t>University.</w:t>
      </w:r>
    </w:p>
    <w:p w14:paraId="29E5A0C4" w14:textId="77777777" w:rsidR="000655E1" w:rsidRDefault="000655E1" w:rsidP="007B38D8">
      <w:pPr>
        <w:pStyle w:val="BodyText"/>
        <w:widowControl w:val="0"/>
        <w:numPr>
          <w:ilvl w:val="0"/>
          <w:numId w:val="5"/>
        </w:numPr>
        <w:tabs>
          <w:tab w:val="left" w:pos="1121"/>
        </w:tabs>
        <w:jc w:val="both"/>
        <w:rPr>
          <w:rFonts w:asciiTheme="minorHAnsi" w:hAnsiTheme="minorHAnsi" w:cstheme="minorHAnsi"/>
          <w:szCs w:val="22"/>
        </w:rPr>
      </w:pPr>
      <w:r w:rsidRPr="00395FB3">
        <w:rPr>
          <w:rFonts w:asciiTheme="minorHAnsi" w:hAnsiTheme="minorHAnsi" w:cstheme="minorHAnsi"/>
          <w:szCs w:val="22"/>
        </w:rPr>
        <w:t>Credit</w:t>
      </w:r>
      <w:r w:rsidRPr="00C97FAA">
        <w:rPr>
          <w:rFonts w:asciiTheme="minorHAnsi" w:hAnsiTheme="minorHAnsi" w:cstheme="minorHAnsi"/>
          <w:szCs w:val="22"/>
        </w:rPr>
        <w:t xml:space="preserve"> </w:t>
      </w:r>
      <w:r w:rsidRPr="00395FB3">
        <w:rPr>
          <w:rFonts w:asciiTheme="minorHAnsi" w:hAnsiTheme="minorHAnsi" w:cstheme="minorHAnsi"/>
          <w:szCs w:val="22"/>
        </w:rPr>
        <w:t>Bureau</w:t>
      </w:r>
      <w:r w:rsidRPr="00C97FAA">
        <w:rPr>
          <w:rFonts w:asciiTheme="minorHAnsi" w:hAnsiTheme="minorHAnsi" w:cstheme="minorHAnsi"/>
          <w:szCs w:val="22"/>
        </w:rPr>
        <w:t xml:space="preserve"> </w:t>
      </w:r>
      <w:r w:rsidRPr="00395FB3">
        <w:rPr>
          <w:rFonts w:asciiTheme="minorHAnsi" w:hAnsiTheme="minorHAnsi" w:cstheme="minorHAnsi"/>
          <w:szCs w:val="22"/>
        </w:rPr>
        <w:t>Reporting</w:t>
      </w:r>
    </w:p>
    <w:p w14:paraId="69553599" w14:textId="77777777" w:rsidR="000655E1" w:rsidRPr="00395FB3" w:rsidRDefault="000655E1" w:rsidP="000655E1">
      <w:pPr>
        <w:pStyle w:val="BodyText"/>
        <w:tabs>
          <w:tab w:val="left" w:pos="1121"/>
        </w:tabs>
        <w:ind w:left="831"/>
        <w:jc w:val="both"/>
        <w:rPr>
          <w:rFonts w:asciiTheme="minorHAnsi" w:hAnsiTheme="minorHAnsi" w:cstheme="minorHAnsi"/>
          <w:szCs w:val="22"/>
        </w:rPr>
      </w:pPr>
    </w:p>
    <w:p w14:paraId="04F629D8" w14:textId="77777777" w:rsidR="000655E1" w:rsidRPr="00395FB3" w:rsidRDefault="000655E1" w:rsidP="007B38D8">
      <w:pPr>
        <w:pStyle w:val="BodyText"/>
        <w:widowControl w:val="0"/>
        <w:numPr>
          <w:ilvl w:val="0"/>
          <w:numId w:val="20"/>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Contractor</w:t>
      </w:r>
      <w:r w:rsidRPr="00C97FAA">
        <w:rPr>
          <w:rFonts w:asciiTheme="minorHAnsi" w:hAnsiTheme="minorHAnsi" w:cstheme="minorHAnsi"/>
          <w:szCs w:val="22"/>
        </w:rPr>
        <w:t xml:space="preserve"> </w:t>
      </w:r>
      <w:r w:rsidRPr="00395FB3">
        <w:rPr>
          <w:rFonts w:asciiTheme="minorHAnsi" w:hAnsiTheme="minorHAnsi" w:cstheme="minorHAnsi"/>
          <w:szCs w:val="22"/>
        </w:rPr>
        <w:t>must</w:t>
      </w:r>
      <w:r w:rsidRPr="00C97FAA">
        <w:rPr>
          <w:rFonts w:asciiTheme="minorHAnsi" w:hAnsiTheme="minorHAnsi" w:cstheme="minorHAnsi"/>
          <w:szCs w:val="22"/>
        </w:rPr>
        <w:t xml:space="preserve"> </w:t>
      </w:r>
      <w:r w:rsidRPr="00395FB3">
        <w:rPr>
          <w:rFonts w:asciiTheme="minorHAnsi" w:hAnsiTheme="minorHAnsi" w:cstheme="minorHAnsi"/>
          <w:szCs w:val="22"/>
        </w:rPr>
        <w:t>report</w:t>
      </w:r>
      <w:r w:rsidRPr="00C97FAA">
        <w:rPr>
          <w:rFonts w:asciiTheme="minorHAnsi" w:hAnsiTheme="minorHAnsi" w:cstheme="minorHAnsi"/>
          <w:szCs w:val="22"/>
        </w:rPr>
        <w:t xml:space="preserve"> </w:t>
      </w: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amount</w:t>
      </w:r>
      <w:r w:rsidRPr="00C97FAA">
        <w:rPr>
          <w:rFonts w:asciiTheme="minorHAnsi" w:hAnsiTheme="minorHAnsi" w:cstheme="minorHAnsi"/>
          <w:szCs w:val="22"/>
        </w:rPr>
        <w:t xml:space="preserve"> </w:t>
      </w:r>
      <w:r w:rsidRPr="00395FB3">
        <w:rPr>
          <w:rFonts w:asciiTheme="minorHAnsi" w:hAnsiTheme="minorHAnsi" w:cstheme="minorHAnsi"/>
          <w:szCs w:val="22"/>
        </w:rPr>
        <w:t>and</w:t>
      </w:r>
      <w:r w:rsidRPr="00C97FAA">
        <w:rPr>
          <w:rFonts w:asciiTheme="minorHAnsi" w:hAnsiTheme="minorHAnsi" w:cstheme="minorHAnsi"/>
          <w:szCs w:val="22"/>
        </w:rPr>
        <w:t xml:space="preserve"> </w:t>
      </w:r>
      <w:r w:rsidRPr="00395FB3">
        <w:rPr>
          <w:rFonts w:asciiTheme="minorHAnsi" w:hAnsiTheme="minorHAnsi" w:cstheme="minorHAnsi"/>
          <w:szCs w:val="22"/>
        </w:rPr>
        <w:t>date</w:t>
      </w:r>
      <w:r w:rsidRPr="00C97FAA">
        <w:rPr>
          <w:rFonts w:asciiTheme="minorHAnsi" w:hAnsiTheme="minorHAnsi" w:cstheme="minorHAnsi"/>
          <w:szCs w:val="22"/>
        </w:rPr>
        <w:t xml:space="preserve"> </w:t>
      </w:r>
      <w:r w:rsidRPr="00395FB3">
        <w:rPr>
          <w:rFonts w:asciiTheme="minorHAnsi" w:hAnsiTheme="minorHAnsi" w:cstheme="minorHAnsi"/>
          <w:szCs w:val="22"/>
        </w:rPr>
        <w:t>of</w:t>
      </w:r>
      <w:r w:rsidRPr="00C97FAA">
        <w:rPr>
          <w:rFonts w:asciiTheme="minorHAnsi" w:hAnsiTheme="minorHAnsi" w:cstheme="minorHAnsi"/>
          <w:szCs w:val="22"/>
        </w:rPr>
        <w:t xml:space="preserve"> </w:t>
      </w:r>
      <w:r w:rsidRPr="00395FB3">
        <w:rPr>
          <w:rFonts w:asciiTheme="minorHAnsi" w:hAnsiTheme="minorHAnsi" w:cstheme="minorHAnsi"/>
          <w:szCs w:val="22"/>
        </w:rPr>
        <w:t>each</w:t>
      </w:r>
      <w:r w:rsidRPr="00C97FAA">
        <w:rPr>
          <w:rFonts w:asciiTheme="minorHAnsi" w:hAnsiTheme="minorHAnsi" w:cstheme="minorHAnsi"/>
          <w:szCs w:val="22"/>
        </w:rPr>
        <w:t xml:space="preserve"> </w:t>
      </w:r>
      <w:r w:rsidRPr="00395FB3">
        <w:rPr>
          <w:rFonts w:asciiTheme="minorHAnsi" w:hAnsiTheme="minorHAnsi" w:cstheme="minorHAnsi"/>
          <w:szCs w:val="22"/>
        </w:rPr>
        <w:t>Federal</w:t>
      </w:r>
      <w:r w:rsidRPr="00C97FAA">
        <w:rPr>
          <w:rFonts w:asciiTheme="minorHAnsi" w:hAnsiTheme="minorHAnsi" w:cstheme="minorHAnsi"/>
          <w:szCs w:val="22"/>
        </w:rPr>
        <w:t xml:space="preserve"> </w:t>
      </w:r>
      <w:r w:rsidRPr="00395FB3">
        <w:rPr>
          <w:rFonts w:asciiTheme="minorHAnsi" w:hAnsiTheme="minorHAnsi" w:cstheme="minorHAnsi"/>
          <w:szCs w:val="22"/>
        </w:rPr>
        <w:t>Perkins</w:t>
      </w:r>
      <w:r w:rsidRPr="00C97FAA">
        <w:rPr>
          <w:rFonts w:asciiTheme="minorHAnsi" w:hAnsiTheme="minorHAnsi" w:cstheme="minorHAnsi"/>
          <w:szCs w:val="22"/>
        </w:rPr>
        <w:t xml:space="preserve"> </w:t>
      </w:r>
      <w:r w:rsidRPr="00395FB3">
        <w:rPr>
          <w:rFonts w:asciiTheme="minorHAnsi" w:hAnsiTheme="minorHAnsi" w:cstheme="minorHAnsi"/>
          <w:szCs w:val="22"/>
        </w:rPr>
        <w:t>Loan</w:t>
      </w:r>
      <w:r w:rsidRPr="00C97FAA">
        <w:rPr>
          <w:rFonts w:asciiTheme="minorHAnsi" w:hAnsiTheme="minorHAnsi" w:cstheme="minorHAnsi"/>
          <w:szCs w:val="22"/>
        </w:rPr>
        <w:t xml:space="preserve"> </w:t>
      </w:r>
      <w:r w:rsidRPr="00395FB3">
        <w:rPr>
          <w:rFonts w:asciiTheme="minorHAnsi" w:hAnsiTheme="minorHAnsi" w:cstheme="minorHAnsi"/>
          <w:szCs w:val="22"/>
        </w:rPr>
        <w:t>or</w:t>
      </w:r>
      <w:r w:rsidRPr="00C97FAA">
        <w:rPr>
          <w:rFonts w:asciiTheme="minorHAnsi" w:hAnsiTheme="minorHAnsi" w:cstheme="minorHAnsi"/>
          <w:szCs w:val="22"/>
        </w:rPr>
        <w:t xml:space="preserve"> </w:t>
      </w:r>
      <w:r w:rsidRPr="00395FB3">
        <w:rPr>
          <w:rFonts w:asciiTheme="minorHAnsi" w:hAnsiTheme="minorHAnsi" w:cstheme="minorHAnsi"/>
          <w:szCs w:val="22"/>
        </w:rPr>
        <w:t>National</w:t>
      </w:r>
      <w:r w:rsidRPr="00C97FAA">
        <w:rPr>
          <w:rFonts w:asciiTheme="minorHAnsi" w:hAnsiTheme="minorHAnsi" w:cstheme="minorHAnsi"/>
          <w:szCs w:val="22"/>
        </w:rPr>
        <w:t xml:space="preserve"> </w:t>
      </w:r>
      <w:r w:rsidRPr="00395FB3">
        <w:rPr>
          <w:rFonts w:asciiTheme="minorHAnsi" w:hAnsiTheme="minorHAnsi" w:cstheme="minorHAnsi"/>
          <w:szCs w:val="22"/>
        </w:rPr>
        <w:t>Direct</w:t>
      </w:r>
      <w:r w:rsidRPr="00C97FAA">
        <w:rPr>
          <w:rFonts w:asciiTheme="minorHAnsi" w:hAnsiTheme="minorHAnsi" w:cstheme="minorHAnsi"/>
          <w:szCs w:val="22"/>
        </w:rPr>
        <w:t xml:space="preserve"> </w:t>
      </w:r>
      <w:r w:rsidRPr="00395FB3">
        <w:rPr>
          <w:rFonts w:asciiTheme="minorHAnsi" w:hAnsiTheme="minorHAnsi" w:cstheme="minorHAnsi"/>
          <w:szCs w:val="22"/>
        </w:rPr>
        <w:t>Student</w:t>
      </w:r>
      <w:r w:rsidRPr="00C97FAA">
        <w:rPr>
          <w:rFonts w:asciiTheme="minorHAnsi" w:hAnsiTheme="minorHAnsi" w:cstheme="minorHAnsi"/>
          <w:szCs w:val="22"/>
        </w:rPr>
        <w:t xml:space="preserve"> </w:t>
      </w:r>
      <w:r w:rsidRPr="00395FB3">
        <w:rPr>
          <w:rFonts w:asciiTheme="minorHAnsi" w:hAnsiTheme="minorHAnsi" w:cstheme="minorHAnsi"/>
          <w:szCs w:val="22"/>
        </w:rPr>
        <w:t>Loan</w:t>
      </w:r>
      <w:r w:rsidRPr="00C97FAA">
        <w:rPr>
          <w:rFonts w:asciiTheme="minorHAnsi" w:hAnsiTheme="minorHAnsi" w:cstheme="minorHAnsi"/>
          <w:szCs w:val="22"/>
        </w:rPr>
        <w:t xml:space="preserve"> </w:t>
      </w: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University</w:t>
      </w:r>
      <w:r w:rsidRPr="00C97FAA">
        <w:rPr>
          <w:rFonts w:asciiTheme="minorHAnsi" w:hAnsiTheme="minorHAnsi" w:cstheme="minorHAnsi"/>
          <w:szCs w:val="22"/>
        </w:rPr>
        <w:t xml:space="preserve"> </w:t>
      </w:r>
      <w:r w:rsidRPr="00395FB3">
        <w:rPr>
          <w:rFonts w:asciiTheme="minorHAnsi" w:hAnsiTheme="minorHAnsi" w:cstheme="minorHAnsi"/>
          <w:szCs w:val="22"/>
        </w:rPr>
        <w:t>makes;</w:t>
      </w:r>
      <w:r w:rsidRPr="00C97FAA">
        <w:rPr>
          <w:rFonts w:asciiTheme="minorHAnsi" w:hAnsiTheme="minorHAnsi" w:cstheme="minorHAnsi"/>
          <w:szCs w:val="22"/>
        </w:rPr>
        <w:t xml:space="preserve"> </w:t>
      </w:r>
      <w:r w:rsidRPr="00395FB3">
        <w:rPr>
          <w:rFonts w:asciiTheme="minorHAnsi" w:hAnsiTheme="minorHAnsi" w:cstheme="minorHAnsi"/>
          <w:szCs w:val="22"/>
        </w:rPr>
        <w:t>information</w:t>
      </w:r>
      <w:r w:rsidRPr="00C97FAA">
        <w:rPr>
          <w:rFonts w:asciiTheme="minorHAnsi" w:hAnsiTheme="minorHAnsi" w:cstheme="minorHAnsi"/>
          <w:szCs w:val="22"/>
        </w:rPr>
        <w:t xml:space="preserve"> </w:t>
      </w:r>
      <w:r w:rsidRPr="00395FB3">
        <w:rPr>
          <w:rFonts w:asciiTheme="minorHAnsi" w:hAnsiTheme="minorHAnsi" w:cstheme="minorHAnsi"/>
          <w:szCs w:val="22"/>
        </w:rPr>
        <w:t>on</w:t>
      </w:r>
      <w:r w:rsidRPr="00C97FAA">
        <w:rPr>
          <w:rFonts w:asciiTheme="minorHAnsi" w:hAnsiTheme="minorHAnsi" w:cstheme="minorHAnsi"/>
          <w:szCs w:val="22"/>
        </w:rPr>
        <w:t xml:space="preserve"> </w:t>
      </w:r>
      <w:r w:rsidRPr="00395FB3">
        <w:rPr>
          <w:rFonts w:asciiTheme="minorHAnsi" w:hAnsiTheme="minorHAnsi" w:cstheme="minorHAnsi"/>
          <w:szCs w:val="22"/>
        </w:rPr>
        <w:t>collection,</w:t>
      </w:r>
      <w:r w:rsidRPr="00C97FAA">
        <w:rPr>
          <w:rFonts w:asciiTheme="minorHAnsi" w:hAnsiTheme="minorHAnsi" w:cstheme="minorHAnsi"/>
          <w:szCs w:val="22"/>
        </w:rPr>
        <w:t xml:space="preserve"> </w:t>
      </w:r>
      <w:r w:rsidRPr="00395FB3">
        <w:rPr>
          <w:rFonts w:asciiTheme="minorHAnsi" w:hAnsiTheme="minorHAnsi" w:cstheme="minorHAnsi"/>
          <w:szCs w:val="22"/>
        </w:rPr>
        <w:t>cancellation,</w:t>
      </w:r>
      <w:r w:rsidRPr="00C97FAA">
        <w:rPr>
          <w:rFonts w:asciiTheme="minorHAnsi" w:hAnsiTheme="minorHAnsi" w:cstheme="minorHAnsi"/>
          <w:szCs w:val="22"/>
        </w:rPr>
        <w:t xml:space="preserve"> </w:t>
      </w:r>
      <w:r w:rsidRPr="00395FB3">
        <w:rPr>
          <w:rFonts w:asciiTheme="minorHAnsi" w:hAnsiTheme="minorHAnsi" w:cstheme="minorHAnsi"/>
          <w:szCs w:val="22"/>
        </w:rPr>
        <w:t>and</w:t>
      </w:r>
      <w:r w:rsidRPr="00C97FAA">
        <w:rPr>
          <w:rFonts w:asciiTheme="minorHAnsi" w:hAnsiTheme="minorHAnsi" w:cstheme="minorHAnsi"/>
          <w:szCs w:val="22"/>
        </w:rPr>
        <w:t xml:space="preserve"> </w:t>
      </w:r>
      <w:r w:rsidRPr="00395FB3">
        <w:rPr>
          <w:rFonts w:asciiTheme="minorHAnsi" w:hAnsiTheme="minorHAnsi" w:cstheme="minorHAnsi"/>
          <w:szCs w:val="22"/>
        </w:rPr>
        <w:t>outstanding</w:t>
      </w:r>
      <w:r w:rsidRPr="00C97FAA">
        <w:rPr>
          <w:rFonts w:asciiTheme="minorHAnsi" w:hAnsiTheme="minorHAnsi" w:cstheme="minorHAnsi"/>
          <w:szCs w:val="22"/>
        </w:rPr>
        <w:t xml:space="preserve"> </w:t>
      </w:r>
      <w:r w:rsidRPr="00395FB3">
        <w:rPr>
          <w:rFonts w:asciiTheme="minorHAnsi" w:hAnsiTheme="minorHAnsi" w:cstheme="minorHAnsi"/>
          <w:szCs w:val="22"/>
        </w:rPr>
        <w:t>balance;</w:t>
      </w:r>
      <w:r w:rsidRPr="00C97FAA">
        <w:rPr>
          <w:rFonts w:asciiTheme="minorHAnsi" w:hAnsiTheme="minorHAnsi" w:cstheme="minorHAnsi"/>
          <w:szCs w:val="22"/>
        </w:rPr>
        <w:t xml:space="preserve"> </w:t>
      </w:r>
      <w:r w:rsidRPr="00395FB3">
        <w:rPr>
          <w:rFonts w:asciiTheme="minorHAnsi" w:hAnsiTheme="minorHAnsi" w:cstheme="minorHAnsi"/>
          <w:szCs w:val="22"/>
        </w:rPr>
        <w:t>and</w:t>
      </w:r>
      <w:r w:rsidRPr="00C97FAA">
        <w:rPr>
          <w:rFonts w:asciiTheme="minorHAnsi" w:hAnsiTheme="minorHAnsi" w:cstheme="minorHAnsi"/>
          <w:szCs w:val="22"/>
        </w:rPr>
        <w:t xml:space="preserve"> </w:t>
      </w: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borrower's</w:t>
      </w:r>
      <w:r w:rsidRPr="00C97FAA">
        <w:rPr>
          <w:rFonts w:asciiTheme="minorHAnsi" w:hAnsiTheme="minorHAnsi" w:cstheme="minorHAnsi"/>
          <w:szCs w:val="22"/>
        </w:rPr>
        <w:t xml:space="preserve"> </w:t>
      </w:r>
      <w:r w:rsidRPr="00395FB3">
        <w:rPr>
          <w:rFonts w:asciiTheme="minorHAnsi" w:hAnsiTheme="minorHAnsi" w:cstheme="minorHAnsi"/>
          <w:szCs w:val="22"/>
        </w:rPr>
        <w:t>default</w:t>
      </w:r>
      <w:r w:rsidRPr="00C97FAA">
        <w:rPr>
          <w:rFonts w:asciiTheme="minorHAnsi" w:hAnsiTheme="minorHAnsi" w:cstheme="minorHAnsi"/>
          <w:szCs w:val="22"/>
        </w:rPr>
        <w:t xml:space="preserve"> </w:t>
      </w:r>
      <w:r w:rsidRPr="00395FB3">
        <w:rPr>
          <w:rFonts w:asciiTheme="minorHAnsi" w:hAnsiTheme="minorHAnsi" w:cstheme="minorHAnsi"/>
          <w:szCs w:val="22"/>
        </w:rPr>
        <w:t>status</w:t>
      </w:r>
      <w:r w:rsidRPr="00C97FAA">
        <w:rPr>
          <w:rFonts w:asciiTheme="minorHAnsi" w:hAnsiTheme="minorHAnsi" w:cstheme="minorHAnsi"/>
          <w:szCs w:val="22"/>
        </w:rPr>
        <w:t xml:space="preserve"> </w:t>
      </w:r>
      <w:r w:rsidRPr="00395FB3">
        <w:rPr>
          <w:rFonts w:asciiTheme="minorHAnsi" w:hAnsiTheme="minorHAnsi" w:cstheme="minorHAnsi"/>
          <w:szCs w:val="22"/>
        </w:rPr>
        <w:t>to</w:t>
      </w:r>
      <w:r w:rsidRPr="00C97FAA">
        <w:rPr>
          <w:rFonts w:asciiTheme="minorHAnsi" w:hAnsiTheme="minorHAnsi" w:cstheme="minorHAnsi"/>
          <w:szCs w:val="22"/>
        </w:rPr>
        <w:t xml:space="preserve"> </w:t>
      </w:r>
      <w:r w:rsidRPr="00395FB3">
        <w:rPr>
          <w:rFonts w:asciiTheme="minorHAnsi" w:hAnsiTheme="minorHAnsi" w:cstheme="minorHAnsi"/>
          <w:szCs w:val="22"/>
        </w:rPr>
        <w:t>a</w:t>
      </w:r>
      <w:r w:rsidRPr="00C97FAA">
        <w:rPr>
          <w:rFonts w:asciiTheme="minorHAnsi" w:hAnsiTheme="minorHAnsi" w:cstheme="minorHAnsi"/>
          <w:szCs w:val="22"/>
        </w:rPr>
        <w:t xml:space="preserve"> </w:t>
      </w:r>
      <w:r w:rsidRPr="00395FB3">
        <w:rPr>
          <w:rFonts w:asciiTheme="minorHAnsi" w:hAnsiTheme="minorHAnsi" w:cstheme="minorHAnsi"/>
          <w:szCs w:val="22"/>
        </w:rPr>
        <w:t>national</w:t>
      </w:r>
      <w:r w:rsidRPr="00C97FAA">
        <w:rPr>
          <w:rFonts w:asciiTheme="minorHAnsi" w:hAnsiTheme="minorHAnsi" w:cstheme="minorHAnsi"/>
          <w:szCs w:val="22"/>
        </w:rPr>
        <w:t xml:space="preserve"> </w:t>
      </w:r>
      <w:r w:rsidRPr="00395FB3">
        <w:rPr>
          <w:rFonts w:asciiTheme="minorHAnsi" w:hAnsiTheme="minorHAnsi" w:cstheme="minorHAnsi"/>
          <w:szCs w:val="22"/>
        </w:rPr>
        <w:t>credit</w:t>
      </w:r>
      <w:r w:rsidRPr="00C97FAA">
        <w:rPr>
          <w:rFonts w:asciiTheme="minorHAnsi" w:hAnsiTheme="minorHAnsi" w:cstheme="minorHAnsi"/>
          <w:szCs w:val="22"/>
        </w:rPr>
        <w:t xml:space="preserve"> </w:t>
      </w:r>
      <w:r w:rsidRPr="00395FB3">
        <w:rPr>
          <w:rFonts w:asciiTheme="minorHAnsi" w:hAnsiTheme="minorHAnsi" w:cstheme="minorHAnsi"/>
          <w:szCs w:val="22"/>
        </w:rPr>
        <w:t>bureau</w:t>
      </w:r>
      <w:r w:rsidRPr="00C97FAA">
        <w:rPr>
          <w:rFonts w:asciiTheme="minorHAnsi" w:hAnsiTheme="minorHAnsi" w:cstheme="minorHAnsi"/>
          <w:szCs w:val="22"/>
        </w:rPr>
        <w:t xml:space="preserve"> </w:t>
      </w:r>
      <w:r w:rsidRPr="00395FB3">
        <w:rPr>
          <w:rFonts w:asciiTheme="minorHAnsi" w:hAnsiTheme="minorHAnsi" w:cstheme="minorHAnsi"/>
          <w:szCs w:val="22"/>
        </w:rPr>
        <w:t>organization</w:t>
      </w:r>
      <w:r w:rsidRPr="00C97FAA">
        <w:rPr>
          <w:rFonts w:asciiTheme="minorHAnsi" w:hAnsiTheme="minorHAnsi" w:cstheme="minorHAnsi"/>
          <w:szCs w:val="22"/>
        </w:rPr>
        <w:t xml:space="preserve"> </w:t>
      </w:r>
      <w:r w:rsidRPr="00395FB3">
        <w:rPr>
          <w:rFonts w:asciiTheme="minorHAnsi" w:hAnsiTheme="minorHAnsi" w:cstheme="minorHAnsi"/>
          <w:szCs w:val="22"/>
        </w:rPr>
        <w:t>as</w:t>
      </w:r>
      <w:r w:rsidRPr="00C97FAA">
        <w:rPr>
          <w:rFonts w:asciiTheme="minorHAnsi" w:hAnsiTheme="minorHAnsi" w:cstheme="minorHAnsi"/>
          <w:szCs w:val="22"/>
        </w:rPr>
        <w:t xml:space="preserve"> </w:t>
      </w:r>
      <w:r w:rsidRPr="00395FB3">
        <w:rPr>
          <w:rFonts w:asciiTheme="minorHAnsi" w:hAnsiTheme="minorHAnsi" w:cstheme="minorHAnsi"/>
          <w:szCs w:val="22"/>
        </w:rPr>
        <w:t>required</w:t>
      </w:r>
      <w:r w:rsidRPr="00C97FAA">
        <w:rPr>
          <w:rFonts w:asciiTheme="minorHAnsi" w:hAnsiTheme="minorHAnsi" w:cstheme="minorHAnsi"/>
          <w:szCs w:val="22"/>
        </w:rPr>
        <w:t xml:space="preserve"> </w:t>
      </w:r>
      <w:r w:rsidRPr="00395FB3">
        <w:rPr>
          <w:rFonts w:asciiTheme="minorHAnsi" w:hAnsiTheme="minorHAnsi" w:cstheme="minorHAnsi"/>
          <w:szCs w:val="22"/>
        </w:rPr>
        <w:t>by</w:t>
      </w:r>
      <w:r w:rsidRPr="00C97FAA">
        <w:rPr>
          <w:rFonts w:asciiTheme="minorHAnsi" w:hAnsiTheme="minorHAnsi" w:cstheme="minorHAnsi"/>
          <w:szCs w:val="22"/>
        </w:rPr>
        <w:t xml:space="preserve"> </w:t>
      </w:r>
      <w:r w:rsidRPr="00395FB3">
        <w:rPr>
          <w:rFonts w:asciiTheme="minorHAnsi" w:hAnsiTheme="minorHAnsi" w:cstheme="minorHAnsi"/>
          <w:szCs w:val="22"/>
        </w:rPr>
        <w:t>Federal</w:t>
      </w:r>
      <w:r w:rsidRPr="00C97FAA">
        <w:rPr>
          <w:rFonts w:asciiTheme="minorHAnsi" w:hAnsiTheme="minorHAnsi" w:cstheme="minorHAnsi"/>
          <w:szCs w:val="22"/>
        </w:rPr>
        <w:t xml:space="preserve"> </w:t>
      </w:r>
      <w:r w:rsidRPr="00395FB3">
        <w:rPr>
          <w:rFonts w:asciiTheme="minorHAnsi" w:hAnsiTheme="minorHAnsi" w:cstheme="minorHAnsi"/>
          <w:szCs w:val="22"/>
        </w:rPr>
        <w:t>regulations.</w:t>
      </w:r>
    </w:p>
    <w:p w14:paraId="72AFEF39" w14:textId="77777777" w:rsidR="000655E1" w:rsidRDefault="000655E1" w:rsidP="007B38D8">
      <w:pPr>
        <w:pStyle w:val="BodyText"/>
        <w:widowControl w:val="0"/>
        <w:numPr>
          <w:ilvl w:val="0"/>
          <w:numId w:val="20"/>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Contractor</w:t>
      </w:r>
      <w:r w:rsidRPr="00C97FAA">
        <w:rPr>
          <w:rFonts w:asciiTheme="minorHAnsi" w:hAnsiTheme="minorHAnsi" w:cstheme="minorHAnsi"/>
          <w:szCs w:val="22"/>
        </w:rPr>
        <w:t xml:space="preserve"> </w:t>
      </w:r>
      <w:r w:rsidRPr="00395FB3">
        <w:rPr>
          <w:rFonts w:asciiTheme="minorHAnsi" w:hAnsiTheme="minorHAnsi" w:cstheme="minorHAnsi"/>
          <w:szCs w:val="22"/>
        </w:rPr>
        <w:t>must</w:t>
      </w:r>
      <w:r w:rsidRPr="00C97FAA">
        <w:rPr>
          <w:rFonts w:asciiTheme="minorHAnsi" w:hAnsiTheme="minorHAnsi" w:cstheme="minorHAnsi"/>
          <w:szCs w:val="22"/>
        </w:rPr>
        <w:t xml:space="preserve"> </w:t>
      </w:r>
      <w:r w:rsidRPr="00395FB3">
        <w:rPr>
          <w:rFonts w:asciiTheme="minorHAnsi" w:hAnsiTheme="minorHAnsi" w:cstheme="minorHAnsi"/>
          <w:szCs w:val="22"/>
        </w:rPr>
        <w:t>ensure</w:t>
      </w:r>
      <w:r w:rsidRPr="00C97FAA">
        <w:rPr>
          <w:rFonts w:asciiTheme="minorHAnsi" w:hAnsiTheme="minorHAnsi" w:cstheme="minorHAnsi"/>
          <w:szCs w:val="22"/>
        </w:rPr>
        <w:t xml:space="preserve"> </w:t>
      </w:r>
      <w:r w:rsidRPr="00395FB3">
        <w:rPr>
          <w:rFonts w:asciiTheme="minorHAnsi" w:hAnsiTheme="minorHAnsi" w:cstheme="minorHAnsi"/>
          <w:szCs w:val="22"/>
        </w:rPr>
        <w:t>that</w:t>
      </w:r>
      <w:r w:rsidRPr="00C97FAA">
        <w:rPr>
          <w:rFonts w:asciiTheme="minorHAnsi" w:hAnsiTheme="minorHAnsi" w:cstheme="minorHAnsi"/>
          <w:szCs w:val="22"/>
        </w:rPr>
        <w:t xml:space="preserve"> </w:t>
      </w: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credit</w:t>
      </w:r>
      <w:r w:rsidRPr="00C97FAA">
        <w:rPr>
          <w:rFonts w:asciiTheme="minorHAnsi" w:hAnsiTheme="minorHAnsi" w:cstheme="minorHAnsi"/>
          <w:szCs w:val="22"/>
        </w:rPr>
        <w:t xml:space="preserve"> </w:t>
      </w:r>
      <w:r w:rsidRPr="00395FB3">
        <w:rPr>
          <w:rFonts w:asciiTheme="minorHAnsi" w:hAnsiTheme="minorHAnsi" w:cstheme="minorHAnsi"/>
          <w:szCs w:val="22"/>
        </w:rPr>
        <w:t>bureau</w:t>
      </w:r>
      <w:r w:rsidRPr="00C97FAA">
        <w:rPr>
          <w:rFonts w:asciiTheme="minorHAnsi" w:hAnsiTheme="minorHAnsi" w:cstheme="minorHAnsi"/>
          <w:szCs w:val="22"/>
        </w:rPr>
        <w:t xml:space="preserve"> </w:t>
      </w:r>
      <w:r w:rsidRPr="00395FB3">
        <w:rPr>
          <w:rFonts w:asciiTheme="minorHAnsi" w:hAnsiTheme="minorHAnsi" w:cstheme="minorHAnsi"/>
          <w:szCs w:val="22"/>
        </w:rPr>
        <w:t>has</w:t>
      </w:r>
      <w:r w:rsidRPr="00C97FAA">
        <w:rPr>
          <w:rFonts w:asciiTheme="minorHAnsi" w:hAnsiTheme="minorHAnsi" w:cstheme="minorHAnsi"/>
          <w:szCs w:val="22"/>
        </w:rPr>
        <w:t xml:space="preserve"> </w:t>
      </w:r>
      <w:r w:rsidRPr="00395FB3">
        <w:rPr>
          <w:rFonts w:asciiTheme="minorHAnsi" w:hAnsiTheme="minorHAnsi" w:cstheme="minorHAnsi"/>
          <w:szCs w:val="22"/>
        </w:rPr>
        <w:t>accurate</w:t>
      </w:r>
      <w:r w:rsidRPr="00C97FAA">
        <w:rPr>
          <w:rFonts w:asciiTheme="minorHAnsi" w:hAnsiTheme="minorHAnsi" w:cstheme="minorHAnsi"/>
          <w:szCs w:val="22"/>
        </w:rPr>
        <w:t xml:space="preserve"> </w:t>
      </w:r>
      <w:r w:rsidRPr="00395FB3">
        <w:rPr>
          <w:rFonts w:asciiTheme="minorHAnsi" w:hAnsiTheme="minorHAnsi" w:cstheme="minorHAnsi"/>
          <w:szCs w:val="22"/>
        </w:rPr>
        <w:t>borrower</w:t>
      </w:r>
      <w:r w:rsidRPr="00C97FAA">
        <w:rPr>
          <w:rFonts w:asciiTheme="minorHAnsi" w:hAnsiTheme="minorHAnsi" w:cstheme="minorHAnsi"/>
          <w:szCs w:val="22"/>
        </w:rPr>
        <w:t xml:space="preserve"> </w:t>
      </w:r>
      <w:r w:rsidRPr="00395FB3">
        <w:rPr>
          <w:rFonts w:asciiTheme="minorHAnsi" w:hAnsiTheme="minorHAnsi" w:cstheme="minorHAnsi"/>
          <w:szCs w:val="22"/>
        </w:rPr>
        <w:t>information</w:t>
      </w:r>
      <w:r w:rsidRPr="00C97FAA">
        <w:rPr>
          <w:rFonts w:asciiTheme="minorHAnsi" w:hAnsiTheme="minorHAnsi" w:cstheme="minorHAnsi"/>
          <w:szCs w:val="22"/>
        </w:rPr>
        <w:t xml:space="preserve"> </w:t>
      </w:r>
      <w:r w:rsidRPr="00395FB3">
        <w:rPr>
          <w:rFonts w:asciiTheme="minorHAnsi" w:hAnsiTheme="minorHAnsi" w:cstheme="minorHAnsi"/>
          <w:szCs w:val="22"/>
        </w:rPr>
        <w:t>by</w:t>
      </w:r>
      <w:r w:rsidRPr="00C97FAA">
        <w:rPr>
          <w:rFonts w:asciiTheme="minorHAnsi" w:hAnsiTheme="minorHAnsi" w:cstheme="minorHAnsi"/>
          <w:szCs w:val="22"/>
        </w:rPr>
        <w:t xml:space="preserve"> </w:t>
      </w:r>
      <w:r w:rsidRPr="00395FB3">
        <w:rPr>
          <w:rFonts w:asciiTheme="minorHAnsi" w:hAnsiTheme="minorHAnsi" w:cstheme="minorHAnsi"/>
          <w:szCs w:val="22"/>
        </w:rPr>
        <w:t>reporting</w:t>
      </w:r>
      <w:r w:rsidRPr="00C97FAA">
        <w:rPr>
          <w:rFonts w:asciiTheme="minorHAnsi" w:hAnsiTheme="minorHAnsi" w:cstheme="minorHAnsi"/>
          <w:szCs w:val="22"/>
        </w:rPr>
        <w:t xml:space="preserve"> </w:t>
      </w:r>
      <w:r w:rsidRPr="00395FB3">
        <w:rPr>
          <w:rFonts w:asciiTheme="minorHAnsi" w:hAnsiTheme="minorHAnsi" w:cstheme="minorHAnsi"/>
          <w:szCs w:val="22"/>
        </w:rPr>
        <w:t>changes</w:t>
      </w:r>
      <w:r w:rsidRPr="00C97FAA">
        <w:rPr>
          <w:rFonts w:asciiTheme="minorHAnsi" w:hAnsiTheme="minorHAnsi" w:cstheme="minorHAnsi"/>
          <w:szCs w:val="22"/>
        </w:rPr>
        <w:t xml:space="preserve"> </w:t>
      </w:r>
      <w:r w:rsidRPr="00395FB3">
        <w:rPr>
          <w:rFonts w:asciiTheme="minorHAnsi" w:hAnsiTheme="minorHAnsi" w:cstheme="minorHAnsi"/>
          <w:szCs w:val="22"/>
        </w:rPr>
        <w:t>in</w:t>
      </w:r>
      <w:r w:rsidRPr="00C97FAA">
        <w:rPr>
          <w:rFonts w:asciiTheme="minorHAnsi" w:hAnsiTheme="minorHAnsi" w:cstheme="minorHAnsi"/>
          <w:szCs w:val="22"/>
        </w:rPr>
        <w:t xml:space="preserve"> </w:t>
      </w:r>
      <w:r w:rsidRPr="00395FB3">
        <w:rPr>
          <w:rFonts w:asciiTheme="minorHAnsi" w:hAnsiTheme="minorHAnsi" w:cstheme="minorHAnsi"/>
          <w:szCs w:val="22"/>
        </w:rPr>
        <w:t>a</w:t>
      </w:r>
      <w:r w:rsidRPr="00C97FAA">
        <w:rPr>
          <w:rFonts w:asciiTheme="minorHAnsi" w:hAnsiTheme="minorHAnsi" w:cstheme="minorHAnsi"/>
          <w:szCs w:val="22"/>
        </w:rPr>
        <w:t xml:space="preserve"> </w:t>
      </w:r>
      <w:r w:rsidRPr="00395FB3">
        <w:rPr>
          <w:rFonts w:asciiTheme="minorHAnsi" w:hAnsiTheme="minorHAnsi" w:cstheme="minorHAnsi"/>
          <w:szCs w:val="22"/>
        </w:rPr>
        <w:t>borrower's</w:t>
      </w:r>
      <w:r w:rsidRPr="00C97FAA">
        <w:rPr>
          <w:rFonts w:asciiTheme="minorHAnsi" w:hAnsiTheme="minorHAnsi" w:cstheme="minorHAnsi"/>
          <w:szCs w:val="22"/>
        </w:rPr>
        <w:t xml:space="preserve"> </w:t>
      </w:r>
      <w:r w:rsidRPr="00395FB3">
        <w:rPr>
          <w:rFonts w:asciiTheme="minorHAnsi" w:hAnsiTheme="minorHAnsi" w:cstheme="minorHAnsi"/>
          <w:szCs w:val="22"/>
        </w:rPr>
        <w:t>loan</w:t>
      </w:r>
      <w:r w:rsidRPr="00C97FAA">
        <w:rPr>
          <w:rFonts w:asciiTheme="minorHAnsi" w:hAnsiTheme="minorHAnsi" w:cstheme="minorHAnsi"/>
          <w:szCs w:val="22"/>
        </w:rPr>
        <w:t xml:space="preserve"> </w:t>
      </w:r>
      <w:r w:rsidRPr="00395FB3">
        <w:rPr>
          <w:rFonts w:asciiTheme="minorHAnsi" w:hAnsiTheme="minorHAnsi" w:cstheme="minorHAnsi"/>
          <w:szCs w:val="22"/>
        </w:rPr>
        <w:t>status</w:t>
      </w:r>
      <w:r w:rsidRPr="00C97FAA">
        <w:rPr>
          <w:rFonts w:asciiTheme="minorHAnsi" w:hAnsiTheme="minorHAnsi" w:cstheme="minorHAnsi"/>
          <w:szCs w:val="22"/>
        </w:rPr>
        <w:t xml:space="preserve"> </w:t>
      </w:r>
      <w:r w:rsidRPr="00395FB3">
        <w:rPr>
          <w:rFonts w:asciiTheme="minorHAnsi" w:hAnsiTheme="minorHAnsi" w:cstheme="minorHAnsi"/>
          <w:szCs w:val="22"/>
        </w:rPr>
        <w:t>and</w:t>
      </w:r>
      <w:r w:rsidRPr="00C97FAA">
        <w:rPr>
          <w:rFonts w:asciiTheme="minorHAnsi" w:hAnsiTheme="minorHAnsi" w:cstheme="minorHAnsi"/>
          <w:szCs w:val="22"/>
        </w:rPr>
        <w:t xml:space="preserve"> </w:t>
      </w:r>
      <w:r w:rsidRPr="00395FB3">
        <w:rPr>
          <w:rFonts w:asciiTheme="minorHAnsi" w:hAnsiTheme="minorHAnsi" w:cstheme="minorHAnsi"/>
          <w:szCs w:val="22"/>
        </w:rPr>
        <w:t>responding</w:t>
      </w:r>
      <w:r w:rsidRPr="00C97FAA">
        <w:rPr>
          <w:rFonts w:asciiTheme="minorHAnsi" w:hAnsiTheme="minorHAnsi" w:cstheme="minorHAnsi"/>
          <w:szCs w:val="22"/>
        </w:rPr>
        <w:t xml:space="preserve"> </w:t>
      </w:r>
      <w:r w:rsidRPr="00395FB3">
        <w:rPr>
          <w:rFonts w:asciiTheme="minorHAnsi" w:hAnsiTheme="minorHAnsi" w:cstheme="minorHAnsi"/>
          <w:szCs w:val="22"/>
        </w:rPr>
        <w:t>within</w:t>
      </w:r>
      <w:r w:rsidRPr="00C97FAA">
        <w:rPr>
          <w:rFonts w:asciiTheme="minorHAnsi" w:hAnsiTheme="minorHAnsi" w:cstheme="minorHAnsi"/>
          <w:szCs w:val="22"/>
        </w:rPr>
        <w:t xml:space="preserve"> </w:t>
      </w:r>
      <w:r w:rsidRPr="00395FB3">
        <w:rPr>
          <w:rFonts w:asciiTheme="minorHAnsi" w:hAnsiTheme="minorHAnsi" w:cstheme="minorHAnsi"/>
          <w:szCs w:val="22"/>
        </w:rPr>
        <w:t>one</w:t>
      </w:r>
      <w:r w:rsidRPr="00C97FAA">
        <w:rPr>
          <w:rFonts w:asciiTheme="minorHAnsi" w:hAnsiTheme="minorHAnsi" w:cstheme="minorHAnsi"/>
          <w:szCs w:val="22"/>
        </w:rPr>
        <w:t xml:space="preserve"> </w:t>
      </w:r>
      <w:r w:rsidRPr="00395FB3">
        <w:rPr>
          <w:rFonts w:asciiTheme="minorHAnsi" w:hAnsiTheme="minorHAnsi" w:cstheme="minorHAnsi"/>
          <w:szCs w:val="22"/>
        </w:rPr>
        <w:t>month</w:t>
      </w:r>
      <w:r w:rsidRPr="00C97FAA">
        <w:rPr>
          <w:rFonts w:asciiTheme="minorHAnsi" w:hAnsiTheme="minorHAnsi" w:cstheme="minorHAnsi"/>
          <w:szCs w:val="22"/>
        </w:rPr>
        <w:t xml:space="preserve"> </w:t>
      </w:r>
      <w:r w:rsidRPr="00395FB3">
        <w:rPr>
          <w:rFonts w:asciiTheme="minorHAnsi" w:hAnsiTheme="minorHAnsi" w:cstheme="minorHAnsi"/>
          <w:szCs w:val="22"/>
        </w:rPr>
        <w:t>to</w:t>
      </w:r>
      <w:r w:rsidRPr="00C97FAA">
        <w:rPr>
          <w:rFonts w:asciiTheme="minorHAnsi" w:hAnsiTheme="minorHAnsi" w:cstheme="minorHAnsi"/>
          <w:szCs w:val="22"/>
        </w:rPr>
        <w:t xml:space="preserve"> </w:t>
      </w:r>
      <w:r w:rsidRPr="00395FB3">
        <w:rPr>
          <w:rFonts w:asciiTheme="minorHAnsi" w:hAnsiTheme="minorHAnsi" w:cstheme="minorHAnsi"/>
          <w:szCs w:val="22"/>
        </w:rPr>
        <w:t>any</w:t>
      </w:r>
      <w:r w:rsidRPr="00C97FAA">
        <w:rPr>
          <w:rFonts w:asciiTheme="minorHAnsi" w:hAnsiTheme="minorHAnsi" w:cstheme="minorHAnsi"/>
          <w:szCs w:val="22"/>
        </w:rPr>
        <w:t xml:space="preserve"> </w:t>
      </w:r>
      <w:r w:rsidRPr="00395FB3">
        <w:rPr>
          <w:rFonts w:asciiTheme="minorHAnsi" w:hAnsiTheme="minorHAnsi" w:cstheme="minorHAnsi"/>
          <w:szCs w:val="22"/>
        </w:rPr>
        <w:t>national</w:t>
      </w:r>
      <w:r w:rsidRPr="00C97FAA">
        <w:rPr>
          <w:rFonts w:asciiTheme="minorHAnsi" w:hAnsiTheme="minorHAnsi" w:cstheme="minorHAnsi"/>
          <w:szCs w:val="22"/>
        </w:rPr>
        <w:t xml:space="preserve"> </w:t>
      </w:r>
      <w:r w:rsidRPr="00395FB3">
        <w:rPr>
          <w:rFonts w:asciiTheme="minorHAnsi" w:hAnsiTheme="minorHAnsi" w:cstheme="minorHAnsi"/>
          <w:szCs w:val="22"/>
        </w:rPr>
        <w:t>credit</w:t>
      </w:r>
      <w:r w:rsidRPr="00C97FAA">
        <w:rPr>
          <w:rFonts w:asciiTheme="minorHAnsi" w:hAnsiTheme="minorHAnsi" w:cstheme="minorHAnsi"/>
          <w:szCs w:val="22"/>
        </w:rPr>
        <w:t xml:space="preserve"> </w:t>
      </w:r>
      <w:r w:rsidRPr="00395FB3">
        <w:rPr>
          <w:rFonts w:asciiTheme="minorHAnsi" w:hAnsiTheme="minorHAnsi" w:cstheme="minorHAnsi"/>
          <w:szCs w:val="22"/>
        </w:rPr>
        <w:t>bureau</w:t>
      </w:r>
      <w:r w:rsidRPr="00C97FAA">
        <w:rPr>
          <w:rFonts w:asciiTheme="minorHAnsi" w:hAnsiTheme="minorHAnsi" w:cstheme="minorHAnsi"/>
          <w:szCs w:val="22"/>
        </w:rPr>
        <w:t xml:space="preserve"> </w:t>
      </w:r>
      <w:r w:rsidRPr="00395FB3">
        <w:rPr>
          <w:rFonts w:asciiTheme="minorHAnsi" w:hAnsiTheme="minorHAnsi" w:cstheme="minorHAnsi"/>
          <w:szCs w:val="22"/>
        </w:rPr>
        <w:t>inquiries.</w:t>
      </w:r>
    </w:p>
    <w:p w14:paraId="627960E8" w14:textId="77777777" w:rsidR="000655E1" w:rsidRDefault="000655E1" w:rsidP="007B38D8">
      <w:pPr>
        <w:pStyle w:val="BodyText"/>
        <w:widowControl w:val="0"/>
        <w:numPr>
          <w:ilvl w:val="0"/>
          <w:numId w:val="20"/>
        </w:numPr>
        <w:spacing w:after="240" w:line="276" w:lineRule="auto"/>
        <w:jc w:val="both"/>
        <w:rPr>
          <w:rFonts w:asciiTheme="minorHAnsi" w:hAnsiTheme="minorHAnsi" w:cstheme="minorHAnsi"/>
          <w:szCs w:val="22"/>
        </w:rPr>
      </w:pPr>
      <w:r w:rsidRPr="00C97FAA">
        <w:rPr>
          <w:rFonts w:asciiTheme="minorHAnsi" w:hAnsiTheme="minorHAnsi" w:cstheme="minorHAnsi"/>
          <w:szCs w:val="22"/>
        </w:rPr>
        <w:t>The Contractor may only use a national credit bureau organization with whom the U.S. Department of Education</w:t>
      </w:r>
      <w:r>
        <w:rPr>
          <w:rFonts w:asciiTheme="minorHAnsi" w:hAnsiTheme="minorHAnsi" w:cstheme="minorHAnsi"/>
          <w:szCs w:val="22"/>
        </w:rPr>
        <w:t>.</w:t>
      </w:r>
    </w:p>
    <w:p w14:paraId="65878037" w14:textId="77777777" w:rsidR="000655E1" w:rsidRPr="00395FB3" w:rsidRDefault="000655E1" w:rsidP="007B38D8">
      <w:pPr>
        <w:pStyle w:val="BodyText"/>
        <w:widowControl w:val="0"/>
        <w:numPr>
          <w:ilvl w:val="0"/>
          <w:numId w:val="5"/>
        </w:numPr>
        <w:tabs>
          <w:tab w:val="left" w:pos="1121"/>
        </w:tabs>
        <w:jc w:val="both"/>
        <w:rPr>
          <w:rFonts w:asciiTheme="minorHAnsi" w:hAnsiTheme="minorHAnsi" w:cstheme="minorHAnsi"/>
          <w:szCs w:val="22"/>
        </w:rPr>
      </w:pPr>
      <w:r w:rsidRPr="00395FB3">
        <w:rPr>
          <w:rFonts w:asciiTheme="minorHAnsi" w:hAnsiTheme="minorHAnsi" w:cstheme="minorHAnsi"/>
          <w:szCs w:val="22"/>
        </w:rPr>
        <w:t>On-Line</w:t>
      </w:r>
      <w:r w:rsidRPr="00C97FAA">
        <w:rPr>
          <w:rFonts w:asciiTheme="minorHAnsi" w:hAnsiTheme="minorHAnsi" w:cstheme="minorHAnsi"/>
          <w:szCs w:val="22"/>
        </w:rPr>
        <w:t xml:space="preserve"> </w:t>
      </w:r>
      <w:r w:rsidRPr="00395FB3">
        <w:rPr>
          <w:rFonts w:asciiTheme="minorHAnsi" w:hAnsiTheme="minorHAnsi" w:cstheme="minorHAnsi"/>
          <w:szCs w:val="22"/>
        </w:rPr>
        <w:t>Services</w:t>
      </w:r>
    </w:p>
    <w:p w14:paraId="1A4EB951" w14:textId="77777777" w:rsidR="000655E1" w:rsidRPr="00395FB3" w:rsidRDefault="000655E1" w:rsidP="000655E1">
      <w:pPr>
        <w:jc w:val="both"/>
        <w:rPr>
          <w:rFonts w:eastAsia="Courier New" w:cstheme="minorHAnsi"/>
        </w:rPr>
      </w:pPr>
    </w:p>
    <w:p w14:paraId="59280B27" w14:textId="77777777" w:rsidR="000655E1" w:rsidRPr="00395FB3" w:rsidRDefault="000655E1" w:rsidP="007B38D8">
      <w:pPr>
        <w:pStyle w:val="BodyText"/>
        <w:widowControl w:val="0"/>
        <w:numPr>
          <w:ilvl w:val="0"/>
          <w:numId w:val="21"/>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contractor</w:t>
      </w:r>
      <w:r w:rsidRPr="00C97FAA">
        <w:rPr>
          <w:rFonts w:asciiTheme="minorHAnsi" w:hAnsiTheme="minorHAnsi" w:cstheme="minorHAnsi"/>
          <w:szCs w:val="22"/>
        </w:rPr>
        <w:t xml:space="preserve"> </w:t>
      </w:r>
      <w:r w:rsidRPr="00395FB3">
        <w:rPr>
          <w:rFonts w:asciiTheme="minorHAnsi" w:hAnsiTheme="minorHAnsi" w:cstheme="minorHAnsi"/>
          <w:szCs w:val="22"/>
        </w:rPr>
        <w:t>must</w:t>
      </w:r>
      <w:r w:rsidRPr="00C97FAA">
        <w:rPr>
          <w:rFonts w:asciiTheme="minorHAnsi" w:hAnsiTheme="minorHAnsi" w:cstheme="minorHAnsi"/>
          <w:szCs w:val="22"/>
        </w:rPr>
        <w:t xml:space="preserve"> </w:t>
      </w:r>
      <w:r w:rsidRPr="00395FB3">
        <w:rPr>
          <w:rFonts w:asciiTheme="minorHAnsi" w:hAnsiTheme="minorHAnsi" w:cstheme="minorHAnsi"/>
          <w:szCs w:val="22"/>
        </w:rPr>
        <w:t>provide</w:t>
      </w:r>
      <w:r w:rsidRPr="00C97FAA">
        <w:rPr>
          <w:rFonts w:asciiTheme="minorHAnsi" w:hAnsiTheme="minorHAnsi" w:cstheme="minorHAnsi"/>
          <w:szCs w:val="22"/>
        </w:rPr>
        <w:t xml:space="preserve"> </w:t>
      </w:r>
      <w:r w:rsidRPr="00395FB3">
        <w:rPr>
          <w:rFonts w:asciiTheme="minorHAnsi" w:hAnsiTheme="minorHAnsi" w:cstheme="minorHAnsi"/>
          <w:szCs w:val="22"/>
        </w:rPr>
        <w:t>on-line</w:t>
      </w:r>
      <w:r w:rsidRPr="00C97FAA">
        <w:rPr>
          <w:rFonts w:asciiTheme="minorHAnsi" w:hAnsiTheme="minorHAnsi" w:cstheme="minorHAnsi"/>
          <w:szCs w:val="22"/>
        </w:rPr>
        <w:t xml:space="preserve"> </w:t>
      </w:r>
      <w:r w:rsidRPr="00395FB3">
        <w:rPr>
          <w:rFonts w:asciiTheme="minorHAnsi" w:hAnsiTheme="minorHAnsi" w:cstheme="minorHAnsi"/>
          <w:szCs w:val="22"/>
        </w:rPr>
        <w:t>data</w:t>
      </w:r>
      <w:r w:rsidRPr="00C97FAA">
        <w:rPr>
          <w:rFonts w:asciiTheme="minorHAnsi" w:hAnsiTheme="minorHAnsi" w:cstheme="minorHAnsi"/>
          <w:szCs w:val="22"/>
        </w:rPr>
        <w:t xml:space="preserve"> </w:t>
      </w:r>
      <w:r w:rsidRPr="00395FB3">
        <w:rPr>
          <w:rFonts w:asciiTheme="minorHAnsi" w:hAnsiTheme="minorHAnsi" w:cstheme="minorHAnsi"/>
          <w:szCs w:val="22"/>
        </w:rPr>
        <w:t>communication</w:t>
      </w:r>
      <w:r w:rsidRPr="00C97FAA">
        <w:rPr>
          <w:rFonts w:asciiTheme="minorHAnsi" w:hAnsiTheme="minorHAnsi" w:cstheme="minorHAnsi"/>
          <w:szCs w:val="22"/>
        </w:rPr>
        <w:t xml:space="preserve"> </w:t>
      </w:r>
      <w:r w:rsidRPr="00395FB3">
        <w:rPr>
          <w:rFonts w:asciiTheme="minorHAnsi" w:hAnsiTheme="minorHAnsi" w:cstheme="minorHAnsi"/>
          <w:szCs w:val="22"/>
        </w:rPr>
        <w:t>with</w:t>
      </w:r>
      <w:r w:rsidRPr="00C97FAA">
        <w:rPr>
          <w:rFonts w:asciiTheme="minorHAnsi" w:hAnsiTheme="minorHAnsi" w:cstheme="minorHAnsi"/>
          <w:szCs w:val="22"/>
        </w:rPr>
        <w:t xml:space="preserve"> </w:t>
      </w:r>
      <w:r w:rsidRPr="00395FB3">
        <w:rPr>
          <w:rFonts w:asciiTheme="minorHAnsi" w:hAnsiTheme="minorHAnsi" w:cstheme="minorHAnsi"/>
          <w:szCs w:val="22"/>
        </w:rPr>
        <w:t>a</w:t>
      </w:r>
      <w:r w:rsidRPr="00C97FAA">
        <w:rPr>
          <w:rFonts w:asciiTheme="minorHAnsi" w:hAnsiTheme="minorHAnsi" w:cstheme="minorHAnsi"/>
          <w:szCs w:val="22"/>
        </w:rPr>
        <w:t xml:space="preserve"> </w:t>
      </w:r>
      <w:r w:rsidRPr="00395FB3">
        <w:rPr>
          <w:rFonts w:asciiTheme="minorHAnsi" w:hAnsiTheme="minorHAnsi" w:cstheme="minorHAnsi"/>
          <w:szCs w:val="22"/>
        </w:rPr>
        <w:t>real-</w:t>
      </w:r>
      <w:r w:rsidRPr="00C97FAA">
        <w:rPr>
          <w:rFonts w:asciiTheme="minorHAnsi" w:hAnsiTheme="minorHAnsi" w:cstheme="minorHAnsi"/>
          <w:szCs w:val="22"/>
        </w:rPr>
        <w:t xml:space="preserve"> </w:t>
      </w:r>
      <w:r w:rsidRPr="00395FB3">
        <w:rPr>
          <w:rFonts w:asciiTheme="minorHAnsi" w:hAnsiTheme="minorHAnsi" w:cstheme="minorHAnsi"/>
          <w:szCs w:val="22"/>
        </w:rPr>
        <w:t>time</w:t>
      </w:r>
      <w:r w:rsidRPr="00C97FAA">
        <w:rPr>
          <w:rFonts w:asciiTheme="minorHAnsi" w:hAnsiTheme="minorHAnsi" w:cstheme="minorHAnsi"/>
          <w:szCs w:val="22"/>
        </w:rPr>
        <w:t xml:space="preserve"> </w:t>
      </w:r>
      <w:r w:rsidRPr="00395FB3">
        <w:rPr>
          <w:rFonts w:asciiTheme="minorHAnsi" w:hAnsiTheme="minorHAnsi" w:cstheme="minorHAnsi"/>
          <w:szCs w:val="22"/>
        </w:rPr>
        <w:t>environment.</w:t>
      </w:r>
    </w:p>
    <w:p w14:paraId="7040AFE1" w14:textId="77777777" w:rsidR="000655E1" w:rsidRPr="00395FB3" w:rsidRDefault="000655E1" w:rsidP="007B38D8">
      <w:pPr>
        <w:pStyle w:val="BodyText"/>
        <w:widowControl w:val="0"/>
        <w:numPr>
          <w:ilvl w:val="0"/>
          <w:numId w:val="21"/>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on-line</w:t>
      </w:r>
      <w:r w:rsidRPr="00C97FAA">
        <w:rPr>
          <w:rFonts w:asciiTheme="minorHAnsi" w:hAnsiTheme="minorHAnsi" w:cstheme="minorHAnsi"/>
          <w:szCs w:val="22"/>
        </w:rPr>
        <w:t xml:space="preserve"> </w:t>
      </w:r>
      <w:r w:rsidRPr="00395FB3">
        <w:rPr>
          <w:rFonts w:asciiTheme="minorHAnsi" w:hAnsiTheme="minorHAnsi" w:cstheme="minorHAnsi"/>
          <w:szCs w:val="22"/>
        </w:rPr>
        <w:t>system</w:t>
      </w:r>
      <w:r w:rsidRPr="00C97FAA">
        <w:rPr>
          <w:rFonts w:asciiTheme="minorHAnsi" w:hAnsiTheme="minorHAnsi" w:cstheme="minorHAnsi"/>
          <w:szCs w:val="22"/>
        </w:rPr>
        <w:t xml:space="preserve"> </w:t>
      </w:r>
      <w:r w:rsidRPr="00395FB3">
        <w:rPr>
          <w:rFonts w:asciiTheme="minorHAnsi" w:hAnsiTheme="minorHAnsi" w:cstheme="minorHAnsi"/>
          <w:szCs w:val="22"/>
        </w:rPr>
        <w:t>must</w:t>
      </w:r>
      <w:r w:rsidRPr="00C97FAA">
        <w:rPr>
          <w:rFonts w:asciiTheme="minorHAnsi" w:hAnsiTheme="minorHAnsi" w:cstheme="minorHAnsi"/>
          <w:szCs w:val="22"/>
        </w:rPr>
        <w:t xml:space="preserve"> </w:t>
      </w:r>
      <w:r w:rsidRPr="00395FB3">
        <w:rPr>
          <w:rFonts w:asciiTheme="minorHAnsi" w:hAnsiTheme="minorHAnsi" w:cstheme="minorHAnsi"/>
          <w:szCs w:val="22"/>
        </w:rPr>
        <w:t>be</w:t>
      </w:r>
      <w:r w:rsidRPr="00C97FAA">
        <w:rPr>
          <w:rFonts w:asciiTheme="minorHAnsi" w:hAnsiTheme="minorHAnsi" w:cstheme="minorHAnsi"/>
          <w:szCs w:val="22"/>
        </w:rPr>
        <w:t xml:space="preserve"> </w:t>
      </w:r>
      <w:r w:rsidRPr="00395FB3">
        <w:rPr>
          <w:rFonts w:asciiTheme="minorHAnsi" w:hAnsiTheme="minorHAnsi" w:cstheme="minorHAnsi"/>
          <w:szCs w:val="22"/>
        </w:rPr>
        <w:t>fault</w:t>
      </w:r>
      <w:r w:rsidRPr="00C97FAA">
        <w:rPr>
          <w:rFonts w:asciiTheme="minorHAnsi" w:hAnsiTheme="minorHAnsi" w:cstheme="minorHAnsi"/>
          <w:szCs w:val="22"/>
        </w:rPr>
        <w:t xml:space="preserve"> </w:t>
      </w:r>
      <w:r w:rsidRPr="00395FB3">
        <w:rPr>
          <w:rFonts w:asciiTheme="minorHAnsi" w:hAnsiTheme="minorHAnsi" w:cstheme="minorHAnsi"/>
          <w:szCs w:val="22"/>
        </w:rPr>
        <w:t>tolerant</w:t>
      </w:r>
      <w:r w:rsidRPr="00C97FAA">
        <w:rPr>
          <w:rFonts w:asciiTheme="minorHAnsi" w:hAnsiTheme="minorHAnsi" w:cstheme="minorHAnsi"/>
          <w:szCs w:val="22"/>
        </w:rPr>
        <w:t xml:space="preserve"> </w:t>
      </w:r>
      <w:r w:rsidRPr="00395FB3">
        <w:rPr>
          <w:rFonts w:asciiTheme="minorHAnsi" w:hAnsiTheme="minorHAnsi" w:cstheme="minorHAnsi"/>
          <w:szCs w:val="22"/>
        </w:rPr>
        <w:t>so</w:t>
      </w:r>
      <w:r w:rsidRPr="00C97FAA">
        <w:rPr>
          <w:rFonts w:asciiTheme="minorHAnsi" w:hAnsiTheme="minorHAnsi" w:cstheme="minorHAnsi"/>
          <w:szCs w:val="22"/>
        </w:rPr>
        <w:t xml:space="preserve"> </w:t>
      </w:r>
      <w:r w:rsidRPr="00395FB3">
        <w:rPr>
          <w:rFonts w:asciiTheme="minorHAnsi" w:hAnsiTheme="minorHAnsi" w:cstheme="minorHAnsi"/>
          <w:szCs w:val="22"/>
        </w:rPr>
        <w:t>as</w:t>
      </w:r>
      <w:r w:rsidRPr="00C97FAA">
        <w:rPr>
          <w:rFonts w:asciiTheme="minorHAnsi" w:hAnsiTheme="minorHAnsi" w:cstheme="minorHAnsi"/>
          <w:szCs w:val="22"/>
        </w:rPr>
        <w:t xml:space="preserve"> </w:t>
      </w:r>
      <w:r w:rsidRPr="00395FB3">
        <w:rPr>
          <w:rFonts w:asciiTheme="minorHAnsi" w:hAnsiTheme="minorHAnsi" w:cstheme="minorHAnsi"/>
          <w:szCs w:val="22"/>
        </w:rPr>
        <w:t>to</w:t>
      </w:r>
      <w:r w:rsidRPr="00C97FAA">
        <w:rPr>
          <w:rFonts w:asciiTheme="minorHAnsi" w:hAnsiTheme="minorHAnsi" w:cstheme="minorHAnsi"/>
          <w:szCs w:val="22"/>
        </w:rPr>
        <w:t xml:space="preserve"> </w:t>
      </w:r>
      <w:r w:rsidRPr="00395FB3">
        <w:rPr>
          <w:rFonts w:asciiTheme="minorHAnsi" w:hAnsiTheme="minorHAnsi" w:cstheme="minorHAnsi"/>
          <w:szCs w:val="22"/>
        </w:rPr>
        <w:t>eliminate</w:t>
      </w:r>
      <w:r w:rsidRPr="00C97FAA">
        <w:rPr>
          <w:rFonts w:asciiTheme="minorHAnsi" w:hAnsiTheme="minorHAnsi" w:cstheme="minorHAnsi"/>
          <w:szCs w:val="22"/>
        </w:rPr>
        <w:t xml:space="preserve"> </w:t>
      </w:r>
      <w:r w:rsidRPr="00395FB3">
        <w:rPr>
          <w:rFonts w:asciiTheme="minorHAnsi" w:hAnsiTheme="minorHAnsi" w:cstheme="minorHAnsi"/>
          <w:szCs w:val="22"/>
        </w:rPr>
        <w:t>downtime.</w:t>
      </w:r>
    </w:p>
    <w:p w14:paraId="7CA84D56" w14:textId="77777777" w:rsidR="000655E1" w:rsidRPr="00395FB3" w:rsidRDefault="000655E1" w:rsidP="007B38D8">
      <w:pPr>
        <w:pStyle w:val="BodyText"/>
        <w:widowControl w:val="0"/>
        <w:numPr>
          <w:ilvl w:val="0"/>
          <w:numId w:val="21"/>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system</w:t>
      </w:r>
      <w:r w:rsidRPr="00C97FAA">
        <w:rPr>
          <w:rFonts w:asciiTheme="minorHAnsi" w:hAnsiTheme="minorHAnsi" w:cstheme="minorHAnsi"/>
          <w:szCs w:val="22"/>
        </w:rPr>
        <w:t xml:space="preserve"> </w:t>
      </w:r>
      <w:r w:rsidRPr="00395FB3">
        <w:rPr>
          <w:rFonts w:asciiTheme="minorHAnsi" w:hAnsiTheme="minorHAnsi" w:cstheme="minorHAnsi"/>
          <w:szCs w:val="22"/>
        </w:rPr>
        <w:t>must</w:t>
      </w:r>
      <w:r w:rsidRPr="00C97FAA">
        <w:rPr>
          <w:rFonts w:asciiTheme="minorHAnsi" w:hAnsiTheme="minorHAnsi" w:cstheme="minorHAnsi"/>
          <w:szCs w:val="22"/>
        </w:rPr>
        <w:t xml:space="preserve"> </w:t>
      </w:r>
      <w:r w:rsidRPr="00395FB3">
        <w:rPr>
          <w:rFonts w:asciiTheme="minorHAnsi" w:hAnsiTheme="minorHAnsi" w:cstheme="minorHAnsi"/>
          <w:szCs w:val="22"/>
        </w:rPr>
        <w:t>be</w:t>
      </w:r>
      <w:r w:rsidRPr="00C97FAA">
        <w:rPr>
          <w:rFonts w:asciiTheme="minorHAnsi" w:hAnsiTheme="minorHAnsi" w:cstheme="minorHAnsi"/>
          <w:szCs w:val="22"/>
        </w:rPr>
        <w:t xml:space="preserve"> </w:t>
      </w:r>
      <w:r w:rsidRPr="00395FB3">
        <w:rPr>
          <w:rFonts w:asciiTheme="minorHAnsi" w:hAnsiTheme="minorHAnsi" w:cstheme="minorHAnsi"/>
          <w:szCs w:val="22"/>
        </w:rPr>
        <w:t>available</w:t>
      </w:r>
      <w:r w:rsidRPr="00C97FAA">
        <w:rPr>
          <w:rFonts w:asciiTheme="minorHAnsi" w:hAnsiTheme="minorHAnsi" w:cstheme="minorHAnsi"/>
          <w:szCs w:val="22"/>
        </w:rPr>
        <w:t xml:space="preserve"> </w:t>
      </w:r>
      <w:r w:rsidRPr="00395FB3">
        <w:rPr>
          <w:rFonts w:asciiTheme="minorHAnsi" w:hAnsiTheme="minorHAnsi" w:cstheme="minorHAnsi"/>
          <w:szCs w:val="22"/>
        </w:rPr>
        <w:t>during</w:t>
      </w:r>
      <w:r w:rsidRPr="00C97FAA">
        <w:rPr>
          <w:rFonts w:asciiTheme="minorHAnsi" w:hAnsiTheme="minorHAnsi" w:cstheme="minorHAnsi"/>
          <w:szCs w:val="22"/>
        </w:rPr>
        <w:t xml:space="preserve"> </w:t>
      </w:r>
      <w:r w:rsidRPr="00395FB3">
        <w:rPr>
          <w:rFonts w:asciiTheme="minorHAnsi" w:hAnsiTheme="minorHAnsi" w:cstheme="minorHAnsi"/>
          <w:szCs w:val="22"/>
        </w:rPr>
        <w:t>each</w:t>
      </w:r>
      <w:r w:rsidRPr="00C97FAA">
        <w:rPr>
          <w:rFonts w:asciiTheme="minorHAnsi" w:hAnsiTheme="minorHAnsi" w:cstheme="minorHAnsi"/>
          <w:szCs w:val="22"/>
        </w:rPr>
        <w:t xml:space="preserve"> </w:t>
      </w:r>
      <w:r w:rsidRPr="00395FB3">
        <w:rPr>
          <w:rFonts w:asciiTheme="minorHAnsi" w:hAnsiTheme="minorHAnsi" w:cstheme="minorHAnsi"/>
          <w:szCs w:val="22"/>
        </w:rPr>
        <w:t>business</w:t>
      </w:r>
      <w:r w:rsidRPr="00C97FAA">
        <w:rPr>
          <w:rFonts w:asciiTheme="minorHAnsi" w:hAnsiTheme="minorHAnsi" w:cstheme="minorHAnsi"/>
          <w:szCs w:val="22"/>
        </w:rPr>
        <w:t xml:space="preserve"> </w:t>
      </w:r>
      <w:r w:rsidRPr="00395FB3">
        <w:rPr>
          <w:rFonts w:asciiTheme="minorHAnsi" w:hAnsiTheme="minorHAnsi" w:cstheme="minorHAnsi"/>
          <w:szCs w:val="22"/>
        </w:rPr>
        <w:t>week</w:t>
      </w:r>
      <w:r w:rsidRPr="00C97FAA">
        <w:rPr>
          <w:rFonts w:asciiTheme="minorHAnsi" w:hAnsiTheme="minorHAnsi" w:cstheme="minorHAnsi"/>
          <w:szCs w:val="22"/>
        </w:rPr>
        <w:t xml:space="preserve"> </w:t>
      </w:r>
      <w:r w:rsidRPr="00395FB3">
        <w:rPr>
          <w:rFonts w:asciiTheme="minorHAnsi" w:hAnsiTheme="minorHAnsi" w:cstheme="minorHAnsi"/>
          <w:szCs w:val="22"/>
        </w:rPr>
        <w:t>(Monday</w:t>
      </w:r>
      <w:r w:rsidRPr="00C97FAA">
        <w:rPr>
          <w:rFonts w:asciiTheme="minorHAnsi" w:hAnsiTheme="minorHAnsi" w:cstheme="minorHAnsi"/>
          <w:szCs w:val="22"/>
        </w:rPr>
        <w:t xml:space="preserve"> </w:t>
      </w:r>
      <w:r w:rsidRPr="00395FB3">
        <w:rPr>
          <w:rFonts w:asciiTheme="minorHAnsi" w:hAnsiTheme="minorHAnsi" w:cstheme="minorHAnsi"/>
          <w:szCs w:val="22"/>
        </w:rPr>
        <w:t>-</w:t>
      </w:r>
      <w:r w:rsidRPr="00C97FAA">
        <w:rPr>
          <w:rFonts w:asciiTheme="minorHAnsi" w:hAnsiTheme="minorHAnsi" w:cstheme="minorHAnsi"/>
          <w:szCs w:val="22"/>
        </w:rPr>
        <w:t xml:space="preserve"> </w:t>
      </w:r>
      <w:r w:rsidRPr="00395FB3">
        <w:rPr>
          <w:rFonts w:asciiTheme="minorHAnsi" w:hAnsiTheme="minorHAnsi" w:cstheme="minorHAnsi"/>
          <w:szCs w:val="22"/>
        </w:rPr>
        <w:t>Friday)</w:t>
      </w:r>
      <w:r w:rsidRPr="00C97FAA">
        <w:rPr>
          <w:rFonts w:asciiTheme="minorHAnsi" w:hAnsiTheme="minorHAnsi" w:cstheme="minorHAnsi"/>
          <w:szCs w:val="22"/>
        </w:rPr>
        <w:t xml:space="preserve"> </w:t>
      </w:r>
      <w:r w:rsidRPr="00395FB3">
        <w:rPr>
          <w:rFonts w:asciiTheme="minorHAnsi" w:hAnsiTheme="minorHAnsi" w:cstheme="minorHAnsi"/>
          <w:szCs w:val="22"/>
        </w:rPr>
        <w:t>from</w:t>
      </w:r>
      <w:r w:rsidRPr="00C97FAA">
        <w:rPr>
          <w:rFonts w:asciiTheme="minorHAnsi" w:hAnsiTheme="minorHAnsi" w:cstheme="minorHAnsi"/>
          <w:szCs w:val="22"/>
        </w:rPr>
        <w:t xml:space="preserve"> </w:t>
      </w:r>
      <w:r w:rsidRPr="00395FB3">
        <w:rPr>
          <w:rFonts w:asciiTheme="minorHAnsi" w:hAnsiTheme="minorHAnsi" w:cstheme="minorHAnsi"/>
          <w:szCs w:val="22"/>
        </w:rPr>
        <w:t>7:00</w:t>
      </w:r>
      <w:r w:rsidRPr="00C97FAA">
        <w:rPr>
          <w:rFonts w:asciiTheme="minorHAnsi" w:hAnsiTheme="minorHAnsi" w:cstheme="minorHAnsi"/>
          <w:szCs w:val="22"/>
        </w:rPr>
        <w:t xml:space="preserve"> </w:t>
      </w:r>
      <w:r w:rsidRPr="00395FB3">
        <w:rPr>
          <w:rFonts w:asciiTheme="minorHAnsi" w:hAnsiTheme="minorHAnsi" w:cstheme="minorHAnsi"/>
          <w:szCs w:val="22"/>
        </w:rPr>
        <w:t>a.m.</w:t>
      </w:r>
      <w:r w:rsidRPr="00C97FAA">
        <w:rPr>
          <w:rFonts w:asciiTheme="minorHAnsi" w:hAnsiTheme="minorHAnsi" w:cstheme="minorHAnsi"/>
          <w:szCs w:val="22"/>
        </w:rPr>
        <w:t xml:space="preserve"> </w:t>
      </w:r>
      <w:r w:rsidRPr="00395FB3">
        <w:rPr>
          <w:rFonts w:asciiTheme="minorHAnsi" w:hAnsiTheme="minorHAnsi" w:cstheme="minorHAnsi"/>
          <w:szCs w:val="22"/>
        </w:rPr>
        <w:t>to</w:t>
      </w:r>
      <w:r w:rsidRPr="00C97FAA">
        <w:rPr>
          <w:rFonts w:asciiTheme="minorHAnsi" w:hAnsiTheme="minorHAnsi" w:cstheme="minorHAnsi"/>
          <w:szCs w:val="22"/>
        </w:rPr>
        <w:t xml:space="preserve"> </w:t>
      </w:r>
      <w:r w:rsidRPr="00395FB3">
        <w:rPr>
          <w:rFonts w:asciiTheme="minorHAnsi" w:hAnsiTheme="minorHAnsi" w:cstheme="minorHAnsi"/>
          <w:szCs w:val="22"/>
        </w:rPr>
        <w:t>7:00</w:t>
      </w:r>
      <w:r w:rsidRPr="00C97FAA">
        <w:rPr>
          <w:rFonts w:asciiTheme="minorHAnsi" w:hAnsiTheme="minorHAnsi" w:cstheme="minorHAnsi"/>
          <w:szCs w:val="22"/>
        </w:rPr>
        <w:t xml:space="preserve"> </w:t>
      </w:r>
      <w:r w:rsidRPr="00395FB3">
        <w:rPr>
          <w:rFonts w:asciiTheme="minorHAnsi" w:hAnsiTheme="minorHAnsi" w:cstheme="minorHAnsi"/>
          <w:szCs w:val="22"/>
        </w:rPr>
        <w:t>p.m.</w:t>
      </w:r>
      <w:r w:rsidRPr="00C97FAA">
        <w:rPr>
          <w:rFonts w:asciiTheme="minorHAnsi" w:hAnsiTheme="minorHAnsi" w:cstheme="minorHAnsi"/>
          <w:szCs w:val="22"/>
        </w:rPr>
        <w:t xml:space="preserve"> </w:t>
      </w:r>
      <w:r w:rsidRPr="00395FB3">
        <w:rPr>
          <w:rFonts w:asciiTheme="minorHAnsi" w:hAnsiTheme="minorHAnsi" w:cstheme="minorHAnsi"/>
          <w:szCs w:val="22"/>
        </w:rPr>
        <w:t>(Central</w:t>
      </w:r>
      <w:r w:rsidRPr="00C97FAA">
        <w:rPr>
          <w:rFonts w:asciiTheme="minorHAnsi" w:hAnsiTheme="minorHAnsi" w:cstheme="minorHAnsi"/>
          <w:szCs w:val="22"/>
        </w:rPr>
        <w:t xml:space="preserve"> </w:t>
      </w:r>
      <w:r w:rsidRPr="00395FB3">
        <w:rPr>
          <w:rFonts w:asciiTheme="minorHAnsi" w:hAnsiTheme="minorHAnsi" w:cstheme="minorHAnsi"/>
          <w:szCs w:val="22"/>
        </w:rPr>
        <w:t>Standard</w:t>
      </w:r>
      <w:r w:rsidRPr="00C97FAA">
        <w:rPr>
          <w:rFonts w:asciiTheme="minorHAnsi" w:hAnsiTheme="minorHAnsi" w:cstheme="minorHAnsi"/>
          <w:szCs w:val="22"/>
        </w:rPr>
        <w:t xml:space="preserve"> </w:t>
      </w:r>
      <w:r w:rsidRPr="00395FB3">
        <w:rPr>
          <w:rFonts w:asciiTheme="minorHAnsi" w:hAnsiTheme="minorHAnsi" w:cstheme="minorHAnsi"/>
          <w:szCs w:val="22"/>
        </w:rPr>
        <w:t>Time)</w:t>
      </w:r>
      <w:r w:rsidRPr="00C97FAA">
        <w:rPr>
          <w:rFonts w:asciiTheme="minorHAnsi" w:hAnsiTheme="minorHAnsi" w:cstheme="minorHAnsi"/>
          <w:szCs w:val="22"/>
        </w:rPr>
        <w:t xml:space="preserve"> </w:t>
      </w:r>
      <w:r w:rsidRPr="00395FB3">
        <w:rPr>
          <w:rFonts w:asciiTheme="minorHAnsi" w:hAnsiTheme="minorHAnsi" w:cstheme="minorHAnsi"/>
          <w:szCs w:val="22"/>
        </w:rPr>
        <w:t>with</w:t>
      </w:r>
      <w:r w:rsidRPr="00C97FAA">
        <w:rPr>
          <w:rFonts w:asciiTheme="minorHAnsi" w:hAnsiTheme="minorHAnsi" w:cstheme="minorHAnsi"/>
          <w:szCs w:val="22"/>
        </w:rPr>
        <w:t xml:space="preserve"> </w:t>
      </w: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exception</w:t>
      </w:r>
      <w:r w:rsidRPr="00C97FAA">
        <w:rPr>
          <w:rFonts w:asciiTheme="minorHAnsi" w:hAnsiTheme="minorHAnsi" w:cstheme="minorHAnsi"/>
          <w:szCs w:val="22"/>
        </w:rPr>
        <w:t xml:space="preserve"> </w:t>
      </w:r>
      <w:r w:rsidRPr="00395FB3">
        <w:rPr>
          <w:rFonts w:asciiTheme="minorHAnsi" w:hAnsiTheme="minorHAnsi" w:cstheme="minorHAnsi"/>
          <w:szCs w:val="22"/>
        </w:rPr>
        <w:t>of</w:t>
      </w:r>
      <w:r w:rsidRPr="00C97FAA">
        <w:rPr>
          <w:rFonts w:asciiTheme="minorHAnsi" w:hAnsiTheme="minorHAnsi" w:cstheme="minorHAnsi"/>
          <w:szCs w:val="22"/>
        </w:rPr>
        <w:t xml:space="preserve"> </w:t>
      </w:r>
      <w:r w:rsidRPr="00395FB3">
        <w:rPr>
          <w:rFonts w:asciiTheme="minorHAnsi" w:hAnsiTheme="minorHAnsi" w:cstheme="minorHAnsi"/>
          <w:szCs w:val="22"/>
        </w:rPr>
        <w:t>holidays</w:t>
      </w:r>
      <w:r w:rsidRPr="00C97FAA">
        <w:rPr>
          <w:rFonts w:asciiTheme="minorHAnsi" w:hAnsiTheme="minorHAnsi" w:cstheme="minorHAnsi"/>
          <w:szCs w:val="22"/>
        </w:rPr>
        <w:t xml:space="preserve"> </w:t>
      </w:r>
      <w:r w:rsidRPr="00395FB3">
        <w:rPr>
          <w:rFonts w:asciiTheme="minorHAnsi" w:hAnsiTheme="minorHAnsi" w:cstheme="minorHAnsi"/>
          <w:szCs w:val="22"/>
        </w:rPr>
        <w:t>observed</w:t>
      </w:r>
      <w:r w:rsidRPr="00C97FAA">
        <w:rPr>
          <w:rFonts w:asciiTheme="minorHAnsi" w:hAnsiTheme="minorHAnsi" w:cstheme="minorHAnsi"/>
          <w:szCs w:val="22"/>
        </w:rPr>
        <w:t xml:space="preserve"> </w:t>
      </w:r>
      <w:r w:rsidRPr="00395FB3">
        <w:rPr>
          <w:rFonts w:asciiTheme="minorHAnsi" w:hAnsiTheme="minorHAnsi" w:cstheme="minorHAnsi"/>
          <w:szCs w:val="22"/>
        </w:rPr>
        <w:t>by</w:t>
      </w:r>
      <w:r w:rsidRPr="00C97FAA">
        <w:rPr>
          <w:rFonts w:asciiTheme="minorHAnsi" w:hAnsiTheme="minorHAnsi" w:cstheme="minorHAnsi"/>
          <w:szCs w:val="22"/>
        </w:rPr>
        <w:t xml:space="preserve"> </w:t>
      </w: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contractor.</w:t>
      </w:r>
    </w:p>
    <w:p w14:paraId="5FABCD28" w14:textId="77777777" w:rsidR="000655E1" w:rsidRPr="00395FB3" w:rsidRDefault="000655E1" w:rsidP="007B38D8">
      <w:pPr>
        <w:pStyle w:val="BodyText"/>
        <w:widowControl w:val="0"/>
        <w:numPr>
          <w:ilvl w:val="0"/>
          <w:numId w:val="21"/>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contractor</w:t>
      </w:r>
      <w:r w:rsidRPr="00C97FAA">
        <w:rPr>
          <w:rFonts w:asciiTheme="minorHAnsi" w:hAnsiTheme="minorHAnsi" w:cstheme="minorHAnsi"/>
          <w:szCs w:val="22"/>
        </w:rPr>
        <w:t xml:space="preserve"> </w:t>
      </w:r>
      <w:r w:rsidRPr="00395FB3">
        <w:rPr>
          <w:rFonts w:asciiTheme="minorHAnsi" w:hAnsiTheme="minorHAnsi" w:cstheme="minorHAnsi"/>
          <w:szCs w:val="22"/>
        </w:rPr>
        <w:t>must</w:t>
      </w:r>
      <w:r w:rsidRPr="00C97FAA">
        <w:rPr>
          <w:rFonts w:asciiTheme="minorHAnsi" w:hAnsiTheme="minorHAnsi" w:cstheme="minorHAnsi"/>
          <w:szCs w:val="22"/>
        </w:rPr>
        <w:t xml:space="preserve"> </w:t>
      </w:r>
      <w:r w:rsidRPr="00395FB3">
        <w:rPr>
          <w:rFonts w:asciiTheme="minorHAnsi" w:hAnsiTheme="minorHAnsi" w:cstheme="minorHAnsi"/>
          <w:szCs w:val="22"/>
        </w:rPr>
        <w:t>provide</w:t>
      </w:r>
      <w:r w:rsidRPr="00C97FAA">
        <w:rPr>
          <w:rFonts w:asciiTheme="minorHAnsi" w:hAnsiTheme="minorHAnsi" w:cstheme="minorHAnsi"/>
          <w:szCs w:val="22"/>
        </w:rPr>
        <w:t xml:space="preserve"> </w:t>
      </w:r>
      <w:r w:rsidRPr="00395FB3">
        <w:rPr>
          <w:rFonts w:asciiTheme="minorHAnsi" w:hAnsiTheme="minorHAnsi" w:cstheme="minorHAnsi"/>
          <w:szCs w:val="22"/>
        </w:rPr>
        <w:t>security</w:t>
      </w:r>
      <w:r w:rsidRPr="00C97FAA">
        <w:rPr>
          <w:rFonts w:asciiTheme="minorHAnsi" w:hAnsiTheme="minorHAnsi" w:cstheme="minorHAnsi"/>
          <w:szCs w:val="22"/>
        </w:rPr>
        <w:t xml:space="preserve"> </w:t>
      </w:r>
      <w:r w:rsidRPr="00395FB3">
        <w:rPr>
          <w:rFonts w:asciiTheme="minorHAnsi" w:hAnsiTheme="minorHAnsi" w:cstheme="minorHAnsi"/>
          <w:szCs w:val="22"/>
        </w:rPr>
        <w:t>for</w:t>
      </w:r>
      <w:r w:rsidRPr="00C97FAA">
        <w:rPr>
          <w:rFonts w:asciiTheme="minorHAnsi" w:hAnsiTheme="minorHAnsi" w:cstheme="minorHAnsi"/>
          <w:szCs w:val="22"/>
        </w:rPr>
        <w:t xml:space="preserve"> </w:t>
      </w: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University</w:t>
      </w:r>
      <w:r w:rsidRPr="00C97FAA">
        <w:rPr>
          <w:rFonts w:asciiTheme="minorHAnsi" w:hAnsiTheme="minorHAnsi" w:cstheme="minorHAnsi"/>
          <w:szCs w:val="22"/>
        </w:rPr>
        <w:t xml:space="preserve"> </w:t>
      </w:r>
      <w:r w:rsidRPr="00395FB3">
        <w:rPr>
          <w:rFonts w:asciiTheme="minorHAnsi" w:hAnsiTheme="minorHAnsi" w:cstheme="minorHAnsi"/>
          <w:szCs w:val="22"/>
        </w:rPr>
        <w:t>by</w:t>
      </w:r>
      <w:r w:rsidRPr="00C97FAA">
        <w:rPr>
          <w:rFonts w:asciiTheme="minorHAnsi" w:hAnsiTheme="minorHAnsi" w:cstheme="minorHAnsi"/>
          <w:szCs w:val="22"/>
        </w:rPr>
        <w:t xml:space="preserve"> </w:t>
      </w:r>
      <w:r w:rsidRPr="00395FB3">
        <w:rPr>
          <w:rFonts w:asciiTheme="minorHAnsi" w:hAnsiTheme="minorHAnsi" w:cstheme="minorHAnsi"/>
          <w:szCs w:val="22"/>
        </w:rPr>
        <w:t>using,</w:t>
      </w:r>
      <w:r w:rsidRPr="00C97FAA">
        <w:rPr>
          <w:rFonts w:asciiTheme="minorHAnsi" w:hAnsiTheme="minorHAnsi" w:cstheme="minorHAnsi"/>
          <w:szCs w:val="22"/>
        </w:rPr>
        <w:t xml:space="preserve"> </w:t>
      </w:r>
      <w:r w:rsidRPr="00395FB3">
        <w:rPr>
          <w:rFonts w:asciiTheme="minorHAnsi" w:hAnsiTheme="minorHAnsi" w:cstheme="minorHAnsi"/>
          <w:szCs w:val="22"/>
        </w:rPr>
        <w:t>as</w:t>
      </w:r>
      <w:r w:rsidRPr="00C97FAA">
        <w:rPr>
          <w:rFonts w:asciiTheme="minorHAnsi" w:hAnsiTheme="minorHAnsi" w:cstheme="minorHAnsi"/>
          <w:szCs w:val="22"/>
        </w:rPr>
        <w:t xml:space="preserve"> </w:t>
      </w:r>
      <w:r w:rsidRPr="00395FB3">
        <w:rPr>
          <w:rFonts w:asciiTheme="minorHAnsi" w:hAnsiTheme="minorHAnsi" w:cstheme="minorHAnsi"/>
          <w:szCs w:val="22"/>
        </w:rPr>
        <w:t>a</w:t>
      </w:r>
      <w:r w:rsidRPr="00C97FAA">
        <w:rPr>
          <w:rFonts w:asciiTheme="minorHAnsi" w:hAnsiTheme="minorHAnsi" w:cstheme="minorHAnsi"/>
          <w:szCs w:val="22"/>
        </w:rPr>
        <w:t xml:space="preserve"> </w:t>
      </w:r>
      <w:r w:rsidRPr="00395FB3">
        <w:rPr>
          <w:rFonts w:asciiTheme="minorHAnsi" w:hAnsiTheme="minorHAnsi" w:cstheme="minorHAnsi"/>
          <w:szCs w:val="22"/>
        </w:rPr>
        <w:t>minimum,</w:t>
      </w:r>
      <w:r w:rsidRPr="00C97FAA">
        <w:rPr>
          <w:rFonts w:asciiTheme="minorHAnsi" w:hAnsiTheme="minorHAnsi" w:cstheme="minorHAnsi"/>
          <w:szCs w:val="22"/>
        </w:rPr>
        <w:t xml:space="preserve"> </w:t>
      </w:r>
      <w:r w:rsidRPr="00395FB3">
        <w:rPr>
          <w:rFonts w:asciiTheme="minorHAnsi" w:hAnsiTheme="minorHAnsi" w:cstheme="minorHAnsi"/>
          <w:szCs w:val="22"/>
        </w:rPr>
        <w:t>those</w:t>
      </w:r>
      <w:r w:rsidRPr="00C97FAA">
        <w:rPr>
          <w:rFonts w:asciiTheme="minorHAnsi" w:hAnsiTheme="minorHAnsi" w:cstheme="minorHAnsi"/>
          <w:szCs w:val="22"/>
        </w:rPr>
        <w:t xml:space="preserve"> </w:t>
      </w:r>
      <w:r w:rsidRPr="00395FB3">
        <w:rPr>
          <w:rFonts w:asciiTheme="minorHAnsi" w:hAnsiTheme="minorHAnsi" w:cstheme="minorHAnsi"/>
          <w:szCs w:val="22"/>
        </w:rPr>
        <w:t>procedures</w:t>
      </w:r>
      <w:r w:rsidRPr="00C97FAA">
        <w:rPr>
          <w:rFonts w:asciiTheme="minorHAnsi" w:hAnsiTheme="minorHAnsi" w:cstheme="minorHAnsi"/>
          <w:szCs w:val="22"/>
        </w:rPr>
        <w:t xml:space="preserve"> </w:t>
      </w:r>
      <w:r w:rsidRPr="00395FB3">
        <w:rPr>
          <w:rFonts w:asciiTheme="minorHAnsi" w:hAnsiTheme="minorHAnsi" w:cstheme="minorHAnsi"/>
          <w:szCs w:val="22"/>
        </w:rPr>
        <w:t>generally</w:t>
      </w:r>
      <w:r w:rsidRPr="00C97FAA">
        <w:rPr>
          <w:rFonts w:asciiTheme="minorHAnsi" w:hAnsiTheme="minorHAnsi" w:cstheme="minorHAnsi"/>
          <w:szCs w:val="22"/>
        </w:rPr>
        <w:t xml:space="preserve"> </w:t>
      </w:r>
      <w:r w:rsidRPr="00395FB3">
        <w:rPr>
          <w:rFonts w:asciiTheme="minorHAnsi" w:hAnsiTheme="minorHAnsi" w:cstheme="minorHAnsi"/>
          <w:szCs w:val="22"/>
        </w:rPr>
        <w:t>accepted</w:t>
      </w:r>
      <w:r w:rsidRPr="00C97FAA">
        <w:rPr>
          <w:rFonts w:asciiTheme="minorHAnsi" w:hAnsiTheme="minorHAnsi" w:cstheme="minorHAnsi"/>
          <w:szCs w:val="22"/>
        </w:rPr>
        <w:t xml:space="preserve"> </w:t>
      </w:r>
      <w:r w:rsidRPr="00395FB3">
        <w:rPr>
          <w:rFonts w:asciiTheme="minorHAnsi" w:hAnsiTheme="minorHAnsi" w:cstheme="minorHAnsi"/>
          <w:szCs w:val="22"/>
        </w:rPr>
        <w:t>by</w:t>
      </w:r>
      <w:r w:rsidRPr="00C97FAA">
        <w:rPr>
          <w:rFonts w:asciiTheme="minorHAnsi" w:hAnsiTheme="minorHAnsi" w:cstheme="minorHAnsi"/>
          <w:szCs w:val="22"/>
        </w:rPr>
        <w:t xml:space="preserve"> </w:t>
      </w: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data</w:t>
      </w:r>
      <w:r w:rsidRPr="00C97FAA">
        <w:rPr>
          <w:rFonts w:asciiTheme="minorHAnsi" w:hAnsiTheme="minorHAnsi" w:cstheme="minorHAnsi"/>
          <w:szCs w:val="22"/>
        </w:rPr>
        <w:t xml:space="preserve"> </w:t>
      </w:r>
      <w:r w:rsidRPr="00395FB3">
        <w:rPr>
          <w:rFonts w:asciiTheme="minorHAnsi" w:hAnsiTheme="minorHAnsi" w:cstheme="minorHAnsi"/>
          <w:szCs w:val="22"/>
        </w:rPr>
        <w:t>processing</w:t>
      </w:r>
      <w:r w:rsidRPr="00C97FAA">
        <w:rPr>
          <w:rFonts w:asciiTheme="minorHAnsi" w:hAnsiTheme="minorHAnsi" w:cstheme="minorHAnsi"/>
          <w:szCs w:val="22"/>
        </w:rPr>
        <w:t xml:space="preserve"> </w:t>
      </w:r>
      <w:r w:rsidRPr="00395FB3">
        <w:rPr>
          <w:rFonts w:asciiTheme="minorHAnsi" w:hAnsiTheme="minorHAnsi" w:cstheme="minorHAnsi"/>
          <w:szCs w:val="22"/>
        </w:rPr>
        <w:t>industry</w:t>
      </w:r>
      <w:r w:rsidRPr="00C97FAA">
        <w:rPr>
          <w:rFonts w:asciiTheme="minorHAnsi" w:hAnsiTheme="minorHAnsi" w:cstheme="minorHAnsi"/>
          <w:szCs w:val="22"/>
        </w:rPr>
        <w:t xml:space="preserve"> </w:t>
      </w:r>
      <w:r w:rsidRPr="00395FB3">
        <w:rPr>
          <w:rFonts w:asciiTheme="minorHAnsi" w:hAnsiTheme="minorHAnsi" w:cstheme="minorHAnsi"/>
          <w:szCs w:val="22"/>
        </w:rPr>
        <w:t>as</w:t>
      </w:r>
      <w:r w:rsidRPr="00C97FAA">
        <w:rPr>
          <w:rFonts w:asciiTheme="minorHAnsi" w:hAnsiTheme="minorHAnsi" w:cstheme="minorHAnsi"/>
          <w:szCs w:val="22"/>
        </w:rPr>
        <w:t xml:space="preserve"> </w:t>
      </w:r>
      <w:r w:rsidRPr="00395FB3">
        <w:rPr>
          <w:rFonts w:asciiTheme="minorHAnsi" w:hAnsiTheme="minorHAnsi" w:cstheme="minorHAnsi"/>
          <w:szCs w:val="22"/>
        </w:rPr>
        <w:t>being</w:t>
      </w:r>
      <w:r w:rsidRPr="00C97FAA">
        <w:rPr>
          <w:rFonts w:asciiTheme="minorHAnsi" w:hAnsiTheme="minorHAnsi" w:cstheme="minorHAnsi"/>
          <w:szCs w:val="22"/>
        </w:rPr>
        <w:t xml:space="preserve"> </w:t>
      </w:r>
      <w:r w:rsidRPr="00395FB3">
        <w:rPr>
          <w:rFonts w:asciiTheme="minorHAnsi" w:hAnsiTheme="minorHAnsi" w:cstheme="minorHAnsi"/>
          <w:szCs w:val="22"/>
        </w:rPr>
        <w:t>satisfactory</w:t>
      </w:r>
      <w:r w:rsidRPr="00C97FAA">
        <w:rPr>
          <w:rFonts w:asciiTheme="minorHAnsi" w:hAnsiTheme="minorHAnsi" w:cstheme="minorHAnsi"/>
          <w:szCs w:val="22"/>
        </w:rPr>
        <w:t xml:space="preserve"> </w:t>
      </w:r>
      <w:r w:rsidRPr="00395FB3">
        <w:rPr>
          <w:rFonts w:asciiTheme="minorHAnsi" w:hAnsiTheme="minorHAnsi" w:cstheme="minorHAnsi"/>
          <w:szCs w:val="22"/>
        </w:rPr>
        <w:t>as</w:t>
      </w:r>
      <w:r w:rsidRPr="00C97FAA">
        <w:rPr>
          <w:rFonts w:asciiTheme="minorHAnsi" w:hAnsiTheme="minorHAnsi" w:cstheme="minorHAnsi"/>
          <w:szCs w:val="22"/>
        </w:rPr>
        <w:t xml:space="preserve"> </w:t>
      </w:r>
      <w:r w:rsidRPr="00395FB3">
        <w:rPr>
          <w:rFonts w:asciiTheme="minorHAnsi" w:hAnsiTheme="minorHAnsi" w:cstheme="minorHAnsi"/>
          <w:szCs w:val="22"/>
        </w:rPr>
        <w:t>well</w:t>
      </w:r>
      <w:r w:rsidRPr="00C97FAA">
        <w:rPr>
          <w:rFonts w:asciiTheme="minorHAnsi" w:hAnsiTheme="minorHAnsi" w:cstheme="minorHAnsi"/>
          <w:szCs w:val="22"/>
        </w:rPr>
        <w:t xml:space="preserve"> </w:t>
      </w:r>
      <w:r w:rsidRPr="00395FB3">
        <w:rPr>
          <w:rFonts w:asciiTheme="minorHAnsi" w:hAnsiTheme="minorHAnsi" w:cstheme="minorHAnsi"/>
          <w:szCs w:val="22"/>
        </w:rPr>
        <w:t>as</w:t>
      </w:r>
      <w:r w:rsidRPr="00C97FAA">
        <w:rPr>
          <w:rFonts w:asciiTheme="minorHAnsi" w:hAnsiTheme="minorHAnsi" w:cstheme="minorHAnsi"/>
          <w:szCs w:val="22"/>
        </w:rPr>
        <w:t xml:space="preserve"> </w:t>
      </w:r>
      <w:r w:rsidRPr="00395FB3">
        <w:rPr>
          <w:rFonts w:asciiTheme="minorHAnsi" w:hAnsiTheme="minorHAnsi" w:cstheme="minorHAnsi"/>
          <w:szCs w:val="22"/>
        </w:rPr>
        <w:t>maximum</w:t>
      </w:r>
      <w:r w:rsidRPr="00C97FAA">
        <w:rPr>
          <w:rFonts w:asciiTheme="minorHAnsi" w:hAnsiTheme="minorHAnsi" w:cstheme="minorHAnsi"/>
          <w:szCs w:val="22"/>
        </w:rPr>
        <w:t xml:space="preserve"> </w:t>
      </w:r>
      <w:r w:rsidRPr="00395FB3">
        <w:rPr>
          <w:rFonts w:asciiTheme="minorHAnsi" w:hAnsiTheme="minorHAnsi" w:cstheme="minorHAnsi"/>
          <w:szCs w:val="22"/>
        </w:rPr>
        <w:t>security</w:t>
      </w:r>
      <w:r w:rsidRPr="00C97FAA">
        <w:rPr>
          <w:rFonts w:asciiTheme="minorHAnsi" w:hAnsiTheme="minorHAnsi" w:cstheme="minorHAnsi"/>
          <w:szCs w:val="22"/>
        </w:rPr>
        <w:t xml:space="preserve"> </w:t>
      </w:r>
      <w:r w:rsidRPr="00395FB3">
        <w:rPr>
          <w:rFonts w:asciiTheme="minorHAnsi" w:hAnsiTheme="minorHAnsi" w:cstheme="minorHAnsi"/>
          <w:szCs w:val="22"/>
        </w:rPr>
        <w:t>regarding</w:t>
      </w:r>
      <w:r w:rsidRPr="00C97FAA">
        <w:rPr>
          <w:rFonts w:asciiTheme="minorHAnsi" w:hAnsiTheme="minorHAnsi" w:cstheme="minorHAnsi"/>
          <w:szCs w:val="22"/>
        </w:rPr>
        <w:t xml:space="preserve"> </w:t>
      </w:r>
      <w:r w:rsidRPr="00395FB3">
        <w:rPr>
          <w:rFonts w:asciiTheme="minorHAnsi" w:hAnsiTheme="minorHAnsi" w:cstheme="minorHAnsi"/>
          <w:szCs w:val="22"/>
        </w:rPr>
        <w:t>privacy</w:t>
      </w:r>
      <w:r w:rsidRPr="00C97FAA">
        <w:rPr>
          <w:rFonts w:asciiTheme="minorHAnsi" w:hAnsiTheme="minorHAnsi" w:cstheme="minorHAnsi"/>
          <w:szCs w:val="22"/>
        </w:rPr>
        <w:t xml:space="preserve"> </w:t>
      </w:r>
      <w:r w:rsidRPr="00395FB3">
        <w:rPr>
          <w:rFonts w:asciiTheme="minorHAnsi" w:hAnsiTheme="minorHAnsi" w:cstheme="minorHAnsi"/>
          <w:szCs w:val="22"/>
        </w:rPr>
        <w:t>of</w:t>
      </w:r>
      <w:r w:rsidRPr="00C97FAA">
        <w:rPr>
          <w:rFonts w:asciiTheme="minorHAnsi" w:hAnsiTheme="minorHAnsi" w:cstheme="minorHAnsi"/>
          <w:szCs w:val="22"/>
        </w:rPr>
        <w:t xml:space="preserve"> </w:t>
      </w:r>
      <w:r w:rsidRPr="00395FB3">
        <w:rPr>
          <w:rFonts w:asciiTheme="minorHAnsi" w:hAnsiTheme="minorHAnsi" w:cstheme="minorHAnsi"/>
          <w:szCs w:val="22"/>
        </w:rPr>
        <w:t>borrower</w:t>
      </w:r>
      <w:r w:rsidRPr="00C97FAA">
        <w:rPr>
          <w:rFonts w:asciiTheme="minorHAnsi" w:hAnsiTheme="minorHAnsi" w:cstheme="minorHAnsi"/>
          <w:szCs w:val="22"/>
        </w:rPr>
        <w:t xml:space="preserve"> </w:t>
      </w:r>
      <w:r w:rsidRPr="00395FB3">
        <w:rPr>
          <w:rFonts w:asciiTheme="minorHAnsi" w:hAnsiTheme="minorHAnsi" w:cstheme="minorHAnsi"/>
          <w:szCs w:val="22"/>
        </w:rPr>
        <w:t>information</w:t>
      </w:r>
      <w:r w:rsidRPr="00C97FAA">
        <w:rPr>
          <w:rFonts w:asciiTheme="minorHAnsi" w:hAnsiTheme="minorHAnsi" w:cstheme="minorHAnsi"/>
          <w:szCs w:val="22"/>
        </w:rPr>
        <w:t xml:space="preserve"> </w:t>
      </w:r>
      <w:r w:rsidRPr="00395FB3">
        <w:rPr>
          <w:rFonts w:asciiTheme="minorHAnsi" w:hAnsiTheme="minorHAnsi" w:cstheme="minorHAnsi"/>
          <w:szCs w:val="22"/>
        </w:rPr>
        <w:t>and</w:t>
      </w:r>
      <w:r w:rsidRPr="00C97FAA">
        <w:rPr>
          <w:rFonts w:asciiTheme="minorHAnsi" w:hAnsiTheme="minorHAnsi" w:cstheme="minorHAnsi"/>
          <w:szCs w:val="22"/>
        </w:rPr>
        <w:t xml:space="preserve"> </w:t>
      </w:r>
      <w:r w:rsidRPr="00395FB3">
        <w:rPr>
          <w:rFonts w:asciiTheme="minorHAnsi" w:hAnsiTheme="minorHAnsi" w:cstheme="minorHAnsi"/>
          <w:szCs w:val="22"/>
        </w:rPr>
        <w:t>necessary</w:t>
      </w:r>
      <w:r w:rsidRPr="00C97FAA">
        <w:rPr>
          <w:rFonts w:asciiTheme="minorHAnsi" w:hAnsiTheme="minorHAnsi" w:cstheme="minorHAnsi"/>
          <w:szCs w:val="22"/>
        </w:rPr>
        <w:t xml:space="preserve"> </w:t>
      </w:r>
      <w:r w:rsidRPr="00395FB3">
        <w:rPr>
          <w:rFonts w:asciiTheme="minorHAnsi" w:hAnsiTheme="minorHAnsi" w:cstheme="minorHAnsi"/>
          <w:szCs w:val="22"/>
        </w:rPr>
        <w:t>internet</w:t>
      </w:r>
      <w:r w:rsidRPr="00C97FAA">
        <w:rPr>
          <w:rFonts w:asciiTheme="minorHAnsi" w:hAnsiTheme="minorHAnsi" w:cstheme="minorHAnsi"/>
          <w:szCs w:val="22"/>
        </w:rPr>
        <w:t xml:space="preserve"> </w:t>
      </w:r>
      <w:r w:rsidRPr="00395FB3">
        <w:rPr>
          <w:rFonts w:asciiTheme="minorHAnsi" w:hAnsiTheme="minorHAnsi" w:cstheme="minorHAnsi"/>
          <w:szCs w:val="22"/>
        </w:rPr>
        <w:t>security.</w:t>
      </w:r>
    </w:p>
    <w:p w14:paraId="5CEA6D8B" w14:textId="77777777" w:rsidR="000655E1" w:rsidRPr="00395FB3" w:rsidRDefault="000655E1" w:rsidP="007B38D8">
      <w:pPr>
        <w:pStyle w:val="BodyText"/>
        <w:widowControl w:val="0"/>
        <w:numPr>
          <w:ilvl w:val="0"/>
          <w:numId w:val="21"/>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University</w:t>
      </w:r>
      <w:r w:rsidRPr="00C97FAA">
        <w:rPr>
          <w:rFonts w:asciiTheme="minorHAnsi" w:hAnsiTheme="minorHAnsi" w:cstheme="minorHAnsi"/>
          <w:szCs w:val="22"/>
        </w:rPr>
        <w:t xml:space="preserve"> </w:t>
      </w:r>
      <w:r w:rsidRPr="00395FB3">
        <w:rPr>
          <w:rFonts w:asciiTheme="minorHAnsi" w:hAnsiTheme="minorHAnsi" w:cstheme="minorHAnsi"/>
          <w:szCs w:val="22"/>
        </w:rPr>
        <w:t>requires</w:t>
      </w:r>
      <w:r w:rsidRPr="00C97FAA">
        <w:rPr>
          <w:rFonts w:asciiTheme="minorHAnsi" w:hAnsiTheme="minorHAnsi" w:cstheme="minorHAnsi"/>
          <w:szCs w:val="22"/>
        </w:rPr>
        <w:t xml:space="preserve"> </w:t>
      </w: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ability</w:t>
      </w:r>
      <w:r w:rsidRPr="00C97FAA">
        <w:rPr>
          <w:rFonts w:asciiTheme="minorHAnsi" w:hAnsiTheme="minorHAnsi" w:cstheme="minorHAnsi"/>
          <w:szCs w:val="22"/>
        </w:rPr>
        <w:t xml:space="preserve"> </w:t>
      </w:r>
      <w:r w:rsidRPr="00395FB3">
        <w:rPr>
          <w:rFonts w:asciiTheme="minorHAnsi" w:hAnsiTheme="minorHAnsi" w:cstheme="minorHAnsi"/>
          <w:szCs w:val="22"/>
        </w:rPr>
        <w:t>to</w:t>
      </w:r>
      <w:r w:rsidRPr="00C97FAA">
        <w:rPr>
          <w:rFonts w:asciiTheme="minorHAnsi" w:hAnsiTheme="minorHAnsi" w:cstheme="minorHAnsi"/>
          <w:szCs w:val="22"/>
        </w:rPr>
        <w:t xml:space="preserve"> </w:t>
      </w:r>
      <w:r w:rsidRPr="00395FB3">
        <w:rPr>
          <w:rFonts w:asciiTheme="minorHAnsi" w:hAnsiTheme="minorHAnsi" w:cstheme="minorHAnsi"/>
          <w:szCs w:val="22"/>
        </w:rPr>
        <w:t>post</w:t>
      </w:r>
      <w:r w:rsidRPr="00C97FAA">
        <w:rPr>
          <w:rFonts w:asciiTheme="minorHAnsi" w:hAnsiTheme="minorHAnsi" w:cstheme="minorHAnsi"/>
          <w:szCs w:val="22"/>
        </w:rPr>
        <w:t xml:space="preserve"> </w:t>
      </w:r>
      <w:r w:rsidRPr="00395FB3">
        <w:rPr>
          <w:rFonts w:asciiTheme="minorHAnsi" w:hAnsiTheme="minorHAnsi" w:cstheme="minorHAnsi"/>
          <w:szCs w:val="22"/>
        </w:rPr>
        <w:t>entries</w:t>
      </w:r>
      <w:r w:rsidRPr="00C97FAA">
        <w:rPr>
          <w:rFonts w:asciiTheme="minorHAnsi" w:hAnsiTheme="minorHAnsi" w:cstheme="minorHAnsi"/>
          <w:szCs w:val="22"/>
        </w:rPr>
        <w:t xml:space="preserve"> </w:t>
      </w:r>
      <w:r w:rsidRPr="00395FB3">
        <w:rPr>
          <w:rFonts w:asciiTheme="minorHAnsi" w:hAnsiTheme="minorHAnsi" w:cstheme="minorHAnsi"/>
          <w:szCs w:val="22"/>
        </w:rPr>
        <w:t>up</w:t>
      </w:r>
      <w:r w:rsidRPr="00C97FAA">
        <w:rPr>
          <w:rFonts w:asciiTheme="minorHAnsi" w:hAnsiTheme="minorHAnsi" w:cstheme="minorHAnsi"/>
          <w:szCs w:val="22"/>
        </w:rPr>
        <w:t xml:space="preserve"> </w:t>
      </w:r>
      <w:r w:rsidRPr="00395FB3">
        <w:rPr>
          <w:rFonts w:asciiTheme="minorHAnsi" w:hAnsiTheme="minorHAnsi" w:cstheme="minorHAnsi"/>
          <w:szCs w:val="22"/>
        </w:rPr>
        <w:t>until</w:t>
      </w:r>
      <w:r w:rsidRPr="00C97FAA">
        <w:rPr>
          <w:rFonts w:asciiTheme="minorHAnsi" w:hAnsiTheme="minorHAnsi" w:cstheme="minorHAnsi"/>
          <w:szCs w:val="22"/>
        </w:rPr>
        <w:t xml:space="preserve"> </w:t>
      </w: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last</w:t>
      </w:r>
      <w:r w:rsidRPr="00C97FAA">
        <w:rPr>
          <w:rFonts w:asciiTheme="minorHAnsi" w:hAnsiTheme="minorHAnsi" w:cstheme="minorHAnsi"/>
          <w:szCs w:val="22"/>
        </w:rPr>
        <w:t xml:space="preserve"> </w:t>
      </w:r>
      <w:r w:rsidRPr="00395FB3">
        <w:rPr>
          <w:rFonts w:asciiTheme="minorHAnsi" w:hAnsiTheme="minorHAnsi" w:cstheme="minorHAnsi"/>
          <w:szCs w:val="22"/>
        </w:rPr>
        <w:t>day</w:t>
      </w:r>
      <w:r w:rsidRPr="00C97FAA">
        <w:rPr>
          <w:rFonts w:asciiTheme="minorHAnsi" w:hAnsiTheme="minorHAnsi" w:cstheme="minorHAnsi"/>
          <w:szCs w:val="22"/>
        </w:rPr>
        <w:t xml:space="preserve"> </w:t>
      </w:r>
      <w:r w:rsidRPr="00395FB3">
        <w:rPr>
          <w:rFonts w:asciiTheme="minorHAnsi" w:hAnsiTheme="minorHAnsi" w:cstheme="minorHAnsi"/>
          <w:szCs w:val="22"/>
        </w:rPr>
        <w:t>of</w:t>
      </w:r>
      <w:r w:rsidRPr="00C97FAA">
        <w:rPr>
          <w:rFonts w:asciiTheme="minorHAnsi" w:hAnsiTheme="minorHAnsi" w:cstheme="minorHAnsi"/>
          <w:szCs w:val="22"/>
        </w:rPr>
        <w:t xml:space="preserve"> </w:t>
      </w: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month</w:t>
      </w:r>
      <w:r w:rsidRPr="00C97FAA">
        <w:rPr>
          <w:rFonts w:asciiTheme="minorHAnsi" w:hAnsiTheme="minorHAnsi" w:cstheme="minorHAnsi"/>
          <w:szCs w:val="22"/>
        </w:rPr>
        <w:t xml:space="preserve"> </w:t>
      </w:r>
      <w:r w:rsidRPr="00395FB3">
        <w:rPr>
          <w:rFonts w:asciiTheme="minorHAnsi" w:hAnsiTheme="minorHAnsi" w:cstheme="minorHAnsi"/>
          <w:szCs w:val="22"/>
        </w:rPr>
        <w:t>utilizing</w:t>
      </w:r>
      <w:r w:rsidRPr="00C97FAA">
        <w:rPr>
          <w:rFonts w:asciiTheme="minorHAnsi" w:hAnsiTheme="minorHAnsi" w:cstheme="minorHAnsi"/>
          <w:szCs w:val="22"/>
        </w:rPr>
        <w:t xml:space="preserve"> </w:t>
      </w: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on-line</w:t>
      </w:r>
      <w:r w:rsidRPr="00C97FAA">
        <w:rPr>
          <w:rFonts w:asciiTheme="minorHAnsi" w:hAnsiTheme="minorHAnsi" w:cstheme="minorHAnsi"/>
          <w:szCs w:val="22"/>
        </w:rPr>
        <w:t xml:space="preserve"> </w:t>
      </w:r>
      <w:r w:rsidRPr="00395FB3">
        <w:rPr>
          <w:rFonts w:asciiTheme="minorHAnsi" w:hAnsiTheme="minorHAnsi" w:cstheme="minorHAnsi"/>
          <w:szCs w:val="22"/>
        </w:rPr>
        <w:t>system.</w:t>
      </w:r>
    </w:p>
    <w:p w14:paraId="28794A8F" w14:textId="77777777" w:rsidR="000655E1" w:rsidRPr="00395FB3" w:rsidRDefault="000655E1" w:rsidP="007B38D8">
      <w:pPr>
        <w:pStyle w:val="BodyText"/>
        <w:widowControl w:val="0"/>
        <w:numPr>
          <w:ilvl w:val="0"/>
          <w:numId w:val="21"/>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contractor's</w:t>
      </w:r>
      <w:r w:rsidRPr="00C97FAA">
        <w:rPr>
          <w:rFonts w:asciiTheme="minorHAnsi" w:hAnsiTheme="minorHAnsi" w:cstheme="minorHAnsi"/>
          <w:szCs w:val="22"/>
        </w:rPr>
        <w:t xml:space="preserve"> </w:t>
      </w:r>
      <w:r w:rsidRPr="00395FB3">
        <w:rPr>
          <w:rFonts w:asciiTheme="minorHAnsi" w:hAnsiTheme="minorHAnsi" w:cstheme="minorHAnsi"/>
          <w:szCs w:val="22"/>
        </w:rPr>
        <w:t>system</w:t>
      </w:r>
      <w:r w:rsidRPr="00C97FAA">
        <w:rPr>
          <w:rFonts w:asciiTheme="minorHAnsi" w:hAnsiTheme="minorHAnsi" w:cstheme="minorHAnsi"/>
          <w:szCs w:val="22"/>
        </w:rPr>
        <w:t xml:space="preserve"> </w:t>
      </w:r>
      <w:r w:rsidRPr="00395FB3">
        <w:rPr>
          <w:rFonts w:asciiTheme="minorHAnsi" w:hAnsiTheme="minorHAnsi" w:cstheme="minorHAnsi"/>
          <w:szCs w:val="22"/>
        </w:rPr>
        <w:t>must</w:t>
      </w:r>
      <w:r w:rsidRPr="00C97FAA">
        <w:rPr>
          <w:rFonts w:asciiTheme="minorHAnsi" w:hAnsiTheme="minorHAnsi" w:cstheme="minorHAnsi"/>
          <w:szCs w:val="22"/>
        </w:rPr>
        <w:t xml:space="preserve"> </w:t>
      </w:r>
      <w:r w:rsidRPr="00395FB3">
        <w:rPr>
          <w:rFonts w:asciiTheme="minorHAnsi" w:hAnsiTheme="minorHAnsi" w:cstheme="minorHAnsi"/>
          <w:szCs w:val="22"/>
        </w:rPr>
        <w:t>be</w:t>
      </w:r>
      <w:r w:rsidRPr="00C97FAA">
        <w:rPr>
          <w:rFonts w:asciiTheme="minorHAnsi" w:hAnsiTheme="minorHAnsi" w:cstheme="minorHAnsi"/>
          <w:szCs w:val="22"/>
        </w:rPr>
        <w:t xml:space="preserve"> </w:t>
      </w:r>
      <w:r w:rsidRPr="00395FB3">
        <w:rPr>
          <w:rFonts w:asciiTheme="minorHAnsi" w:hAnsiTheme="minorHAnsi" w:cstheme="minorHAnsi"/>
          <w:szCs w:val="22"/>
        </w:rPr>
        <w:t>updated</w:t>
      </w:r>
      <w:r w:rsidRPr="00C97FAA">
        <w:rPr>
          <w:rFonts w:asciiTheme="minorHAnsi" w:hAnsiTheme="minorHAnsi" w:cstheme="minorHAnsi"/>
          <w:szCs w:val="22"/>
        </w:rPr>
        <w:t xml:space="preserve"> </w:t>
      </w:r>
      <w:r w:rsidRPr="00395FB3">
        <w:rPr>
          <w:rFonts w:asciiTheme="minorHAnsi" w:hAnsiTheme="minorHAnsi" w:cstheme="minorHAnsi"/>
          <w:szCs w:val="22"/>
        </w:rPr>
        <w:t>daily.</w:t>
      </w:r>
    </w:p>
    <w:p w14:paraId="502E1A5A" w14:textId="77777777" w:rsidR="000655E1" w:rsidRPr="00395FB3" w:rsidRDefault="000655E1" w:rsidP="007B38D8">
      <w:pPr>
        <w:pStyle w:val="BodyText"/>
        <w:widowControl w:val="0"/>
        <w:numPr>
          <w:ilvl w:val="0"/>
          <w:numId w:val="21"/>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contractor's</w:t>
      </w:r>
      <w:r w:rsidRPr="00C97FAA">
        <w:rPr>
          <w:rFonts w:asciiTheme="minorHAnsi" w:hAnsiTheme="minorHAnsi" w:cstheme="minorHAnsi"/>
          <w:szCs w:val="22"/>
        </w:rPr>
        <w:t xml:space="preserve"> </w:t>
      </w:r>
      <w:r w:rsidRPr="00395FB3">
        <w:rPr>
          <w:rFonts w:asciiTheme="minorHAnsi" w:hAnsiTheme="minorHAnsi" w:cstheme="minorHAnsi"/>
          <w:szCs w:val="22"/>
        </w:rPr>
        <w:t>system</w:t>
      </w:r>
      <w:r w:rsidRPr="00C97FAA">
        <w:rPr>
          <w:rFonts w:asciiTheme="minorHAnsi" w:hAnsiTheme="minorHAnsi" w:cstheme="minorHAnsi"/>
          <w:szCs w:val="22"/>
        </w:rPr>
        <w:t xml:space="preserve"> </w:t>
      </w:r>
      <w:r w:rsidRPr="00395FB3">
        <w:rPr>
          <w:rFonts w:asciiTheme="minorHAnsi" w:hAnsiTheme="minorHAnsi" w:cstheme="minorHAnsi"/>
          <w:szCs w:val="22"/>
        </w:rPr>
        <w:t>must</w:t>
      </w:r>
      <w:r w:rsidRPr="00C97FAA">
        <w:rPr>
          <w:rFonts w:asciiTheme="minorHAnsi" w:hAnsiTheme="minorHAnsi" w:cstheme="minorHAnsi"/>
          <w:szCs w:val="22"/>
        </w:rPr>
        <w:t xml:space="preserve"> </w:t>
      </w:r>
      <w:r w:rsidRPr="00395FB3">
        <w:rPr>
          <w:rFonts w:asciiTheme="minorHAnsi" w:hAnsiTheme="minorHAnsi" w:cstheme="minorHAnsi"/>
          <w:szCs w:val="22"/>
        </w:rPr>
        <w:t>have</w:t>
      </w:r>
      <w:r w:rsidRPr="00C97FAA">
        <w:rPr>
          <w:rFonts w:asciiTheme="minorHAnsi" w:hAnsiTheme="minorHAnsi" w:cstheme="minorHAnsi"/>
          <w:szCs w:val="22"/>
        </w:rPr>
        <w:t xml:space="preserve"> </w:t>
      </w: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ability</w:t>
      </w:r>
      <w:r w:rsidRPr="00C97FAA">
        <w:rPr>
          <w:rFonts w:asciiTheme="minorHAnsi" w:hAnsiTheme="minorHAnsi" w:cstheme="minorHAnsi"/>
          <w:szCs w:val="22"/>
        </w:rPr>
        <w:t xml:space="preserve"> </w:t>
      </w:r>
      <w:r w:rsidRPr="00395FB3">
        <w:rPr>
          <w:rFonts w:asciiTheme="minorHAnsi" w:hAnsiTheme="minorHAnsi" w:cstheme="minorHAnsi"/>
          <w:szCs w:val="22"/>
        </w:rPr>
        <w:t>to</w:t>
      </w:r>
      <w:r w:rsidRPr="00C97FAA">
        <w:rPr>
          <w:rFonts w:asciiTheme="minorHAnsi" w:hAnsiTheme="minorHAnsi" w:cstheme="minorHAnsi"/>
          <w:szCs w:val="22"/>
        </w:rPr>
        <w:t xml:space="preserve"> </w:t>
      </w:r>
      <w:r w:rsidRPr="00395FB3">
        <w:rPr>
          <w:rFonts w:asciiTheme="minorHAnsi" w:hAnsiTheme="minorHAnsi" w:cstheme="minorHAnsi"/>
          <w:szCs w:val="22"/>
        </w:rPr>
        <w:t>identify</w:t>
      </w:r>
      <w:r w:rsidRPr="00C97FAA">
        <w:rPr>
          <w:rFonts w:asciiTheme="minorHAnsi" w:hAnsiTheme="minorHAnsi" w:cstheme="minorHAnsi"/>
          <w:szCs w:val="22"/>
        </w:rPr>
        <w:t xml:space="preserve"> </w:t>
      </w: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date,</w:t>
      </w:r>
      <w:r w:rsidRPr="00C97FAA">
        <w:rPr>
          <w:rFonts w:asciiTheme="minorHAnsi" w:hAnsiTheme="minorHAnsi" w:cstheme="minorHAnsi"/>
          <w:szCs w:val="22"/>
        </w:rPr>
        <w:t xml:space="preserve"> </w:t>
      </w:r>
      <w:r w:rsidRPr="00395FB3">
        <w:rPr>
          <w:rFonts w:asciiTheme="minorHAnsi" w:hAnsiTheme="minorHAnsi" w:cstheme="minorHAnsi"/>
          <w:szCs w:val="22"/>
        </w:rPr>
        <w:t>time</w:t>
      </w:r>
      <w:r w:rsidRPr="00C97FAA">
        <w:rPr>
          <w:rFonts w:asciiTheme="minorHAnsi" w:hAnsiTheme="minorHAnsi" w:cstheme="minorHAnsi"/>
          <w:szCs w:val="22"/>
        </w:rPr>
        <w:t xml:space="preserve"> </w:t>
      </w:r>
      <w:r w:rsidRPr="00395FB3">
        <w:rPr>
          <w:rFonts w:asciiTheme="minorHAnsi" w:hAnsiTheme="minorHAnsi" w:cstheme="minorHAnsi"/>
          <w:szCs w:val="22"/>
        </w:rPr>
        <w:t>and</w:t>
      </w:r>
      <w:r w:rsidRPr="00C97FAA">
        <w:rPr>
          <w:rFonts w:asciiTheme="minorHAnsi" w:hAnsiTheme="minorHAnsi" w:cstheme="minorHAnsi"/>
          <w:szCs w:val="22"/>
        </w:rPr>
        <w:t xml:space="preserve"> </w:t>
      </w:r>
      <w:r w:rsidRPr="00395FB3">
        <w:rPr>
          <w:rFonts w:asciiTheme="minorHAnsi" w:hAnsiTheme="minorHAnsi" w:cstheme="minorHAnsi"/>
          <w:szCs w:val="22"/>
        </w:rPr>
        <w:t>individual</w:t>
      </w:r>
      <w:r w:rsidRPr="00C97FAA">
        <w:rPr>
          <w:rFonts w:asciiTheme="minorHAnsi" w:hAnsiTheme="minorHAnsi" w:cstheme="minorHAnsi"/>
          <w:szCs w:val="22"/>
        </w:rPr>
        <w:t xml:space="preserve"> </w:t>
      </w:r>
      <w:r w:rsidRPr="00395FB3">
        <w:rPr>
          <w:rFonts w:asciiTheme="minorHAnsi" w:hAnsiTheme="minorHAnsi" w:cstheme="minorHAnsi"/>
          <w:szCs w:val="22"/>
        </w:rPr>
        <w:t>who</w:t>
      </w:r>
      <w:r w:rsidRPr="00C97FAA">
        <w:rPr>
          <w:rFonts w:asciiTheme="minorHAnsi" w:hAnsiTheme="minorHAnsi" w:cstheme="minorHAnsi"/>
          <w:szCs w:val="22"/>
        </w:rPr>
        <w:t xml:space="preserve"> </w:t>
      </w:r>
      <w:r w:rsidRPr="00395FB3">
        <w:rPr>
          <w:rFonts w:asciiTheme="minorHAnsi" w:hAnsiTheme="minorHAnsi" w:cstheme="minorHAnsi"/>
          <w:szCs w:val="22"/>
        </w:rPr>
        <w:t>performed</w:t>
      </w:r>
      <w:r w:rsidRPr="00C97FAA">
        <w:rPr>
          <w:rFonts w:asciiTheme="minorHAnsi" w:hAnsiTheme="minorHAnsi" w:cstheme="minorHAnsi"/>
          <w:szCs w:val="22"/>
        </w:rPr>
        <w:t xml:space="preserve"> </w:t>
      </w:r>
      <w:r w:rsidRPr="00395FB3">
        <w:rPr>
          <w:rFonts w:asciiTheme="minorHAnsi" w:hAnsiTheme="minorHAnsi" w:cstheme="minorHAnsi"/>
          <w:szCs w:val="22"/>
        </w:rPr>
        <w:t>a</w:t>
      </w:r>
      <w:r w:rsidRPr="00C97FAA">
        <w:rPr>
          <w:rFonts w:asciiTheme="minorHAnsi" w:hAnsiTheme="minorHAnsi" w:cstheme="minorHAnsi"/>
          <w:szCs w:val="22"/>
        </w:rPr>
        <w:t xml:space="preserve"> </w:t>
      </w:r>
      <w:r w:rsidRPr="00395FB3">
        <w:rPr>
          <w:rFonts w:asciiTheme="minorHAnsi" w:hAnsiTheme="minorHAnsi" w:cstheme="minorHAnsi"/>
          <w:szCs w:val="22"/>
        </w:rPr>
        <w:t>transaction,</w:t>
      </w:r>
      <w:r w:rsidRPr="00C97FAA">
        <w:rPr>
          <w:rFonts w:asciiTheme="minorHAnsi" w:hAnsiTheme="minorHAnsi" w:cstheme="minorHAnsi"/>
          <w:szCs w:val="22"/>
        </w:rPr>
        <w:t xml:space="preserve"> </w:t>
      </w:r>
      <w:r w:rsidRPr="00395FB3">
        <w:rPr>
          <w:rFonts w:asciiTheme="minorHAnsi" w:hAnsiTheme="minorHAnsi" w:cstheme="minorHAnsi"/>
          <w:szCs w:val="22"/>
        </w:rPr>
        <w:t>either</w:t>
      </w:r>
      <w:r w:rsidRPr="00C97FAA">
        <w:rPr>
          <w:rFonts w:asciiTheme="minorHAnsi" w:hAnsiTheme="minorHAnsi" w:cstheme="minorHAnsi"/>
          <w:szCs w:val="22"/>
        </w:rPr>
        <w:t xml:space="preserve"> </w:t>
      </w:r>
      <w:r w:rsidRPr="00395FB3">
        <w:rPr>
          <w:rFonts w:asciiTheme="minorHAnsi" w:hAnsiTheme="minorHAnsi" w:cstheme="minorHAnsi"/>
          <w:szCs w:val="22"/>
        </w:rPr>
        <w:t>on-campus</w:t>
      </w:r>
      <w:r w:rsidRPr="00C97FAA">
        <w:rPr>
          <w:rFonts w:asciiTheme="minorHAnsi" w:hAnsiTheme="minorHAnsi" w:cstheme="minorHAnsi"/>
          <w:szCs w:val="22"/>
        </w:rPr>
        <w:t xml:space="preserve"> </w:t>
      </w:r>
      <w:r w:rsidRPr="00395FB3">
        <w:rPr>
          <w:rFonts w:asciiTheme="minorHAnsi" w:hAnsiTheme="minorHAnsi" w:cstheme="minorHAnsi"/>
          <w:szCs w:val="22"/>
        </w:rPr>
        <w:t>or</w:t>
      </w:r>
      <w:r w:rsidRPr="00C97FAA">
        <w:rPr>
          <w:rFonts w:asciiTheme="minorHAnsi" w:hAnsiTheme="minorHAnsi" w:cstheme="minorHAnsi"/>
          <w:szCs w:val="22"/>
        </w:rPr>
        <w:t xml:space="preserve"> </w:t>
      </w:r>
      <w:r w:rsidRPr="00395FB3">
        <w:rPr>
          <w:rFonts w:asciiTheme="minorHAnsi" w:hAnsiTheme="minorHAnsi" w:cstheme="minorHAnsi"/>
          <w:szCs w:val="22"/>
        </w:rPr>
        <w:t>at</w:t>
      </w:r>
      <w:r w:rsidRPr="00C97FAA">
        <w:rPr>
          <w:rFonts w:asciiTheme="minorHAnsi" w:hAnsiTheme="minorHAnsi" w:cstheme="minorHAnsi"/>
          <w:szCs w:val="22"/>
        </w:rPr>
        <w:t xml:space="preserve"> </w:t>
      </w: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vendor's</w:t>
      </w:r>
      <w:r w:rsidRPr="00C97FAA">
        <w:rPr>
          <w:rFonts w:asciiTheme="minorHAnsi" w:hAnsiTheme="minorHAnsi" w:cstheme="minorHAnsi"/>
          <w:szCs w:val="22"/>
        </w:rPr>
        <w:t xml:space="preserve"> </w:t>
      </w:r>
      <w:r w:rsidRPr="00395FB3">
        <w:rPr>
          <w:rFonts w:asciiTheme="minorHAnsi" w:hAnsiTheme="minorHAnsi" w:cstheme="minorHAnsi"/>
          <w:szCs w:val="22"/>
        </w:rPr>
        <w:t>facility.</w:t>
      </w:r>
    </w:p>
    <w:p w14:paraId="13B5D6B3" w14:textId="77777777" w:rsidR="000655E1" w:rsidRPr="00395FB3" w:rsidRDefault="000655E1" w:rsidP="007B38D8">
      <w:pPr>
        <w:pStyle w:val="BodyText"/>
        <w:widowControl w:val="0"/>
        <w:numPr>
          <w:ilvl w:val="0"/>
          <w:numId w:val="21"/>
        </w:numPr>
        <w:spacing w:after="240" w:line="276" w:lineRule="auto"/>
        <w:jc w:val="both"/>
        <w:rPr>
          <w:rFonts w:asciiTheme="minorHAnsi" w:hAnsiTheme="minorHAnsi" w:cstheme="minorHAnsi"/>
          <w:szCs w:val="22"/>
        </w:rPr>
      </w:pPr>
      <w:r w:rsidRPr="00395FB3">
        <w:rPr>
          <w:rFonts w:asciiTheme="minorHAnsi" w:hAnsiTheme="minorHAnsi" w:cstheme="minorHAnsi"/>
          <w:szCs w:val="22"/>
        </w:rPr>
        <w:t>Pre-conversion</w:t>
      </w:r>
      <w:r w:rsidRPr="00C97FAA">
        <w:rPr>
          <w:rFonts w:asciiTheme="minorHAnsi" w:hAnsiTheme="minorHAnsi" w:cstheme="minorHAnsi"/>
          <w:szCs w:val="22"/>
        </w:rPr>
        <w:t xml:space="preserve"> </w:t>
      </w:r>
      <w:r w:rsidRPr="00395FB3">
        <w:rPr>
          <w:rFonts w:asciiTheme="minorHAnsi" w:hAnsiTheme="minorHAnsi" w:cstheme="minorHAnsi"/>
          <w:szCs w:val="22"/>
        </w:rPr>
        <w:t>histories</w:t>
      </w:r>
      <w:r w:rsidRPr="00C97FAA">
        <w:rPr>
          <w:rFonts w:asciiTheme="minorHAnsi" w:hAnsiTheme="minorHAnsi" w:cstheme="minorHAnsi"/>
          <w:szCs w:val="22"/>
        </w:rPr>
        <w:t xml:space="preserve"> </w:t>
      </w:r>
      <w:r w:rsidRPr="00395FB3">
        <w:rPr>
          <w:rFonts w:asciiTheme="minorHAnsi" w:hAnsiTheme="minorHAnsi" w:cstheme="minorHAnsi"/>
          <w:szCs w:val="22"/>
        </w:rPr>
        <w:t>must</w:t>
      </w:r>
      <w:r w:rsidRPr="00C97FAA">
        <w:rPr>
          <w:rFonts w:asciiTheme="minorHAnsi" w:hAnsiTheme="minorHAnsi" w:cstheme="minorHAnsi"/>
          <w:szCs w:val="22"/>
        </w:rPr>
        <w:t xml:space="preserve"> </w:t>
      </w:r>
      <w:r w:rsidRPr="00395FB3">
        <w:rPr>
          <w:rFonts w:asciiTheme="minorHAnsi" w:hAnsiTheme="minorHAnsi" w:cstheme="minorHAnsi"/>
          <w:szCs w:val="22"/>
        </w:rPr>
        <w:t>be</w:t>
      </w:r>
      <w:r w:rsidRPr="00C97FAA">
        <w:rPr>
          <w:rFonts w:asciiTheme="minorHAnsi" w:hAnsiTheme="minorHAnsi" w:cstheme="minorHAnsi"/>
          <w:szCs w:val="22"/>
        </w:rPr>
        <w:t xml:space="preserve"> </w:t>
      </w:r>
      <w:r w:rsidRPr="00395FB3">
        <w:rPr>
          <w:rFonts w:asciiTheme="minorHAnsi" w:hAnsiTheme="minorHAnsi" w:cstheme="minorHAnsi"/>
          <w:szCs w:val="22"/>
        </w:rPr>
        <w:t>accessible</w:t>
      </w:r>
      <w:r w:rsidRPr="00C97FAA">
        <w:rPr>
          <w:rFonts w:asciiTheme="minorHAnsi" w:hAnsiTheme="minorHAnsi" w:cstheme="minorHAnsi"/>
          <w:szCs w:val="22"/>
        </w:rPr>
        <w:t xml:space="preserve"> </w:t>
      </w:r>
      <w:r w:rsidRPr="00395FB3">
        <w:rPr>
          <w:rFonts w:asciiTheme="minorHAnsi" w:hAnsiTheme="minorHAnsi" w:cstheme="minorHAnsi"/>
          <w:szCs w:val="22"/>
        </w:rPr>
        <w:t>via</w:t>
      </w:r>
      <w:r w:rsidRPr="00C97FAA">
        <w:rPr>
          <w:rFonts w:asciiTheme="minorHAnsi" w:hAnsiTheme="minorHAnsi" w:cstheme="minorHAnsi"/>
          <w:szCs w:val="22"/>
        </w:rPr>
        <w:t xml:space="preserve"> </w:t>
      </w: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on-line</w:t>
      </w:r>
      <w:r w:rsidRPr="00C97FAA">
        <w:rPr>
          <w:rFonts w:asciiTheme="minorHAnsi" w:hAnsiTheme="minorHAnsi" w:cstheme="minorHAnsi"/>
          <w:szCs w:val="22"/>
        </w:rPr>
        <w:t xml:space="preserve"> </w:t>
      </w:r>
      <w:r w:rsidRPr="00395FB3">
        <w:rPr>
          <w:rFonts w:asciiTheme="minorHAnsi" w:hAnsiTheme="minorHAnsi" w:cstheme="minorHAnsi"/>
          <w:szCs w:val="22"/>
        </w:rPr>
        <w:t>system.</w:t>
      </w:r>
    </w:p>
    <w:p w14:paraId="41FA4900" w14:textId="77777777" w:rsidR="000655E1" w:rsidRPr="00395FB3" w:rsidRDefault="000655E1" w:rsidP="007B38D8">
      <w:pPr>
        <w:pStyle w:val="BodyText"/>
        <w:widowControl w:val="0"/>
        <w:numPr>
          <w:ilvl w:val="0"/>
          <w:numId w:val="21"/>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system</w:t>
      </w:r>
      <w:r w:rsidRPr="00C97FAA">
        <w:rPr>
          <w:rFonts w:asciiTheme="minorHAnsi" w:hAnsiTheme="minorHAnsi" w:cstheme="minorHAnsi"/>
          <w:szCs w:val="22"/>
        </w:rPr>
        <w:t xml:space="preserve"> </w:t>
      </w:r>
      <w:r w:rsidRPr="00395FB3">
        <w:rPr>
          <w:rFonts w:asciiTheme="minorHAnsi" w:hAnsiTheme="minorHAnsi" w:cstheme="minorHAnsi"/>
          <w:szCs w:val="22"/>
        </w:rPr>
        <w:t>should</w:t>
      </w:r>
      <w:r w:rsidRPr="00C97FAA">
        <w:rPr>
          <w:rFonts w:asciiTheme="minorHAnsi" w:hAnsiTheme="minorHAnsi" w:cstheme="minorHAnsi"/>
          <w:szCs w:val="22"/>
        </w:rPr>
        <w:t xml:space="preserve"> </w:t>
      </w:r>
      <w:r w:rsidRPr="00395FB3">
        <w:rPr>
          <w:rFonts w:asciiTheme="minorHAnsi" w:hAnsiTheme="minorHAnsi" w:cstheme="minorHAnsi"/>
          <w:szCs w:val="22"/>
        </w:rPr>
        <w:t>be</w:t>
      </w:r>
      <w:r w:rsidRPr="00C97FAA">
        <w:rPr>
          <w:rFonts w:asciiTheme="minorHAnsi" w:hAnsiTheme="minorHAnsi" w:cstheme="minorHAnsi"/>
          <w:szCs w:val="22"/>
        </w:rPr>
        <w:t xml:space="preserve"> </w:t>
      </w:r>
      <w:r w:rsidRPr="00395FB3">
        <w:rPr>
          <w:rFonts w:asciiTheme="minorHAnsi" w:hAnsiTheme="minorHAnsi" w:cstheme="minorHAnsi"/>
          <w:szCs w:val="22"/>
        </w:rPr>
        <w:t>capable</w:t>
      </w:r>
      <w:r w:rsidRPr="00C97FAA">
        <w:rPr>
          <w:rFonts w:asciiTheme="minorHAnsi" w:hAnsiTheme="minorHAnsi" w:cstheme="minorHAnsi"/>
          <w:szCs w:val="22"/>
        </w:rPr>
        <w:t xml:space="preserve"> </w:t>
      </w:r>
      <w:r w:rsidRPr="00395FB3">
        <w:rPr>
          <w:rFonts w:asciiTheme="minorHAnsi" w:hAnsiTheme="minorHAnsi" w:cstheme="minorHAnsi"/>
          <w:szCs w:val="22"/>
        </w:rPr>
        <w:t>of</w:t>
      </w:r>
      <w:r w:rsidRPr="00C97FAA">
        <w:rPr>
          <w:rFonts w:asciiTheme="minorHAnsi" w:hAnsiTheme="minorHAnsi" w:cstheme="minorHAnsi"/>
          <w:szCs w:val="22"/>
        </w:rPr>
        <w:t xml:space="preserve"> </w:t>
      </w:r>
      <w:r w:rsidRPr="00395FB3">
        <w:rPr>
          <w:rFonts w:asciiTheme="minorHAnsi" w:hAnsiTheme="minorHAnsi" w:cstheme="minorHAnsi"/>
          <w:szCs w:val="22"/>
        </w:rPr>
        <w:t>locating</w:t>
      </w:r>
      <w:r w:rsidRPr="00C97FAA">
        <w:rPr>
          <w:rFonts w:asciiTheme="minorHAnsi" w:hAnsiTheme="minorHAnsi" w:cstheme="minorHAnsi"/>
          <w:szCs w:val="22"/>
        </w:rPr>
        <w:t xml:space="preserve"> </w:t>
      </w:r>
      <w:r w:rsidRPr="00395FB3">
        <w:rPr>
          <w:rFonts w:asciiTheme="minorHAnsi" w:hAnsiTheme="minorHAnsi" w:cstheme="minorHAnsi"/>
          <w:szCs w:val="22"/>
        </w:rPr>
        <w:t>an</w:t>
      </w:r>
      <w:r w:rsidRPr="00C97FAA">
        <w:rPr>
          <w:rFonts w:asciiTheme="minorHAnsi" w:hAnsiTheme="minorHAnsi" w:cstheme="minorHAnsi"/>
          <w:szCs w:val="22"/>
        </w:rPr>
        <w:t xml:space="preserve"> </w:t>
      </w:r>
      <w:r w:rsidRPr="00395FB3">
        <w:rPr>
          <w:rFonts w:asciiTheme="minorHAnsi" w:hAnsiTheme="minorHAnsi" w:cstheme="minorHAnsi"/>
          <w:szCs w:val="22"/>
        </w:rPr>
        <w:t>account</w:t>
      </w:r>
      <w:r w:rsidRPr="00C97FAA">
        <w:rPr>
          <w:rFonts w:asciiTheme="minorHAnsi" w:hAnsiTheme="minorHAnsi" w:cstheme="minorHAnsi"/>
          <w:szCs w:val="22"/>
        </w:rPr>
        <w:t xml:space="preserve"> </w:t>
      </w:r>
      <w:r w:rsidRPr="00395FB3">
        <w:rPr>
          <w:rFonts w:asciiTheme="minorHAnsi" w:hAnsiTheme="minorHAnsi" w:cstheme="minorHAnsi"/>
          <w:szCs w:val="22"/>
        </w:rPr>
        <w:t>using</w:t>
      </w:r>
      <w:r w:rsidRPr="00C97FAA">
        <w:rPr>
          <w:rFonts w:asciiTheme="minorHAnsi" w:hAnsiTheme="minorHAnsi" w:cstheme="minorHAnsi"/>
          <w:szCs w:val="22"/>
        </w:rPr>
        <w:t xml:space="preserve"> </w:t>
      </w:r>
      <w:r w:rsidRPr="00395FB3">
        <w:rPr>
          <w:rFonts w:asciiTheme="minorHAnsi" w:hAnsiTheme="minorHAnsi" w:cstheme="minorHAnsi"/>
          <w:szCs w:val="22"/>
        </w:rPr>
        <w:t>a</w:t>
      </w:r>
      <w:r w:rsidRPr="00C97FAA">
        <w:rPr>
          <w:rFonts w:asciiTheme="minorHAnsi" w:hAnsiTheme="minorHAnsi" w:cstheme="minorHAnsi"/>
          <w:szCs w:val="22"/>
        </w:rPr>
        <w:t xml:space="preserve"> </w:t>
      </w:r>
      <w:r w:rsidRPr="00395FB3">
        <w:rPr>
          <w:rFonts w:asciiTheme="minorHAnsi" w:hAnsiTheme="minorHAnsi" w:cstheme="minorHAnsi"/>
          <w:szCs w:val="22"/>
        </w:rPr>
        <w:t>partial</w:t>
      </w:r>
      <w:r w:rsidRPr="00C97FAA">
        <w:rPr>
          <w:rFonts w:asciiTheme="minorHAnsi" w:hAnsiTheme="minorHAnsi" w:cstheme="minorHAnsi"/>
          <w:szCs w:val="22"/>
        </w:rPr>
        <w:t xml:space="preserve"> </w:t>
      </w:r>
      <w:r w:rsidRPr="00395FB3">
        <w:rPr>
          <w:rFonts w:asciiTheme="minorHAnsi" w:hAnsiTheme="minorHAnsi" w:cstheme="minorHAnsi"/>
          <w:szCs w:val="22"/>
        </w:rPr>
        <w:t>social</w:t>
      </w:r>
      <w:r w:rsidRPr="00C97FAA">
        <w:rPr>
          <w:rFonts w:asciiTheme="minorHAnsi" w:hAnsiTheme="minorHAnsi" w:cstheme="minorHAnsi"/>
          <w:szCs w:val="22"/>
        </w:rPr>
        <w:t xml:space="preserve"> </w:t>
      </w:r>
      <w:r w:rsidRPr="00395FB3">
        <w:rPr>
          <w:rFonts w:asciiTheme="minorHAnsi" w:hAnsiTheme="minorHAnsi" w:cstheme="minorHAnsi"/>
          <w:szCs w:val="22"/>
        </w:rPr>
        <w:t>security</w:t>
      </w:r>
      <w:r w:rsidRPr="00C97FAA">
        <w:rPr>
          <w:rFonts w:asciiTheme="minorHAnsi" w:hAnsiTheme="minorHAnsi" w:cstheme="minorHAnsi"/>
          <w:szCs w:val="22"/>
        </w:rPr>
        <w:t xml:space="preserve"> </w:t>
      </w:r>
      <w:r w:rsidRPr="00395FB3">
        <w:rPr>
          <w:rFonts w:asciiTheme="minorHAnsi" w:hAnsiTheme="minorHAnsi" w:cstheme="minorHAnsi"/>
          <w:szCs w:val="22"/>
        </w:rPr>
        <w:t>number</w:t>
      </w:r>
      <w:r w:rsidRPr="00C97FAA">
        <w:rPr>
          <w:rFonts w:asciiTheme="minorHAnsi" w:hAnsiTheme="minorHAnsi" w:cstheme="minorHAnsi"/>
          <w:szCs w:val="22"/>
        </w:rPr>
        <w:t xml:space="preserve"> </w:t>
      </w:r>
      <w:r w:rsidRPr="00395FB3">
        <w:rPr>
          <w:rFonts w:asciiTheme="minorHAnsi" w:hAnsiTheme="minorHAnsi" w:cstheme="minorHAnsi"/>
          <w:szCs w:val="22"/>
        </w:rPr>
        <w:t>or</w:t>
      </w:r>
      <w:r w:rsidRPr="00C97FAA">
        <w:rPr>
          <w:rFonts w:asciiTheme="minorHAnsi" w:hAnsiTheme="minorHAnsi" w:cstheme="minorHAnsi"/>
          <w:szCs w:val="22"/>
        </w:rPr>
        <w:t xml:space="preserve"> </w:t>
      </w:r>
      <w:r w:rsidRPr="00395FB3">
        <w:rPr>
          <w:rFonts w:asciiTheme="minorHAnsi" w:hAnsiTheme="minorHAnsi" w:cstheme="minorHAnsi"/>
          <w:szCs w:val="22"/>
        </w:rPr>
        <w:t>name.</w:t>
      </w:r>
    </w:p>
    <w:p w14:paraId="39CF52C7" w14:textId="77777777" w:rsidR="000655E1" w:rsidRDefault="000655E1" w:rsidP="007B38D8">
      <w:pPr>
        <w:pStyle w:val="BodyText"/>
        <w:widowControl w:val="0"/>
        <w:numPr>
          <w:ilvl w:val="0"/>
          <w:numId w:val="21"/>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C97FAA">
        <w:rPr>
          <w:rFonts w:asciiTheme="minorHAnsi" w:hAnsiTheme="minorHAnsi" w:cstheme="minorHAnsi"/>
          <w:szCs w:val="22"/>
        </w:rPr>
        <w:t xml:space="preserve"> </w:t>
      </w:r>
      <w:r w:rsidRPr="00395FB3">
        <w:rPr>
          <w:rFonts w:asciiTheme="minorHAnsi" w:hAnsiTheme="minorHAnsi" w:cstheme="minorHAnsi"/>
          <w:szCs w:val="22"/>
        </w:rPr>
        <w:t>system</w:t>
      </w:r>
      <w:r w:rsidRPr="00C97FAA">
        <w:rPr>
          <w:rFonts w:asciiTheme="minorHAnsi" w:hAnsiTheme="minorHAnsi" w:cstheme="minorHAnsi"/>
          <w:szCs w:val="22"/>
        </w:rPr>
        <w:t xml:space="preserve"> </w:t>
      </w:r>
      <w:r w:rsidRPr="00395FB3">
        <w:rPr>
          <w:rFonts w:asciiTheme="minorHAnsi" w:hAnsiTheme="minorHAnsi" w:cstheme="minorHAnsi"/>
          <w:szCs w:val="22"/>
        </w:rPr>
        <w:t>should</w:t>
      </w:r>
      <w:r w:rsidRPr="00C97FAA">
        <w:rPr>
          <w:rFonts w:asciiTheme="minorHAnsi" w:hAnsiTheme="minorHAnsi" w:cstheme="minorHAnsi"/>
          <w:szCs w:val="22"/>
        </w:rPr>
        <w:t xml:space="preserve"> </w:t>
      </w:r>
      <w:r w:rsidRPr="00395FB3">
        <w:rPr>
          <w:rFonts w:asciiTheme="minorHAnsi" w:hAnsiTheme="minorHAnsi" w:cstheme="minorHAnsi"/>
          <w:szCs w:val="22"/>
        </w:rPr>
        <w:t>be</w:t>
      </w:r>
      <w:r w:rsidRPr="00C97FAA">
        <w:rPr>
          <w:rFonts w:asciiTheme="minorHAnsi" w:hAnsiTheme="minorHAnsi" w:cstheme="minorHAnsi"/>
          <w:szCs w:val="22"/>
        </w:rPr>
        <w:t xml:space="preserve"> </w:t>
      </w:r>
      <w:r w:rsidRPr="00395FB3">
        <w:rPr>
          <w:rFonts w:asciiTheme="minorHAnsi" w:hAnsiTheme="minorHAnsi" w:cstheme="minorHAnsi"/>
          <w:szCs w:val="22"/>
        </w:rPr>
        <w:t>capable</w:t>
      </w:r>
      <w:r w:rsidRPr="00C97FAA">
        <w:rPr>
          <w:rFonts w:asciiTheme="minorHAnsi" w:hAnsiTheme="minorHAnsi" w:cstheme="minorHAnsi"/>
          <w:szCs w:val="22"/>
        </w:rPr>
        <w:t xml:space="preserve"> </w:t>
      </w:r>
      <w:r w:rsidRPr="00395FB3">
        <w:rPr>
          <w:rFonts w:asciiTheme="minorHAnsi" w:hAnsiTheme="minorHAnsi" w:cstheme="minorHAnsi"/>
          <w:szCs w:val="22"/>
        </w:rPr>
        <w:t>of</w:t>
      </w:r>
      <w:r w:rsidRPr="00C97FAA">
        <w:rPr>
          <w:rFonts w:asciiTheme="minorHAnsi" w:hAnsiTheme="minorHAnsi" w:cstheme="minorHAnsi"/>
          <w:szCs w:val="22"/>
        </w:rPr>
        <w:t xml:space="preserve"> </w:t>
      </w:r>
      <w:r w:rsidRPr="00395FB3">
        <w:rPr>
          <w:rFonts w:asciiTheme="minorHAnsi" w:hAnsiTheme="minorHAnsi" w:cstheme="minorHAnsi"/>
          <w:szCs w:val="22"/>
        </w:rPr>
        <w:t>capturing</w:t>
      </w:r>
      <w:r w:rsidRPr="00C97FAA">
        <w:rPr>
          <w:rFonts w:asciiTheme="minorHAnsi" w:hAnsiTheme="minorHAnsi" w:cstheme="minorHAnsi"/>
          <w:szCs w:val="22"/>
        </w:rPr>
        <w:t xml:space="preserve"> </w:t>
      </w:r>
      <w:r w:rsidRPr="00395FB3">
        <w:rPr>
          <w:rFonts w:asciiTheme="minorHAnsi" w:hAnsiTheme="minorHAnsi" w:cstheme="minorHAnsi"/>
          <w:szCs w:val="22"/>
        </w:rPr>
        <w:t>all</w:t>
      </w:r>
      <w:r w:rsidRPr="00C97FAA">
        <w:rPr>
          <w:rFonts w:asciiTheme="minorHAnsi" w:hAnsiTheme="minorHAnsi" w:cstheme="minorHAnsi"/>
          <w:szCs w:val="22"/>
        </w:rPr>
        <w:t xml:space="preserve"> </w:t>
      </w:r>
      <w:r w:rsidRPr="00395FB3">
        <w:rPr>
          <w:rFonts w:asciiTheme="minorHAnsi" w:hAnsiTheme="minorHAnsi" w:cstheme="minorHAnsi"/>
          <w:szCs w:val="22"/>
        </w:rPr>
        <w:t>of</w:t>
      </w:r>
      <w:r w:rsidRPr="00C97FAA">
        <w:rPr>
          <w:rFonts w:asciiTheme="minorHAnsi" w:hAnsiTheme="minorHAnsi" w:cstheme="minorHAnsi"/>
          <w:szCs w:val="22"/>
        </w:rPr>
        <w:t xml:space="preserve"> </w:t>
      </w:r>
      <w:r w:rsidRPr="00395FB3">
        <w:rPr>
          <w:rFonts w:asciiTheme="minorHAnsi" w:hAnsiTheme="minorHAnsi" w:cstheme="minorHAnsi"/>
          <w:szCs w:val="22"/>
        </w:rPr>
        <w:t>a</w:t>
      </w:r>
      <w:r w:rsidRPr="00C97FAA">
        <w:rPr>
          <w:rFonts w:asciiTheme="minorHAnsi" w:hAnsiTheme="minorHAnsi" w:cstheme="minorHAnsi"/>
          <w:szCs w:val="22"/>
        </w:rPr>
        <w:t xml:space="preserve"> </w:t>
      </w:r>
      <w:r w:rsidRPr="00395FB3">
        <w:rPr>
          <w:rFonts w:asciiTheme="minorHAnsi" w:hAnsiTheme="minorHAnsi" w:cstheme="minorHAnsi"/>
          <w:szCs w:val="22"/>
        </w:rPr>
        <w:t>borrower's</w:t>
      </w:r>
      <w:r w:rsidRPr="00C97FAA">
        <w:rPr>
          <w:rFonts w:asciiTheme="minorHAnsi" w:hAnsiTheme="minorHAnsi" w:cstheme="minorHAnsi"/>
          <w:szCs w:val="22"/>
        </w:rPr>
        <w:t xml:space="preserve"> </w:t>
      </w:r>
      <w:r w:rsidRPr="00395FB3">
        <w:rPr>
          <w:rFonts w:asciiTheme="minorHAnsi" w:hAnsiTheme="minorHAnsi" w:cstheme="minorHAnsi"/>
          <w:szCs w:val="22"/>
        </w:rPr>
        <w:t>accounts</w:t>
      </w:r>
      <w:r w:rsidRPr="00C97FAA">
        <w:rPr>
          <w:rFonts w:asciiTheme="minorHAnsi" w:hAnsiTheme="minorHAnsi" w:cstheme="minorHAnsi"/>
          <w:szCs w:val="22"/>
        </w:rPr>
        <w:t xml:space="preserve"> </w:t>
      </w:r>
      <w:r w:rsidRPr="00395FB3">
        <w:rPr>
          <w:rFonts w:asciiTheme="minorHAnsi" w:hAnsiTheme="minorHAnsi" w:cstheme="minorHAnsi"/>
          <w:szCs w:val="22"/>
        </w:rPr>
        <w:t>on</w:t>
      </w:r>
      <w:r w:rsidRPr="00C97FAA">
        <w:rPr>
          <w:rFonts w:asciiTheme="minorHAnsi" w:hAnsiTheme="minorHAnsi" w:cstheme="minorHAnsi"/>
          <w:szCs w:val="22"/>
        </w:rPr>
        <w:t xml:space="preserve"> </w:t>
      </w:r>
      <w:r w:rsidRPr="00395FB3">
        <w:rPr>
          <w:rFonts w:asciiTheme="minorHAnsi" w:hAnsiTheme="minorHAnsi" w:cstheme="minorHAnsi"/>
          <w:szCs w:val="22"/>
        </w:rPr>
        <w:t>a</w:t>
      </w:r>
      <w:r w:rsidRPr="00C97FAA">
        <w:rPr>
          <w:rFonts w:asciiTheme="minorHAnsi" w:hAnsiTheme="minorHAnsi" w:cstheme="minorHAnsi"/>
          <w:szCs w:val="22"/>
        </w:rPr>
        <w:t xml:space="preserve"> </w:t>
      </w:r>
      <w:r w:rsidRPr="00395FB3">
        <w:rPr>
          <w:rFonts w:asciiTheme="minorHAnsi" w:hAnsiTheme="minorHAnsi" w:cstheme="minorHAnsi"/>
          <w:szCs w:val="22"/>
        </w:rPr>
        <w:t>single</w:t>
      </w:r>
      <w:r w:rsidRPr="00C97FAA">
        <w:rPr>
          <w:rFonts w:asciiTheme="minorHAnsi" w:hAnsiTheme="minorHAnsi" w:cstheme="minorHAnsi"/>
          <w:szCs w:val="22"/>
        </w:rPr>
        <w:t xml:space="preserve"> </w:t>
      </w:r>
      <w:r w:rsidRPr="00395FB3">
        <w:rPr>
          <w:rFonts w:asciiTheme="minorHAnsi" w:hAnsiTheme="minorHAnsi" w:cstheme="minorHAnsi"/>
          <w:szCs w:val="22"/>
        </w:rPr>
        <w:t>screen.</w:t>
      </w:r>
    </w:p>
    <w:p w14:paraId="61A76499" w14:textId="77777777" w:rsidR="000655E1" w:rsidRPr="00C97FAA" w:rsidRDefault="000655E1" w:rsidP="007B38D8">
      <w:pPr>
        <w:pStyle w:val="BodyText"/>
        <w:widowControl w:val="0"/>
        <w:numPr>
          <w:ilvl w:val="0"/>
          <w:numId w:val="21"/>
        </w:numPr>
        <w:spacing w:after="240" w:line="276" w:lineRule="auto"/>
        <w:jc w:val="both"/>
        <w:rPr>
          <w:rFonts w:asciiTheme="minorHAnsi" w:hAnsiTheme="minorHAnsi" w:cstheme="minorHAnsi"/>
          <w:szCs w:val="22"/>
        </w:rPr>
      </w:pPr>
      <w:r w:rsidRPr="00C97FAA">
        <w:rPr>
          <w:rFonts w:asciiTheme="minorHAnsi" w:hAnsiTheme="minorHAnsi" w:cstheme="minorHAnsi"/>
          <w:szCs w:val="22"/>
        </w:rPr>
        <w:t>The system should allow for data input capability as a single screen or as several updates</w:t>
      </w:r>
      <w:r w:rsidRPr="00C97FAA">
        <w:rPr>
          <w:rFonts w:asciiTheme="minorHAnsi" w:hAnsiTheme="minorHAnsi" w:cstheme="minorHAnsi"/>
          <w:spacing w:val="-6"/>
          <w:szCs w:val="22"/>
        </w:rPr>
        <w:t xml:space="preserve"> </w:t>
      </w:r>
      <w:r w:rsidRPr="00C97FAA">
        <w:rPr>
          <w:rFonts w:asciiTheme="minorHAnsi" w:hAnsiTheme="minorHAnsi" w:cstheme="minorHAnsi"/>
          <w:szCs w:val="22"/>
        </w:rPr>
        <w:t>on</w:t>
      </w:r>
      <w:r w:rsidRPr="00C97FAA">
        <w:rPr>
          <w:rFonts w:asciiTheme="minorHAnsi" w:hAnsiTheme="minorHAnsi" w:cstheme="minorHAnsi"/>
          <w:spacing w:val="-6"/>
          <w:szCs w:val="22"/>
        </w:rPr>
        <w:t xml:space="preserve"> </w:t>
      </w:r>
      <w:r w:rsidRPr="00C97FAA">
        <w:rPr>
          <w:rFonts w:asciiTheme="minorHAnsi" w:hAnsiTheme="minorHAnsi" w:cstheme="minorHAnsi"/>
          <w:szCs w:val="22"/>
        </w:rPr>
        <w:t>one</w:t>
      </w:r>
      <w:r w:rsidRPr="00C97FAA">
        <w:rPr>
          <w:rFonts w:asciiTheme="minorHAnsi" w:hAnsiTheme="minorHAnsi" w:cstheme="minorHAnsi"/>
          <w:spacing w:val="-6"/>
          <w:szCs w:val="22"/>
        </w:rPr>
        <w:t xml:space="preserve"> </w:t>
      </w:r>
      <w:r w:rsidRPr="00C97FAA">
        <w:rPr>
          <w:rFonts w:asciiTheme="minorHAnsi" w:hAnsiTheme="minorHAnsi" w:cstheme="minorHAnsi"/>
          <w:szCs w:val="22"/>
        </w:rPr>
        <w:t>screen</w:t>
      </w:r>
      <w:r w:rsidRPr="00C97FAA">
        <w:rPr>
          <w:rFonts w:asciiTheme="minorHAnsi" w:hAnsiTheme="minorHAnsi" w:cstheme="minorHAnsi"/>
          <w:spacing w:val="-6"/>
          <w:szCs w:val="22"/>
        </w:rPr>
        <w:t xml:space="preserve"> </w:t>
      </w:r>
      <w:r w:rsidRPr="00C97FAA">
        <w:rPr>
          <w:rFonts w:asciiTheme="minorHAnsi" w:hAnsiTheme="minorHAnsi" w:cstheme="minorHAnsi"/>
          <w:szCs w:val="22"/>
        </w:rPr>
        <w:t>for</w:t>
      </w:r>
      <w:r w:rsidRPr="00C97FAA">
        <w:rPr>
          <w:rFonts w:asciiTheme="minorHAnsi" w:hAnsiTheme="minorHAnsi" w:cstheme="minorHAnsi"/>
          <w:spacing w:val="-6"/>
          <w:szCs w:val="22"/>
        </w:rPr>
        <w:t xml:space="preserve"> </w:t>
      </w:r>
      <w:r w:rsidRPr="00C97FAA">
        <w:rPr>
          <w:rFonts w:asciiTheme="minorHAnsi" w:hAnsiTheme="minorHAnsi" w:cstheme="minorHAnsi"/>
          <w:szCs w:val="22"/>
        </w:rPr>
        <w:t>the</w:t>
      </w:r>
      <w:r w:rsidRPr="00C97FAA">
        <w:rPr>
          <w:rFonts w:asciiTheme="minorHAnsi" w:hAnsiTheme="minorHAnsi" w:cstheme="minorHAnsi"/>
          <w:spacing w:val="-6"/>
          <w:szCs w:val="22"/>
        </w:rPr>
        <w:t xml:space="preserve"> </w:t>
      </w:r>
      <w:r w:rsidRPr="00C97FAA">
        <w:rPr>
          <w:rFonts w:asciiTheme="minorHAnsi" w:hAnsiTheme="minorHAnsi" w:cstheme="minorHAnsi"/>
          <w:szCs w:val="22"/>
        </w:rPr>
        <w:t>following:</w:t>
      </w:r>
    </w:p>
    <w:p w14:paraId="6DCB2648" w14:textId="77777777" w:rsidR="000655E1" w:rsidRPr="00395FB3" w:rsidRDefault="000655E1" w:rsidP="007B38D8">
      <w:pPr>
        <w:pStyle w:val="BodyText"/>
        <w:widowControl w:val="0"/>
        <w:numPr>
          <w:ilvl w:val="0"/>
          <w:numId w:val="22"/>
        </w:numPr>
        <w:tabs>
          <w:tab w:val="left" w:pos="701"/>
        </w:tabs>
        <w:spacing w:line="276" w:lineRule="auto"/>
        <w:ind w:left="1620"/>
        <w:jc w:val="both"/>
        <w:rPr>
          <w:rFonts w:asciiTheme="minorHAnsi" w:hAnsiTheme="minorHAnsi" w:cstheme="minorHAnsi"/>
          <w:szCs w:val="22"/>
        </w:rPr>
      </w:pPr>
      <w:r w:rsidRPr="00395FB3">
        <w:rPr>
          <w:rFonts w:asciiTheme="minorHAnsi" w:hAnsiTheme="minorHAnsi" w:cstheme="minorHAnsi"/>
          <w:szCs w:val="22"/>
        </w:rPr>
        <w:t>New</w:t>
      </w:r>
      <w:r w:rsidRPr="00C97FAA">
        <w:rPr>
          <w:rFonts w:asciiTheme="minorHAnsi" w:hAnsiTheme="minorHAnsi" w:cstheme="minorHAnsi"/>
          <w:szCs w:val="22"/>
        </w:rPr>
        <w:t xml:space="preserve"> </w:t>
      </w:r>
      <w:r w:rsidRPr="00395FB3">
        <w:rPr>
          <w:rFonts w:asciiTheme="minorHAnsi" w:hAnsiTheme="minorHAnsi" w:cstheme="minorHAnsi"/>
          <w:szCs w:val="22"/>
        </w:rPr>
        <w:t>loans</w:t>
      </w:r>
      <w:r w:rsidRPr="00C97FAA">
        <w:rPr>
          <w:rFonts w:asciiTheme="minorHAnsi" w:hAnsiTheme="minorHAnsi" w:cstheme="minorHAnsi"/>
          <w:szCs w:val="22"/>
        </w:rPr>
        <w:t xml:space="preserve"> </w:t>
      </w:r>
      <w:r w:rsidRPr="00395FB3">
        <w:rPr>
          <w:rFonts w:asciiTheme="minorHAnsi" w:hAnsiTheme="minorHAnsi" w:cstheme="minorHAnsi"/>
          <w:szCs w:val="22"/>
        </w:rPr>
        <w:t>and</w:t>
      </w:r>
      <w:r w:rsidRPr="00C97FAA">
        <w:rPr>
          <w:rFonts w:asciiTheme="minorHAnsi" w:hAnsiTheme="minorHAnsi" w:cstheme="minorHAnsi"/>
          <w:szCs w:val="22"/>
        </w:rPr>
        <w:t xml:space="preserve"> </w:t>
      </w:r>
      <w:r w:rsidRPr="00395FB3">
        <w:rPr>
          <w:rFonts w:asciiTheme="minorHAnsi" w:hAnsiTheme="minorHAnsi" w:cstheme="minorHAnsi"/>
          <w:szCs w:val="22"/>
        </w:rPr>
        <w:t>Advances</w:t>
      </w:r>
    </w:p>
    <w:p w14:paraId="25889D28" w14:textId="77777777" w:rsidR="000655E1" w:rsidRPr="00395FB3" w:rsidRDefault="000655E1" w:rsidP="007B38D8">
      <w:pPr>
        <w:pStyle w:val="BodyText"/>
        <w:widowControl w:val="0"/>
        <w:numPr>
          <w:ilvl w:val="0"/>
          <w:numId w:val="22"/>
        </w:numPr>
        <w:tabs>
          <w:tab w:val="left" w:pos="701"/>
        </w:tabs>
        <w:spacing w:line="276" w:lineRule="auto"/>
        <w:ind w:left="1620"/>
        <w:jc w:val="both"/>
        <w:rPr>
          <w:rFonts w:asciiTheme="minorHAnsi" w:hAnsiTheme="minorHAnsi" w:cstheme="minorHAnsi"/>
          <w:szCs w:val="22"/>
        </w:rPr>
      </w:pPr>
      <w:r w:rsidRPr="00395FB3">
        <w:rPr>
          <w:rFonts w:asciiTheme="minorHAnsi" w:hAnsiTheme="minorHAnsi" w:cstheme="minorHAnsi"/>
          <w:szCs w:val="22"/>
        </w:rPr>
        <w:t>Name</w:t>
      </w:r>
      <w:r w:rsidRPr="00C97FAA">
        <w:rPr>
          <w:rFonts w:asciiTheme="minorHAnsi" w:hAnsiTheme="minorHAnsi" w:cstheme="minorHAnsi"/>
          <w:szCs w:val="22"/>
        </w:rPr>
        <w:t xml:space="preserve"> </w:t>
      </w:r>
      <w:r w:rsidRPr="00395FB3">
        <w:rPr>
          <w:rFonts w:asciiTheme="minorHAnsi" w:hAnsiTheme="minorHAnsi" w:cstheme="minorHAnsi"/>
          <w:szCs w:val="22"/>
        </w:rPr>
        <w:t>change</w:t>
      </w:r>
    </w:p>
    <w:p w14:paraId="0501CAE5" w14:textId="77777777" w:rsidR="000655E1" w:rsidRPr="00395FB3" w:rsidRDefault="000655E1" w:rsidP="007B38D8">
      <w:pPr>
        <w:pStyle w:val="BodyText"/>
        <w:widowControl w:val="0"/>
        <w:numPr>
          <w:ilvl w:val="0"/>
          <w:numId w:val="22"/>
        </w:numPr>
        <w:tabs>
          <w:tab w:val="left" w:pos="701"/>
        </w:tabs>
        <w:spacing w:line="276" w:lineRule="auto"/>
        <w:ind w:left="1620"/>
        <w:jc w:val="both"/>
        <w:rPr>
          <w:rFonts w:asciiTheme="minorHAnsi" w:hAnsiTheme="minorHAnsi" w:cstheme="minorHAnsi"/>
          <w:szCs w:val="22"/>
        </w:rPr>
      </w:pPr>
      <w:r w:rsidRPr="00395FB3">
        <w:rPr>
          <w:rFonts w:asciiTheme="minorHAnsi" w:hAnsiTheme="minorHAnsi" w:cstheme="minorHAnsi"/>
          <w:szCs w:val="22"/>
        </w:rPr>
        <w:t>Address</w:t>
      </w:r>
      <w:r w:rsidRPr="00C97FAA">
        <w:rPr>
          <w:rFonts w:asciiTheme="minorHAnsi" w:hAnsiTheme="minorHAnsi" w:cstheme="minorHAnsi"/>
          <w:szCs w:val="22"/>
        </w:rPr>
        <w:t xml:space="preserve"> </w:t>
      </w:r>
      <w:r w:rsidRPr="00395FB3">
        <w:rPr>
          <w:rFonts w:asciiTheme="minorHAnsi" w:hAnsiTheme="minorHAnsi" w:cstheme="minorHAnsi"/>
          <w:szCs w:val="22"/>
        </w:rPr>
        <w:t>Changes</w:t>
      </w:r>
    </w:p>
    <w:p w14:paraId="30D171FC" w14:textId="77777777" w:rsidR="000655E1" w:rsidRPr="00395FB3" w:rsidRDefault="000655E1" w:rsidP="007B38D8">
      <w:pPr>
        <w:pStyle w:val="BodyText"/>
        <w:widowControl w:val="0"/>
        <w:numPr>
          <w:ilvl w:val="0"/>
          <w:numId w:val="22"/>
        </w:numPr>
        <w:tabs>
          <w:tab w:val="left" w:pos="701"/>
        </w:tabs>
        <w:spacing w:line="276" w:lineRule="auto"/>
        <w:ind w:left="1620"/>
        <w:jc w:val="both"/>
        <w:rPr>
          <w:rFonts w:asciiTheme="minorHAnsi" w:hAnsiTheme="minorHAnsi" w:cstheme="minorHAnsi"/>
          <w:szCs w:val="22"/>
        </w:rPr>
      </w:pPr>
      <w:r w:rsidRPr="00395FB3">
        <w:rPr>
          <w:rFonts w:asciiTheme="minorHAnsi" w:hAnsiTheme="minorHAnsi" w:cstheme="minorHAnsi"/>
          <w:szCs w:val="22"/>
        </w:rPr>
        <w:t>Loan</w:t>
      </w:r>
      <w:r w:rsidRPr="00C97FAA">
        <w:rPr>
          <w:rFonts w:asciiTheme="minorHAnsi" w:hAnsiTheme="minorHAnsi" w:cstheme="minorHAnsi"/>
          <w:szCs w:val="22"/>
        </w:rPr>
        <w:t xml:space="preserve"> </w:t>
      </w:r>
      <w:r w:rsidRPr="00395FB3">
        <w:rPr>
          <w:rFonts w:asciiTheme="minorHAnsi" w:hAnsiTheme="minorHAnsi" w:cstheme="minorHAnsi"/>
          <w:szCs w:val="22"/>
        </w:rPr>
        <w:t>Number</w:t>
      </w:r>
      <w:r w:rsidRPr="00C97FAA">
        <w:rPr>
          <w:rFonts w:asciiTheme="minorHAnsi" w:hAnsiTheme="minorHAnsi" w:cstheme="minorHAnsi"/>
          <w:szCs w:val="22"/>
        </w:rPr>
        <w:t xml:space="preserve"> </w:t>
      </w:r>
      <w:r w:rsidRPr="00395FB3">
        <w:rPr>
          <w:rFonts w:asciiTheme="minorHAnsi" w:hAnsiTheme="minorHAnsi" w:cstheme="minorHAnsi"/>
          <w:szCs w:val="22"/>
        </w:rPr>
        <w:t>and</w:t>
      </w:r>
      <w:r w:rsidRPr="00C97FAA">
        <w:rPr>
          <w:rFonts w:asciiTheme="minorHAnsi" w:hAnsiTheme="minorHAnsi" w:cstheme="minorHAnsi"/>
          <w:szCs w:val="22"/>
        </w:rPr>
        <w:t xml:space="preserve"> </w:t>
      </w:r>
      <w:r w:rsidRPr="00395FB3">
        <w:rPr>
          <w:rFonts w:asciiTheme="minorHAnsi" w:hAnsiTheme="minorHAnsi" w:cstheme="minorHAnsi"/>
          <w:szCs w:val="22"/>
        </w:rPr>
        <w:t>Social</w:t>
      </w:r>
      <w:r w:rsidRPr="00C97FAA">
        <w:rPr>
          <w:rFonts w:asciiTheme="minorHAnsi" w:hAnsiTheme="minorHAnsi" w:cstheme="minorHAnsi"/>
          <w:szCs w:val="22"/>
        </w:rPr>
        <w:t xml:space="preserve"> </w:t>
      </w:r>
      <w:r w:rsidRPr="00395FB3">
        <w:rPr>
          <w:rFonts w:asciiTheme="minorHAnsi" w:hAnsiTheme="minorHAnsi" w:cstheme="minorHAnsi"/>
          <w:szCs w:val="22"/>
        </w:rPr>
        <w:t>Security</w:t>
      </w:r>
      <w:r w:rsidRPr="00C97FAA">
        <w:rPr>
          <w:rFonts w:asciiTheme="minorHAnsi" w:hAnsiTheme="minorHAnsi" w:cstheme="minorHAnsi"/>
          <w:szCs w:val="22"/>
        </w:rPr>
        <w:t xml:space="preserve"> </w:t>
      </w:r>
      <w:r w:rsidRPr="00395FB3">
        <w:rPr>
          <w:rFonts w:asciiTheme="minorHAnsi" w:hAnsiTheme="minorHAnsi" w:cstheme="minorHAnsi"/>
          <w:szCs w:val="22"/>
        </w:rPr>
        <w:t>Number</w:t>
      </w:r>
      <w:r w:rsidRPr="00C97FAA">
        <w:rPr>
          <w:rFonts w:asciiTheme="minorHAnsi" w:hAnsiTheme="minorHAnsi" w:cstheme="minorHAnsi"/>
          <w:szCs w:val="22"/>
        </w:rPr>
        <w:t xml:space="preserve"> </w:t>
      </w:r>
      <w:r w:rsidRPr="00395FB3">
        <w:rPr>
          <w:rFonts w:asciiTheme="minorHAnsi" w:hAnsiTheme="minorHAnsi" w:cstheme="minorHAnsi"/>
          <w:szCs w:val="22"/>
        </w:rPr>
        <w:t>Changes</w:t>
      </w:r>
    </w:p>
    <w:p w14:paraId="6E0E8C43" w14:textId="77777777" w:rsidR="000655E1" w:rsidRPr="00395FB3" w:rsidRDefault="000655E1" w:rsidP="007B38D8">
      <w:pPr>
        <w:pStyle w:val="BodyText"/>
        <w:widowControl w:val="0"/>
        <w:numPr>
          <w:ilvl w:val="0"/>
          <w:numId w:val="22"/>
        </w:numPr>
        <w:tabs>
          <w:tab w:val="left" w:pos="701"/>
        </w:tabs>
        <w:spacing w:line="276" w:lineRule="auto"/>
        <w:ind w:left="1620"/>
        <w:jc w:val="both"/>
        <w:rPr>
          <w:rFonts w:asciiTheme="minorHAnsi" w:hAnsiTheme="minorHAnsi" w:cstheme="minorHAnsi"/>
          <w:szCs w:val="22"/>
        </w:rPr>
      </w:pPr>
      <w:r w:rsidRPr="00395FB3">
        <w:rPr>
          <w:rFonts w:asciiTheme="minorHAnsi" w:hAnsiTheme="minorHAnsi" w:cstheme="minorHAnsi"/>
          <w:szCs w:val="22"/>
        </w:rPr>
        <w:t>Non-cash</w:t>
      </w:r>
      <w:r w:rsidRPr="00C97FAA">
        <w:rPr>
          <w:rFonts w:asciiTheme="minorHAnsi" w:hAnsiTheme="minorHAnsi" w:cstheme="minorHAnsi"/>
          <w:szCs w:val="22"/>
        </w:rPr>
        <w:t xml:space="preserve"> </w:t>
      </w:r>
      <w:r w:rsidRPr="00395FB3">
        <w:rPr>
          <w:rFonts w:asciiTheme="minorHAnsi" w:hAnsiTheme="minorHAnsi" w:cstheme="minorHAnsi"/>
          <w:szCs w:val="22"/>
        </w:rPr>
        <w:t>payment</w:t>
      </w:r>
      <w:r w:rsidRPr="00C97FAA">
        <w:rPr>
          <w:rFonts w:asciiTheme="minorHAnsi" w:hAnsiTheme="minorHAnsi" w:cstheme="minorHAnsi"/>
          <w:szCs w:val="22"/>
        </w:rPr>
        <w:t xml:space="preserve"> </w:t>
      </w:r>
      <w:r w:rsidRPr="00395FB3">
        <w:rPr>
          <w:rFonts w:asciiTheme="minorHAnsi" w:hAnsiTheme="minorHAnsi" w:cstheme="minorHAnsi"/>
          <w:szCs w:val="22"/>
        </w:rPr>
        <w:t>posting</w:t>
      </w:r>
    </w:p>
    <w:p w14:paraId="3F27DDA0" w14:textId="77777777" w:rsidR="000655E1" w:rsidRPr="00395FB3" w:rsidRDefault="000655E1" w:rsidP="007B38D8">
      <w:pPr>
        <w:pStyle w:val="BodyText"/>
        <w:widowControl w:val="0"/>
        <w:numPr>
          <w:ilvl w:val="0"/>
          <w:numId w:val="22"/>
        </w:numPr>
        <w:tabs>
          <w:tab w:val="left" w:pos="701"/>
        </w:tabs>
        <w:spacing w:line="276" w:lineRule="auto"/>
        <w:ind w:left="1620"/>
        <w:jc w:val="both"/>
        <w:rPr>
          <w:rFonts w:asciiTheme="minorHAnsi" w:hAnsiTheme="minorHAnsi" w:cstheme="minorHAnsi"/>
          <w:szCs w:val="22"/>
        </w:rPr>
      </w:pPr>
      <w:r w:rsidRPr="00395FB3">
        <w:rPr>
          <w:rFonts w:asciiTheme="minorHAnsi" w:hAnsiTheme="minorHAnsi" w:cstheme="minorHAnsi"/>
          <w:szCs w:val="22"/>
        </w:rPr>
        <w:t>Credit</w:t>
      </w:r>
      <w:r w:rsidRPr="00C97FAA">
        <w:rPr>
          <w:rFonts w:asciiTheme="minorHAnsi" w:hAnsiTheme="minorHAnsi" w:cstheme="minorHAnsi"/>
          <w:szCs w:val="22"/>
        </w:rPr>
        <w:t xml:space="preserve"> </w:t>
      </w:r>
      <w:r w:rsidRPr="00395FB3">
        <w:rPr>
          <w:rFonts w:asciiTheme="minorHAnsi" w:hAnsiTheme="minorHAnsi" w:cstheme="minorHAnsi"/>
          <w:szCs w:val="22"/>
        </w:rPr>
        <w:t>bureau</w:t>
      </w:r>
      <w:r w:rsidRPr="00C97FAA">
        <w:rPr>
          <w:rFonts w:asciiTheme="minorHAnsi" w:hAnsiTheme="minorHAnsi" w:cstheme="minorHAnsi"/>
          <w:szCs w:val="22"/>
        </w:rPr>
        <w:t xml:space="preserve"> </w:t>
      </w:r>
      <w:r w:rsidRPr="00395FB3">
        <w:rPr>
          <w:rFonts w:asciiTheme="minorHAnsi" w:hAnsiTheme="minorHAnsi" w:cstheme="minorHAnsi"/>
          <w:szCs w:val="22"/>
        </w:rPr>
        <w:t>reporting/cease</w:t>
      </w:r>
      <w:r w:rsidRPr="00C97FAA">
        <w:rPr>
          <w:rFonts w:asciiTheme="minorHAnsi" w:hAnsiTheme="minorHAnsi" w:cstheme="minorHAnsi"/>
          <w:szCs w:val="22"/>
        </w:rPr>
        <w:t xml:space="preserve"> </w:t>
      </w:r>
      <w:r w:rsidRPr="00395FB3">
        <w:rPr>
          <w:rFonts w:asciiTheme="minorHAnsi" w:hAnsiTheme="minorHAnsi" w:cstheme="minorHAnsi"/>
          <w:szCs w:val="22"/>
        </w:rPr>
        <w:t>reporting</w:t>
      </w:r>
    </w:p>
    <w:p w14:paraId="776E238E" w14:textId="77777777" w:rsidR="000655E1" w:rsidRPr="00395FB3" w:rsidRDefault="000655E1" w:rsidP="007B38D8">
      <w:pPr>
        <w:pStyle w:val="BodyText"/>
        <w:widowControl w:val="0"/>
        <w:numPr>
          <w:ilvl w:val="0"/>
          <w:numId w:val="22"/>
        </w:numPr>
        <w:tabs>
          <w:tab w:val="left" w:pos="701"/>
        </w:tabs>
        <w:spacing w:line="276" w:lineRule="auto"/>
        <w:ind w:left="1620"/>
        <w:jc w:val="both"/>
        <w:rPr>
          <w:rFonts w:asciiTheme="minorHAnsi" w:hAnsiTheme="minorHAnsi" w:cstheme="minorHAnsi"/>
          <w:szCs w:val="22"/>
        </w:rPr>
      </w:pPr>
      <w:r w:rsidRPr="00395FB3">
        <w:rPr>
          <w:rFonts w:asciiTheme="minorHAnsi" w:hAnsiTheme="minorHAnsi" w:cstheme="minorHAnsi"/>
          <w:szCs w:val="22"/>
        </w:rPr>
        <w:t>Separation</w:t>
      </w:r>
      <w:r w:rsidRPr="00C97FAA">
        <w:rPr>
          <w:rFonts w:asciiTheme="minorHAnsi" w:hAnsiTheme="minorHAnsi" w:cstheme="minorHAnsi"/>
          <w:szCs w:val="22"/>
        </w:rPr>
        <w:t xml:space="preserve"> </w:t>
      </w:r>
      <w:r w:rsidRPr="00395FB3">
        <w:rPr>
          <w:rFonts w:asciiTheme="minorHAnsi" w:hAnsiTheme="minorHAnsi" w:cstheme="minorHAnsi"/>
          <w:szCs w:val="22"/>
        </w:rPr>
        <w:t>Dates,</w:t>
      </w:r>
      <w:r w:rsidRPr="00C97FAA">
        <w:rPr>
          <w:rFonts w:asciiTheme="minorHAnsi" w:hAnsiTheme="minorHAnsi" w:cstheme="minorHAnsi"/>
          <w:szCs w:val="22"/>
        </w:rPr>
        <w:t xml:space="preserve"> </w:t>
      </w:r>
      <w:r w:rsidRPr="00395FB3">
        <w:rPr>
          <w:rFonts w:asciiTheme="minorHAnsi" w:hAnsiTheme="minorHAnsi" w:cstheme="minorHAnsi"/>
          <w:szCs w:val="22"/>
        </w:rPr>
        <w:t>repayment</w:t>
      </w:r>
      <w:r w:rsidRPr="00C97FAA">
        <w:rPr>
          <w:rFonts w:asciiTheme="minorHAnsi" w:hAnsiTheme="minorHAnsi" w:cstheme="minorHAnsi"/>
          <w:szCs w:val="22"/>
        </w:rPr>
        <w:t xml:space="preserve"> </w:t>
      </w:r>
      <w:r w:rsidRPr="00395FB3">
        <w:rPr>
          <w:rFonts w:asciiTheme="minorHAnsi" w:hAnsiTheme="minorHAnsi" w:cstheme="minorHAnsi"/>
          <w:szCs w:val="22"/>
        </w:rPr>
        <w:t>schedule</w:t>
      </w:r>
      <w:r w:rsidRPr="00C97FAA">
        <w:rPr>
          <w:rFonts w:asciiTheme="minorHAnsi" w:hAnsiTheme="minorHAnsi" w:cstheme="minorHAnsi"/>
          <w:szCs w:val="22"/>
        </w:rPr>
        <w:t xml:space="preserve"> </w:t>
      </w:r>
      <w:r w:rsidRPr="00395FB3">
        <w:rPr>
          <w:rFonts w:asciiTheme="minorHAnsi" w:hAnsiTheme="minorHAnsi" w:cstheme="minorHAnsi"/>
          <w:szCs w:val="22"/>
        </w:rPr>
        <w:t>changes,</w:t>
      </w:r>
      <w:r w:rsidRPr="00C97FAA">
        <w:rPr>
          <w:rFonts w:asciiTheme="minorHAnsi" w:hAnsiTheme="minorHAnsi" w:cstheme="minorHAnsi"/>
          <w:szCs w:val="22"/>
        </w:rPr>
        <w:t xml:space="preserve"> </w:t>
      </w:r>
      <w:r w:rsidRPr="00395FB3">
        <w:rPr>
          <w:rFonts w:asciiTheme="minorHAnsi" w:hAnsiTheme="minorHAnsi" w:cstheme="minorHAnsi"/>
          <w:szCs w:val="22"/>
        </w:rPr>
        <w:t>including</w:t>
      </w:r>
      <w:r w:rsidRPr="00C97FAA">
        <w:rPr>
          <w:rFonts w:asciiTheme="minorHAnsi" w:hAnsiTheme="minorHAnsi" w:cstheme="minorHAnsi"/>
          <w:szCs w:val="22"/>
        </w:rPr>
        <w:t xml:space="preserve"> </w:t>
      </w:r>
      <w:r w:rsidRPr="00395FB3">
        <w:rPr>
          <w:rFonts w:asciiTheme="minorHAnsi" w:hAnsiTheme="minorHAnsi" w:cstheme="minorHAnsi"/>
          <w:szCs w:val="22"/>
        </w:rPr>
        <w:t>special</w:t>
      </w:r>
      <w:r w:rsidRPr="00C97FAA">
        <w:rPr>
          <w:rFonts w:asciiTheme="minorHAnsi" w:hAnsiTheme="minorHAnsi" w:cstheme="minorHAnsi"/>
          <w:szCs w:val="22"/>
        </w:rPr>
        <w:t xml:space="preserve"> </w:t>
      </w:r>
      <w:r w:rsidRPr="00395FB3">
        <w:rPr>
          <w:rFonts w:asciiTheme="minorHAnsi" w:hAnsiTheme="minorHAnsi" w:cstheme="minorHAnsi"/>
          <w:szCs w:val="22"/>
        </w:rPr>
        <w:t>billing</w:t>
      </w:r>
      <w:r w:rsidRPr="00C97FAA">
        <w:rPr>
          <w:rFonts w:asciiTheme="minorHAnsi" w:hAnsiTheme="minorHAnsi" w:cstheme="minorHAnsi"/>
          <w:szCs w:val="22"/>
        </w:rPr>
        <w:t xml:space="preserve"> </w:t>
      </w:r>
      <w:r w:rsidRPr="00395FB3">
        <w:rPr>
          <w:rFonts w:asciiTheme="minorHAnsi" w:hAnsiTheme="minorHAnsi" w:cstheme="minorHAnsi"/>
          <w:szCs w:val="22"/>
        </w:rPr>
        <w:t>arrangements,</w:t>
      </w:r>
      <w:r w:rsidRPr="00C97FAA">
        <w:rPr>
          <w:rFonts w:asciiTheme="minorHAnsi" w:hAnsiTheme="minorHAnsi" w:cstheme="minorHAnsi"/>
          <w:szCs w:val="22"/>
        </w:rPr>
        <w:t xml:space="preserve"> </w:t>
      </w:r>
      <w:r w:rsidRPr="00395FB3">
        <w:rPr>
          <w:rFonts w:asciiTheme="minorHAnsi" w:hAnsiTheme="minorHAnsi" w:cstheme="minorHAnsi"/>
          <w:szCs w:val="22"/>
        </w:rPr>
        <w:t>billing</w:t>
      </w:r>
      <w:r w:rsidRPr="00C97FAA">
        <w:rPr>
          <w:rFonts w:asciiTheme="minorHAnsi" w:hAnsiTheme="minorHAnsi" w:cstheme="minorHAnsi"/>
          <w:szCs w:val="22"/>
        </w:rPr>
        <w:t xml:space="preserve"> </w:t>
      </w:r>
      <w:r w:rsidRPr="00395FB3">
        <w:rPr>
          <w:rFonts w:asciiTheme="minorHAnsi" w:hAnsiTheme="minorHAnsi" w:cstheme="minorHAnsi"/>
          <w:szCs w:val="22"/>
        </w:rPr>
        <w:t>frequency,</w:t>
      </w:r>
      <w:r w:rsidRPr="00C97FAA">
        <w:rPr>
          <w:rFonts w:asciiTheme="minorHAnsi" w:hAnsiTheme="minorHAnsi" w:cstheme="minorHAnsi"/>
          <w:szCs w:val="22"/>
        </w:rPr>
        <w:t xml:space="preserve"> </w:t>
      </w:r>
      <w:r w:rsidRPr="00395FB3">
        <w:rPr>
          <w:rFonts w:asciiTheme="minorHAnsi" w:hAnsiTheme="minorHAnsi" w:cstheme="minorHAnsi"/>
          <w:szCs w:val="22"/>
        </w:rPr>
        <w:t>and</w:t>
      </w:r>
      <w:r w:rsidRPr="00C97FAA">
        <w:rPr>
          <w:rFonts w:asciiTheme="minorHAnsi" w:hAnsiTheme="minorHAnsi" w:cstheme="minorHAnsi"/>
          <w:szCs w:val="22"/>
        </w:rPr>
        <w:t xml:space="preserve"> </w:t>
      </w:r>
      <w:r w:rsidRPr="00395FB3">
        <w:rPr>
          <w:rFonts w:asciiTheme="minorHAnsi" w:hAnsiTheme="minorHAnsi" w:cstheme="minorHAnsi"/>
          <w:szCs w:val="22"/>
        </w:rPr>
        <w:t>next</w:t>
      </w:r>
      <w:r w:rsidRPr="00C97FAA">
        <w:rPr>
          <w:rFonts w:asciiTheme="minorHAnsi" w:hAnsiTheme="minorHAnsi" w:cstheme="minorHAnsi"/>
          <w:szCs w:val="22"/>
        </w:rPr>
        <w:t xml:space="preserve"> </w:t>
      </w:r>
      <w:r w:rsidRPr="00395FB3">
        <w:rPr>
          <w:rFonts w:asciiTheme="minorHAnsi" w:hAnsiTheme="minorHAnsi" w:cstheme="minorHAnsi"/>
          <w:szCs w:val="22"/>
        </w:rPr>
        <w:t>due</w:t>
      </w:r>
      <w:r w:rsidRPr="00C97FAA">
        <w:rPr>
          <w:rFonts w:asciiTheme="minorHAnsi" w:hAnsiTheme="minorHAnsi" w:cstheme="minorHAnsi"/>
          <w:szCs w:val="22"/>
        </w:rPr>
        <w:t xml:space="preserve"> </w:t>
      </w:r>
      <w:r w:rsidRPr="00395FB3">
        <w:rPr>
          <w:rFonts w:asciiTheme="minorHAnsi" w:hAnsiTheme="minorHAnsi" w:cstheme="minorHAnsi"/>
          <w:szCs w:val="22"/>
        </w:rPr>
        <w:t>date</w:t>
      </w:r>
    </w:p>
    <w:p w14:paraId="5756F605" w14:textId="77777777" w:rsidR="000655E1" w:rsidRDefault="000655E1" w:rsidP="007B38D8">
      <w:pPr>
        <w:pStyle w:val="BodyText"/>
        <w:widowControl w:val="0"/>
        <w:numPr>
          <w:ilvl w:val="0"/>
          <w:numId w:val="22"/>
        </w:numPr>
        <w:tabs>
          <w:tab w:val="left" w:pos="701"/>
        </w:tabs>
        <w:spacing w:line="276" w:lineRule="auto"/>
        <w:ind w:left="1620"/>
        <w:jc w:val="both"/>
        <w:rPr>
          <w:rFonts w:asciiTheme="minorHAnsi" w:hAnsiTheme="minorHAnsi" w:cstheme="minorHAnsi"/>
          <w:szCs w:val="22"/>
        </w:rPr>
      </w:pPr>
      <w:r w:rsidRPr="00395FB3">
        <w:rPr>
          <w:rFonts w:asciiTheme="minorHAnsi" w:hAnsiTheme="minorHAnsi" w:cstheme="minorHAnsi"/>
          <w:szCs w:val="22"/>
        </w:rPr>
        <w:t>Ability</w:t>
      </w:r>
      <w:r w:rsidRPr="00C97FAA">
        <w:rPr>
          <w:rFonts w:asciiTheme="minorHAnsi" w:hAnsiTheme="minorHAnsi" w:cstheme="minorHAnsi"/>
          <w:szCs w:val="22"/>
        </w:rPr>
        <w:t xml:space="preserve"> </w:t>
      </w:r>
      <w:r w:rsidRPr="00395FB3">
        <w:rPr>
          <w:rFonts w:asciiTheme="minorHAnsi" w:hAnsiTheme="minorHAnsi" w:cstheme="minorHAnsi"/>
          <w:szCs w:val="22"/>
        </w:rPr>
        <w:t>to</w:t>
      </w:r>
      <w:r w:rsidRPr="00C97FAA">
        <w:rPr>
          <w:rFonts w:asciiTheme="minorHAnsi" w:hAnsiTheme="minorHAnsi" w:cstheme="minorHAnsi"/>
          <w:szCs w:val="22"/>
        </w:rPr>
        <w:t xml:space="preserve"> </w:t>
      </w:r>
      <w:r w:rsidRPr="00395FB3">
        <w:rPr>
          <w:rFonts w:asciiTheme="minorHAnsi" w:hAnsiTheme="minorHAnsi" w:cstheme="minorHAnsi"/>
          <w:szCs w:val="22"/>
        </w:rPr>
        <w:t>force</w:t>
      </w:r>
      <w:r w:rsidRPr="00C97FAA">
        <w:rPr>
          <w:rFonts w:asciiTheme="minorHAnsi" w:hAnsiTheme="minorHAnsi" w:cstheme="minorHAnsi"/>
          <w:szCs w:val="22"/>
        </w:rPr>
        <w:t xml:space="preserve"> </w:t>
      </w:r>
      <w:r w:rsidRPr="00395FB3">
        <w:rPr>
          <w:rFonts w:asciiTheme="minorHAnsi" w:hAnsiTheme="minorHAnsi" w:cstheme="minorHAnsi"/>
          <w:szCs w:val="22"/>
        </w:rPr>
        <w:t>out</w:t>
      </w:r>
      <w:r w:rsidRPr="00C97FAA">
        <w:rPr>
          <w:rFonts w:asciiTheme="minorHAnsi" w:hAnsiTheme="minorHAnsi" w:cstheme="minorHAnsi"/>
          <w:szCs w:val="22"/>
        </w:rPr>
        <w:t xml:space="preserve"> </w:t>
      </w:r>
      <w:r w:rsidRPr="00395FB3">
        <w:rPr>
          <w:rFonts w:asciiTheme="minorHAnsi" w:hAnsiTheme="minorHAnsi" w:cstheme="minorHAnsi"/>
          <w:szCs w:val="22"/>
        </w:rPr>
        <w:t>a</w:t>
      </w:r>
      <w:r w:rsidRPr="00C97FAA">
        <w:rPr>
          <w:rFonts w:asciiTheme="minorHAnsi" w:hAnsiTheme="minorHAnsi" w:cstheme="minorHAnsi"/>
          <w:szCs w:val="22"/>
        </w:rPr>
        <w:t xml:space="preserve"> </w:t>
      </w:r>
      <w:r w:rsidRPr="00395FB3">
        <w:rPr>
          <w:rFonts w:asciiTheme="minorHAnsi" w:hAnsiTheme="minorHAnsi" w:cstheme="minorHAnsi"/>
          <w:szCs w:val="22"/>
        </w:rPr>
        <w:t>billing</w:t>
      </w:r>
      <w:r w:rsidRPr="00C97FAA">
        <w:rPr>
          <w:rFonts w:asciiTheme="minorHAnsi" w:hAnsiTheme="minorHAnsi" w:cstheme="minorHAnsi"/>
          <w:szCs w:val="22"/>
        </w:rPr>
        <w:t xml:space="preserve"> </w:t>
      </w:r>
      <w:r w:rsidRPr="00395FB3">
        <w:rPr>
          <w:rFonts w:asciiTheme="minorHAnsi" w:hAnsiTheme="minorHAnsi" w:cstheme="minorHAnsi"/>
          <w:szCs w:val="22"/>
        </w:rPr>
        <w:t>statement</w:t>
      </w:r>
      <w:r w:rsidRPr="00C97FAA">
        <w:rPr>
          <w:rFonts w:asciiTheme="minorHAnsi" w:hAnsiTheme="minorHAnsi" w:cstheme="minorHAnsi"/>
          <w:szCs w:val="22"/>
        </w:rPr>
        <w:t xml:space="preserve"> </w:t>
      </w:r>
      <w:r w:rsidRPr="00395FB3">
        <w:rPr>
          <w:rFonts w:asciiTheme="minorHAnsi" w:hAnsiTheme="minorHAnsi" w:cstheme="minorHAnsi"/>
          <w:szCs w:val="22"/>
        </w:rPr>
        <w:t>to</w:t>
      </w:r>
      <w:r w:rsidRPr="00C97FAA">
        <w:rPr>
          <w:rFonts w:asciiTheme="minorHAnsi" w:hAnsiTheme="minorHAnsi" w:cstheme="minorHAnsi"/>
          <w:szCs w:val="22"/>
        </w:rPr>
        <w:t xml:space="preserve"> </w:t>
      </w:r>
      <w:r w:rsidRPr="00395FB3">
        <w:rPr>
          <w:rFonts w:asciiTheme="minorHAnsi" w:hAnsiTheme="minorHAnsi" w:cstheme="minorHAnsi"/>
          <w:szCs w:val="22"/>
        </w:rPr>
        <w:t>a</w:t>
      </w:r>
      <w:r w:rsidRPr="00C97FAA">
        <w:rPr>
          <w:rFonts w:asciiTheme="minorHAnsi" w:hAnsiTheme="minorHAnsi" w:cstheme="minorHAnsi"/>
          <w:szCs w:val="22"/>
        </w:rPr>
        <w:t xml:space="preserve"> </w:t>
      </w:r>
      <w:r w:rsidRPr="00395FB3">
        <w:rPr>
          <w:rFonts w:asciiTheme="minorHAnsi" w:hAnsiTheme="minorHAnsi" w:cstheme="minorHAnsi"/>
          <w:szCs w:val="22"/>
        </w:rPr>
        <w:t>borrower</w:t>
      </w:r>
      <w:r w:rsidRPr="00C97FAA">
        <w:rPr>
          <w:rFonts w:asciiTheme="minorHAnsi" w:hAnsiTheme="minorHAnsi" w:cstheme="minorHAnsi"/>
          <w:szCs w:val="22"/>
        </w:rPr>
        <w:t xml:space="preserve"> </w:t>
      </w:r>
      <w:r w:rsidRPr="00395FB3">
        <w:rPr>
          <w:rFonts w:asciiTheme="minorHAnsi" w:hAnsiTheme="minorHAnsi" w:cstheme="minorHAnsi"/>
          <w:szCs w:val="22"/>
        </w:rPr>
        <w:t>and/or</w:t>
      </w:r>
      <w:r w:rsidRPr="00C97FAA">
        <w:rPr>
          <w:rFonts w:asciiTheme="minorHAnsi" w:hAnsiTheme="minorHAnsi" w:cstheme="minorHAnsi"/>
          <w:szCs w:val="22"/>
        </w:rPr>
        <w:t xml:space="preserve"> </w:t>
      </w:r>
      <w:r w:rsidRPr="00395FB3">
        <w:rPr>
          <w:rFonts w:asciiTheme="minorHAnsi" w:hAnsiTheme="minorHAnsi" w:cstheme="minorHAnsi"/>
          <w:szCs w:val="22"/>
        </w:rPr>
        <w:t>a</w:t>
      </w:r>
      <w:r w:rsidRPr="00C97FAA">
        <w:rPr>
          <w:rFonts w:asciiTheme="minorHAnsi" w:hAnsiTheme="minorHAnsi" w:cstheme="minorHAnsi"/>
          <w:szCs w:val="22"/>
        </w:rPr>
        <w:t xml:space="preserve"> </w:t>
      </w:r>
      <w:r w:rsidRPr="00395FB3">
        <w:rPr>
          <w:rFonts w:asciiTheme="minorHAnsi" w:hAnsiTheme="minorHAnsi" w:cstheme="minorHAnsi"/>
          <w:szCs w:val="22"/>
        </w:rPr>
        <w:t>statement</w:t>
      </w:r>
      <w:r w:rsidRPr="00C97FAA">
        <w:rPr>
          <w:rFonts w:asciiTheme="minorHAnsi" w:hAnsiTheme="minorHAnsi" w:cstheme="minorHAnsi"/>
          <w:szCs w:val="22"/>
        </w:rPr>
        <w:t xml:space="preserve"> </w:t>
      </w:r>
      <w:r w:rsidRPr="00395FB3">
        <w:rPr>
          <w:rFonts w:asciiTheme="minorHAnsi" w:hAnsiTheme="minorHAnsi" w:cstheme="minorHAnsi"/>
          <w:szCs w:val="22"/>
        </w:rPr>
        <w:t>of</w:t>
      </w:r>
      <w:r w:rsidRPr="00395FB3">
        <w:rPr>
          <w:rFonts w:asciiTheme="minorHAnsi" w:hAnsiTheme="minorHAnsi" w:cstheme="minorHAnsi"/>
          <w:spacing w:val="-11"/>
          <w:szCs w:val="22"/>
        </w:rPr>
        <w:t xml:space="preserve"> </w:t>
      </w:r>
      <w:r w:rsidRPr="00395FB3">
        <w:rPr>
          <w:rFonts w:asciiTheme="minorHAnsi" w:hAnsiTheme="minorHAnsi" w:cstheme="minorHAnsi"/>
          <w:szCs w:val="22"/>
        </w:rPr>
        <w:t>account</w:t>
      </w:r>
    </w:p>
    <w:p w14:paraId="3E290C56" w14:textId="77777777" w:rsidR="000655E1" w:rsidRPr="00395FB3" w:rsidRDefault="000655E1" w:rsidP="007B38D8">
      <w:pPr>
        <w:pStyle w:val="BodyText"/>
        <w:widowControl w:val="0"/>
        <w:numPr>
          <w:ilvl w:val="0"/>
          <w:numId w:val="22"/>
        </w:numPr>
        <w:tabs>
          <w:tab w:val="left" w:pos="701"/>
        </w:tabs>
        <w:spacing w:line="276" w:lineRule="auto"/>
        <w:ind w:left="1620"/>
        <w:jc w:val="both"/>
        <w:rPr>
          <w:rFonts w:asciiTheme="minorHAnsi" w:hAnsiTheme="minorHAnsi" w:cstheme="minorHAnsi"/>
          <w:szCs w:val="22"/>
        </w:rPr>
      </w:pPr>
      <w:r w:rsidRPr="00395FB3">
        <w:rPr>
          <w:rFonts w:asciiTheme="minorHAnsi" w:hAnsiTheme="minorHAnsi" w:cstheme="minorHAnsi"/>
          <w:szCs w:val="22"/>
        </w:rPr>
        <w:t>Separation</w:t>
      </w:r>
      <w:r w:rsidRPr="00C97FAA">
        <w:rPr>
          <w:rFonts w:asciiTheme="minorHAnsi" w:hAnsiTheme="minorHAnsi" w:cstheme="minorHAnsi"/>
          <w:szCs w:val="22"/>
        </w:rPr>
        <w:t xml:space="preserve"> </w:t>
      </w:r>
      <w:r w:rsidRPr="00395FB3">
        <w:rPr>
          <w:rFonts w:asciiTheme="minorHAnsi" w:hAnsiTheme="minorHAnsi" w:cstheme="minorHAnsi"/>
          <w:szCs w:val="22"/>
        </w:rPr>
        <w:t>Date</w:t>
      </w:r>
    </w:p>
    <w:p w14:paraId="47CB1602" w14:textId="77777777" w:rsidR="000655E1" w:rsidRDefault="000655E1" w:rsidP="007B38D8">
      <w:pPr>
        <w:pStyle w:val="BodyText"/>
        <w:widowControl w:val="0"/>
        <w:numPr>
          <w:ilvl w:val="0"/>
          <w:numId w:val="22"/>
        </w:numPr>
        <w:tabs>
          <w:tab w:val="left" w:pos="701"/>
        </w:tabs>
        <w:spacing w:line="276" w:lineRule="auto"/>
        <w:ind w:left="1620"/>
        <w:jc w:val="both"/>
        <w:rPr>
          <w:rFonts w:asciiTheme="minorHAnsi" w:hAnsiTheme="minorHAnsi" w:cstheme="minorHAnsi"/>
          <w:szCs w:val="22"/>
        </w:rPr>
      </w:pPr>
      <w:r w:rsidRPr="00395FB3">
        <w:rPr>
          <w:rFonts w:asciiTheme="minorHAnsi" w:hAnsiTheme="minorHAnsi" w:cstheme="minorHAnsi"/>
          <w:szCs w:val="22"/>
        </w:rPr>
        <w:t>Repayment</w:t>
      </w:r>
      <w:r w:rsidRPr="00C97FAA">
        <w:rPr>
          <w:rFonts w:asciiTheme="minorHAnsi" w:hAnsiTheme="minorHAnsi" w:cstheme="minorHAnsi"/>
          <w:szCs w:val="22"/>
        </w:rPr>
        <w:t xml:space="preserve"> </w:t>
      </w:r>
      <w:r w:rsidRPr="00395FB3">
        <w:rPr>
          <w:rFonts w:asciiTheme="minorHAnsi" w:hAnsiTheme="minorHAnsi" w:cstheme="minorHAnsi"/>
          <w:szCs w:val="22"/>
        </w:rPr>
        <w:t>schedule</w:t>
      </w:r>
      <w:r w:rsidRPr="00C97FAA">
        <w:rPr>
          <w:rFonts w:asciiTheme="minorHAnsi" w:hAnsiTheme="minorHAnsi" w:cstheme="minorHAnsi"/>
          <w:szCs w:val="22"/>
        </w:rPr>
        <w:t xml:space="preserve"> </w:t>
      </w:r>
      <w:r w:rsidRPr="00395FB3">
        <w:rPr>
          <w:rFonts w:asciiTheme="minorHAnsi" w:hAnsiTheme="minorHAnsi" w:cstheme="minorHAnsi"/>
          <w:szCs w:val="22"/>
        </w:rPr>
        <w:t>changes</w:t>
      </w:r>
      <w:r w:rsidRPr="00C97FAA">
        <w:rPr>
          <w:rFonts w:asciiTheme="minorHAnsi" w:hAnsiTheme="minorHAnsi" w:cstheme="minorHAnsi"/>
          <w:szCs w:val="22"/>
        </w:rPr>
        <w:t xml:space="preserve"> </w:t>
      </w:r>
      <w:r w:rsidRPr="00395FB3">
        <w:rPr>
          <w:rFonts w:asciiTheme="minorHAnsi" w:hAnsiTheme="minorHAnsi" w:cstheme="minorHAnsi"/>
          <w:szCs w:val="22"/>
        </w:rPr>
        <w:t>including</w:t>
      </w:r>
      <w:r w:rsidRPr="00C97FAA">
        <w:rPr>
          <w:rFonts w:asciiTheme="minorHAnsi" w:hAnsiTheme="minorHAnsi" w:cstheme="minorHAnsi"/>
          <w:szCs w:val="22"/>
        </w:rPr>
        <w:t xml:space="preserve"> </w:t>
      </w:r>
      <w:r w:rsidRPr="00395FB3">
        <w:rPr>
          <w:rFonts w:asciiTheme="minorHAnsi" w:hAnsiTheme="minorHAnsi" w:cstheme="minorHAnsi"/>
          <w:szCs w:val="22"/>
        </w:rPr>
        <w:t>special</w:t>
      </w:r>
      <w:r w:rsidRPr="00C97FAA">
        <w:rPr>
          <w:rFonts w:asciiTheme="minorHAnsi" w:hAnsiTheme="minorHAnsi" w:cstheme="minorHAnsi"/>
          <w:szCs w:val="22"/>
        </w:rPr>
        <w:t xml:space="preserve"> </w:t>
      </w:r>
      <w:r w:rsidRPr="00395FB3">
        <w:rPr>
          <w:rFonts w:asciiTheme="minorHAnsi" w:hAnsiTheme="minorHAnsi" w:cstheme="minorHAnsi"/>
          <w:szCs w:val="22"/>
        </w:rPr>
        <w:t>billing</w:t>
      </w:r>
      <w:r w:rsidRPr="00C97FAA">
        <w:rPr>
          <w:rFonts w:asciiTheme="minorHAnsi" w:hAnsiTheme="minorHAnsi" w:cstheme="minorHAnsi"/>
          <w:szCs w:val="22"/>
        </w:rPr>
        <w:t xml:space="preserve"> </w:t>
      </w:r>
      <w:r w:rsidRPr="00395FB3">
        <w:rPr>
          <w:rFonts w:asciiTheme="minorHAnsi" w:hAnsiTheme="minorHAnsi" w:cstheme="minorHAnsi"/>
          <w:szCs w:val="22"/>
        </w:rPr>
        <w:t>arrangements,</w:t>
      </w:r>
      <w:r w:rsidRPr="00C97FAA">
        <w:rPr>
          <w:rFonts w:asciiTheme="minorHAnsi" w:hAnsiTheme="minorHAnsi" w:cstheme="minorHAnsi"/>
          <w:szCs w:val="22"/>
        </w:rPr>
        <w:t xml:space="preserve"> </w:t>
      </w:r>
      <w:r w:rsidRPr="00395FB3">
        <w:rPr>
          <w:rFonts w:asciiTheme="minorHAnsi" w:hAnsiTheme="minorHAnsi" w:cstheme="minorHAnsi"/>
          <w:szCs w:val="22"/>
        </w:rPr>
        <w:t>billing</w:t>
      </w:r>
      <w:r w:rsidRPr="00C97FAA">
        <w:rPr>
          <w:rFonts w:asciiTheme="minorHAnsi" w:hAnsiTheme="minorHAnsi" w:cstheme="minorHAnsi"/>
          <w:szCs w:val="22"/>
        </w:rPr>
        <w:t xml:space="preserve"> </w:t>
      </w:r>
      <w:r w:rsidRPr="00395FB3">
        <w:rPr>
          <w:rFonts w:asciiTheme="minorHAnsi" w:hAnsiTheme="minorHAnsi" w:cstheme="minorHAnsi"/>
          <w:szCs w:val="22"/>
        </w:rPr>
        <w:t>frequency,</w:t>
      </w:r>
      <w:r w:rsidRPr="00C97FAA">
        <w:rPr>
          <w:rFonts w:asciiTheme="minorHAnsi" w:hAnsiTheme="minorHAnsi" w:cstheme="minorHAnsi"/>
          <w:szCs w:val="22"/>
        </w:rPr>
        <w:t xml:space="preserve"> </w:t>
      </w:r>
      <w:r w:rsidRPr="00395FB3">
        <w:rPr>
          <w:rFonts w:asciiTheme="minorHAnsi" w:hAnsiTheme="minorHAnsi" w:cstheme="minorHAnsi"/>
          <w:szCs w:val="22"/>
        </w:rPr>
        <w:t>next</w:t>
      </w:r>
      <w:r w:rsidRPr="00C97FAA">
        <w:rPr>
          <w:rFonts w:asciiTheme="minorHAnsi" w:hAnsiTheme="minorHAnsi" w:cstheme="minorHAnsi"/>
          <w:szCs w:val="22"/>
        </w:rPr>
        <w:t xml:space="preserve"> </w:t>
      </w:r>
      <w:r w:rsidRPr="00395FB3">
        <w:rPr>
          <w:rFonts w:asciiTheme="minorHAnsi" w:hAnsiTheme="minorHAnsi" w:cstheme="minorHAnsi"/>
          <w:szCs w:val="22"/>
        </w:rPr>
        <w:t>due</w:t>
      </w:r>
      <w:r w:rsidRPr="00C97FAA">
        <w:rPr>
          <w:rFonts w:asciiTheme="minorHAnsi" w:hAnsiTheme="minorHAnsi" w:cstheme="minorHAnsi"/>
          <w:szCs w:val="22"/>
        </w:rPr>
        <w:t xml:space="preserve"> </w:t>
      </w:r>
      <w:r>
        <w:rPr>
          <w:rFonts w:asciiTheme="minorHAnsi" w:hAnsiTheme="minorHAnsi" w:cstheme="minorHAnsi"/>
          <w:szCs w:val="22"/>
        </w:rPr>
        <w:t>date</w:t>
      </w:r>
    </w:p>
    <w:p w14:paraId="5518319A" w14:textId="77777777" w:rsidR="000655E1" w:rsidRPr="00C97FAA" w:rsidRDefault="000655E1" w:rsidP="000655E1">
      <w:pPr>
        <w:pStyle w:val="BodyText"/>
        <w:tabs>
          <w:tab w:val="left" w:pos="701"/>
        </w:tabs>
        <w:spacing w:line="276" w:lineRule="auto"/>
        <w:ind w:left="1620"/>
        <w:jc w:val="both"/>
        <w:rPr>
          <w:rFonts w:asciiTheme="minorHAnsi" w:hAnsiTheme="minorHAnsi" w:cstheme="minorHAnsi"/>
          <w:szCs w:val="22"/>
        </w:rPr>
      </w:pPr>
    </w:p>
    <w:p w14:paraId="1C33C9D9" w14:textId="77777777" w:rsidR="000655E1" w:rsidRPr="00395FB3" w:rsidRDefault="000655E1" w:rsidP="007B38D8">
      <w:pPr>
        <w:pStyle w:val="BodyText"/>
        <w:widowControl w:val="0"/>
        <w:numPr>
          <w:ilvl w:val="0"/>
          <w:numId w:val="21"/>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7A7363">
        <w:rPr>
          <w:rFonts w:asciiTheme="minorHAnsi" w:hAnsiTheme="minorHAnsi" w:cstheme="minorHAnsi"/>
          <w:szCs w:val="22"/>
        </w:rPr>
        <w:t xml:space="preserve"> </w:t>
      </w:r>
      <w:r w:rsidRPr="00395FB3">
        <w:rPr>
          <w:rFonts w:asciiTheme="minorHAnsi" w:hAnsiTheme="minorHAnsi" w:cstheme="minorHAnsi"/>
          <w:szCs w:val="22"/>
        </w:rPr>
        <w:t>on-line</w:t>
      </w:r>
      <w:r w:rsidRPr="007A7363">
        <w:rPr>
          <w:rFonts w:asciiTheme="minorHAnsi" w:hAnsiTheme="minorHAnsi" w:cstheme="minorHAnsi"/>
          <w:szCs w:val="22"/>
        </w:rPr>
        <w:t xml:space="preserve"> </w:t>
      </w:r>
      <w:r w:rsidRPr="00395FB3">
        <w:rPr>
          <w:rFonts w:asciiTheme="minorHAnsi" w:hAnsiTheme="minorHAnsi" w:cstheme="minorHAnsi"/>
          <w:szCs w:val="22"/>
        </w:rPr>
        <w:t>system</w:t>
      </w:r>
      <w:r w:rsidRPr="007A7363">
        <w:rPr>
          <w:rFonts w:asciiTheme="minorHAnsi" w:hAnsiTheme="minorHAnsi" w:cstheme="minorHAnsi"/>
          <w:szCs w:val="22"/>
        </w:rPr>
        <w:t xml:space="preserve"> </w:t>
      </w:r>
      <w:r w:rsidRPr="00395FB3">
        <w:rPr>
          <w:rFonts w:asciiTheme="minorHAnsi" w:hAnsiTheme="minorHAnsi" w:cstheme="minorHAnsi"/>
          <w:szCs w:val="22"/>
        </w:rPr>
        <w:t>must</w:t>
      </w:r>
      <w:r w:rsidRPr="007A7363">
        <w:rPr>
          <w:rFonts w:asciiTheme="minorHAnsi" w:hAnsiTheme="minorHAnsi" w:cstheme="minorHAnsi"/>
          <w:szCs w:val="22"/>
        </w:rPr>
        <w:t xml:space="preserve"> </w:t>
      </w:r>
      <w:r w:rsidRPr="00395FB3">
        <w:rPr>
          <w:rFonts w:asciiTheme="minorHAnsi" w:hAnsiTheme="minorHAnsi" w:cstheme="minorHAnsi"/>
          <w:szCs w:val="22"/>
        </w:rPr>
        <w:t>include</w:t>
      </w:r>
      <w:r w:rsidRPr="007A7363">
        <w:rPr>
          <w:rFonts w:asciiTheme="minorHAnsi" w:hAnsiTheme="minorHAnsi" w:cstheme="minorHAnsi"/>
          <w:szCs w:val="22"/>
        </w:rPr>
        <w:t xml:space="preserve"> </w:t>
      </w:r>
      <w:r w:rsidRPr="00395FB3">
        <w:rPr>
          <w:rFonts w:asciiTheme="minorHAnsi" w:hAnsiTheme="minorHAnsi" w:cstheme="minorHAnsi"/>
          <w:szCs w:val="22"/>
        </w:rPr>
        <w:t>a</w:t>
      </w:r>
      <w:r w:rsidRPr="007A7363">
        <w:rPr>
          <w:rFonts w:asciiTheme="minorHAnsi" w:hAnsiTheme="minorHAnsi" w:cstheme="minorHAnsi"/>
          <w:szCs w:val="22"/>
        </w:rPr>
        <w:t xml:space="preserve"> </w:t>
      </w:r>
      <w:r w:rsidRPr="00395FB3">
        <w:rPr>
          <w:rFonts w:asciiTheme="minorHAnsi" w:hAnsiTheme="minorHAnsi" w:cstheme="minorHAnsi"/>
          <w:szCs w:val="22"/>
        </w:rPr>
        <w:t>fully</w:t>
      </w:r>
      <w:r w:rsidRPr="007A7363">
        <w:rPr>
          <w:rFonts w:asciiTheme="minorHAnsi" w:hAnsiTheme="minorHAnsi" w:cstheme="minorHAnsi"/>
          <w:szCs w:val="22"/>
        </w:rPr>
        <w:t xml:space="preserve"> </w:t>
      </w:r>
      <w:r w:rsidRPr="00395FB3">
        <w:rPr>
          <w:rFonts w:asciiTheme="minorHAnsi" w:hAnsiTheme="minorHAnsi" w:cstheme="minorHAnsi"/>
          <w:szCs w:val="22"/>
        </w:rPr>
        <w:t>integrated</w:t>
      </w:r>
      <w:r w:rsidRPr="007A7363">
        <w:rPr>
          <w:rFonts w:asciiTheme="minorHAnsi" w:hAnsiTheme="minorHAnsi" w:cstheme="minorHAnsi"/>
          <w:szCs w:val="22"/>
        </w:rPr>
        <w:t xml:space="preserve"> </w:t>
      </w:r>
      <w:r w:rsidRPr="00395FB3">
        <w:rPr>
          <w:rFonts w:asciiTheme="minorHAnsi" w:hAnsiTheme="minorHAnsi" w:cstheme="minorHAnsi"/>
          <w:szCs w:val="22"/>
        </w:rPr>
        <w:t>collection</w:t>
      </w:r>
      <w:r w:rsidRPr="007A7363">
        <w:rPr>
          <w:rFonts w:asciiTheme="minorHAnsi" w:hAnsiTheme="minorHAnsi" w:cstheme="minorHAnsi"/>
          <w:szCs w:val="22"/>
        </w:rPr>
        <w:t xml:space="preserve"> </w:t>
      </w:r>
      <w:r w:rsidRPr="00395FB3">
        <w:rPr>
          <w:rFonts w:asciiTheme="minorHAnsi" w:hAnsiTheme="minorHAnsi" w:cstheme="minorHAnsi"/>
          <w:szCs w:val="22"/>
        </w:rPr>
        <w:t>management</w:t>
      </w:r>
      <w:r w:rsidRPr="007A7363">
        <w:rPr>
          <w:rFonts w:asciiTheme="minorHAnsi" w:hAnsiTheme="minorHAnsi" w:cstheme="minorHAnsi"/>
          <w:szCs w:val="22"/>
        </w:rPr>
        <w:t xml:space="preserve"> </w:t>
      </w:r>
      <w:r>
        <w:rPr>
          <w:rFonts w:asciiTheme="minorHAnsi" w:hAnsiTheme="minorHAnsi" w:cstheme="minorHAnsi"/>
          <w:szCs w:val="22"/>
        </w:rPr>
        <w:t xml:space="preserve">system. </w:t>
      </w:r>
      <w:r w:rsidRPr="00395FB3">
        <w:rPr>
          <w:rFonts w:asciiTheme="minorHAnsi" w:hAnsiTheme="minorHAnsi" w:cstheme="minorHAnsi"/>
          <w:szCs w:val="22"/>
        </w:rPr>
        <w:t>Entries</w:t>
      </w:r>
      <w:r w:rsidRPr="007A7363">
        <w:rPr>
          <w:rFonts w:asciiTheme="minorHAnsi" w:hAnsiTheme="minorHAnsi" w:cstheme="minorHAnsi"/>
          <w:szCs w:val="22"/>
        </w:rPr>
        <w:t xml:space="preserve"> </w:t>
      </w:r>
      <w:r w:rsidRPr="00395FB3">
        <w:rPr>
          <w:rFonts w:asciiTheme="minorHAnsi" w:hAnsiTheme="minorHAnsi" w:cstheme="minorHAnsi"/>
          <w:szCs w:val="22"/>
        </w:rPr>
        <w:t>made</w:t>
      </w:r>
      <w:r w:rsidRPr="007A7363">
        <w:rPr>
          <w:rFonts w:asciiTheme="minorHAnsi" w:hAnsiTheme="minorHAnsi" w:cstheme="minorHAnsi"/>
          <w:szCs w:val="22"/>
        </w:rPr>
        <w:t xml:space="preserve"> </w:t>
      </w:r>
      <w:r w:rsidRPr="00395FB3">
        <w:rPr>
          <w:rFonts w:asciiTheme="minorHAnsi" w:hAnsiTheme="minorHAnsi" w:cstheme="minorHAnsi"/>
          <w:szCs w:val="22"/>
        </w:rPr>
        <w:t>to</w:t>
      </w:r>
      <w:r w:rsidRPr="007A7363">
        <w:rPr>
          <w:rFonts w:asciiTheme="minorHAnsi" w:hAnsiTheme="minorHAnsi" w:cstheme="minorHAnsi"/>
          <w:szCs w:val="22"/>
        </w:rPr>
        <w:t xml:space="preserve"> </w:t>
      </w:r>
      <w:r w:rsidRPr="00395FB3">
        <w:rPr>
          <w:rFonts w:asciiTheme="minorHAnsi" w:hAnsiTheme="minorHAnsi" w:cstheme="minorHAnsi"/>
          <w:szCs w:val="22"/>
        </w:rPr>
        <w:t>this</w:t>
      </w:r>
      <w:r w:rsidRPr="007A7363">
        <w:rPr>
          <w:rFonts w:asciiTheme="minorHAnsi" w:hAnsiTheme="minorHAnsi" w:cstheme="minorHAnsi"/>
          <w:szCs w:val="22"/>
        </w:rPr>
        <w:t xml:space="preserve"> </w:t>
      </w:r>
      <w:r w:rsidRPr="00395FB3">
        <w:rPr>
          <w:rFonts w:asciiTheme="minorHAnsi" w:hAnsiTheme="minorHAnsi" w:cstheme="minorHAnsi"/>
          <w:szCs w:val="22"/>
        </w:rPr>
        <w:t>system</w:t>
      </w:r>
      <w:r w:rsidRPr="007A7363">
        <w:rPr>
          <w:rFonts w:asciiTheme="minorHAnsi" w:hAnsiTheme="minorHAnsi" w:cstheme="minorHAnsi"/>
          <w:szCs w:val="22"/>
        </w:rPr>
        <w:t xml:space="preserve"> </w:t>
      </w:r>
      <w:r w:rsidRPr="00395FB3">
        <w:rPr>
          <w:rFonts w:asciiTheme="minorHAnsi" w:hAnsiTheme="minorHAnsi" w:cstheme="minorHAnsi"/>
          <w:szCs w:val="22"/>
        </w:rPr>
        <w:t>should</w:t>
      </w:r>
      <w:r w:rsidRPr="007A7363">
        <w:rPr>
          <w:rFonts w:asciiTheme="minorHAnsi" w:hAnsiTheme="minorHAnsi" w:cstheme="minorHAnsi"/>
          <w:szCs w:val="22"/>
        </w:rPr>
        <w:t xml:space="preserve"> </w:t>
      </w:r>
      <w:r w:rsidRPr="00395FB3">
        <w:rPr>
          <w:rFonts w:asciiTheme="minorHAnsi" w:hAnsiTheme="minorHAnsi" w:cstheme="minorHAnsi"/>
          <w:szCs w:val="22"/>
        </w:rPr>
        <w:t>automatically</w:t>
      </w:r>
      <w:r w:rsidRPr="007A7363">
        <w:rPr>
          <w:rFonts w:asciiTheme="minorHAnsi" w:hAnsiTheme="minorHAnsi" w:cstheme="minorHAnsi"/>
          <w:szCs w:val="22"/>
        </w:rPr>
        <w:t xml:space="preserve"> </w:t>
      </w:r>
      <w:r w:rsidRPr="00395FB3">
        <w:rPr>
          <w:rFonts w:asciiTheme="minorHAnsi" w:hAnsiTheme="minorHAnsi" w:cstheme="minorHAnsi"/>
          <w:szCs w:val="22"/>
        </w:rPr>
        <w:t>update</w:t>
      </w:r>
      <w:r w:rsidRPr="007A7363">
        <w:rPr>
          <w:rFonts w:asciiTheme="minorHAnsi" w:hAnsiTheme="minorHAnsi" w:cstheme="minorHAnsi"/>
          <w:szCs w:val="22"/>
        </w:rPr>
        <w:t xml:space="preserve"> </w:t>
      </w:r>
      <w:r w:rsidRPr="00395FB3">
        <w:rPr>
          <w:rFonts w:asciiTheme="minorHAnsi" w:hAnsiTheme="minorHAnsi" w:cstheme="minorHAnsi"/>
          <w:szCs w:val="22"/>
        </w:rPr>
        <w:t>the</w:t>
      </w:r>
      <w:r w:rsidRPr="007A7363">
        <w:rPr>
          <w:rFonts w:asciiTheme="minorHAnsi" w:hAnsiTheme="minorHAnsi" w:cstheme="minorHAnsi"/>
          <w:szCs w:val="22"/>
        </w:rPr>
        <w:t xml:space="preserve"> </w:t>
      </w:r>
      <w:r w:rsidRPr="00395FB3">
        <w:rPr>
          <w:rFonts w:asciiTheme="minorHAnsi" w:hAnsiTheme="minorHAnsi" w:cstheme="minorHAnsi"/>
          <w:szCs w:val="22"/>
        </w:rPr>
        <w:t>main</w:t>
      </w:r>
      <w:r w:rsidRPr="007A7363">
        <w:rPr>
          <w:rFonts w:asciiTheme="minorHAnsi" w:hAnsiTheme="minorHAnsi" w:cstheme="minorHAnsi"/>
          <w:szCs w:val="22"/>
        </w:rPr>
        <w:t xml:space="preserve"> </w:t>
      </w:r>
      <w:r w:rsidRPr="00395FB3">
        <w:rPr>
          <w:rFonts w:asciiTheme="minorHAnsi" w:hAnsiTheme="minorHAnsi" w:cstheme="minorHAnsi"/>
          <w:szCs w:val="22"/>
        </w:rPr>
        <w:t>database</w:t>
      </w:r>
      <w:r w:rsidRPr="007A7363">
        <w:rPr>
          <w:rFonts w:asciiTheme="minorHAnsi" w:hAnsiTheme="minorHAnsi" w:cstheme="minorHAnsi"/>
          <w:szCs w:val="22"/>
        </w:rPr>
        <w:t xml:space="preserve"> </w:t>
      </w:r>
      <w:r w:rsidRPr="00395FB3">
        <w:rPr>
          <w:rFonts w:asciiTheme="minorHAnsi" w:hAnsiTheme="minorHAnsi" w:cstheme="minorHAnsi"/>
          <w:szCs w:val="22"/>
        </w:rPr>
        <w:t>and</w:t>
      </w:r>
      <w:r w:rsidRPr="007A7363">
        <w:rPr>
          <w:rFonts w:asciiTheme="minorHAnsi" w:hAnsiTheme="minorHAnsi" w:cstheme="minorHAnsi"/>
          <w:szCs w:val="22"/>
        </w:rPr>
        <w:t xml:space="preserve"> </w:t>
      </w:r>
      <w:r w:rsidRPr="00395FB3">
        <w:rPr>
          <w:rFonts w:asciiTheme="minorHAnsi" w:hAnsiTheme="minorHAnsi" w:cstheme="minorHAnsi"/>
          <w:szCs w:val="22"/>
        </w:rPr>
        <w:t>track</w:t>
      </w:r>
      <w:r w:rsidRPr="007A7363">
        <w:rPr>
          <w:rFonts w:asciiTheme="minorHAnsi" w:hAnsiTheme="minorHAnsi" w:cstheme="minorHAnsi"/>
          <w:szCs w:val="22"/>
        </w:rPr>
        <w:t xml:space="preserve"> </w:t>
      </w:r>
      <w:r w:rsidRPr="00395FB3">
        <w:rPr>
          <w:rFonts w:asciiTheme="minorHAnsi" w:hAnsiTheme="minorHAnsi" w:cstheme="minorHAnsi"/>
          <w:szCs w:val="22"/>
        </w:rPr>
        <w:t>all</w:t>
      </w:r>
      <w:r w:rsidRPr="007A7363">
        <w:rPr>
          <w:rFonts w:asciiTheme="minorHAnsi" w:hAnsiTheme="minorHAnsi" w:cstheme="minorHAnsi"/>
          <w:szCs w:val="22"/>
        </w:rPr>
        <w:t xml:space="preserve"> </w:t>
      </w:r>
      <w:r w:rsidRPr="00395FB3">
        <w:rPr>
          <w:rFonts w:asciiTheme="minorHAnsi" w:hAnsiTheme="minorHAnsi" w:cstheme="minorHAnsi"/>
          <w:szCs w:val="22"/>
        </w:rPr>
        <w:t>changes.</w:t>
      </w:r>
    </w:p>
    <w:p w14:paraId="09D348B3" w14:textId="77777777" w:rsidR="000655E1" w:rsidRPr="00395FB3" w:rsidRDefault="000655E1" w:rsidP="007B38D8">
      <w:pPr>
        <w:pStyle w:val="BodyText"/>
        <w:widowControl w:val="0"/>
        <w:numPr>
          <w:ilvl w:val="0"/>
          <w:numId w:val="21"/>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7A7363">
        <w:rPr>
          <w:rFonts w:asciiTheme="minorHAnsi" w:hAnsiTheme="minorHAnsi" w:cstheme="minorHAnsi"/>
          <w:szCs w:val="22"/>
        </w:rPr>
        <w:t xml:space="preserve"> </w:t>
      </w:r>
      <w:r w:rsidRPr="00395FB3">
        <w:rPr>
          <w:rFonts w:asciiTheme="minorHAnsi" w:hAnsiTheme="minorHAnsi" w:cstheme="minorHAnsi"/>
          <w:szCs w:val="22"/>
        </w:rPr>
        <w:t>contractor</w:t>
      </w:r>
      <w:r w:rsidRPr="007A7363">
        <w:rPr>
          <w:rFonts w:asciiTheme="minorHAnsi" w:hAnsiTheme="minorHAnsi" w:cstheme="minorHAnsi"/>
          <w:szCs w:val="22"/>
        </w:rPr>
        <w:t xml:space="preserve"> </w:t>
      </w:r>
      <w:r w:rsidRPr="00395FB3">
        <w:rPr>
          <w:rFonts w:asciiTheme="minorHAnsi" w:hAnsiTheme="minorHAnsi" w:cstheme="minorHAnsi"/>
          <w:szCs w:val="22"/>
        </w:rPr>
        <w:t>must</w:t>
      </w:r>
      <w:r w:rsidRPr="007A7363">
        <w:rPr>
          <w:rFonts w:asciiTheme="minorHAnsi" w:hAnsiTheme="minorHAnsi" w:cstheme="minorHAnsi"/>
          <w:szCs w:val="22"/>
        </w:rPr>
        <w:t xml:space="preserve"> </w:t>
      </w:r>
      <w:r w:rsidRPr="00395FB3">
        <w:rPr>
          <w:rFonts w:asciiTheme="minorHAnsi" w:hAnsiTheme="minorHAnsi" w:cstheme="minorHAnsi"/>
          <w:szCs w:val="22"/>
        </w:rPr>
        <w:t>provide</w:t>
      </w:r>
      <w:r w:rsidRPr="007A7363">
        <w:rPr>
          <w:rFonts w:asciiTheme="minorHAnsi" w:hAnsiTheme="minorHAnsi" w:cstheme="minorHAnsi"/>
          <w:szCs w:val="22"/>
        </w:rPr>
        <w:t xml:space="preserve"> </w:t>
      </w:r>
      <w:r w:rsidRPr="00395FB3">
        <w:rPr>
          <w:rFonts w:asciiTheme="minorHAnsi" w:hAnsiTheme="minorHAnsi" w:cstheme="minorHAnsi"/>
          <w:szCs w:val="22"/>
        </w:rPr>
        <w:t>full</w:t>
      </w:r>
      <w:r w:rsidRPr="007A7363">
        <w:rPr>
          <w:rFonts w:asciiTheme="minorHAnsi" w:hAnsiTheme="minorHAnsi" w:cstheme="minorHAnsi"/>
          <w:szCs w:val="22"/>
        </w:rPr>
        <w:t xml:space="preserve"> </w:t>
      </w:r>
      <w:r w:rsidRPr="00395FB3">
        <w:rPr>
          <w:rFonts w:asciiTheme="minorHAnsi" w:hAnsiTheme="minorHAnsi" w:cstheme="minorHAnsi"/>
          <w:szCs w:val="22"/>
        </w:rPr>
        <w:t>particulars</w:t>
      </w:r>
      <w:r w:rsidRPr="007A7363">
        <w:rPr>
          <w:rFonts w:asciiTheme="minorHAnsi" w:hAnsiTheme="minorHAnsi" w:cstheme="minorHAnsi"/>
          <w:szCs w:val="22"/>
        </w:rPr>
        <w:t xml:space="preserve"> </w:t>
      </w:r>
      <w:r w:rsidRPr="00395FB3">
        <w:rPr>
          <w:rFonts w:asciiTheme="minorHAnsi" w:hAnsiTheme="minorHAnsi" w:cstheme="minorHAnsi"/>
          <w:szCs w:val="22"/>
        </w:rPr>
        <w:t>regarding</w:t>
      </w:r>
      <w:r w:rsidRPr="007A7363">
        <w:rPr>
          <w:rFonts w:asciiTheme="minorHAnsi" w:hAnsiTheme="minorHAnsi" w:cstheme="minorHAnsi"/>
          <w:szCs w:val="22"/>
        </w:rPr>
        <w:t xml:space="preserve"> </w:t>
      </w:r>
      <w:r w:rsidRPr="00395FB3">
        <w:rPr>
          <w:rFonts w:asciiTheme="minorHAnsi" w:hAnsiTheme="minorHAnsi" w:cstheme="minorHAnsi"/>
          <w:szCs w:val="22"/>
        </w:rPr>
        <w:t>the</w:t>
      </w:r>
      <w:r w:rsidRPr="007A7363">
        <w:rPr>
          <w:rFonts w:asciiTheme="minorHAnsi" w:hAnsiTheme="minorHAnsi" w:cstheme="minorHAnsi"/>
          <w:szCs w:val="22"/>
        </w:rPr>
        <w:t xml:space="preserve"> </w:t>
      </w:r>
      <w:r w:rsidRPr="00395FB3">
        <w:rPr>
          <w:rFonts w:asciiTheme="minorHAnsi" w:hAnsiTheme="minorHAnsi" w:cstheme="minorHAnsi"/>
          <w:szCs w:val="22"/>
        </w:rPr>
        <w:t>service</w:t>
      </w:r>
      <w:r w:rsidRPr="007A7363">
        <w:rPr>
          <w:rFonts w:asciiTheme="minorHAnsi" w:hAnsiTheme="minorHAnsi" w:cstheme="minorHAnsi"/>
          <w:szCs w:val="22"/>
        </w:rPr>
        <w:t xml:space="preserve"> </w:t>
      </w:r>
      <w:r w:rsidRPr="00395FB3">
        <w:rPr>
          <w:rFonts w:asciiTheme="minorHAnsi" w:hAnsiTheme="minorHAnsi" w:cstheme="minorHAnsi"/>
          <w:szCs w:val="22"/>
        </w:rPr>
        <w:t>such</w:t>
      </w:r>
      <w:r w:rsidRPr="007A7363">
        <w:rPr>
          <w:rFonts w:asciiTheme="minorHAnsi" w:hAnsiTheme="minorHAnsi" w:cstheme="minorHAnsi"/>
          <w:szCs w:val="22"/>
        </w:rPr>
        <w:t xml:space="preserve"> </w:t>
      </w:r>
      <w:r w:rsidRPr="00395FB3">
        <w:rPr>
          <w:rFonts w:asciiTheme="minorHAnsi" w:hAnsiTheme="minorHAnsi" w:cstheme="minorHAnsi"/>
          <w:szCs w:val="22"/>
        </w:rPr>
        <w:t>as</w:t>
      </w:r>
      <w:r w:rsidRPr="007A7363">
        <w:rPr>
          <w:rFonts w:asciiTheme="minorHAnsi" w:hAnsiTheme="minorHAnsi" w:cstheme="minorHAnsi"/>
          <w:szCs w:val="22"/>
        </w:rPr>
        <w:t xml:space="preserve"> </w:t>
      </w:r>
      <w:r w:rsidRPr="00395FB3">
        <w:rPr>
          <w:rFonts w:asciiTheme="minorHAnsi" w:hAnsiTheme="minorHAnsi" w:cstheme="minorHAnsi"/>
          <w:szCs w:val="22"/>
        </w:rPr>
        <w:t>cost,</w:t>
      </w:r>
      <w:r w:rsidRPr="007A7363">
        <w:rPr>
          <w:rFonts w:asciiTheme="minorHAnsi" w:hAnsiTheme="minorHAnsi" w:cstheme="minorHAnsi"/>
          <w:szCs w:val="22"/>
        </w:rPr>
        <w:t xml:space="preserve"> </w:t>
      </w:r>
      <w:r w:rsidRPr="00395FB3">
        <w:rPr>
          <w:rFonts w:asciiTheme="minorHAnsi" w:hAnsiTheme="minorHAnsi" w:cstheme="minorHAnsi"/>
          <w:szCs w:val="22"/>
        </w:rPr>
        <w:t>compatibility</w:t>
      </w:r>
      <w:r w:rsidRPr="007A7363">
        <w:rPr>
          <w:rFonts w:asciiTheme="minorHAnsi" w:hAnsiTheme="minorHAnsi" w:cstheme="minorHAnsi"/>
          <w:szCs w:val="22"/>
        </w:rPr>
        <w:t xml:space="preserve"> </w:t>
      </w:r>
      <w:r w:rsidRPr="00395FB3">
        <w:rPr>
          <w:rFonts w:asciiTheme="minorHAnsi" w:hAnsiTheme="minorHAnsi" w:cstheme="minorHAnsi"/>
          <w:szCs w:val="22"/>
        </w:rPr>
        <w:t>to</w:t>
      </w:r>
      <w:r w:rsidRPr="007A7363">
        <w:rPr>
          <w:rFonts w:asciiTheme="minorHAnsi" w:hAnsiTheme="minorHAnsi" w:cstheme="minorHAnsi"/>
          <w:szCs w:val="22"/>
        </w:rPr>
        <w:t xml:space="preserve"> </w:t>
      </w:r>
      <w:r w:rsidRPr="00395FB3">
        <w:rPr>
          <w:rFonts w:asciiTheme="minorHAnsi" w:hAnsiTheme="minorHAnsi" w:cstheme="minorHAnsi"/>
          <w:szCs w:val="22"/>
        </w:rPr>
        <w:t>University's</w:t>
      </w:r>
      <w:r w:rsidRPr="007A7363">
        <w:rPr>
          <w:rFonts w:asciiTheme="minorHAnsi" w:hAnsiTheme="minorHAnsi" w:cstheme="minorHAnsi"/>
          <w:szCs w:val="22"/>
        </w:rPr>
        <w:t xml:space="preserve"> </w:t>
      </w:r>
      <w:r w:rsidRPr="00395FB3">
        <w:rPr>
          <w:rFonts w:asciiTheme="minorHAnsi" w:hAnsiTheme="minorHAnsi" w:cstheme="minorHAnsi"/>
          <w:szCs w:val="22"/>
        </w:rPr>
        <w:t>existing</w:t>
      </w:r>
      <w:r w:rsidRPr="007A7363">
        <w:rPr>
          <w:rFonts w:asciiTheme="minorHAnsi" w:hAnsiTheme="minorHAnsi" w:cstheme="minorHAnsi"/>
          <w:szCs w:val="22"/>
        </w:rPr>
        <w:t xml:space="preserve"> </w:t>
      </w:r>
      <w:r w:rsidRPr="00395FB3">
        <w:rPr>
          <w:rFonts w:asciiTheme="minorHAnsi" w:hAnsiTheme="minorHAnsi" w:cstheme="minorHAnsi"/>
          <w:szCs w:val="22"/>
        </w:rPr>
        <w:t>hardware</w:t>
      </w:r>
      <w:r w:rsidRPr="007A7363">
        <w:rPr>
          <w:rFonts w:asciiTheme="minorHAnsi" w:hAnsiTheme="minorHAnsi" w:cstheme="minorHAnsi"/>
          <w:szCs w:val="22"/>
        </w:rPr>
        <w:t xml:space="preserve"> </w:t>
      </w:r>
      <w:r w:rsidRPr="00395FB3">
        <w:rPr>
          <w:rFonts w:asciiTheme="minorHAnsi" w:hAnsiTheme="minorHAnsi" w:cstheme="minorHAnsi"/>
          <w:szCs w:val="22"/>
        </w:rPr>
        <w:t>if</w:t>
      </w:r>
      <w:r w:rsidRPr="007A7363">
        <w:rPr>
          <w:rFonts w:asciiTheme="minorHAnsi" w:hAnsiTheme="minorHAnsi" w:cstheme="minorHAnsi"/>
          <w:szCs w:val="22"/>
        </w:rPr>
        <w:t xml:space="preserve"> </w:t>
      </w:r>
      <w:r w:rsidRPr="00395FB3">
        <w:rPr>
          <w:rFonts w:asciiTheme="minorHAnsi" w:hAnsiTheme="minorHAnsi" w:cstheme="minorHAnsi"/>
          <w:szCs w:val="22"/>
        </w:rPr>
        <w:t>not</w:t>
      </w:r>
      <w:r w:rsidRPr="007A7363">
        <w:rPr>
          <w:rFonts w:asciiTheme="minorHAnsi" w:hAnsiTheme="minorHAnsi" w:cstheme="minorHAnsi"/>
          <w:szCs w:val="22"/>
        </w:rPr>
        <w:t xml:space="preserve"> </w:t>
      </w:r>
      <w:r w:rsidRPr="00395FB3">
        <w:rPr>
          <w:rFonts w:asciiTheme="minorHAnsi" w:hAnsiTheme="minorHAnsi" w:cstheme="minorHAnsi"/>
          <w:szCs w:val="22"/>
        </w:rPr>
        <w:t>available</w:t>
      </w:r>
      <w:r w:rsidRPr="007A7363">
        <w:rPr>
          <w:rFonts w:asciiTheme="minorHAnsi" w:hAnsiTheme="minorHAnsi" w:cstheme="minorHAnsi"/>
          <w:szCs w:val="22"/>
        </w:rPr>
        <w:t xml:space="preserve"> </w:t>
      </w:r>
      <w:r w:rsidRPr="00395FB3">
        <w:rPr>
          <w:rFonts w:asciiTheme="minorHAnsi" w:hAnsiTheme="minorHAnsi" w:cstheme="minorHAnsi"/>
          <w:szCs w:val="22"/>
        </w:rPr>
        <w:t>on</w:t>
      </w:r>
      <w:r w:rsidRPr="007A7363">
        <w:rPr>
          <w:rFonts w:asciiTheme="minorHAnsi" w:hAnsiTheme="minorHAnsi" w:cstheme="minorHAnsi"/>
          <w:szCs w:val="22"/>
        </w:rPr>
        <w:t xml:space="preserve"> </w:t>
      </w:r>
      <w:r w:rsidRPr="00395FB3">
        <w:rPr>
          <w:rFonts w:asciiTheme="minorHAnsi" w:hAnsiTheme="minorHAnsi" w:cstheme="minorHAnsi"/>
          <w:szCs w:val="22"/>
        </w:rPr>
        <w:t>internet,</w:t>
      </w:r>
      <w:r w:rsidRPr="007A7363">
        <w:rPr>
          <w:rFonts w:asciiTheme="minorHAnsi" w:hAnsiTheme="minorHAnsi" w:cstheme="minorHAnsi"/>
          <w:szCs w:val="22"/>
        </w:rPr>
        <w:t xml:space="preserve"> </w:t>
      </w:r>
      <w:r w:rsidRPr="00395FB3">
        <w:rPr>
          <w:rFonts w:asciiTheme="minorHAnsi" w:hAnsiTheme="minorHAnsi" w:cstheme="minorHAnsi"/>
          <w:szCs w:val="22"/>
        </w:rPr>
        <w:t>availability</w:t>
      </w:r>
      <w:r w:rsidRPr="007A7363">
        <w:rPr>
          <w:rFonts w:asciiTheme="minorHAnsi" w:hAnsiTheme="minorHAnsi" w:cstheme="minorHAnsi"/>
          <w:szCs w:val="22"/>
        </w:rPr>
        <w:t xml:space="preserve"> </w:t>
      </w:r>
      <w:r w:rsidRPr="00395FB3">
        <w:rPr>
          <w:rFonts w:asciiTheme="minorHAnsi" w:hAnsiTheme="minorHAnsi" w:cstheme="minorHAnsi"/>
          <w:szCs w:val="22"/>
        </w:rPr>
        <w:t>of</w:t>
      </w:r>
      <w:r w:rsidRPr="007A7363">
        <w:rPr>
          <w:rFonts w:asciiTheme="minorHAnsi" w:hAnsiTheme="minorHAnsi" w:cstheme="minorHAnsi"/>
          <w:szCs w:val="22"/>
        </w:rPr>
        <w:t xml:space="preserve"> </w:t>
      </w:r>
      <w:r w:rsidRPr="00395FB3">
        <w:rPr>
          <w:rFonts w:asciiTheme="minorHAnsi" w:hAnsiTheme="minorHAnsi" w:cstheme="minorHAnsi"/>
          <w:szCs w:val="22"/>
        </w:rPr>
        <w:t>system,</w:t>
      </w:r>
      <w:r w:rsidRPr="007A7363">
        <w:rPr>
          <w:rFonts w:asciiTheme="minorHAnsi" w:hAnsiTheme="minorHAnsi" w:cstheme="minorHAnsi"/>
          <w:szCs w:val="22"/>
        </w:rPr>
        <w:t xml:space="preserve"> </w:t>
      </w:r>
      <w:r w:rsidRPr="00395FB3">
        <w:rPr>
          <w:rFonts w:asciiTheme="minorHAnsi" w:hAnsiTheme="minorHAnsi" w:cstheme="minorHAnsi"/>
          <w:szCs w:val="22"/>
        </w:rPr>
        <w:t>features</w:t>
      </w:r>
      <w:r w:rsidRPr="007A7363">
        <w:rPr>
          <w:rFonts w:asciiTheme="minorHAnsi" w:hAnsiTheme="minorHAnsi" w:cstheme="minorHAnsi"/>
          <w:szCs w:val="22"/>
        </w:rPr>
        <w:t xml:space="preserve"> </w:t>
      </w:r>
      <w:r w:rsidRPr="00395FB3">
        <w:rPr>
          <w:rFonts w:asciiTheme="minorHAnsi" w:hAnsiTheme="minorHAnsi" w:cstheme="minorHAnsi"/>
          <w:szCs w:val="22"/>
        </w:rPr>
        <w:t>and</w:t>
      </w:r>
      <w:r w:rsidRPr="007A7363">
        <w:rPr>
          <w:rFonts w:asciiTheme="minorHAnsi" w:hAnsiTheme="minorHAnsi" w:cstheme="minorHAnsi"/>
          <w:szCs w:val="22"/>
        </w:rPr>
        <w:t xml:space="preserve"> </w:t>
      </w:r>
      <w:r w:rsidRPr="00395FB3">
        <w:rPr>
          <w:rFonts w:asciiTheme="minorHAnsi" w:hAnsiTheme="minorHAnsi" w:cstheme="minorHAnsi"/>
          <w:szCs w:val="22"/>
        </w:rPr>
        <w:t>advantages,</w:t>
      </w:r>
      <w:r w:rsidRPr="007A7363">
        <w:rPr>
          <w:rFonts w:asciiTheme="minorHAnsi" w:hAnsiTheme="minorHAnsi" w:cstheme="minorHAnsi"/>
          <w:szCs w:val="22"/>
        </w:rPr>
        <w:t xml:space="preserve"> </w:t>
      </w:r>
      <w:r w:rsidRPr="00395FB3">
        <w:rPr>
          <w:rFonts w:asciiTheme="minorHAnsi" w:hAnsiTheme="minorHAnsi" w:cstheme="minorHAnsi"/>
          <w:szCs w:val="22"/>
        </w:rPr>
        <w:t>benefits</w:t>
      </w:r>
      <w:r w:rsidRPr="007A7363">
        <w:rPr>
          <w:rFonts w:asciiTheme="minorHAnsi" w:hAnsiTheme="minorHAnsi" w:cstheme="minorHAnsi"/>
          <w:szCs w:val="22"/>
        </w:rPr>
        <w:t xml:space="preserve"> </w:t>
      </w:r>
      <w:r w:rsidRPr="00395FB3">
        <w:rPr>
          <w:rFonts w:asciiTheme="minorHAnsi" w:hAnsiTheme="minorHAnsi" w:cstheme="minorHAnsi"/>
          <w:szCs w:val="22"/>
        </w:rPr>
        <w:t>and</w:t>
      </w:r>
      <w:r w:rsidRPr="007A7363">
        <w:rPr>
          <w:rFonts w:asciiTheme="minorHAnsi" w:hAnsiTheme="minorHAnsi" w:cstheme="minorHAnsi"/>
          <w:szCs w:val="22"/>
        </w:rPr>
        <w:t xml:space="preserve"> </w:t>
      </w:r>
      <w:r w:rsidRPr="00395FB3">
        <w:rPr>
          <w:rFonts w:asciiTheme="minorHAnsi" w:hAnsiTheme="minorHAnsi" w:cstheme="minorHAnsi"/>
          <w:szCs w:val="22"/>
        </w:rPr>
        <w:t>fees</w:t>
      </w:r>
      <w:r w:rsidRPr="007A7363">
        <w:rPr>
          <w:rFonts w:asciiTheme="minorHAnsi" w:hAnsiTheme="minorHAnsi" w:cstheme="minorHAnsi"/>
          <w:szCs w:val="22"/>
        </w:rPr>
        <w:t xml:space="preserve"> </w:t>
      </w:r>
      <w:r w:rsidRPr="00395FB3">
        <w:rPr>
          <w:rFonts w:asciiTheme="minorHAnsi" w:hAnsiTheme="minorHAnsi" w:cstheme="minorHAnsi"/>
          <w:szCs w:val="22"/>
        </w:rPr>
        <w:t>and</w:t>
      </w:r>
      <w:r w:rsidRPr="007A7363">
        <w:rPr>
          <w:rFonts w:asciiTheme="minorHAnsi" w:hAnsiTheme="minorHAnsi" w:cstheme="minorHAnsi"/>
          <w:szCs w:val="22"/>
        </w:rPr>
        <w:t xml:space="preserve"> </w:t>
      </w:r>
      <w:r w:rsidRPr="00395FB3">
        <w:rPr>
          <w:rFonts w:asciiTheme="minorHAnsi" w:hAnsiTheme="minorHAnsi" w:cstheme="minorHAnsi"/>
          <w:szCs w:val="22"/>
        </w:rPr>
        <w:t>any</w:t>
      </w:r>
      <w:r w:rsidRPr="007A7363">
        <w:rPr>
          <w:rFonts w:asciiTheme="minorHAnsi" w:hAnsiTheme="minorHAnsi" w:cstheme="minorHAnsi"/>
          <w:szCs w:val="22"/>
        </w:rPr>
        <w:t xml:space="preserve"> </w:t>
      </w:r>
      <w:r w:rsidRPr="00395FB3">
        <w:rPr>
          <w:rFonts w:asciiTheme="minorHAnsi" w:hAnsiTheme="minorHAnsi" w:cstheme="minorHAnsi"/>
          <w:szCs w:val="22"/>
        </w:rPr>
        <w:t>other</w:t>
      </w:r>
      <w:r w:rsidRPr="007A7363">
        <w:rPr>
          <w:rFonts w:asciiTheme="minorHAnsi" w:hAnsiTheme="minorHAnsi" w:cstheme="minorHAnsi"/>
          <w:szCs w:val="22"/>
        </w:rPr>
        <w:t xml:space="preserve"> </w:t>
      </w:r>
      <w:r w:rsidRPr="00395FB3">
        <w:rPr>
          <w:rFonts w:asciiTheme="minorHAnsi" w:hAnsiTheme="minorHAnsi" w:cstheme="minorHAnsi"/>
          <w:szCs w:val="22"/>
        </w:rPr>
        <w:t>factors</w:t>
      </w:r>
      <w:r w:rsidRPr="007A7363">
        <w:rPr>
          <w:rFonts w:asciiTheme="minorHAnsi" w:hAnsiTheme="minorHAnsi" w:cstheme="minorHAnsi"/>
          <w:szCs w:val="22"/>
        </w:rPr>
        <w:t xml:space="preserve"> </w:t>
      </w:r>
      <w:r w:rsidRPr="00395FB3">
        <w:rPr>
          <w:rFonts w:asciiTheme="minorHAnsi" w:hAnsiTheme="minorHAnsi" w:cstheme="minorHAnsi"/>
          <w:szCs w:val="22"/>
        </w:rPr>
        <w:t>necessary</w:t>
      </w:r>
      <w:r w:rsidRPr="007A7363">
        <w:rPr>
          <w:rFonts w:asciiTheme="minorHAnsi" w:hAnsiTheme="minorHAnsi" w:cstheme="minorHAnsi"/>
          <w:szCs w:val="22"/>
        </w:rPr>
        <w:t xml:space="preserve"> </w:t>
      </w:r>
      <w:r w:rsidRPr="00395FB3">
        <w:rPr>
          <w:rFonts w:asciiTheme="minorHAnsi" w:hAnsiTheme="minorHAnsi" w:cstheme="minorHAnsi"/>
          <w:szCs w:val="22"/>
        </w:rPr>
        <w:t>to</w:t>
      </w:r>
      <w:r w:rsidRPr="007A7363">
        <w:rPr>
          <w:rFonts w:asciiTheme="minorHAnsi" w:hAnsiTheme="minorHAnsi" w:cstheme="minorHAnsi"/>
          <w:szCs w:val="22"/>
        </w:rPr>
        <w:t xml:space="preserve"> </w:t>
      </w:r>
      <w:r w:rsidRPr="00395FB3">
        <w:rPr>
          <w:rFonts w:asciiTheme="minorHAnsi" w:hAnsiTheme="minorHAnsi" w:cstheme="minorHAnsi"/>
          <w:szCs w:val="22"/>
        </w:rPr>
        <w:t>evaluate</w:t>
      </w:r>
      <w:r w:rsidRPr="007A7363">
        <w:rPr>
          <w:rFonts w:asciiTheme="minorHAnsi" w:hAnsiTheme="minorHAnsi" w:cstheme="minorHAnsi"/>
          <w:szCs w:val="22"/>
        </w:rPr>
        <w:t xml:space="preserve"> </w:t>
      </w:r>
      <w:r w:rsidRPr="00395FB3">
        <w:rPr>
          <w:rFonts w:asciiTheme="minorHAnsi" w:hAnsiTheme="minorHAnsi" w:cstheme="minorHAnsi"/>
          <w:szCs w:val="22"/>
        </w:rPr>
        <w:t>this</w:t>
      </w:r>
      <w:r w:rsidRPr="007A7363">
        <w:rPr>
          <w:rFonts w:asciiTheme="minorHAnsi" w:hAnsiTheme="minorHAnsi" w:cstheme="minorHAnsi"/>
          <w:szCs w:val="22"/>
        </w:rPr>
        <w:t xml:space="preserve"> </w:t>
      </w:r>
      <w:r w:rsidRPr="00395FB3">
        <w:rPr>
          <w:rFonts w:asciiTheme="minorHAnsi" w:hAnsiTheme="minorHAnsi" w:cstheme="minorHAnsi"/>
          <w:szCs w:val="22"/>
        </w:rPr>
        <w:t>item.</w:t>
      </w:r>
    </w:p>
    <w:p w14:paraId="0998BDB8" w14:textId="77777777" w:rsidR="000655E1" w:rsidRPr="00395FB3" w:rsidRDefault="000655E1" w:rsidP="007B38D8">
      <w:pPr>
        <w:pStyle w:val="BodyText"/>
        <w:widowControl w:val="0"/>
        <w:numPr>
          <w:ilvl w:val="0"/>
          <w:numId w:val="5"/>
        </w:numPr>
        <w:tabs>
          <w:tab w:val="left" w:pos="1121"/>
        </w:tabs>
        <w:jc w:val="both"/>
        <w:rPr>
          <w:rFonts w:asciiTheme="minorHAnsi" w:hAnsiTheme="minorHAnsi" w:cstheme="minorHAnsi"/>
          <w:szCs w:val="22"/>
        </w:rPr>
      </w:pPr>
      <w:r>
        <w:rPr>
          <w:rFonts w:asciiTheme="minorHAnsi" w:hAnsiTheme="minorHAnsi" w:cstheme="minorHAnsi"/>
          <w:szCs w:val="22"/>
        </w:rPr>
        <w:t>Flexibility</w:t>
      </w:r>
    </w:p>
    <w:p w14:paraId="43B2E248" w14:textId="77777777" w:rsidR="000655E1" w:rsidRPr="00395FB3" w:rsidRDefault="000655E1" w:rsidP="007B38D8">
      <w:pPr>
        <w:pStyle w:val="BodyText"/>
        <w:widowControl w:val="0"/>
        <w:numPr>
          <w:ilvl w:val="0"/>
          <w:numId w:val="23"/>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26355E">
        <w:rPr>
          <w:rFonts w:asciiTheme="minorHAnsi" w:hAnsiTheme="minorHAnsi" w:cstheme="minorHAnsi"/>
          <w:szCs w:val="22"/>
        </w:rPr>
        <w:t xml:space="preserve"> </w:t>
      </w:r>
      <w:r w:rsidRPr="00395FB3">
        <w:rPr>
          <w:rFonts w:asciiTheme="minorHAnsi" w:hAnsiTheme="minorHAnsi" w:cstheme="minorHAnsi"/>
          <w:szCs w:val="22"/>
        </w:rPr>
        <w:t>contractor</w:t>
      </w:r>
      <w:r w:rsidRPr="0026355E">
        <w:rPr>
          <w:rFonts w:asciiTheme="minorHAnsi" w:hAnsiTheme="minorHAnsi" w:cstheme="minorHAnsi"/>
          <w:szCs w:val="22"/>
        </w:rPr>
        <w:t xml:space="preserve"> </w:t>
      </w:r>
      <w:r w:rsidRPr="00395FB3">
        <w:rPr>
          <w:rFonts w:asciiTheme="minorHAnsi" w:hAnsiTheme="minorHAnsi" w:cstheme="minorHAnsi"/>
          <w:szCs w:val="22"/>
        </w:rPr>
        <w:t>should</w:t>
      </w:r>
      <w:r w:rsidRPr="0026355E">
        <w:rPr>
          <w:rFonts w:asciiTheme="minorHAnsi" w:hAnsiTheme="minorHAnsi" w:cstheme="minorHAnsi"/>
          <w:szCs w:val="22"/>
        </w:rPr>
        <w:t xml:space="preserve"> </w:t>
      </w:r>
      <w:r w:rsidRPr="00395FB3">
        <w:rPr>
          <w:rFonts w:asciiTheme="minorHAnsi" w:hAnsiTheme="minorHAnsi" w:cstheme="minorHAnsi"/>
          <w:szCs w:val="22"/>
        </w:rPr>
        <w:t>be</w:t>
      </w:r>
      <w:r w:rsidRPr="0026355E">
        <w:rPr>
          <w:rFonts w:asciiTheme="minorHAnsi" w:hAnsiTheme="minorHAnsi" w:cstheme="minorHAnsi"/>
          <w:szCs w:val="22"/>
        </w:rPr>
        <w:t xml:space="preserve"> </w:t>
      </w:r>
      <w:r w:rsidRPr="00395FB3">
        <w:rPr>
          <w:rFonts w:asciiTheme="minorHAnsi" w:hAnsiTheme="minorHAnsi" w:cstheme="minorHAnsi"/>
          <w:szCs w:val="22"/>
        </w:rPr>
        <w:t>able</w:t>
      </w:r>
      <w:r w:rsidRPr="0026355E">
        <w:rPr>
          <w:rFonts w:asciiTheme="minorHAnsi" w:hAnsiTheme="minorHAnsi" w:cstheme="minorHAnsi"/>
          <w:szCs w:val="22"/>
        </w:rPr>
        <w:t xml:space="preserve"> </w:t>
      </w:r>
      <w:r w:rsidRPr="00395FB3">
        <w:rPr>
          <w:rFonts w:asciiTheme="minorHAnsi" w:hAnsiTheme="minorHAnsi" w:cstheme="minorHAnsi"/>
          <w:szCs w:val="22"/>
        </w:rPr>
        <w:t>to</w:t>
      </w:r>
      <w:r w:rsidRPr="0026355E">
        <w:rPr>
          <w:rFonts w:asciiTheme="minorHAnsi" w:hAnsiTheme="minorHAnsi" w:cstheme="minorHAnsi"/>
          <w:szCs w:val="22"/>
        </w:rPr>
        <w:t xml:space="preserve"> </w:t>
      </w:r>
      <w:r w:rsidRPr="00395FB3">
        <w:rPr>
          <w:rFonts w:asciiTheme="minorHAnsi" w:hAnsiTheme="minorHAnsi" w:cstheme="minorHAnsi"/>
          <w:szCs w:val="22"/>
        </w:rPr>
        <w:t>utilize</w:t>
      </w:r>
      <w:r w:rsidRPr="0026355E">
        <w:rPr>
          <w:rFonts w:asciiTheme="minorHAnsi" w:hAnsiTheme="minorHAnsi" w:cstheme="minorHAnsi"/>
          <w:szCs w:val="22"/>
        </w:rPr>
        <w:t xml:space="preserve"> </w:t>
      </w:r>
      <w:r w:rsidRPr="00395FB3">
        <w:rPr>
          <w:rFonts w:asciiTheme="minorHAnsi" w:hAnsiTheme="minorHAnsi" w:cstheme="minorHAnsi"/>
          <w:szCs w:val="22"/>
        </w:rPr>
        <w:t>note</w:t>
      </w:r>
      <w:r w:rsidRPr="0026355E">
        <w:rPr>
          <w:rFonts w:asciiTheme="minorHAnsi" w:hAnsiTheme="minorHAnsi" w:cstheme="minorHAnsi"/>
          <w:szCs w:val="22"/>
        </w:rPr>
        <w:t xml:space="preserve"> </w:t>
      </w:r>
      <w:r w:rsidRPr="00395FB3">
        <w:rPr>
          <w:rFonts w:asciiTheme="minorHAnsi" w:hAnsiTheme="minorHAnsi" w:cstheme="minorHAnsi"/>
          <w:szCs w:val="22"/>
        </w:rPr>
        <w:t>numbers,</w:t>
      </w:r>
      <w:r w:rsidRPr="0026355E">
        <w:rPr>
          <w:rFonts w:asciiTheme="minorHAnsi" w:hAnsiTheme="minorHAnsi" w:cstheme="minorHAnsi"/>
          <w:szCs w:val="22"/>
        </w:rPr>
        <w:t xml:space="preserve"> </w:t>
      </w:r>
      <w:r w:rsidRPr="00395FB3">
        <w:rPr>
          <w:rFonts w:asciiTheme="minorHAnsi" w:hAnsiTheme="minorHAnsi" w:cstheme="minorHAnsi"/>
          <w:szCs w:val="22"/>
        </w:rPr>
        <w:t>social</w:t>
      </w:r>
      <w:r w:rsidRPr="0026355E">
        <w:rPr>
          <w:rFonts w:asciiTheme="minorHAnsi" w:hAnsiTheme="minorHAnsi" w:cstheme="minorHAnsi"/>
          <w:szCs w:val="22"/>
        </w:rPr>
        <w:t xml:space="preserve"> </w:t>
      </w:r>
      <w:r w:rsidRPr="00395FB3">
        <w:rPr>
          <w:rFonts w:asciiTheme="minorHAnsi" w:hAnsiTheme="minorHAnsi" w:cstheme="minorHAnsi"/>
          <w:szCs w:val="22"/>
        </w:rPr>
        <w:t>security</w:t>
      </w:r>
      <w:r w:rsidRPr="0026355E">
        <w:rPr>
          <w:rFonts w:asciiTheme="minorHAnsi" w:hAnsiTheme="minorHAnsi" w:cstheme="minorHAnsi"/>
          <w:szCs w:val="22"/>
        </w:rPr>
        <w:t xml:space="preserve"> </w:t>
      </w:r>
      <w:r w:rsidRPr="00395FB3">
        <w:rPr>
          <w:rFonts w:asciiTheme="minorHAnsi" w:hAnsiTheme="minorHAnsi" w:cstheme="minorHAnsi"/>
          <w:szCs w:val="22"/>
        </w:rPr>
        <w:t>numbers,</w:t>
      </w:r>
      <w:r w:rsidRPr="0026355E">
        <w:rPr>
          <w:rFonts w:asciiTheme="minorHAnsi" w:hAnsiTheme="minorHAnsi" w:cstheme="minorHAnsi"/>
          <w:szCs w:val="22"/>
        </w:rPr>
        <w:t xml:space="preserve"> </w:t>
      </w:r>
      <w:r w:rsidRPr="00395FB3">
        <w:rPr>
          <w:rFonts w:asciiTheme="minorHAnsi" w:hAnsiTheme="minorHAnsi" w:cstheme="minorHAnsi"/>
          <w:szCs w:val="22"/>
        </w:rPr>
        <w:t>or</w:t>
      </w:r>
      <w:r w:rsidRPr="0026355E">
        <w:rPr>
          <w:rFonts w:asciiTheme="minorHAnsi" w:hAnsiTheme="minorHAnsi" w:cstheme="minorHAnsi"/>
          <w:szCs w:val="22"/>
        </w:rPr>
        <w:t xml:space="preserve"> </w:t>
      </w:r>
      <w:r w:rsidRPr="00395FB3">
        <w:rPr>
          <w:rFonts w:asciiTheme="minorHAnsi" w:hAnsiTheme="minorHAnsi" w:cstheme="minorHAnsi"/>
          <w:szCs w:val="22"/>
        </w:rPr>
        <w:t>other</w:t>
      </w:r>
      <w:r w:rsidRPr="0026355E">
        <w:rPr>
          <w:rFonts w:asciiTheme="minorHAnsi" w:hAnsiTheme="minorHAnsi" w:cstheme="minorHAnsi"/>
          <w:szCs w:val="22"/>
        </w:rPr>
        <w:t xml:space="preserve"> </w:t>
      </w:r>
      <w:r w:rsidRPr="00395FB3">
        <w:rPr>
          <w:rFonts w:asciiTheme="minorHAnsi" w:hAnsiTheme="minorHAnsi" w:cstheme="minorHAnsi"/>
          <w:szCs w:val="22"/>
        </w:rPr>
        <w:t>school</w:t>
      </w:r>
      <w:r w:rsidRPr="0026355E">
        <w:rPr>
          <w:rFonts w:asciiTheme="minorHAnsi" w:hAnsiTheme="minorHAnsi" w:cstheme="minorHAnsi"/>
          <w:szCs w:val="22"/>
        </w:rPr>
        <w:t xml:space="preserve"> </w:t>
      </w:r>
      <w:r w:rsidRPr="00395FB3">
        <w:rPr>
          <w:rFonts w:asciiTheme="minorHAnsi" w:hAnsiTheme="minorHAnsi" w:cstheme="minorHAnsi"/>
          <w:szCs w:val="22"/>
        </w:rPr>
        <w:t>account</w:t>
      </w:r>
      <w:r w:rsidRPr="0026355E">
        <w:rPr>
          <w:rFonts w:asciiTheme="minorHAnsi" w:hAnsiTheme="minorHAnsi" w:cstheme="minorHAnsi"/>
          <w:szCs w:val="22"/>
        </w:rPr>
        <w:t xml:space="preserve"> </w:t>
      </w:r>
      <w:r w:rsidRPr="00395FB3">
        <w:rPr>
          <w:rFonts w:asciiTheme="minorHAnsi" w:hAnsiTheme="minorHAnsi" w:cstheme="minorHAnsi"/>
          <w:szCs w:val="22"/>
        </w:rPr>
        <w:t>numbers,</w:t>
      </w:r>
      <w:r w:rsidRPr="0026355E">
        <w:rPr>
          <w:rFonts w:asciiTheme="minorHAnsi" w:hAnsiTheme="minorHAnsi" w:cstheme="minorHAnsi"/>
          <w:szCs w:val="22"/>
        </w:rPr>
        <w:t xml:space="preserve"> </w:t>
      </w:r>
      <w:r w:rsidRPr="00395FB3">
        <w:rPr>
          <w:rFonts w:asciiTheme="minorHAnsi" w:hAnsiTheme="minorHAnsi" w:cstheme="minorHAnsi"/>
          <w:szCs w:val="22"/>
        </w:rPr>
        <w:t>as</w:t>
      </w:r>
      <w:r w:rsidRPr="0026355E">
        <w:rPr>
          <w:rFonts w:asciiTheme="minorHAnsi" w:hAnsiTheme="minorHAnsi" w:cstheme="minorHAnsi"/>
          <w:szCs w:val="22"/>
        </w:rPr>
        <w:t xml:space="preserve"> </w:t>
      </w:r>
      <w:r w:rsidRPr="00395FB3">
        <w:rPr>
          <w:rFonts w:asciiTheme="minorHAnsi" w:hAnsiTheme="minorHAnsi" w:cstheme="minorHAnsi"/>
          <w:szCs w:val="22"/>
        </w:rPr>
        <w:t>directed</w:t>
      </w:r>
      <w:r w:rsidRPr="0026355E">
        <w:rPr>
          <w:rFonts w:asciiTheme="minorHAnsi" w:hAnsiTheme="minorHAnsi" w:cstheme="minorHAnsi"/>
          <w:szCs w:val="22"/>
        </w:rPr>
        <w:t xml:space="preserve"> </w:t>
      </w:r>
      <w:r w:rsidRPr="00395FB3">
        <w:rPr>
          <w:rFonts w:asciiTheme="minorHAnsi" w:hAnsiTheme="minorHAnsi" w:cstheme="minorHAnsi"/>
          <w:szCs w:val="22"/>
        </w:rPr>
        <w:t>by</w:t>
      </w:r>
      <w:r w:rsidRPr="0026355E">
        <w:rPr>
          <w:rFonts w:asciiTheme="minorHAnsi" w:hAnsiTheme="minorHAnsi" w:cstheme="minorHAnsi"/>
          <w:szCs w:val="22"/>
        </w:rPr>
        <w:t xml:space="preserve"> </w:t>
      </w:r>
      <w:r w:rsidRPr="00395FB3">
        <w:rPr>
          <w:rFonts w:asciiTheme="minorHAnsi" w:hAnsiTheme="minorHAnsi" w:cstheme="minorHAnsi"/>
          <w:szCs w:val="22"/>
        </w:rPr>
        <w:t>the</w:t>
      </w:r>
      <w:r w:rsidRPr="0026355E">
        <w:rPr>
          <w:rFonts w:asciiTheme="minorHAnsi" w:hAnsiTheme="minorHAnsi" w:cstheme="minorHAnsi"/>
          <w:szCs w:val="22"/>
        </w:rPr>
        <w:t xml:space="preserve"> </w:t>
      </w:r>
      <w:r w:rsidRPr="00395FB3">
        <w:rPr>
          <w:rFonts w:asciiTheme="minorHAnsi" w:hAnsiTheme="minorHAnsi" w:cstheme="minorHAnsi"/>
          <w:szCs w:val="22"/>
        </w:rPr>
        <w:t>University.</w:t>
      </w:r>
    </w:p>
    <w:p w14:paraId="409FC4F7" w14:textId="77777777" w:rsidR="000655E1" w:rsidRPr="00395FB3" w:rsidRDefault="000655E1" w:rsidP="007B38D8">
      <w:pPr>
        <w:pStyle w:val="BodyText"/>
        <w:widowControl w:val="0"/>
        <w:numPr>
          <w:ilvl w:val="0"/>
          <w:numId w:val="23"/>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26355E">
        <w:rPr>
          <w:rFonts w:asciiTheme="minorHAnsi" w:hAnsiTheme="minorHAnsi" w:cstheme="minorHAnsi"/>
          <w:szCs w:val="22"/>
        </w:rPr>
        <w:t xml:space="preserve"> </w:t>
      </w:r>
      <w:r w:rsidRPr="00395FB3">
        <w:rPr>
          <w:rFonts w:asciiTheme="minorHAnsi" w:hAnsiTheme="minorHAnsi" w:cstheme="minorHAnsi"/>
          <w:szCs w:val="22"/>
        </w:rPr>
        <w:t>contractor</w:t>
      </w:r>
      <w:r w:rsidRPr="0026355E">
        <w:rPr>
          <w:rFonts w:asciiTheme="minorHAnsi" w:hAnsiTheme="minorHAnsi" w:cstheme="minorHAnsi"/>
          <w:szCs w:val="22"/>
        </w:rPr>
        <w:t xml:space="preserve"> </w:t>
      </w:r>
      <w:r w:rsidRPr="00395FB3">
        <w:rPr>
          <w:rFonts w:asciiTheme="minorHAnsi" w:hAnsiTheme="minorHAnsi" w:cstheme="minorHAnsi"/>
          <w:szCs w:val="22"/>
        </w:rPr>
        <w:t>must</w:t>
      </w:r>
      <w:r w:rsidRPr="0026355E">
        <w:rPr>
          <w:rFonts w:asciiTheme="minorHAnsi" w:hAnsiTheme="minorHAnsi" w:cstheme="minorHAnsi"/>
          <w:szCs w:val="22"/>
        </w:rPr>
        <w:t xml:space="preserve"> </w:t>
      </w:r>
      <w:r w:rsidRPr="00395FB3">
        <w:rPr>
          <w:rFonts w:asciiTheme="minorHAnsi" w:hAnsiTheme="minorHAnsi" w:cstheme="minorHAnsi"/>
          <w:szCs w:val="22"/>
        </w:rPr>
        <w:t>provide</w:t>
      </w:r>
      <w:r w:rsidRPr="0026355E">
        <w:rPr>
          <w:rFonts w:asciiTheme="minorHAnsi" w:hAnsiTheme="minorHAnsi" w:cstheme="minorHAnsi"/>
          <w:szCs w:val="22"/>
        </w:rPr>
        <w:t xml:space="preserve"> </w:t>
      </w:r>
      <w:r w:rsidRPr="00395FB3">
        <w:rPr>
          <w:rFonts w:asciiTheme="minorHAnsi" w:hAnsiTheme="minorHAnsi" w:cstheme="minorHAnsi"/>
          <w:szCs w:val="22"/>
        </w:rPr>
        <w:t>the</w:t>
      </w:r>
      <w:r w:rsidRPr="0026355E">
        <w:rPr>
          <w:rFonts w:asciiTheme="minorHAnsi" w:hAnsiTheme="minorHAnsi" w:cstheme="minorHAnsi"/>
          <w:szCs w:val="22"/>
        </w:rPr>
        <w:t xml:space="preserve"> </w:t>
      </w:r>
      <w:r w:rsidRPr="00395FB3">
        <w:rPr>
          <w:rFonts w:asciiTheme="minorHAnsi" w:hAnsiTheme="minorHAnsi" w:cstheme="minorHAnsi"/>
          <w:szCs w:val="22"/>
        </w:rPr>
        <w:t>option</w:t>
      </w:r>
      <w:r w:rsidRPr="0026355E">
        <w:rPr>
          <w:rFonts w:asciiTheme="minorHAnsi" w:hAnsiTheme="minorHAnsi" w:cstheme="minorHAnsi"/>
          <w:szCs w:val="22"/>
        </w:rPr>
        <w:t xml:space="preserve"> </w:t>
      </w:r>
      <w:r w:rsidRPr="00395FB3">
        <w:rPr>
          <w:rFonts w:asciiTheme="minorHAnsi" w:hAnsiTheme="minorHAnsi" w:cstheme="minorHAnsi"/>
          <w:szCs w:val="22"/>
        </w:rPr>
        <w:t>of</w:t>
      </w:r>
      <w:r w:rsidRPr="0026355E">
        <w:rPr>
          <w:rFonts w:asciiTheme="minorHAnsi" w:hAnsiTheme="minorHAnsi" w:cstheme="minorHAnsi"/>
          <w:szCs w:val="22"/>
        </w:rPr>
        <w:t xml:space="preserve"> </w:t>
      </w:r>
      <w:r w:rsidRPr="00395FB3">
        <w:rPr>
          <w:rFonts w:asciiTheme="minorHAnsi" w:hAnsiTheme="minorHAnsi" w:cstheme="minorHAnsi"/>
          <w:szCs w:val="22"/>
        </w:rPr>
        <w:t>receiving</w:t>
      </w:r>
      <w:r w:rsidRPr="0026355E">
        <w:rPr>
          <w:rFonts w:asciiTheme="minorHAnsi" w:hAnsiTheme="minorHAnsi" w:cstheme="minorHAnsi"/>
          <w:szCs w:val="22"/>
        </w:rPr>
        <w:t xml:space="preserve"> </w:t>
      </w:r>
      <w:r w:rsidRPr="00395FB3">
        <w:rPr>
          <w:rFonts w:asciiTheme="minorHAnsi" w:hAnsiTheme="minorHAnsi" w:cstheme="minorHAnsi"/>
          <w:szCs w:val="22"/>
        </w:rPr>
        <w:t>reports</w:t>
      </w:r>
      <w:r w:rsidRPr="0026355E">
        <w:rPr>
          <w:rFonts w:asciiTheme="minorHAnsi" w:hAnsiTheme="minorHAnsi" w:cstheme="minorHAnsi"/>
          <w:szCs w:val="22"/>
        </w:rPr>
        <w:t xml:space="preserve"> </w:t>
      </w:r>
      <w:r w:rsidRPr="00395FB3">
        <w:rPr>
          <w:rFonts w:asciiTheme="minorHAnsi" w:hAnsiTheme="minorHAnsi" w:cstheme="minorHAnsi"/>
          <w:szCs w:val="22"/>
        </w:rPr>
        <w:t>electronically</w:t>
      </w:r>
      <w:r w:rsidRPr="0026355E">
        <w:rPr>
          <w:rFonts w:asciiTheme="minorHAnsi" w:hAnsiTheme="minorHAnsi" w:cstheme="minorHAnsi"/>
          <w:szCs w:val="22"/>
        </w:rPr>
        <w:t xml:space="preserve"> </w:t>
      </w:r>
      <w:r w:rsidRPr="00395FB3">
        <w:rPr>
          <w:rFonts w:asciiTheme="minorHAnsi" w:hAnsiTheme="minorHAnsi" w:cstheme="minorHAnsi"/>
          <w:szCs w:val="22"/>
        </w:rPr>
        <w:t>and</w:t>
      </w:r>
      <w:r w:rsidRPr="0026355E">
        <w:rPr>
          <w:rFonts w:asciiTheme="minorHAnsi" w:hAnsiTheme="minorHAnsi" w:cstheme="minorHAnsi"/>
          <w:szCs w:val="22"/>
        </w:rPr>
        <w:t xml:space="preserve"> </w:t>
      </w:r>
      <w:r w:rsidRPr="00395FB3">
        <w:rPr>
          <w:rFonts w:asciiTheme="minorHAnsi" w:hAnsiTheme="minorHAnsi" w:cstheme="minorHAnsi"/>
          <w:szCs w:val="22"/>
        </w:rPr>
        <w:t>hard</w:t>
      </w:r>
      <w:r w:rsidRPr="0026355E">
        <w:rPr>
          <w:rFonts w:asciiTheme="minorHAnsi" w:hAnsiTheme="minorHAnsi" w:cstheme="minorHAnsi"/>
          <w:szCs w:val="22"/>
        </w:rPr>
        <w:t xml:space="preserve"> </w:t>
      </w:r>
      <w:r w:rsidRPr="00395FB3">
        <w:rPr>
          <w:rFonts w:asciiTheme="minorHAnsi" w:hAnsiTheme="minorHAnsi" w:cstheme="minorHAnsi"/>
          <w:szCs w:val="22"/>
        </w:rPr>
        <w:t>copy.</w:t>
      </w:r>
    </w:p>
    <w:p w14:paraId="4C540548" w14:textId="77777777" w:rsidR="000655E1" w:rsidRPr="00395FB3" w:rsidRDefault="000655E1" w:rsidP="007B38D8">
      <w:pPr>
        <w:pStyle w:val="BodyText"/>
        <w:widowControl w:val="0"/>
        <w:numPr>
          <w:ilvl w:val="0"/>
          <w:numId w:val="23"/>
        </w:numPr>
        <w:spacing w:after="240" w:line="276" w:lineRule="auto"/>
        <w:jc w:val="both"/>
        <w:rPr>
          <w:rFonts w:asciiTheme="minorHAnsi" w:hAnsiTheme="minorHAnsi" w:cstheme="minorHAnsi"/>
          <w:szCs w:val="22"/>
        </w:rPr>
      </w:pPr>
      <w:r>
        <w:rPr>
          <w:rFonts w:asciiTheme="minorHAnsi" w:hAnsiTheme="minorHAnsi" w:cstheme="minorHAnsi"/>
          <w:szCs w:val="22"/>
        </w:rPr>
        <w:t>C</w:t>
      </w:r>
      <w:r w:rsidRPr="00395FB3">
        <w:rPr>
          <w:rFonts w:asciiTheme="minorHAnsi" w:hAnsiTheme="minorHAnsi" w:cstheme="minorHAnsi"/>
          <w:szCs w:val="22"/>
        </w:rPr>
        <w:t>ontractor</w:t>
      </w:r>
      <w:r w:rsidRPr="0026355E">
        <w:rPr>
          <w:rFonts w:asciiTheme="minorHAnsi" w:hAnsiTheme="minorHAnsi" w:cstheme="minorHAnsi"/>
          <w:szCs w:val="22"/>
        </w:rPr>
        <w:t xml:space="preserve"> </w:t>
      </w:r>
      <w:r w:rsidRPr="00395FB3">
        <w:rPr>
          <w:rFonts w:asciiTheme="minorHAnsi" w:hAnsiTheme="minorHAnsi" w:cstheme="minorHAnsi"/>
          <w:szCs w:val="22"/>
        </w:rPr>
        <w:t>must</w:t>
      </w:r>
      <w:r w:rsidRPr="0026355E">
        <w:rPr>
          <w:rFonts w:asciiTheme="minorHAnsi" w:hAnsiTheme="minorHAnsi" w:cstheme="minorHAnsi"/>
          <w:szCs w:val="22"/>
        </w:rPr>
        <w:t xml:space="preserve"> </w:t>
      </w:r>
      <w:r w:rsidRPr="00395FB3">
        <w:rPr>
          <w:rFonts w:asciiTheme="minorHAnsi" w:hAnsiTheme="minorHAnsi" w:cstheme="minorHAnsi"/>
          <w:szCs w:val="22"/>
        </w:rPr>
        <w:t>submit</w:t>
      </w:r>
      <w:r w:rsidRPr="0026355E">
        <w:rPr>
          <w:rFonts w:asciiTheme="minorHAnsi" w:hAnsiTheme="minorHAnsi" w:cstheme="minorHAnsi"/>
          <w:szCs w:val="22"/>
        </w:rPr>
        <w:t xml:space="preserve"> </w:t>
      </w:r>
      <w:r w:rsidRPr="00395FB3">
        <w:rPr>
          <w:rFonts w:asciiTheme="minorHAnsi" w:hAnsiTheme="minorHAnsi" w:cstheme="minorHAnsi"/>
          <w:szCs w:val="22"/>
        </w:rPr>
        <w:t>an</w:t>
      </w:r>
      <w:r w:rsidRPr="0026355E">
        <w:rPr>
          <w:rFonts w:asciiTheme="minorHAnsi" w:hAnsiTheme="minorHAnsi" w:cstheme="minorHAnsi"/>
          <w:szCs w:val="22"/>
        </w:rPr>
        <w:t xml:space="preserve"> </w:t>
      </w:r>
      <w:r w:rsidRPr="00395FB3">
        <w:rPr>
          <w:rFonts w:asciiTheme="minorHAnsi" w:hAnsiTheme="minorHAnsi" w:cstheme="minorHAnsi"/>
          <w:szCs w:val="22"/>
        </w:rPr>
        <w:t>operation</w:t>
      </w:r>
      <w:r w:rsidRPr="0026355E">
        <w:rPr>
          <w:rFonts w:asciiTheme="minorHAnsi" w:hAnsiTheme="minorHAnsi" w:cstheme="minorHAnsi"/>
          <w:szCs w:val="22"/>
        </w:rPr>
        <w:t xml:space="preserve"> </w:t>
      </w:r>
      <w:r w:rsidRPr="00395FB3">
        <w:rPr>
          <w:rFonts w:asciiTheme="minorHAnsi" w:hAnsiTheme="minorHAnsi" w:cstheme="minorHAnsi"/>
          <w:szCs w:val="22"/>
        </w:rPr>
        <w:t>schedule</w:t>
      </w:r>
      <w:r w:rsidRPr="0026355E">
        <w:rPr>
          <w:rFonts w:asciiTheme="minorHAnsi" w:hAnsiTheme="minorHAnsi" w:cstheme="minorHAnsi"/>
          <w:szCs w:val="22"/>
        </w:rPr>
        <w:t xml:space="preserve"> </w:t>
      </w:r>
      <w:r w:rsidRPr="00395FB3">
        <w:rPr>
          <w:rFonts w:asciiTheme="minorHAnsi" w:hAnsiTheme="minorHAnsi" w:cstheme="minorHAnsi"/>
          <w:szCs w:val="22"/>
        </w:rPr>
        <w:t>identifying</w:t>
      </w:r>
      <w:r w:rsidRPr="0026355E">
        <w:rPr>
          <w:rFonts w:asciiTheme="minorHAnsi" w:hAnsiTheme="minorHAnsi" w:cstheme="minorHAnsi"/>
          <w:szCs w:val="22"/>
        </w:rPr>
        <w:t xml:space="preserve"> </w:t>
      </w:r>
      <w:r w:rsidRPr="00395FB3">
        <w:rPr>
          <w:rFonts w:asciiTheme="minorHAnsi" w:hAnsiTheme="minorHAnsi" w:cstheme="minorHAnsi"/>
          <w:szCs w:val="22"/>
        </w:rPr>
        <w:t>the</w:t>
      </w:r>
      <w:r w:rsidRPr="0026355E">
        <w:rPr>
          <w:rFonts w:asciiTheme="minorHAnsi" w:hAnsiTheme="minorHAnsi" w:cstheme="minorHAnsi"/>
          <w:szCs w:val="22"/>
        </w:rPr>
        <w:t xml:space="preserve"> </w:t>
      </w:r>
      <w:r w:rsidRPr="00395FB3">
        <w:rPr>
          <w:rFonts w:asciiTheme="minorHAnsi" w:hAnsiTheme="minorHAnsi" w:cstheme="minorHAnsi"/>
          <w:szCs w:val="22"/>
        </w:rPr>
        <w:t>cutoff</w:t>
      </w:r>
      <w:r w:rsidRPr="0026355E">
        <w:rPr>
          <w:rFonts w:asciiTheme="minorHAnsi" w:hAnsiTheme="minorHAnsi" w:cstheme="minorHAnsi"/>
          <w:szCs w:val="22"/>
        </w:rPr>
        <w:t xml:space="preserve"> </w:t>
      </w:r>
      <w:r w:rsidRPr="00395FB3">
        <w:rPr>
          <w:rFonts w:asciiTheme="minorHAnsi" w:hAnsiTheme="minorHAnsi" w:cstheme="minorHAnsi"/>
          <w:szCs w:val="22"/>
        </w:rPr>
        <w:t>dates</w:t>
      </w:r>
      <w:r w:rsidRPr="0026355E">
        <w:rPr>
          <w:rFonts w:asciiTheme="minorHAnsi" w:hAnsiTheme="minorHAnsi" w:cstheme="minorHAnsi"/>
          <w:szCs w:val="22"/>
        </w:rPr>
        <w:t xml:space="preserve"> </w:t>
      </w:r>
      <w:r w:rsidRPr="00395FB3">
        <w:rPr>
          <w:rFonts w:asciiTheme="minorHAnsi" w:hAnsiTheme="minorHAnsi" w:cstheme="minorHAnsi"/>
          <w:szCs w:val="22"/>
        </w:rPr>
        <w:t>for</w:t>
      </w:r>
      <w:r w:rsidRPr="0026355E">
        <w:rPr>
          <w:rFonts w:asciiTheme="minorHAnsi" w:hAnsiTheme="minorHAnsi" w:cstheme="minorHAnsi"/>
          <w:szCs w:val="22"/>
        </w:rPr>
        <w:t xml:space="preserve"> </w:t>
      </w:r>
      <w:r w:rsidRPr="00395FB3">
        <w:rPr>
          <w:rFonts w:asciiTheme="minorHAnsi" w:hAnsiTheme="minorHAnsi" w:cstheme="minorHAnsi"/>
          <w:szCs w:val="22"/>
        </w:rPr>
        <w:t>receipt</w:t>
      </w:r>
      <w:r w:rsidRPr="0026355E">
        <w:rPr>
          <w:rFonts w:asciiTheme="minorHAnsi" w:hAnsiTheme="minorHAnsi" w:cstheme="minorHAnsi"/>
          <w:szCs w:val="22"/>
        </w:rPr>
        <w:t xml:space="preserve"> </w:t>
      </w:r>
      <w:r w:rsidRPr="00395FB3">
        <w:rPr>
          <w:rFonts w:asciiTheme="minorHAnsi" w:hAnsiTheme="minorHAnsi" w:cstheme="minorHAnsi"/>
          <w:szCs w:val="22"/>
        </w:rPr>
        <w:t>of</w:t>
      </w:r>
      <w:r w:rsidRPr="0026355E">
        <w:rPr>
          <w:rFonts w:asciiTheme="minorHAnsi" w:hAnsiTheme="minorHAnsi" w:cstheme="minorHAnsi"/>
          <w:szCs w:val="22"/>
        </w:rPr>
        <w:t xml:space="preserve"> </w:t>
      </w:r>
      <w:r w:rsidRPr="00395FB3">
        <w:rPr>
          <w:rFonts w:asciiTheme="minorHAnsi" w:hAnsiTheme="minorHAnsi" w:cstheme="minorHAnsi"/>
          <w:szCs w:val="22"/>
        </w:rPr>
        <w:t>input</w:t>
      </w:r>
      <w:r w:rsidRPr="0026355E">
        <w:rPr>
          <w:rFonts w:asciiTheme="minorHAnsi" w:hAnsiTheme="minorHAnsi" w:cstheme="minorHAnsi"/>
          <w:szCs w:val="22"/>
        </w:rPr>
        <w:t xml:space="preserve"> </w:t>
      </w:r>
      <w:r w:rsidRPr="00395FB3">
        <w:rPr>
          <w:rFonts w:asciiTheme="minorHAnsi" w:hAnsiTheme="minorHAnsi" w:cstheme="minorHAnsi"/>
          <w:szCs w:val="22"/>
        </w:rPr>
        <w:t>to</w:t>
      </w:r>
      <w:r w:rsidRPr="0026355E">
        <w:rPr>
          <w:rFonts w:asciiTheme="minorHAnsi" w:hAnsiTheme="minorHAnsi" w:cstheme="minorHAnsi"/>
          <w:szCs w:val="22"/>
        </w:rPr>
        <w:t xml:space="preserve"> </w:t>
      </w:r>
      <w:r w:rsidRPr="00395FB3">
        <w:rPr>
          <w:rFonts w:asciiTheme="minorHAnsi" w:hAnsiTheme="minorHAnsi" w:cstheme="minorHAnsi"/>
          <w:szCs w:val="22"/>
        </w:rPr>
        <w:t>be</w:t>
      </w:r>
      <w:r w:rsidRPr="0026355E">
        <w:rPr>
          <w:rFonts w:asciiTheme="minorHAnsi" w:hAnsiTheme="minorHAnsi" w:cstheme="minorHAnsi"/>
          <w:szCs w:val="22"/>
        </w:rPr>
        <w:t xml:space="preserve"> </w:t>
      </w:r>
      <w:r w:rsidRPr="00395FB3">
        <w:rPr>
          <w:rFonts w:asciiTheme="minorHAnsi" w:hAnsiTheme="minorHAnsi" w:cstheme="minorHAnsi"/>
          <w:szCs w:val="22"/>
        </w:rPr>
        <w:t>included</w:t>
      </w:r>
      <w:r w:rsidRPr="0026355E">
        <w:rPr>
          <w:rFonts w:asciiTheme="minorHAnsi" w:hAnsiTheme="minorHAnsi" w:cstheme="minorHAnsi"/>
          <w:szCs w:val="22"/>
        </w:rPr>
        <w:t xml:space="preserve"> </w:t>
      </w:r>
      <w:r w:rsidRPr="00395FB3">
        <w:rPr>
          <w:rFonts w:asciiTheme="minorHAnsi" w:hAnsiTheme="minorHAnsi" w:cstheme="minorHAnsi"/>
          <w:szCs w:val="22"/>
        </w:rPr>
        <w:t>in</w:t>
      </w:r>
      <w:r w:rsidRPr="0026355E">
        <w:rPr>
          <w:rFonts w:asciiTheme="minorHAnsi" w:hAnsiTheme="minorHAnsi" w:cstheme="minorHAnsi"/>
          <w:szCs w:val="22"/>
        </w:rPr>
        <w:t xml:space="preserve"> </w:t>
      </w:r>
      <w:r w:rsidRPr="00395FB3">
        <w:rPr>
          <w:rFonts w:asciiTheme="minorHAnsi" w:hAnsiTheme="minorHAnsi" w:cstheme="minorHAnsi"/>
          <w:szCs w:val="22"/>
        </w:rPr>
        <w:t>the</w:t>
      </w:r>
      <w:r w:rsidRPr="0026355E">
        <w:rPr>
          <w:rFonts w:asciiTheme="minorHAnsi" w:hAnsiTheme="minorHAnsi" w:cstheme="minorHAnsi"/>
          <w:szCs w:val="22"/>
        </w:rPr>
        <w:t xml:space="preserve"> </w:t>
      </w:r>
      <w:r w:rsidRPr="00395FB3">
        <w:rPr>
          <w:rFonts w:asciiTheme="minorHAnsi" w:hAnsiTheme="minorHAnsi" w:cstheme="minorHAnsi"/>
          <w:szCs w:val="22"/>
        </w:rPr>
        <w:t>last</w:t>
      </w:r>
      <w:r w:rsidRPr="0026355E">
        <w:rPr>
          <w:rFonts w:asciiTheme="minorHAnsi" w:hAnsiTheme="minorHAnsi" w:cstheme="minorHAnsi"/>
          <w:szCs w:val="22"/>
        </w:rPr>
        <w:t xml:space="preserve"> </w:t>
      </w:r>
      <w:r w:rsidRPr="00395FB3">
        <w:rPr>
          <w:rFonts w:asciiTheme="minorHAnsi" w:hAnsiTheme="minorHAnsi" w:cstheme="minorHAnsi"/>
          <w:szCs w:val="22"/>
        </w:rPr>
        <w:t>posting</w:t>
      </w:r>
      <w:r w:rsidRPr="0026355E">
        <w:rPr>
          <w:rFonts w:asciiTheme="minorHAnsi" w:hAnsiTheme="minorHAnsi" w:cstheme="minorHAnsi"/>
          <w:szCs w:val="22"/>
        </w:rPr>
        <w:t xml:space="preserve"> </w:t>
      </w:r>
      <w:r w:rsidRPr="00395FB3">
        <w:rPr>
          <w:rFonts w:asciiTheme="minorHAnsi" w:hAnsiTheme="minorHAnsi" w:cstheme="minorHAnsi"/>
          <w:szCs w:val="22"/>
        </w:rPr>
        <w:t>of</w:t>
      </w:r>
      <w:r w:rsidRPr="0026355E">
        <w:rPr>
          <w:rFonts w:asciiTheme="minorHAnsi" w:hAnsiTheme="minorHAnsi" w:cstheme="minorHAnsi"/>
          <w:szCs w:val="22"/>
        </w:rPr>
        <w:t xml:space="preserve"> </w:t>
      </w:r>
      <w:r w:rsidRPr="00395FB3">
        <w:rPr>
          <w:rFonts w:asciiTheme="minorHAnsi" w:hAnsiTheme="minorHAnsi" w:cstheme="minorHAnsi"/>
          <w:szCs w:val="22"/>
        </w:rPr>
        <w:t>the</w:t>
      </w:r>
      <w:r w:rsidRPr="0026355E">
        <w:rPr>
          <w:rFonts w:asciiTheme="minorHAnsi" w:hAnsiTheme="minorHAnsi" w:cstheme="minorHAnsi"/>
          <w:szCs w:val="22"/>
        </w:rPr>
        <w:t xml:space="preserve"> </w:t>
      </w:r>
      <w:r w:rsidRPr="00395FB3">
        <w:rPr>
          <w:rFonts w:asciiTheme="minorHAnsi" w:hAnsiTheme="minorHAnsi" w:cstheme="minorHAnsi"/>
          <w:szCs w:val="22"/>
        </w:rPr>
        <w:t>month,</w:t>
      </w:r>
      <w:r w:rsidRPr="0026355E">
        <w:rPr>
          <w:rFonts w:asciiTheme="minorHAnsi" w:hAnsiTheme="minorHAnsi" w:cstheme="minorHAnsi"/>
          <w:szCs w:val="22"/>
        </w:rPr>
        <w:t xml:space="preserve"> </w:t>
      </w:r>
      <w:r w:rsidRPr="00395FB3">
        <w:rPr>
          <w:rFonts w:asciiTheme="minorHAnsi" w:hAnsiTheme="minorHAnsi" w:cstheme="minorHAnsi"/>
          <w:szCs w:val="22"/>
        </w:rPr>
        <w:t>the</w:t>
      </w:r>
      <w:r w:rsidRPr="0026355E">
        <w:rPr>
          <w:rFonts w:asciiTheme="minorHAnsi" w:hAnsiTheme="minorHAnsi" w:cstheme="minorHAnsi"/>
          <w:szCs w:val="22"/>
        </w:rPr>
        <w:t xml:space="preserve"> </w:t>
      </w:r>
      <w:r w:rsidRPr="00395FB3">
        <w:rPr>
          <w:rFonts w:asciiTheme="minorHAnsi" w:hAnsiTheme="minorHAnsi" w:cstheme="minorHAnsi"/>
          <w:szCs w:val="22"/>
        </w:rPr>
        <w:t>date</w:t>
      </w:r>
      <w:r w:rsidRPr="0026355E">
        <w:rPr>
          <w:rFonts w:asciiTheme="minorHAnsi" w:hAnsiTheme="minorHAnsi" w:cstheme="minorHAnsi"/>
          <w:szCs w:val="22"/>
        </w:rPr>
        <w:t xml:space="preserve"> </w:t>
      </w:r>
      <w:r w:rsidRPr="00395FB3">
        <w:rPr>
          <w:rFonts w:asciiTheme="minorHAnsi" w:hAnsiTheme="minorHAnsi" w:cstheme="minorHAnsi"/>
          <w:szCs w:val="22"/>
        </w:rPr>
        <w:t>reports</w:t>
      </w:r>
      <w:r w:rsidRPr="0026355E">
        <w:rPr>
          <w:rFonts w:asciiTheme="minorHAnsi" w:hAnsiTheme="minorHAnsi" w:cstheme="minorHAnsi"/>
          <w:szCs w:val="22"/>
        </w:rPr>
        <w:t xml:space="preserve"> </w:t>
      </w:r>
      <w:r w:rsidRPr="00395FB3">
        <w:rPr>
          <w:rFonts w:asciiTheme="minorHAnsi" w:hAnsiTheme="minorHAnsi" w:cstheme="minorHAnsi"/>
          <w:szCs w:val="22"/>
        </w:rPr>
        <w:t>are</w:t>
      </w:r>
      <w:r w:rsidRPr="0026355E">
        <w:rPr>
          <w:rFonts w:asciiTheme="minorHAnsi" w:hAnsiTheme="minorHAnsi" w:cstheme="minorHAnsi"/>
          <w:szCs w:val="22"/>
        </w:rPr>
        <w:t xml:space="preserve"> </w:t>
      </w:r>
      <w:r w:rsidRPr="00395FB3">
        <w:rPr>
          <w:rFonts w:asciiTheme="minorHAnsi" w:hAnsiTheme="minorHAnsi" w:cstheme="minorHAnsi"/>
          <w:szCs w:val="22"/>
        </w:rPr>
        <w:t>to</w:t>
      </w:r>
      <w:r w:rsidRPr="0026355E">
        <w:rPr>
          <w:rFonts w:asciiTheme="minorHAnsi" w:hAnsiTheme="minorHAnsi" w:cstheme="minorHAnsi"/>
          <w:szCs w:val="22"/>
        </w:rPr>
        <w:t xml:space="preserve"> </w:t>
      </w:r>
      <w:r w:rsidRPr="00395FB3">
        <w:rPr>
          <w:rFonts w:asciiTheme="minorHAnsi" w:hAnsiTheme="minorHAnsi" w:cstheme="minorHAnsi"/>
          <w:szCs w:val="22"/>
        </w:rPr>
        <w:t>be</w:t>
      </w:r>
      <w:r w:rsidRPr="0026355E">
        <w:rPr>
          <w:rFonts w:asciiTheme="minorHAnsi" w:hAnsiTheme="minorHAnsi" w:cstheme="minorHAnsi"/>
          <w:szCs w:val="22"/>
        </w:rPr>
        <w:t xml:space="preserve"> </w:t>
      </w:r>
      <w:r w:rsidRPr="00395FB3">
        <w:rPr>
          <w:rFonts w:asciiTheme="minorHAnsi" w:hAnsiTheme="minorHAnsi" w:cstheme="minorHAnsi"/>
          <w:szCs w:val="22"/>
        </w:rPr>
        <w:t>sent</w:t>
      </w:r>
      <w:r w:rsidRPr="0026355E">
        <w:rPr>
          <w:rFonts w:asciiTheme="minorHAnsi" w:hAnsiTheme="minorHAnsi" w:cstheme="minorHAnsi"/>
          <w:szCs w:val="22"/>
        </w:rPr>
        <w:t xml:space="preserve"> </w:t>
      </w:r>
      <w:r w:rsidRPr="00395FB3">
        <w:rPr>
          <w:rFonts w:asciiTheme="minorHAnsi" w:hAnsiTheme="minorHAnsi" w:cstheme="minorHAnsi"/>
          <w:szCs w:val="22"/>
        </w:rPr>
        <w:t>to</w:t>
      </w:r>
      <w:r w:rsidRPr="0026355E">
        <w:rPr>
          <w:rFonts w:asciiTheme="minorHAnsi" w:hAnsiTheme="minorHAnsi" w:cstheme="minorHAnsi"/>
          <w:szCs w:val="22"/>
        </w:rPr>
        <w:t xml:space="preserve"> </w:t>
      </w:r>
      <w:r w:rsidRPr="00395FB3">
        <w:rPr>
          <w:rFonts w:asciiTheme="minorHAnsi" w:hAnsiTheme="minorHAnsi" w:cstheme="minorHAnsi"/>
          <w:szCs w:val="22"/>
        </w:rPr>
        <w:t>the</w:t>
      </w:r>
      <w:r w:rsidRPr="0026355E">
        <w:rPr>
          <w:rFonts w:asciiTheme="minorHAnsi" w:hAnsiTheme="minorHAnsi" w:cstheme="minorHAnsi"/>
          <w:szCs w:val="22"/>
        </w:rPr>
        <w:t xml:space="preserve"> </w:t>
      </w:r>
      <w:r w:rsidRPr="00395FB3">
        <w:rPr>
          <w:rFonts w:asciiTheme="minorHAnsi" w:hAnsiTheme="minorHAnsi" w:cstheme="minorHAnsi"/>
          <w:szCs w:val="22"/>
        </w:rPr>
        <w:t>University,</w:t>
      </w:r>
      <w:r w:rsidRPr="0026355E">
        <w:rPr>
          <w:rFonts w:asciiTheme="minorHAnsi" w:hAnsiTheme="minorHAnsi" w:cstheme="minorHAnsi"/>
          <w:szCs w:val="22"/>
        </w:rPr>
        <w:t xml:space="preserve"> </w:t>
      </w:r>
      <w:r w:rsidRPr="00395FB3">
        <w:rPr>
          <w:rFonts w:asciiTheme="minorHAnsi" w:hAnsiTheme="minorHAnsi" w:cstheme="minorHAnsi"/>
          <w:szCs w:val="22"/>
        </w:rPr>
        <w:t>and</w:t>
      </w:r>
      <w:r w:rsidRPr="0026355E">
        <w:rPr>
          <w:rFonts w:asciiTheme="minorHAnsi" w:hAnsiTheme="minorHAnsi" w:cstheme="minorHAnsi"/>
          <w:szCs w:val="22"/>
        </w:rPr>
        <w:t xml:space="preserve"> </w:t>
      </w:r>
      <w:r w:rsidRPr="00395FB3">
        <w:rPr>
          <w:rFonts w:asciiTheme="minorHAnsi" w:hAnsiTheme="minorHAnsi" w:cstheme="minorHAnsi"/>
          <w:szCs w:val="22"/>
        </w:rPr>
        <w:t>the</w:t>
      </w:r>
      <w:r w:rsidRPr="0026355E">
        <w:rPr>
          <w:rFonts w:asciiTheme="minorHAnsi" w:hAnsiTheme="minorHAnsi" w:cstheme="minorHAnsi"/>
          <w:szCs w:val="22"/>
        </w:rPr>
        <w:t xml:space="preserve"> </w:t>
      </w:r>
      <w:r w:rsidRPr="00395FB3">
        <w:rPr>
          <w:rFonts w:asciiTheme="minorHAnsi" w:hAnsiTheme="minorHAnsi" w:cstheme="minorHAnsi"/>
          <w:szCs w:val="22"/>
        </w:rPr>
        <w:t>dates</w:t>
      </w:r>
      <w:r w:rsidRPr="0026355E">
        <w:rPr>
          <w:rFonts w:asciiTheme="minorHAnsi" w:hAnsiTheme="minorHAnsi" w:cstheme="minorHAnsi"/>
          <w:szCs w:val="22"/>
        </w:rPr>
        <w:t xml:space="preserve"> </w:t>
      </w:r>
      <w:r w:rsidRPr="00395FB3">
        <w:rPr>
          <w:rFonts w:asciiTheme="minorHAnsi" w:hAnsiTheme="minorHAnsi" w:cstheme="minorHAnsi"/>
          <w:szCs w:val="22"/>
        </w:rPr>
        <w:t>the</w:t>
      </w:r>
      <w:r w:rsidRPr="0026355E">
        <w:rPr>
          <w:rFonts w:asciiTheme="minorHAnsi" w:hAnsiTheme="minorHAnsi" w:cstheme="minorHAnsi"/>
          <w:szCs w:val="22"/>
        </w:rPr>
        <w:t xml:space="preserve"> </w:t>
      </w:r>
      <w:r w:rsidRPr="00395FB3">
        <w:rPr>
          <w:rFonts w:asciiTheme="minorHAnsi" w:hAnsiTheme="minorHAnsi" w:cstheme="minorHAnsi"/>
          <w:szCs w:val="22"/>
        </w:rPr>
        <w:t>billings</w:t>
      </w:r>
      <w:r w:rsidRPr="0026355E">
        <w:rPr>
          <w:rFonts w:asciiTheme="minorHAnsi" w:hAnsiTheme="minorHAnsi" w:cstheme="minorHAnsi"/>
          <w:szCs w:val="22"/>
        </w:rPr>
        <w:t xml:space="preserve"> </w:t>
      </w:r>
      <w:r w:rsidRPr="00395FB3">
        <w:rPr>
          <w:rFonts w:asciiTheme="minorHAnsi" w:hAnsiTheme="minorHAnsi" w:cstheme="minorHAnsi"/>
          <w:szCs w:val="22"/>
        </w:rPr>
        <w:t>are</w:t>
      </w:r>
      <w:r w:rsidRPr="0026355E">
        <w:rPr>
          <w:rFonts w:asciiTheme="minorHAnsi" w:hAnsiTheme="minorHAnsi" w:cstheme="minorHAnsi"/>
          <w:szCs w:val="22"/>
        </w:rPr>
        <w:t xml:space="preserve"> </w:t>
      </w:r>
      <w:r w:rsidRPr="00395FB3">
        <w:rPr>
          <w:rFonts w:asciiTheme="minorHAnsi" w:hAnsiTheme="minorHAnsi" w:cstheme="minorHAnsi"/>
          <w:szCs w:val="22"/>
        </w:rPr>
        <w:t>mailed</w:t>
      </w:r>
      <w:r w:rsidRPr="0026355E">
        <w:rPr>
          <w:rFonts w:asciiTheme="minorHAnsi" w:hAnsiTheme="minorHAnsi" w:cstheme="minorHAnsi"/>
          <w:szCs w:val="22"/>
        </w:rPr>
        <w:t xml:space="preserve"> </w:t>
      </w:r>
      <w:r w:rsidRPr="00395FB3">
        <w:rPr>
          <w:rFonts w:asciiTheme="minorHAnsi" w:hAnsiTheme="minorHAnsi" w:cstheme="minorHAnsi"/>
          <w:szCs w:val="22"/>
        </w:rPr>
        <w:t>to</w:t>
      </w:r>
      <w:r w:rsidRPr="0026355E">
        <w:rPr>
          <w:rFonts w:asciiTheme="minorHAnsi" w:hAnsiTheme="minorHAnsi" w:cstheme="minorHAnsi"/>
          <w:szCs w:val="22"/>
        </w:rPr>
        <w:t xml:space="preserve"> </w:t>
      </w:r>
      <w:r w:rsidRPr="00395FB3">
        <w:rPr>
          <w:rFonts w:asciiTheme="minorHAnsi" w:hAnsiTheme="minorHAnsi" w:cstheme="minorHAnsi"/>
          <w:szCs w:val="22"/>
        </w:rPr>
        <w:t>the</w:t>
      </w:r>
      <w:r w:rsidRPr="0026355E">
        <w:rPr>
          <w:rFonts w:asciiTheme="minorHAnsi" w:hAnsiTheme="minorHAnsi" w:cstheme="minorHAnsi"/>
          <w:szCs w:val="22"/>
        </w:rPr>
        <w:t xml:space="preserve"> </w:t>
      </w:r>
      <w:r w:rsidRPr="00395FB3">
        <w:rPr>
          <w:rFonts w:asciiTheme="minorHAnsi" w:hAnsiTheme="minorHAnsi" w:cstheme="minorHAnsi"/>
          <w:szCs w:val="22"/>
        </w:rPr>
        <w:t>borrower.</w:t>
      </w:r>
    </w:p>
    <w:p w14:paraId="4E5B74EB" w14:textId="77777777" w:rsidR="000655E1" w:rsidRPr="0026355E" w:rsidRDefault="000655E1" w:rsidP="007B38D8">
      <w:pPr>
        <w:pStyle w:val="BodyText"/>
        <w:widowControl w:val="0"/>
        <w:numPr>
          <w:ilvl w:val="0"/>
          <w:numId w:val="23"/>
        </w:numPr>
        <w:spacing w:after="240" w:line="276" w:lineRule="auto"/>
        <w:jc w:val="both"/>
        <w:rPr>
          <w:rFonts w:asciiTheme="minorHAnsi" w:hAnsiTheme="minorHAnsi" w:cstheme="minorHAnsi"/>
          <w:szCs w:val="22"/>
        </w:rPr>
      </w:pPr>
      <w:r>
        <w:rPr>
          <w:rFonts w:asciiTheme="minorHAnsi" w:hAnsiTheme="minorHAnsi" w:cstheme="minorHAnsi"/>
          <w:szCs w:val="22"/>
        </w:rPr>
        <w:t>C</w:t>
      </w:r>
      <w:r w:rsidRPr="00395FB3">
        <w:rPr>
          <w:rFonts w:asciiTheme="minorHAnsi" w:hAnsiTheme="minorHAnsi" w:cstheme="minorHAnsi"/>
          <w:szCs w:val="22"/>
        </w:rPr>
        <w:t>ontractor</w:t>
      </w:r>
      <w:r w:rsidRPr="0026355E">
        <w:rPr>
          <w:rFonts w:asciiTheme="minorHAnsi" w:hAnsiTheme="minorHAnsi" w:cstheme="minorHAnsi"/>
          <w:szCs w:val="22"/>
        </w:rPr>
        <w:t xml:space="preserve"> </w:t>
      </w:r>
      <w:r w:rsidRPr="00395FB3">
        <w:rPr>
          <w:rFonts w:asciiTheme="minorHAnsi" w:hAnsiTheme="minorHAnsi" w:cstheme="minorHAnsi"/>
          <w:szCs w:val="22"/>
        </w:rPr>
        <w:t>must</w:t>
      </w:r>
      <w:r w:rsidRPr="0026355E">
        <w:rPr>
          <w:rFonts w:asciiTheme="minorHAnsi" w:hAnsiTheme="minorHAnsi" w:cstheme="minorHAnsi"/>
          <w:szCs w:val="22"/>
        </w:rPr>
        <w:t xml:space="preserve"> </w:t>
      </w:r>
      <w:r w:rsidRPr="00395FB3">
        <w:rPr>
          <w:rFonts w:asciiTheme="minorHAnsi" w:hAnsiTheme="minorHAnsi" w:cstheme="minorHAnsi"/>
          <w:szCs w:val="22"/>
        </w:rPr>
        <w:t>submit</w:t>
      </w:r>
      <w:r w:rsidRPr="0026355E">
        <w:rPr>
          <w:rFonts w:asciiTheme="minorHAnsi" w:hAnsiTheme="minorHAnsi" w:cstheme="minorHAnsi"/>
          <w:szCs w:val="22"/>
        </w:rPr>
        <w:t xml:space="preserve"> </w:t>
      </w:r>
      <w:r w:rsidRPr="00395FB3">
        <w:rPr>
          <w:rFonts w:asciiTheme="minorHAnsi" w:hAnsiTheme="minorHAnsi" w:cstheme="minorHAnsi"/>
          <w:szCs w:val="22"/>
        </w:rPr>
        <w:t>the</w:t>
      </w:r>
      <w:r w:rsidRPr="0026355E">
        <w:rPr>
          <w:rFonts w:asciiTheme="minorHAnsi" w:hAnsiTheme="minorHAnsi" w:cstheme="minorHAnsi"/>
          <w:szCs w:val="22"/>
        </w:rPr>
        <w:t xml:space="preserve"> </w:t>
      </w:r>
      <w:r w:rsidRPr="00395FB3">
        <w:rPr>
          <w:rFonts w:asciiTheme="minorHAnsi" w:hAnsiTheme="minorHAnsi" w:cstheme="minorHAnsi"/>
          <w:szCs w:val="22"/>
        </w:rPr>
        <w:t>amount</w:t>
      </w:r>
      <w:r w:rsidRPr="0026355E">
        <w:rPr>
          <w:rFonts w:asciiTheme="minorHAnsi" w:hAnsiTheme="minorHAnsi" w:cstheme="minorHAnsi"/>
          <w:szCs w:val="22"/>
        </w:rPr>
        <w:t xml:space="preserve"> </w:t>
      </w:r>
      <w:r w:rsidRPr="00395FB3">
        <w:rPr>
          <w:rFonts w:asciiTheme="minorHAnsi" w:hAnsiTheme="minorHAnsi" w:cstheme="minorHAnsi"/>
          <w:szCs w:val="22"/>
        </w:rPr>
        <w:t>of</w:t>
      </w:r>
      <w:r w:rsidRPr="0026355E">
        <w:rPr>
          <w:rFonts w:asciiTheme="minorHAnsi" w:hAnsiTheme="minorHAnsi" w:cstheme="minorHAnsi"/>
          <w:szCs w:val="22"/>
        </w:rPr>
        <w:t xml:space="preserve"> </w:t>
      </w:r>
      <w:r w:rsidRPr="00395FB3">
        <w:rPr>
          <w:rFonts w:asciiTheme="minorHAnsi" w:hAnsiTheme="minorHAnsi" w:cstheme="minorHAnsi"/>
          <w:szCs w:val="22"/>
        </w:rPr>
        <w:t>time,</w:t>
      </w:r>
      <w:r w:rsidRPr="0026355E">
        <w:rPr>
          <w:rFonts w:asciiTheme="minorHAnsi" w:hAnsiTheme="minorHAnsi" w:cstheme="minorHAnsi"/>
          <w:szCs w:val="22"/>
        </w:rPr>
        <w:t xml:space="preserve"> </w:t>
      </w:r>
      <w:r w:rsidRPr="00395FB3">
        <w:rPr>
          <w:rFonts w:asciiTheme="minorHAnsi" w:hAnsiTheme="minorHAnsi" w:cstheme="minorHAnsi"/>
          <w:szCs w:val="22"/>
        </w:rPr>
        <w:t>and</w:t>
      </w:r>
      <w:r w:rsidRPr="0026355E">
        <w:rPr>
          <w:rFonts w:asciiTheme="minorHAnsi" w:hAnsiTheme="minorHAnsi" w:cstheme="minorHAnsi"/>
          <w:szCs w:val="22"/>
        </w:rPr>
        <w:t xml:space="preserve"> </w:t>
      </w:r>
      <w:r w:rsidRPr="00395FB3">
        <w:rPr>
          <w:rFonts w:asciiTheme="minorHAnsi" w:hAnsiTheme="minorHAnsi" w:cstheme="minorHAnsi"/>
          <w:szCs w:val="22"/>
        </w:rPr>
        <w:t>reasons</w:t>
      </w:r>
      <w:r w:rsidRPr="0026355E">
        <w:rPr>
          <w:rFonts w:asciiTheme="minorHAnsi" w:hAnsiTheme="minorHAnsi" w:cstheme="minorHAnsi"/>
          <w:szCs w:val="22"/>
        </w:rPr>
        <w:t xml:space="preserve"> </w:t>
      </w:r>
      <w:r w:rsidRPr="00395FB3">
        <w:rPr>
          <w:rFonts w:asciiTheme="minorHAnsi" w:hAnsiTheme="minorHAnsi" w:cstheme="minorHAnsi"/>
          <w:szCs w:val="22"/>
        </w:rPr>
        <w:t>for</w:t>
      </w:r>
      <w:r w:rsidRPr="0026355E">
        <w:rPr>
          <w:rFonts w:asciiTheme="minorHAnsi" w:hAnsiTheme="minorHAnsi" w:cstheme="minorHAnsi"/>
          <w:szCs w:val="22"/>
        </w:rPr>
        <w:t xml:space="preserve"> </w:t>
      </w:r>
      <w:r w:rsidRPr="00395FB3">
        <w:rPr>
          <w:rFonts w:asciiTheme="minorHAnsi" w:hAnsiTheme="minorHAnsi" w:cstheme="minorHAnsi"/>
          <w:szCs w:val="22"/>
        </w:rPr>
        <w:t>system</w:t>
      </w:r>
      <w:r w:rsidRPr="0026355E">
        <w:rPr>
          <w:rFonts w:asciiTheme="minorHAnsi" w:hAnsiTheme="minorHAnsi" w:cstheme="minorHAnsi"/>
          <w:szCs w:val="22"/>
        </w:rPr>
        <w:t xml:space="preserve"> </w:t>
      </w:r>
      <w:r w:rsidRPr="00395FB3">
        <w:rPr>
          <w:rFonts w:asciiTheme="minorHAnsi" w:hAnsiTheme="minorHAnsi" w:cstheme="minorHAnsi"/>
          <w:szCs w:val="22"/>
        </w:rPr>
        <w:t>downtime</w:t>
      </w:r>
      <w:r w:rsidRPr="0026355E">
        <w:rPr>
          <w:rFonts w:asciiTheme="minorHAnsi" w:hAnsiTheme="minorHAnsi" w:cstheme="minorHAnsi"/>
          <w:szCs w:val="22"/>
        </w:rPr>
        <w:t xml:space="preserve"> </w:t>
      </w:r>
      <w:r w:rsidRPr="00395FB3">
        <w:rPr>
          <w:rFonts w:asciiTheme="minorHAnsi" w:hAnsiTheme="minorHAnsi" w:cstheme="minorHAnsi"/>
          <w:szCs w:val="22"/>
        </w:rPr>
        <w:t>over</w:t>
      </w:r>
      <w:r w:rsidRPr="0026355E">
        <w:rPr>
          <w:rFonts w:asciiTheme="minorHAnsi" w:hAnsiTheme="minorHAnsi" w:cstheme="minorHAnsi"/>
          <w:szCs w:val="22"/>
        </w:rPr>
        <w:t xml:space="preserve"> </w:t>
      </w:r>
      <w:r w:rsidRPr="00395FB3">
        <w:rPr>
          <w:rFonts w:asciiTheme="minorHAnsi" w:hAnsiTheme="minorHAnsi" w:cstheme="minorHAnsi"/>
          <w:szCs w:val="22"/>
        </w:rPr>
        <w:t>the</w:t>
      </w:r>
      <w:r w:rsidRPr="0026355E">
        <w:rPr>
          <w:rFonts w:asciiTheme="minorHAnsi" w:hAnsiTheme="minorHAnsi" w:cstheme="minorHAnsi"/>
          <w:szCs w:val="22"/>
        </w:rPr>
        <w:t xml:space="preserve"> </w:t>
      </w:r>
      <w:r w:rsidRPr="00395FB3">
        <w:rPr>
          <w:rFonts w:asciiTheme="minorHAnsi" w:hAnsiTheme="minorHAnsi" w:cstheme="minorHAnsi"/>
          <w:szCs w:val="22"/>
        </w:rPr>
        <w:t>past</w:t>
      </w:r>
      <w:r w:rsidRPr="0026355E">
        <w:rPr>
          <w:rFonts w:asciiTheme="minorHAnsi" w:hAnsiTheme="minorHAnsi" w:cstheme="minorHAnsi"/>
          <w:szCs w:val="22"/>
        </w:rPr>
        <w:t xml:space="preserve"> </w:t>
      </w:r>
      <w:r w:rsidRPr="00395FB3">
        <w:rPr>
          <w:rFonts w:asciiTheme="minorHAnsi" w:hAnsiTheme="minorHAnsi" w:cstheme="minorHAnsi"/>
          <w:szCs w:val="22"/>
        </w:rPr>
        <w:t>two</w:t>
      </w:r>
      <w:r w:rsidRPr="0026355E">
        <w:rPr>
          <w:rFonts w:asciiTheme="minorHAnsi" w:hAnsiTheme="minorHAnsi" w:cstheme="minorHAnsi"/>
          <w:szCs w:val="22"/>
        </w:rPr>
        <w:t xml:space="preserve"> </w:t>
      </w:r>
      <w:r w:rsidRPr="00395FB3">
        <w:rPr>
          <w:rFonts w:asciiTheme="minorHAnsi" w:hAnsiTheme="minorHAnsi" w:cstheme="minorHAnsi"/>
          <w:szCs w:val="22"/>
        </w:rPr>
        <w:t>years.</w:t>
      </w:r>
    </w:p>
    <w:p w14:paraId="25A14C71" w14:textId="77777777" w:rsidR="000655E1" w:rsidRPr="00395FB3" w:rsidRDefault="000655E1" w:rsidP="007B38D8">
      <w:pPr>
        <w:pStyle w:val="BodyText"/>
        <w:widowControl w:val="0"/>
        <w:numPr>
          <w:ilvl w:val="0"/>
          <w:numId w:val="5"/>
        </w:numPr>
        <w:tabs>
          <w:tab w:val="left" w:pos="1121"/>
        </w:tabs>
        <w:jc w:val="both"/>
        <w:rPr>
          <w:rFonts w:asciiTheme="minorHAnsi" w:hAnsiTheme="minorHAnsi" w:cstheme="minorHAnsi"/>
          <w:szCs w:val="22"/>
        </w:rPr>
      </w:pPr>
      <w:r w:rsidRPr="00395FB3">
        <w:rPr>
          <w:rFonts w:asciiTheme="minorHAnsi" w:hAnsiTheme="minorHAnsi" w:cstheme="minorHAnsi"/>
          <w:szCs w:val="22"/>
        </w:rPr>
        <w:t>Records</w:t>
      </w:r>
      <w:r w:rsidRPr="0026355E">
        <w:rPr>
          <w:rFonts w:asciiTheme="minorHAnsi" w:hAnsiTheme="minorHAnsi" w:cstheme="minorHAnsi"/>
          <w:szCs w:val="22"/>
        </w:rPr>
        <w:t xml:space="preserve"> </w:t>
      </w:r>
      <w:r w:rsidRPr="00395FB3">
        <w:rPr>
          <w:rFonts w:asciiTheme="minorHAnsi" w:hAnsiTheme="minorHAnsi" w:cstheme="minorHAnsi"/>
          <w:szCs w:val="22"/>
        </w:rPr>
        <w:t>and</w:t>
      </w:r>
      <w:r w:rsidRPr="0026355E">
        <w:rPr>
          <w:rFonts w:asciiTheme="minorHAnsi" w:hAnsiTheme="minorHAnsi" w:cstheme="minorHAnsi"/>
          <w:szCs w:val="22"/>
        </w:rPr>
        <w:t xml:space="preserve"> </w:t>
      </w:r>
      <w:r w:rsidRPr="00395FB3">
        <w:rPr>
          <w:rFonts w:asciiTheme="minorHAnsi" w:hAnsiTheme="minorHAnsi" w:cstheme="minorHAnsi"/>
          <w:szCs w:val="22"/>
        </w:rPr>
        <w:t>Equipment</w:t>
      </w:r>
    </w:p>
    <w:p w14:paraId="37FE4233" w14:textId="77777777" w:rsidR="000655E1" w:rsidRPr="00395FB3" w:rsidRDefault="000655E1" w:rsidP="000655E1">
      <w:pPr>
        <w:spacing w:before="9"/>
        <w:jc w:val="both"/>
        <w:rPr>
          <w:rFonts w:eastAsia="Courier New" w:cstheme="minorHAnsi"/>
        </w:rPr>
      </w:pPr>
    </w:p>
    <w:p w14:paraId="303E6C61" w14:textId="77777777" w:rsidR="000655E1" w:rsidRPr="00395FB3" w:rsidRDefault="000655E1" w:rsidP="007B38D8">
      <w:pPr>
        <w:pStyle w:val="BodyText"/>
        <w:widowControl w:val="0"/>
        <w:numPr>
          <w:ilvl w:val="0"/>
          <w:numId w:val="24"/>
        </w:numPr>
        <w:spacing w:after="240" w:line="276" w:lineRule="auto"/>
        <w:jc w:val="both"/>
        <w:rPr>
          <w:rFonts w:asciiTheme="minorHAnsi" w:hAnsiTheme="minorHAnsi" w:cstheme="minorHAnsi"/>
          <w:szCs w:val="22"/>
        </w:rPr>
      </w:pPr>
      <w:r w:rsidRPr="00395FB3">
        <w:rPr>
          <w:rFonts w:asciiTheme="minorHAnsi" w:hAnsiTheme="minorHAnsi" w:cstheme="minorHAnsi"/>
          <w:szCs w:val="22"/>
        </w:rPr>
        <w:t>Backup</w:t>
      </w:r>
      <w:r w:rsidRPr="0026355E">
        <w:rPr>
          <w:rFonts w:asciiTheme="minorHAnsi" w:hAnsiTheme="minorHAnsi" w:cstheme="minorHAnsi"/>
          <w:szCs w:val="22"/>
        </w:rPr>
        <w:t xml:space="preserve"> </w:t>
      </w:r>
      <w:r w:rsidRPr="00395FB3">
        <w:rPr>
          <w:rFonts w:asciiTheme="minorHAnsi" w:hAnsiTheme="minorHAnsi" w:cstheme="minorHAnsi"/>
          <w:szCs w:val="22"/>
        </w:rPr>
        <w:t>file</w:t>
      </w:r>
      <w:r w:rsidRPr="0026355E">
        <w:rPr>
          <w:rFonts w:asciiTheme="minorHAnsi" w:hAnsiTheme="minorHAnsi" w:cstheme="minorHAnsi"/>
          <w:szCs w:val="22"/>
        </w:rPr>
        <w:t xml:space="preserve"> </w:t>
      </w:r>
      <w:r w:rsidRPr="00395FB3">
        <w:rPr>
          <w:rFonts w:asciiTheme="minorHAnsi" w:hAnsiTheme="minorHAnsi" w:cstheme="minorHAnsi"/>
          <w:szCs w:val="22"/>
        </w:rPr>
        <w:t>must</w:t>
      </w:r>
      <w:r w:rsidRPr="0026355E">
        <w:rPr>
          <w:rFonts w:asciiTheme="minorHAnsi" w:hAnsiTheme="minorHAnsi" w:cstheme="minorHAnsi"/>
          <w:szCs w:val="22"/>
        </w:rPr>
        <w:t xml:space="preserve"> </w:t>
      </w:r>
      <w:r w:rsidRPr="00395FB3">
        <w:rPr>
          <w:rFonts w:asciiTheme="minorHAnsi" w:hAnsiTheme="minorHAnsi" w:cstheme="minorHAnsi"/>
          <w:szCs w:val="22"/>
        </w:rPr>
        <w:t>be</w:t>
      </w:r>
      <w:r w:rsidRPr="0026355E">
        <w:rPr>
          <w:rFonts w:asciiTheme="minorHAnsi" w:hAnsiTheme="minorHAnsi" w:cstheme="minorHAnsi"/>
          <w:szCs w:val="22"/>
        </w:rPr>
        <w:t xml:space="preserve"> </w:t>
      </w:r>
      <w:r w:rsidRPr="00395FB3">
        <w:rPr>
          <w:rFonts w:asciiTheme="minorHAnsi" w:hAnsiTheme="minorHAnsi" w:cstheme="minorHAnsi"/>
          <w:szCs w:val="22"/>
        </w:rPr>
        <w:t>maintained/secured</w:t>
      </w:r>
      <w:r w:rsidRPr="0026355E">
        <w:rPr>
          <w:rFonts w:asciiTheme="minorHAnsi" w:hAnsiTheme="minorHAnsi" w:cstheme="minorHAnsi"/>
          <w:szCs w:val="22"/>
        </w:rPr>
        <w:t xml:space="preserve"> </w:t>
      </w:r>
      <w:r w:rsidRPr="00395FB3">
        <w:rPr>
          <w:rFonts w:asciiTheme="minorHAnsi" w:hAnsiTheme="minorHAnsi" w:cstheme="minorHAnsi"/>
          <w:szCs w:val="22"/>
        </w:rPr>
        <w:t>in</w:t>
      </w:r>
      <w:r w:rsidRPr="0026355E">
        <w:rPr>
          <w:rFonts w:asciiTheme="minorHAnsi" w:hAnsiTheme="minorHAnsi" w:cstheme="minorHAnsi"/>
          <w:szCs w:val="22"/>
        </w:rPr>
        <w:t xml:space="preserve"> </w:t>
      </w:r>
      <w:r w:rsidRPr="00395FB3">
        <w:rPr>
          <w:rFonts w:asciiTheme="minorHAnsi" w:hAnsiTheme="minorHAnsi" w:cstheme="minorHAnsi"/>
          <w:szCs w:val="22"/>
        </w:rPr>
        <w:t>a</w:t>
      </w:r>
      <w:r w:rsidRPr="0026355E">
        <w:rPr>
          <w:rFonts w:asciiTheme="minorHAnsi" w:hAnsiTheme="minorHAnsi" w:cstheme="minorHAnsi"/>
          <w:szCs w:val="22"/>
        </w:rPr>
        <w:t xml:space="preserve"> </w:t>
      </w:r>
      <w:r w:rsidRPr="00395FB3">
        <w:rPr>
          <w:rFonts w:asciiTheme="minorHAnsi" w:hAnsiTheme="minorHAnsi" w:cstheme="minorHAnsi"/>
          <w:szCs w:val="22"/>
        </w:rPr>
        <w:t>second</w:t>
      </w:r>
      <w:r w:rsidRPr="0026355E">
        <w:rPr>
          <w:rFonts w:asciiTheme="minorHAnsi" w:hAnsiTheme="minorHAnsi" w:cstheme="minorHAnsi"/>
          <w:szCs w:val="22"/>
        </w:rPr>
        <w:t xml:space="preserve"> </w:t>
      </w:r>
      <w:r w:rsidRPr="00395FB3">
        <w:rPr>
          <w:rFonts w:asciiTheme="minorHAnsi" w:hAnsiTheme="minorHAnsi" w:cstheme="minorHAnsi"/>
          <w:szCs w:val="22"/>
        </w:rPr>
        <w:t>location</w:t>
      </w:r>
      <w:r w:rsidRPr="0026355E">
        <w:rPr>
          <w:rFonts w:asciiTheme="minorHAnsi" w:hAnsiTheme="minorHAnsi" w:cstheme="minorHAnsi"/>
          <w:szCs w:val="22"/>
        </w:rPr>
        <w:t xml:space="preserve"> </w:t>
      </w:r>
      <w:r w:rsidRPr="00395FB3">
        <w:rPr>
          <w:rFonts w:asciiTheme="minorHAnsi" w:hAnsiTheme="minorHAnsi" w:cstheme="minorHAnsi"/>
          <w:szCs w:val="22"/>
        </w:rPr>
        <w:t>so</w:t>
      </w:r>
      <w:r w:rsidRPr="0026355E">
        <w:rPr>
          <w:rFonts w:asciiTheme="minorHAnsi" w:hAnsiTheme="minorHAnsi" w:cstheme="minorHAnsi"/>
          <w:szCs w:val="22"/>
        </w:rPr>
        <w:t xml:space="preserve"> </w:t>
      </w:r>
      <w:r w:rsidRPr="00395FB3">
        <w:rPr>
          <w:rFonts w:asciiTheme="minorHAnsi" w:hAnsiTheme="minorHAnsi" w:cstheme="minorHAnsi"/>
          <w:szCs w:val="22"/>
        </w:rPr>
        <w:t>that</w:t>
      </w:r>
      <w:r w:rsidRPr="0026355E">
        <w:rPr>
          <w:rFonts w:asciiTheme="minorHAnsi" w:hAnsiTheme="minorHAnsi" w:cstheme="minorHAnsi"/>
          <w:szCs w:val="22"/>
        </w:rPr>
        <w:t xml:space="preserve"> </w:t>
      </w:r>
      <w:r w:rsidRPr="00395FB3">
        <w:rPr>
          <w:rFonts w:asciiTheme="minorHAnsi" w:hAnsiTheme="minorHAnsi" w:cstheme="minorHAnsi"/>
          <w:szCs w:val="22"/>
        </w:rPr>
        <w:t>all</w:t>
      </w:r>
      <w:r w:rsidRPr="0026355E">
        <w:rPr>
          <w:rFonts w:asciiTheme="minorHAnsi" w:hAnsiTheme="minorHAnsi" w:cstheme="minorHAnsi"/>
          <w:szCs w:val="22"/>
        </w:rPr>
        <w:t xml:space="preserve"> </w:t>
      </w:r>
      <w:r w:rsidRPr="00395FB3">
        <w:rPr>
          <w:rFonts w:asciiTheme="minorHAnsi" w:hAnsiTheme="minorHAnsi" w:cstheme="minorHAnsi"/>
          <w:szCs w:val="22"/>
        </w:rPr>
        <w:t>reports</w:t>
      </w:r>
      <w:r w:rsidRPr="0026355E">
        <w:rPr>
          <w:rFonts w:asciiTheme="minorHAnsi" w:hAnsiTheme="minorHAnsi" w:cstheme="minorHAnsi"/>
          <w:szCs w:val="22"/>
        </w:rPr>
        <w:t xml:space="preserve"> </w:t>
      </w:r>
      <w:r w:rsidRPr="00395FB3">
        <w:rPr>
          <w:rFonts w:asciiTheme="minorHAnsi" w:hAnsiTheme="minorHAnsi" w:cstheme="minorHAnsi"/>
          <w:szCs w:val="22"/>
        </w:rPr>
        <w:t>can</w:t>
      </w:r>
      <w:r w:rsidRPr="0026355E">
        <w:rPr>
          <w:rFonts w:asciiTheme="minorHAnsi" w:hAnsiTheme="minorHAnsi" w:cstheme="minorHAnsi"/>
          <w:szCs w:val="22"/>
        </w:rPr>
        <w:t xml:space="preserve"> </w:t>
      </w:r>
      <w:r w:rsidRPr="00395FB3">
        <w:rPr>
          <w:rFonts w:asciiTheme="minorHAnsi" w:hAnsiTheme="minorHAnsi" w:cstheme="minorHAnsi"/>
          <w:szCs w:val="22"/>
        </w:rPr>
        <w:t>be</w:t>
      </w:r>
      <w:r w:rsidRPr="0026355E">
        <w:rPr>
          <w:rFonts w:asciiTheme="minorHAnsi" w:hAnsiTheme="minorHAnsi" w:cstheme="minorHAnsi"/>
          <w:szCs w:val="22"/>
        </w:rPr>
        <w:t xml:space="preserve"> </w:t>
      </w:r>
      <w:r w:rsidRPr="00395FB3">
        <w:rPr>
          <w:rFonts w:asciiTheme="minorHAnsi" w:hAnsiTheme="minorHAnsi" w:cstheme="minorHAnsi"/>
          <w:szCs w:val="22"/>
        </w:rPr>
        <w:t>reproduced</w:t>
      </w:r>
      <w:r w:rsidRPr="0026355E">
        <w:rPr>
          <w:rFonts w:asciiTheme="minorHAnsi" w:hAnsiTheme="minorHAnsi" w:cstheme="minorHAnsi"/>
          <w:szCs w:val="22"/>
        </w:rPr>
        <w:t xml:space="preserve"> </w:t>
      </w:r>
      <w:r w:rsidRPr="00395FB3">
        <w:rPr>
          <w:rFonts w:asciiTheme="minorHAnsi" w:hAnsiTheme="minorHAnsi" w:cstheme="minorHAnsi"/>
          <w:szCs w:val="22"/>
        </w:rPr>
        <w:t>at</w:t>
      </w:r>
      <w:r w:rsidRPr="0026355E">
        <w:rPr>
          <w:rFonts w:asciiTheme="minorHAnsi" w:hAnsiTheme="minorHAnsi" w:cstheme="minorHAnsi"/>
          <w:szCs w:val="22"/>
        </w:rPr>
        <w:t xml:space="preserve"> </w:t>
      </w:r>
      <w:r w:rsidRPr="00395FB3">
        <w:rPr>
          <w:rFonts w:asciiTheme="minorHAnsi" w:hAnsiTheme="minorHAnsi" w:cstheme="minorHAnsi"/>
          <w:szCs w:val="22"/>
        </w:rPr>
        <w:t>the</w:t>
      </w:r>
      <w:r w:rsidRPr="0026355E">
        <w:rPr>
          <w:rFonts w:asciiTheme="minorHAnsi" w:hAnsiTheme="minorHAnsi" w:cstheme="minorHAnsi"/>
          <w:szCs w:val="22"/>
        </w:rPr>
        <w:t xml:space="preserve"> </w:t>
      </w:r>
      <w:r w:rsidRPr="00395FB3">
        <w:rPr>
          <w:rFonts w:asciiTheme="minorHAnsi" w:hAnsiTheme="minorHAnsi" w:cstheme="minorHAnsi"/>
          <w:szCs w:val="22"/>
        </w:rPr>
        <w:t>University's</w:t>
      </w:r>
      <w:r w:rsidRPr="0026355E">
        <w:rPr>
          <w:rFonts w:asciiTheme="minorHAnsi" w:hAnsiTheme="minorHAnsi" w:cstheme="minorHAnsi"/>
          <w:szCs w:val="22"/>
        </w:rPr>
        <w:t xml:space="preserve"> </w:t>
      </w:r>
      <w:r w:rsidRPr="00395FB3">
        <w:rPr>
          <w:rFonts w:asciiTheme="minorHAnsi" w:hAnsiTheme="minorHAnsi" w:cstheme="minorHAnsi"/>
          <w:szCs w:val="22"/>
        </w:rPr>
        <w:t>request</w:t>
      </w:r>
      <w:r w:rsidRPr="0026355E">
        <w:rPr>
          <w:rFonts w:asciiTheme="minorHAnsi" w:hAnsiTheme="minorHAnsi" w:cstheme="minorHAnsi"/>
          <w:szCs w:val="22"/>
        </w:rPr>
        <w:t xml:space="preserve"> </w:t>
      </w:r>
      <w:r w:rsidRPr="00395FB3">
        <w:rPr>
          <w:rFonts w:asciiTheme="minorHAnsi" w:hAnsiTheme="minorHAnsi" w:cstheme="minorHAnsi"/>
          <w:szCs w:val="22"/>
        </w:rPr>
        <w:t>at</w:t>
      </w:r>
      <w:r w:rsidRPr="0026355E">
        <w:rPr>
          <w:rFonts w:asciiTheme="minorHAnsi" w:hAnsiTheme="minorHAnsi" w:cstheme="minorHAnsi"/>
          <w:szCs w:val="22"/>
        </w:rPr>
        <w:t xml:space="preserve"> </w:t>
      </w:r>
      <w:r w:rsidRPr="00395FB3">
        <w:rPr>
          <w:rFonts w:asciiTheme="minorHAnsi" w:hAnsiTheme="minorHAnsi" w:cstheme="minorHAnsi"/>
          <w:szCs w:val="22"/>
        </w:rPr>
        <w:t>no</w:t>
      </w:r>
      <w:r w:rsidRPr="0026355E">
        <w:rPr>
          <w:rFonts w:asciiTheme="minorHAnsi" w:hAnsiTheme="minorHAnsi" w:cstheme="minorHAnsi"/>
          <w:szCs w:val="22"/>
        </w:rPr>
        <w:t xml:space="preserve"> </w:t>
      </w:r>
      <w:r w:rsidRPr="00395FB3">
        <w:rPr>
          <w:rFonts w:asciiTheme="minorHAnsi" w:hAnsiTheme="minorHAnsi" w:cstheme="minorHAnsi"/>
          <w:szCs w:val="22"/>
        </w:rPr>
        <w:t>additional</w:t>
      </w:r>
      <w:r w:rsidRPr="0026355E">
        <w:rPr>
          <w:rFonts w:asciiTheme="minorHAnsi" w:hAnsiTheme="minorHAnsi" w:cstheme="minorHAnsi"/>
          <w:szCs w:val="22"/>
        </w:rPr>
        <w:t xml:space="preserve"> </w:t>
      </w:r>
      <w:r w:rsidRPr="00395FB3">
        <w:rPr>
          <w:rFonts w:asciiTheme="minorHAnsi" w:hAnsiTheme="minorHAnsi" w:cstheme="minorHAnsi"/>
          <w:szCs w:val="22"/>
        </w:rPr>
        <w:t>cost.</w:t>
      </w:r>
    </w:p>
    <w:p w14:paraId="65D09483" w14:textId="77777777" w:rsidR="000655E1" w:rsidRPr="00395FB3" w:rsidRDefault="000655E1" w:rsidP="007B38D8">
      <w:pPr>
        <w:pStyle w:val="BodyText"/>
        <w:widowControl w:val="0"/>
        <w:numPr>
          <w:ilvl w:val="0"/>
          <w:numId w:val="24"/>
        </w:numPr>
        <w:spacing w:after="240" w:line="276" w:lineRule="auto"/>
        <w:jc w:val="both"/>
        <w:rPr>
          <w:rFonts w:asciiTheme="minorHAnsi" w:hAnsiTheme="minorHAnsi" w:cstheme="minorHAnsi"/>
          <w:szCs w:val="22"/>
        </w:rPr>
      </w:pPr>
      <w:r w:rsidRPr="00395FB3">
        <w:rPr>
          <w:rFonts w:asciiTheme="minorHAnsi" w:hAnsiTheme="minorHAnsi" w:cstheme="minorHAnsi"/>
          <w:szCs w:val="22"/>
        </w:rPr>
        <w:t>Contractor</w:t>
      </w:r>
      <w:r w:rsidRPr="0026355E">
        <w:rPr>
          <w:rFonts w:asciiTheme="minorHAnsi" w:hAnsiTheme="minorHAnsi" w:cstheme="minorHAnsi"/>
          <w:szCs w:val="22"/>
        </w:rPr>
        <w:t xml:space="preserve"> </w:t>
      </w:r>
      <w:r w:rsidRPr="00395FB3">
        <w:rPr>
          <w:rFonts w:asciiTheme="minorHAnsi" w:hAnsiTheme="minorHAnsi" w:cstheme="minorHAnsi"/>
          <w:szCs w:val="22"/>
        </w:rPr>
        <w:t>must</w:t>
      </w:r>
      <w:r w:rsidRPr="0026355E">
        <w:rPr>
          <w:rFonts w:asciiTheme="minorHAnsi" w:hAnsiTheme="minorHAnsi" w:cstheme="minorHAnsi"/>
          <w:szCs w:val="22"/>
        </w:rPr>
        <w:t xml:space="preserve"> </w:t>
      </w:r>
      <w:r w:rsidRPr="00395FB3">
        <w:rPr>
          <w:rFonts w:asciiTheme="minorHAnsi" w:hAnsiTheme="minorHAnsi" w:cstheme="minorHAnsi"/>
          <w:szCs w:val="22"/>
        </w:rPr>
        <w:t>provide</w:t>
      </w:r>
      <w:r w:rsidRPr="0026355E">
        <w:rPr>
          <w:rFonts w:asciiTheme="minorHAnsi" w:hAnsiTheme="minorHAnsi" w:cstheme="minorHAnsi"/>
          <w:szCs w:val="22"/>
        </w:rPr>
        <w:t xml:space="preserve"> </w:t>
      </w:r>
      <w:r w:rsidRPr="00395FB3">
        <w:rPr>
          <w:rFonts w:asciiTheme="minorHAnsi" w:hAnsiTheme="minorHAnsi" w:cstheme="minorHAnsi"/>
          <w:szCs w:val="22"/>
        </w:rPr>
        <w:t>policies</w:t>
      </w:r>
      <w:r w:rsidRPr="0026355E">
        <w:rPr>
          <w:rFonts w:asciiTheme="minorHAnsi" w:hAnsiTheme="minorHAnsi" w:cstheme="minorHAnsi"/>
          <w:szCs w:val="22"/>
        </w:rPr>
        <w:t xml:space="preserve"> </w:t>
      </w:r>
      <w:r w:rsidRPr="00395FB3">
        <w:rPr>
          <w:rFonts w:asciiTheme="minorHAnsi" w:hAnsiTheme="minorHAnsi" w:cstheme="minorHAnsi"/>
          <w:szCs w:val="22"/>
        </w:rPr>
        <w:t>for</w:t>
      </w:r>
      <w:r w:rsidRPr="0026355E">
        <w:rPr>
          <w:rFonts w:asciiTheme="minorHAnsi" w:hAnsiTheme="minorHAnsi" w:cstheme="minorHAnsi"/>
          <w:szCs w:val="22"/>
        </w:rPr>
        <w:t xml:space="preserve"> </w:t>
      </w:r>
      <w:r w:rsidRPr="00395FB3">
        <w:rPr>
          <w:rFonts w:asciiTheme="minorHAnsi" w:hAnsiTheme="minorHAnsi" w:cstheme="minorHAnsi"/>
          <w:szCs w:val="22"/>
        </w:rPr>
        <w:t>insuring</w:t>
      </w:r>
      <w:r w:rsidRPr="0026355E">
        <w:rPr>
          <w:rFonts w:asciiTheme="minorHAnsi" w:hAnsiTheme="minorHAnsi" w:cstheme="minorHAnsi"/>
          <w:szCs w:val="22"/>
        </w:rPr>
        <w:t xml:space="preserve"> </w:t>
      </w:r>
      <w:r w:rsidRPr="00395FB3">
        <w:rPr>
          <w:rFonts w:asciiTheme="minorHAnsi" w:hAnsiTheme="minorHAnsi" w:cstheme="minorHAnsi"/>
          <w:szCs w:val="22"/>
        </w:rPr>
        <w:t>that</w:t>
      </w:r>
      <w:r w:rsidRPr="0026355E">
        <w:rPr>
          <w:rFonts w:asciiTheme="minorHAnsi" w:hAnsiTheme="minorHAnsi" w:cstheme="minorHAnsi"/>
          <w:szCs w:val="22"/>
        </w:rPr>
        <w:t xml:space="preserve"> </w:t>
      </w:r>
      <w:r w:rsidRPr="00395FB3">
        <w:rPr>
          <w:rFonts w:asciiTheme="minorHAnsi" w:hAnsiTheme="minorHAnsi" w:cstheme="minorHAnsi"/>
          <w:szCs w:val="22"/>
        </w:rPr>
        <w:t>the</w:t>
      </w:r>
      <w:r w:rsidRPr="0026355E">
        <w:rPr>
          <w:rFonts w:asciiTheme="minorHAnsi" w:hAnsiTheme="minorHAnsi" w:cstheme="minorHAnsi"/>
          <w:szCs w:val="22"/>
        </w:rPr>
        <w:t xml:space="preserve"> </w:t>
      </w:r>
      <w:r w:rsidRPr="00395FB3">
        <w:rPr>
          <w:rFonts w:asciiTheme="minorHAnsi" w:hAnsiTheme="minorHAnsi" w:cstheme="minorHAnsi"/>
          <w:szCs w:val="22"/>
        </w:rPr>
        <w:t>operations</w:t>
      </w:r>
      <w:r w:rsidRPr="0026355E">
        <w:rPr>
          <w:rFonts w:asciiTheme="minorHAnsi" w:hAnsiTheme="minorHAnsi" w:cstheme="minorHAnsi"/>
          <w:szCs w:val="22"/>
        </w:rPr>
        <w:t xml:space="preserve"> </w:t>
      </w:r>
      <w:r w:rsidRPr="00395FB3">
        <w:rPr>
          <w:rFonts w:asciiTheme="minorHAnsi" w:hAnsiTheme="minorHAnsi" w:cstheme="minorHAnsi"/>
          <w:szCs w:val="22"/>
        </w:rPr>
        <w:t>schedule</w:t>
      </w:r>
      <w:r w:rsidRPr="0026355E">
        <w:rPr>
          <w:rFonts w:asciiTheme="minorHAnsi" w:hAnsiTheme="minorHAnsi" w:cstheme="minorHAnsi"/>
          <w:szCs w:val="22"/>
        </w:rPr>
        <w:t xml:space="preserve"> </w:t>
      </w:r>
      <w:r w:rsidRPr="00395FB3">
        <w:rPr>
          <w:rFonts w:asciiTheme="minorHAnsi" w:hAnsiTheme="minorHAnsi" w:cstheme="minorHAnsi"/>
          <w:szCs w:val="22"/>
        </w:rPr>
        <w:t>will</w:t>
      </w:r>
      <w:r w:rsidRPr="0026355E">
        <w:rPr>
          <w:rFonts w:asciiTheme="minorHAnsi" w:hAnsiTheme="minorHAnsi" w:cstheme="minorHAnsi"/>
          <w:szCs w:val="22"/>
        </w:rPr>
        <w:t xml:space="preserve"> </w:t>
      </w:r>
      <w:r w:rsidRPr="00395FB3">
        <w:rPr>
          <w:rFonts w:asciiTheme="minorHAnsi" w:hAnsiTheme="minorHAnsi" w:cstheme="minorHAnsi"/>
          <w:szCs w:val="22"/>
        </w:rPr>
        <w:t>be</w:t>
      </w:r>
      <w:r w:rsidRPr="0026355E">
        <w:rPr>
          <w:rFonts w:asciiTheme="minorHAnsi" w:hAnsiTheme="minorHAnsi" w:cstheme="minorHAnsi"/>
          <w:szCs w:val="22"/>
        </w:rPr>
        <w:t xml:space="preserve"> </w:t>
      </w:r>
      <w:r w:rsidRPr="00395FB3">
        <w:rPr>
          <w:rFonts w:asciiTheme="minorHAnsi" w:hAnsiTheme="minorHAnsi" w:cstheme="minorHAnsi"/>
          <w:szCs w:val="22"/>
        </w:rPr>
        <w:t>met</w:t>
      </w:r>
      <w:r w:rsidRPr="0026355E">
        <w:rPr>
          <w:rFonts w:asciiTheme="minorHAnsi" w:hAnsiTheme="minorHAnsi" w:cstheme="minorHAnsi"/>
          <w:szCs w:val="22"/>
        </w:rPr>
        <w:t xml:space="preserve"> </w:t>
      </w:r>
      <w:r w:rsidRPr="00395FB3">
        <w:rPr>
          <w:rFonts w:asciiTheme="minorHAnsi" w:hAnsiTheme="minorHAnsi" w:cstheme="minorHAnsi"/>
          <w:szCs w:val="22"/>
        </w:rPr>
        <w:t>in</w:t>
      </w:r>
      <w:r w:rsidRPr="0026355E">
        <w:rPr>
          <w:rFonts w:asciiTheme="minorHAnsi" w:hAnsiTheme="minorHAnsi" w:cstheme="minorHAnsi"/>
          <w:szCs w:val="22"/>
        </w:rPr>
        <w:t xml:space="preserve"> </w:t>
      </w:r>
      <w:r w:rsidRPr="00395FB3">
        <w:rPr>
          <w:rFonts w:asciiTheme="minorHAnsi" w:hAnsiTheme="minorHAnsi" w:cstheme="minorHAnsi"/>
          <w:szCs w:val="22"/>
        </w:rPr>
        <w:t>the</w:t>
      </w:r>
      <w:r w:rsidRPr="0026355E">
        <w:rPr>
          <w:rFonts w:asciiTheme="minorHAnsi" w:hAnsiTheme="minorHAnsi" w:cstheme="minorHAnsi"/>
          <w:szCs w:val="22"/>
        </w:rPr>
        <w:t xml:space="preserve"> </w:t>
      </w:r>
      <w:r w:rsidRPr="00395FB3">
        <w:rPr>
          <w:rFonts w:asciiTheme="minorHAnsi" w:hAnsiTheme="minorHAnsi" w:cstheme="minorHAnsi"/>
          <w:szCs w:val="22"/>
        </w:rPr>
        <w:t>event</w:t>
      </w:r>
      <w:r w:rsidRPr="0026355E">
        <w:rPr>
          <w:rFonts w:asciiTheme="minorHAnsi" w:hAnsiTheme="minorHAnsi" w:cstheme="minorHAnsi"/>
          <w:szCs w:val="22"/>
        </w:rPr>
        <w:t xml:space="preserve"> </w:t>
      </w:r>
      <w:r w:rsidRPr="00395FB3">
        <w:rPr>
          <w:rFonts w:asciiTheme="minorHAnsi" w:hAnsiTheme="minorHAnsi" w:cstheme="minorHAnsi"/>
          <w:szCs w:val="22"/>
        </w:rPr>
        <w:t>of</w:t>
      </w:r>
      <w:r w:rsidRPr="0026355E">
        <w:rPr>
          <w:rFonts w:asciiTheme="minorHAnsi" w:hAnsiTheme="minorHAnsi" w:cstheme="minorHAnsi"/>
          <w:szCs w:val="22"/>
        </w:rPr>
        <w:t xml:space="preserve"> </w:t>
      </w:r>
      <w:r w:rsidRPr="00395FB3">
        <w:rPr>
          <w:rFonts w:asciiTheme="minorHAnsi" w:hAnsiTheme="minorHAnsi" w:cstheme="minorHAnsi"/>
          <w:szCs w:val="22"/>
        </w:rPr>
        <w:t>equipment</w:t>
      </w:r>
      <w:r w:rsidRPr="0026355E">
        <w:rPr>
          <w:rFonts w:asciiTheme="minorHAnsi" w:hAnsiTheme="minorHAnsi" w:cstheme="minorHAnsi"/>
          <w:szCs w:val="22"/>
        </w:rPr>
        <w:t xml:space="preserve"> </w:t>
      </w:r>
      <w:r w:rsidRPr="00395FB3">
        <w:rPr>
          <w:rFonts w:asciiTheme="minorHAnsi" w:hAnsiTheme="minorHAnsi" w:cstheme="minorHAnsi"/>
          <w:szCs w:val="22"/>
        </w:rPr>
        <w:t>failure</w:t>
      </w:r>
      <w:r w:rsidRPr="0026355E">
        <w:rPr>
          <w:rFonts w:asciiTheme="minorHAnsi" w:hAnsiTheme="minorHAnsi" w:cstheme="minorHAnsi"/>
          <w:szCs w:val="22"/>
        </w:rPr>
        <w:t xml:space="preserve"> </w:t>
      </w:r>
      <w:r w:rsidRPr="00395FB3">
        <w:rPr>
          <w:rFonts w:asciiTheme="minorHAnsi" w:hAnsiTheme="minorHAnsi" w:cstheme="minorHAnsi"/>
          <w:szCs w:val="22"/>
        </w:rPr>
        <w:t>(i.e.,</w:t>
      </w:r>
      <w:r w:rsidRPr="0026355E">
        <w:rPr>
          <w:rFonts w:asciiTheme="minorHAnsi" w:hAnsiTheme="minorHAnsi" w:cstheme="minorHAnsi"/>
          <w:szCs w:val="22"/>
        </w:rPr>
        <w:t xml:space="preserve"> </w:t>
      </w:r>
      <w:r w:rsidRPr="00395FB3">
        <w:rPr>
          <w:rFonts w:asciiTheme="minorHAnsi" w:hAnsiTheme="minorHAnsi" w:cstheme="minorHAnsi"/>
          <w:szCs w:val="22"/>
        </w:rPr>
        <w:t>backup</w:t>
      </w:r>
      <w:r w:rsidRPr="0026355E">
        <w:rPr>
          <w:rFonts w:asciiTheme="minorHAnsi" w:hAnsiTheme="minorHAnsi" w:cstheme="minorHAnsi"/>
          <w:szCs w:val="22"/>
        </w:rPr>
        <w:t xml:space="preserve"> </w:t>
      </w:r>
      <w:r w:rsidRPr="00395FB3">
        <w:rPr>
          <w:rFonts w:asciiTheme="minorHAnsi" w:hAnsiTheme="minorHAnsi" w:cstheme="minorHAnsi"/>
          <w:szCs w:val="22"/>
        </w:rPr>
        <w:t>equipment).</w:t>
      </w:r>
    </w:p>
    <w:p w14:paraId="0DDE462D" w14:textId="77777777" w:rsidR="000655E1" w:rsidRPr="00395FB3" w:rsidRDefault="000655E1" w:rsidP="007B38D8">
      <w:pPr>
        <w:pStyle w:val="BodyText"/>
        <w:widowControl w:val="0"/>
        <w:numPr>
          <w:ilvl w:val="0"/>
          <w:numId w:val="24"/>
        </w:numPr>
        <w:spacing w:after="240" w:line="276" w:lineRule="auto"/>
        <w:jc w:val="both"/>
        <w:rPr>
          <w:rFonts w:asciiTheme="minorHAnsi" w:hAnsiTheme="minorHAnsi" w:cstheme="minorHAnsi"/>
          <w:szCs w:val="22"/>
        </w:rPr>
      </w:pPr>
      <w:r w:rsidRPr="00395FB3">
        <w:rPr>
          <w:rFonts w:asciiTheme="minorHAnsi" w:hAnsiTheme="minorHAnsi" w:cstheme="minorHAnsi"/>
          <w:szCs w:val="22"/>
        </w:rPr>
        <w:t>Contractor</w:t>
      </w:r>
      <w:r w:rsidRPr="0026355E">
        <w:rPr>
          <w:rFonts w:asciiTheme="minorHAnsi" w:hAnsiTheme="minorHAnsi" w:cstheme="minorHAnsi"/>
          <w:szCs w:val="22"/>
        </w:rPr>
        <w:t xml:space="preserve"> </w:t>
      </w:r>
      <w:r w:rsidRPr="00395FB3">
        <w:rPr>
          <w:rFonts w:asciiTheme="minorHAnsi" w:hAnsiTheme="minorHAnsi" w:cstheme="minorHAnsi"/>
          <w:szCs w:val="22"/>
        </w:rPr>
        <w:t>must</w:t>
      </w:r>
      <w:r w:rsidRPr="0026355E">
        <w:rPr>
          <w:rFonts w:asciiTheme="minorHAnsi" w:hAnsiTheme="minorHAnsi" w:cstheme="minorHAnsi"/>
          <w:szCs w:val="22"/>
        </w:rPr>
        <w:t xml:space="preserve"> </w:t>
      </w:r>
      <w:r w:rsidRPr="00395FB3">
        <w:rPr>
          <w:rFonts w:asciiTheme="minorHAnsi" w:hAnsiTheme="minorHAnsi" w:cstheme="minorHAnsi"/>
          <w:szCs w:val="22"/>
        </w:rPr>
        <w:t>return</w:t>
      </w:r>
      <w:r w:rsidRPr="0026355E">
        <w:rPr>
          <w:rFonts w:asciiTheme="minorHAnsi" w:hAnsiTheme="minorHAnsi" w:cstheme="minorHAnsi"/>
          <w:szCs w:val="22"/>
        </w:rPr>
        <w:t xml:space="preserve"> </w:t>
      </w:r>
      <w:r w:rsidRPr="00395FB3">
        <w:rPr>
          <w:rFonts w:asciiTheme="minorHAnsi" w:hAnsiTheme="minorHAnsi" w:cstheme="minorHAnsi"/>
          <w:szCs w:val="22"/>
        </w:rPr>
        <w:t>to</w:t>
      </w:r>
      <w:r w:rsidRPr="0026355E">
        <w:rPr>
          <w:rFonts w:asciiTheme="minorHAnsi" w:hAnsiTheme="minorHAnsi" w:cstheme="minorHAnsi"/>
          <w:szCs w:val="22"/>
        </w:rPr>
        <w:t xml:space="preserve"> </w:t>
      </w:r>
      <w:r w:rsidRPr="00395FB3">
        <w:rPr>
          <w:rFonts w:asciiTheme="minorHAnsi" w:hAnsiTheme="minorHAnsi" w:cstheme="minorHAnsi"/>
          <w:szCs w:val="22"/>
        </w:rPr>
        <w:t>the</w:t>
      </w:r>
      <w:r w:rsidRPr="0026355E">
        <w:rPr>
          <w:rFonts w:asciiTheme="minorHAnsi" w:hAnsiTheme="minorHAnsi" w:cstheme="minorHAnsi"/>
          <w:szCs w:val="22"/>
        </w:rPr>
        <w:t xml:space="preserve"> </w:t>
      </w:r>
      <w:r w:rsidRPr="00395FB3">
        <w:rPr>
          <w:rFonts w:asciiTheme="minorHAnsi" w:hAnsiTheme="minorHAnsi" w:cstheme="minorHAnsi"/>
          <w:szCs w:val="22"/>
        </w:rPr>
        <w:t>University</w:t>
      </w:r>
      <w:r w:rsidRPr="0026355E">
        <w:rPr>
          <w:rFonts w:asciiTheme="minorHAnsi" w:hAnsiTheme="minorHAnsi" w:cstheme="minorHAnsi"/>
          <w:szCs w:val="22"/>
        </w:rPr>
        <w:t xml:space="preserve"> </w:t>
      </w:r>
      <w:r w:rsidRPr="00395FB3">
        <w:rPr>
          <w:rFonts w:asciiTheme="minorHAnsi" w:hAnsiTheme="minorHAnsi" w:cstheme="minorHAnsi"/>
          <w:szCs w:val="22"/>
        </w:rPr>
        <w:t>supporting</w:t>
      </w:r>
      <w:r w:rsidRPr="0026355E">
        <w:rPr>
          <w:rFonts w:asciiTheme="minorHAnsi" w:hAnsiTheme="minorHAnsi" w:cstheme="minorHAnsi"/>
          <w:szCs w:val="22"/>
        </w:rPr>
        <w:t xml:space="preserve"> </w:t>
      </w:r>
      <w:r w:rsidRPr="00395FB3">
        <w:rPr>
          <w:rFonts w:asciiTheme="minorHAnsi" w:hAnsiTheme="minorHAnsi" w:cstheme="minorHAnsi"/>
          <w:szCs w:val="22"/>
        </w:rPr>
        <w:t>file</w:t>
      </w:r>
      <w:r w:rsidRPr="0026355E">
        <w:rPr>
          <w:rFonts w:asciiTheme="minorHAnsi" w:hAnsiTheme="minorHAnsi" w:cstheme="minorHAnsi"/>
          <w:szCs w:val="22"/>
        </w:rPr>
        <w:t xml:space="preserve"> </w:t>
      </w:r>
      <w:r w:rsidRPr="00395FB3">
        <w:rPr>
          <w:rFonts w:asciiTheme="minorHAnsi" w:hAnsiTheme="minorHAnsi" w:cstheme="minorHAnsi"/>
          <w:szCs w:val="22"/>
        </w:rPr>
        <w:t>documents</w:t>
      </w:r>
      <w:r w:rsidRPr="0026355E">
        <w:rPr>
          <w:rFonts w:asciiTheme="minorHAnsi" w:hAnsiTheme="minorHAnsi" w:cstheme="minorHAnsi"/>
          <w:szCs w:val="22"/>
        </w:rPr>
        <w:t xml:space="preserve"> </w:t>
      </w:r>
      <w:r w:rsidRPr="00395FB3">
        <w:rPr>
          <w:rFonts w:asciiTheme="minorHAnsi" w:hAnsiTheme="minorHAnsi" w:cstheme="minorHAnsi"/>
          <w:szCs w:val="22"/>
        </w:rPr>
        <w:t>(i.e.,</w:t>
      </w:r>
      <w:r w:rsidRPr="0026355E">
        <w:rPr>
          <w:rFonts w:asciiTheme="minorHAnsi" w:hAnsiTheme="minorHAnsi" w:cstheme="minorHAnsi"/>
          <w:szCs w:val="22"/>
        </w:rPr>
        <w:t xml:space="preserve"> </w:t>
      </w:r>
      <w:r w:rsidRPr="00395FB3">
        <w:rPr>
          <w:rFonts w:asciiTheme="minorHAnsi" w:hAnsiTheme="minorHAnsi" w:cstheme="minorHAnsi"/>
          <w:szCs w:val="22"/>
        </w:rPr>
        <w:t>any</w:t>
      </w:r>
      <w:r w:rsidRPr="0026355E">
        <w:rPr>
          <w:rFonts w:asciiTheme="minorHAnsi" w:hAnsiTheme="minorHAnsi" w:cstheme="minorHAnsi"/>
          <w:szCs w:val="22"/>
        </w:rPr>
        <w:t xml:space="preserve"> </w:t>
      </w:r>
      <w:r w:rsidRPr="00395FB3">
        <w:rPr>
          <w:rFonts w:asciiTheme="minorHAnsi" w:hAnsiTheme="minorHAnsi" w:cstheme="minorHAnsi"/>
          <w:szCs w:val="22"/>
        </w:rPr>
        <w:t>correspondence,</w:t>
      </w:r>
      <w:r w:rsidRPr="0026355E">
        <w:rPr>
          <w:rFonts w:asciiTheme="minorHAnsi" w:hAnsiTheme="minorHAnsi" w:cstheme="minorHAnsi"/>
          <w:szCs w:val="22"/>
        </w:rPr>
        <w:t xml:space="preserve"> </w:t>
      </w:r>
      <w:r w:rsidRPr="00395FB3">
        <w:rPr>
          <w:rFonts w:asciiTheme="minorHAnsi" w:hAnsiTheme="minorHAnsi" w:cstheme="minorHAnsi"/>
          <w:szCs w:val="22"/>
        </w:rPr>
        <w:t>record</w:t>
      </w:r>
      <w:r w:rsidRPr="0026355E">
        <w:rPr>
          <w:rFonts w:asciiTheme="minorHAnsi" w:hAnsiTheme="minorHAnsi" w:cstheme="minorHAnsi"/>
          <w:szCs w:val="22"/>
        </w:rPr>
        <w:t xml:space="preserve"> </w:t>
      </w:r>
      <w:r w:rsidRPr="00395FB3">
        <w:rPr>
          <w:rFonts w:asciiTheme="minorHAnsi" w:hAnsiTheme="minorHAnsi" w:cstheme="minorHAnsi"/>
          <w:szCs w:val="22"/>
        </w:rPr>
        <w:t>of</w:t>
      </w:r>
      <w:r w:rsidRPr="0026355E">
        <w:rPr>
          <w:rFonts w:asciiTheme="minorHAnsi" w:hAnsiTheme="minorHAnsi" w:cstheme="minorHAnsi"/>
          <w:szCs w:val="22"/>
        </w:rPr>
        <w:t xml:space="preserve"> </w:t>
      </w:r>
      <w:r w:rsidRPr="00395FB3">
        <w:rPr>
          <w:rFonts w:asciiTheme="minorHAnsi" w:hAnsiTheme="minorHAnsi" w:cstheme="minorHAnsi"/>
          <w:szCs w:val="22"/>
        </w:rPr>
        <w:t>telephone</w:t>
      </w:r>
      <w:r w:rsidRPr="0026355E">
        <w:rPr>
          <w:rFonts w:asciiTheme="minorHAnsi" w:hAnsiTheme="minorHAnsi" w:cstheme="minorHAnsi"/>
          <w:szCs w:val="22"/>
        </w:rPr>
        <w:t xml:space="preserve"> </w:t>
      </w:r>
      <w:r w:rsidRPr="00395FB3">
        <w:rPr>
          <w:rFonts w:asciiTheme="minorHAnsi" w:hAnsiTheme="minorHAnsi" w:cstheme="minorHAnsi"/>
          <w:szCs w:val="22"/>
        </w:rPr>
        <w:t>conversations,</w:t>
      </w:r>
      <w:r w:rsidRPr="0026355E">
        <w:rPr>
          <w:rFonts w:asciiTheme="minorHAnsi" w:hAnsiTheme="minorHAnsi" w:cstheme="minorHAnsi"/>
          <w:szCs w:val="22"/>
        </w:rPr>
        <w:t xml:space="preserve"> </w:t>
      </w:r>
      <w:r w:rsidRPr="00395FB3">
        <w:rPr>
          <w:rFonts w:asciiTheme="minorHAnsi" w:hAnsiTheme="minorHAnsi" w:cstheme="minorHAnsi"/>
          <w:szCs w:val="22"/>
        </w:rPr>
        <w:t>deferments,</w:t>
      </w:r>
      <w:r w:rsidRPr="0026355E">
        <w:rPr>
          <w:rFonts w:asciiTheme="minorHAnsi" w:hAnsiTheme="minorHAnsi" w:cstheme="minorHAnsi"/>
          <w:szCs w:val="22"/>
        </w:rPr>
        <w:t xml:space="preserve"> </w:t>
      </w:r>
      <w:r w:rsidRPr="00395FB3">
        <w:rPr>
          <w:rFonts w:asciiTheme="minorHAnsi" w:hAnsiTheme="minorHAnsi" w:cstheme="minorHAnsi"/>
          <w:szCs w:val="22"/>
        </w:rPr>
        <w:t>postponements,</w:t>
      </w:r>
      <w:r w:rsidRPr="0026355E">
        <w:rPr>
          <w:rFonts w:asciiTheme="minorHAnsi" w:hAnsiTheme="minorHAnsi" w:cstheme="minorHAnsi"/>
          <w:szCs w:val="22"/>
        </w:rPr>
        <w:t xml:space="preserve"> </w:t>
      </w:r>
      <w:r w:rsidRPr="00395FB3">
        <w:rPr>
          <w:rFonts w:asciiTheme="minorHAnsi" w:hAnsiTheme="minorHAnsi" w:cstheme="minorHAnsi"/>
          <w:szCs w:val="22"/>
        </w:rPr>
        <w:t>and</w:t>
      </w:r>
      <w:r w:rsidRPr="0026355E">
        <w:rPr>
          <w:rFonts w:asciiTheme="minorHAnsi" w:hAnsiTheme="minorHAnsi" w:cstheme="minorHAnsi"/>
          <w:szCs w:val="22"/>
        </w:rPr>
        <w:t xml:space="preserve"> </w:t>
      </w:r>
      <w:r w:rsidRPr="00395FB3">
        <w:rPr>
          <w:rFonts w:asciiTheme="minorHAnsi" w:hAnsiTheme="minorHAnsi" w:cstheme="minorHAnsi"/>
          <w:szCs w:val="22"/>
        </w:rPr>
        <w:t>cancellations)</w:t>
      </w:r>
      <w:r w:rsidRPr="0026355E">
        <w:rPr>
          <w:rFonts w:asciiTheme="minorHAnsi" w:hAnsiTheme="minorHAnsi" w:cstheme="minorHAnsi"/>
          <w:szCs w:val="22"/>
        </w:rPr>
        <w:t xml:space="preserve"> </w:t>
      </w:r>
      <w:r w:rsidRPr="00395FB3">
        <w:rPr>
          <w:rFonts w:asciiTheme="minorHAnsi" w:hAnsiTheme="minorHAnsi" w:cstheme="minorHAnsi"/>
          <w:szCs w:val="22"/>
        </w:rPr>
        <w:t>promptly</w:t>
      </w:r>
      <w:r w:rsidRPr="0026355E">
        <w:rPr>
          <w:rFonts w:asciiTheme="minorHAnsi" w:hAnsiTheme="minorHAnsi" w:cstheme="minorHAnsi"/>
          <w:szCs w:val="22"/>
        </w:rPr>
        <w:t xml:space="preserve"> </w:t>
      </w:r>
      <w:r w:rsidRPr="00395FB3">
        <w:rPr>
          <w:rFonts w:asciiTheme="minorHAnsi" w:hAnsiTheme="minorHAnsi" w:cstheme="minorHAnsi"/>
          <w:szCs w:val="22"/>
        </w:rPr>
        <w:t>so</w:t>
      </w:r>
      <w:r w:rsidRPr="0026355E">
        <w:rPr>
          <w:rFonts w:asciiTheme="minorHAnsi" w:hAnsiTheme="minorHAnsi" w:cstheme="minorHAnsi"/>
          <w:szCs w:val="22"/>
        </w:rPr>
        <w:t xml:space="preserve"> </w:t>
      </w:r>
      <w:r w:rsidRPr="00395FB3">
        <w:rPr>
          <w:rFonts w:asciiTheme="minorHAnsi" w:hAnsiTheme="minorHAnsi" w:cstheme="minorHAnsi"/>
          <w:szCs w:val="22"/>
        </w:rPr>
        <w:t>the</w:t>
      </w:r>
      <w:r w:rsidRPr="0026355E">
        <w:rPr>
          <w:rFonts w:asciiTheme="minorHAnsi" w:hAnsiTheme="minorHAnsi" w:cstheme="minorHAnsi"/>
          <w:szCs w:val="22"/>
        </w:rPr>
        <w:t xml:space="preserve"> </w:t>
      </w:r>
      <w:r w:rsidRPr="00395FB3">
        <w:rPr>
          <w:rFonts w:asciiTheme="minorHAnsi" w:hAnsiTheme="minorHAnsi" w:cstheme="minorHAnsi"/>
          <w:szCs w:val="22"/>
        </w:rPr>
        <w:t>University</w:t>
      </w:r>
      <w:r w:rsidRPr="0026355E">
        <w:rPr>
          <w:rFonts w:asciiTheme="minorHAnsi" w:hAnsiTheme="minorHAnsi" w:cstheme="minorHAnsi"/>
          <w:szCs w:val="22"/>
        </w:rPr>
        <w:t xml:space="preserve"> </w:t>
      </w:r>
      <w:r w:rsidRPr="00395FB3">
        <w:rPr>
          <w:rFonts w:asciiTheme="minorHAnsi" w:hAnsiTheme="minorHAnsi" w:cstheme="minorHAnsi"/>
          <w:szCs w:val="22"/>
        </w:rPr>
        <w:t>may</w:t>
      </w:r>
      <w:r w:rsidRPr="0026355E">
        <w:rPr>
          <w:rFonts w:asciiTheme="minorHAnsi" w:hAnsiTheme="minorHAnsi" w:cstheme="minorHAnsi"/>
          <w:szCs w:val="22"/>
        </w:rPr>
        <w:t xml:space="preserve"> </w:t>
      </w:r>
      <w:r w:rsidRPr="00395FB3">
        <w:rPr>
          <w:rFonts w:asciiTheme="minorHAnsi" w:hAnsiTheme="minorHAnsi" w:cstheme="minorHAnsi"/>
          <w:szCs w:val="22"/>
        </w:rPr>
        <w:t>keep</w:t>
      </w:r>
      <w:r w:rsidRPr="0026355E">
        <w:rPr>
          <w:rFonts w:asciiTheme="minorHAnsi" w:hAnsiTheme="minorHAnsi" w:cstheme="minorHAnsi"/>
          <w:szCs w:val="22"/>
        </w:rPr>
        <w:t xml:space="preserve"> </w:t>
      </w:r>
      <w:r w:rsidRPr="00395FB3">
        <w:rPr>
          <w:rFonts w:asciiTheme="minorHAnsi" w:hAnsiTheme="minorHAnsi" w:cstheme="minorHAnsi"/>
          <w:szCs w:val="22"/>
        </w:rPr>
        <w:t>borrower's</w:t>
      </w:r>
      <w:r w:rsidRPr="0026355E">
        <w:rPr>
          <w:rFonts w:asciiTheme="minorHAnsi" w:hAnsiTheme="minorHAnsi" w:cstheme="minorHAnsi"/>
          <w:szCs w:val="22"/>
        </w:rPr>
        <w:t xml:space="preserve"> </w:t>
      </w:r>
      <w:r w:rsidRPr="00395FB3">
        <w:rPr>
          <w:rFonts w:asciiTheme="minorHAnsi" w:hAnsiTheme="minorHAnsi" w:cstheme="minorHAnsi"/>
          <w:szCs w:val="22"/>
        </w:rPr>
        <w:t>files</w:t>
      </w:r>
      <w:r w:rsidRPr="0026355E">
        <w:rPr>
          <w:rFonts w:asciiTheme="minorHAnsi" w:hAnsiTheme="minorHAnsi" w:cstheme="minorHAnsi"/>
          <w:szCs w:val="22"/>
        </w:rPr>
        <w:t xml:space="preserve"> </w:t>
      </w:r>
      <w:r w:rsidRPr="00395FB3">
        <w:rPr>
          <w:rFonts w:asciiTheme="minorHAnsi" w:hAnsiTheme="minorHAnsi" w:cstheme="minorHAnsi"/>
          <w:szCs w:val="22"/>
        </w:rPr>
        <w:t>current</w:t>
      </w:r>
      <w:r w:rsidRPr="0026355E">
        <w:rPr>
          <w:rFonts w:asciiTheme="minorHAnsi" w:hAnsiTheme="minorHAnsi" w:cstheme="minorHAnsi"/>
          <w:szCs w:val="22"/>
        </w:rPr>
        <w:t xml:space="preserve"> </w:t>
      </w:r>
      <w:r w:rsidRPr="00395FB3">
        <w:rPr>
          <w:rFonts w:asciiTheme="minorHAnsi" w:hAnsiTheme="minorHAnsi" w:cstheme="minorHAnsi"/>
          <w:szCs w:val="22"/>
        </w:rPr>
        <w:t>at</w:t>
      </w:r>
      <w:r w:rsidRPr="0026355E">
        <w:rPr>
          <w:rFonts w:asciiTheme="minorHAnsi" w:hAnsiTheme="minorHAnsi" w:cstheme="minorHAnsi"/>
          <w:szCs w:val="22"/>
        </w:rPr>
        <w:t xml:space="preserve"> </w:t>
      </w:r>
      <w:r w:rsidRPr="00395FB3">
        <w:rPr>
          <w:rFonts w:asciiTheme="minorHAnsi" w:hAnsiTheme="minorHAnsi" w:cstheme="minorHAnsi"/>
          <w:szCs w:val="22"/>
        </w:rPr>
        <w:t>all</w:t>
      </w:r>
      <w:r w:rsidRPr="0026355E">
        <w:rPr>
          <w:rFonts w:asciiTheme="minorHAnsi" w:hAnsiTheme="minorHAnsi" w:cstheme="minorHAnsi"/>
          <w:szCs w:val="22"/>
        </w:rPr>
        <w:t xml:space="preserve"> </w:t>
      </w:r>
      <w:r w:rsidRPr="00395FB3">
        <w:rPr>
          <w:rFonts w:asciiTheme="minorHAnsi" w:hAnsiTheme="minorHAnsi" w:cstheme="minorHAnsi"/>
          <w:szCs w:val="22"/>
        </w:rPr>
        <w:t>times.</w:t>
      </w:r>
    </w:p>
    <w:p w14:paraId="2336E4FF" w14:textId="77777777" w:rsidR="000655E1" w:rsidRPr="008274F2" w:rsidRDefault="000655E1" w:rsidP="007B38D8">
      <w:pPr>
        <w:pStyle w:val="BodyText"/>
        <w:widowControl w:val="0"/>
        <w:numPr>
          <w:ilvl w:val="0"/>
          <w:numId w:val="5"/>
        </w:numPr>
        <w:tabs>
          <w:tab w:val="left" w:pos="1121"/>
        </w:tabs>
        <w:jc w:val="both"/>
        <w:rPr>
          <w:rFonts w:asciiTheme="minorHAnsi" w:hAnsiTheme="minorHAnsi" w:cstheme="minorHAnsi"/>
          <w:szCs w:val="22"/>
        </w:rPr>
      </w:pPr>
      <w:r w:rsidRPr="008274F2">
        <w:rPr>
          <w:rFonts w:asciiTheme="minorHAnsi" w:hAnsiTheme="minorHAnsi" w:cstheme="minorHAnsi"/>
          <w:szCs w:val="22"/>
        </w:rPr>
        <w:t>Estimated Number of Accounts</w:t>
      </w:r>
    </w:p>
    <w:p w14:paraId="0BFBCA67" w14:textId="77777777" w:rsidR="000655E1" w:rsidRPr="008274F2" w:rsidRDefault="000655E1" w:rsidP="000655E1">
      <w:pPr>
        <w:jc w:val="both"/>
        <w:rPr>
          <w:rFonts w:eastAsia="Courier New" w:cstheme="minorHAnsi"/>
        </w:rPr>
      </w:pPr>
    </w:p>
    <w:p w14:paraId="55909AFF" w14:textId="1D587A70" w:rsidR="000655E1" w:rsidRPr="008274F2" w:rsidRDefault="000655E1" w:rsidP="007B38D8">
      <w:pPr>
        <w:pStyle w:val="BodyText"/>
        <w:widowControl w:val="0"/>
        <w:numPr>
          <w:ilvl w:val="0"/>
          <w:numId w:val="25"/>
        </w:numPr>
        <w:spacing w:after="240" w:line="276" w:lineRule="auto"/>
        <w:jc w:val="both"/>
        <w:rPr>
          <w:rFonts w:asciiTheme="minorHAnsi" w:hAnsiTheme="minorHAnsi" w:cstheme="minorHAnsi"/>
          <w:szCs w:val="22"/>
        </w:rPr>
      </w:pPr>
      <w:r w:rsidRPr="008274F2">
        <w:rPr>
          <w:rFonts w:asciiTheme="minorHAnsi" w:hAnsiTheme="minorHAnsi" w:cstheme="minorHAnsi"/>
          <w:szCs w:val="22"/>
        </w:rPr>
        <w:t xml:space="preserve">The University currently has approximately </w:t>
      </w:r>
      <w:r w:rsidR="008274F2" w:rsidRPr="008274F2">
        <w:rPr>
          <w:rFonts w:asciiTheme="minorHAnsi" w:hAnsiTheme="minorHAnsi" w:cstheme="minorHAnsi"/>
          <w:szCs w:val="22"/>
        </w:rPr>
        <w:t>417</w:t>
      </w:r>
      <w:r w:rsidRPr="008274F2">
        <w:rPr>
          <w:rFonts w:asciiTheme="minorHAnsi" w:hAnsiTheme="minorHAnsi" w:cstheme="minorHAnsi"/>
          <w:szCs w:val="22"/>
        </w:rPr>
        <w:t xml:space="preserve"> in loans currently in repayment status.  The breakdown of the borrowers for all loans (Perkins, Pharmacy, and Nursing) is:</w:t>
      </w: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980"/>
      </w:tblGrid>
      <w:tr w:rsidR="000655E1" w14:paraId="7B8227E3" w14:textId="77777777" w:rsidTr="000655E1">
        <w:trPr>
          <w:trHeight w:val="286"/>
        </w:trPr>
        <w:tc>
          <w:tcPr>
            <w:tcW w:w="3240" w:type="dxa"/>
            <w:vAlign w:val="center"/>
          </w:tcPr>
          <w:p w14:paraId="279710B7" w14:textId="77777777" w:rsidR="000655E1" w:rsidRDefault="000655E1" w:rsidP="000655E1">
            <w:pPr>
              <w:pStyle w:val="BodyText"/>
              <w:spacing w:after="240" w:line="276" w:lineRule="auto"/>
              <w:jc w:val="right"/>
              <w:rPr>
                <w:rFonts w:asciiTheme="minorHAnsi" w:hAnsiTheme="minorHAnsi" w:cstheme="minorHAnsi"/>
                <w:szCs w:val="22"/>
              </w:rPr>
            </w:pPr>
            <w:r>
              <w:rPr>
                <w:rFonts w:asciiTheme="minorHAnsi" w:hAnsiTheme="minorHAnsi" w:cstheme="minorHAnsi"/>
                <w:szCs w:val="22"/>
              </w:rPr>
              <w:t>Number of in-school loans</w:t>
            </w:r>
          </w:p>
        </w:tc>
        <w:tc>
          <w:tcPr>
            <w:tcW w:w="1980" w:type="dxa"/>
            <w:vAlign w:val="bottom"/>
          </w:tcPr>
          <w:p w14:paraId="6968FB6B" w14:textId="41EF2230" w:rsidR="000655E1" w:rsidRDefault="00366E8A" w:rsidP="000655E1">
            <w:pPr>
              <w:pStyle w:val="BodyText"/>
              <w:spacing w:after="240" w:line="276" w:lineRule="auto"/>
              <w:rPr>
                <w:rFonts w:asciiTheme="minorHAnsi" w:hAnsiTheme="minorHAnsi" w:cstheme="minorHAnsi"/>
                <w:szCs w:val="22"/>
              </w:rPr>
            </w:pPr>
            <w:r>
              <w:rPr>
                <w:rFonts w:asciiTheme="minorHAnsi" w:hAnsiTheme="minorHAnsi" w:cstheme="minorHAnsi"/>
                <w:szCs w:val="22"/>
              </w:rPr>
              <w:t>35</w:t>
            </w:r>
          </w:p>
        </w:tc>
        <w:bookmarkStart w:id="0" w:name="_GoBack"/>
        <w:bookmarkEnd w:id="0"/>
      </w:tr>
      <w:tr w:rsidR="000655E1" w14:paraId="4ED23FEA" w14:textId="77777777" w:rsidTr="000655E1">
        <w:tc>
          <w:tcPr>
            <w:tcW w:w="3240" w:type="dxa"/>
            <w:vAlign w:val="center"/>
          </w:tcPr>
          <w:p w14:paraId="4B411E82" w14:textId="77777777" w:rsidR="000655E1" w:rsidRDefault="000655E1" w:rsidP="000655E1">
            <w:pPr>
              <w:pStyle w:val="BodyText"/>
              <w:spacing w:after="240" w:line="276" w:lineRule="auto"/>
              <w:jc w:val="right"/>
              <w:rPr>
                <w:rFonts w:asciiTheme="minorHAnsi" w:hAnsiTheme="minorHAnsi" w:cstheme="minorHAnsi"/>
                <w:szCs w:val="22"/>
              </w:rPr>
            </w:pPr>
            <w:r>
              <w:rPr>
                <w:rFonts w:asciiTheme="minorHAnsi" w:hAnsiTheme="minorHAnsi" w:cstheme="minorHAnsi"/>
                <w:szCs w:val="22"/>
              </w:rPr>
              <w:t>Number of in-grace loans</w:t>
            </w:r>
          </w:p>
        </w:tc>
        <w:tc>
          <w:tcPr>
            <w:tcW w:w="1980" w:type="dxa"/>
            <w:vAlign w:val="bottom"/>
          </w:tcPr>
          <w:p w14:paraId="1C3C4290" w14:textId="1731053F" w:rsidR="000655E1" w:rsidRDefault="000655E1" w:rsidP="000655E1">
            <w:pPr>
              <w:pStyle w:val="BodyText"/>
              <w:spacing w:after="240" w:line="276" w:lineRule="auto"/>
              <w:rPr>
                <w:rFonts w:asciiTheme="minorHAnsi" w:hAnsiTheme="minorHAnsi" w:cstheme="minorHAnsi"/>
                <w:szCs w:val="22"/>
              </w:rPr>
            </w:pPr>
            <w:r>
              <w:rPr>
                <w:rFonts w:asciiTheme="minorHAnsi" w:hAnsiTheme="minorHAnsi" w:cstheme="minorHAnsi"/>
                <w:szCs w:val="22"/>
              </w:rPr>
              <w:t xml:space="preserve">    </w:t>
            </w:r>
            <w:r w:rsidR="00366E8A">
              <w:rPr>
                <w:rFonts w:asciiTheme="minorHAnsi" w:hAnsiTheme="minorHAnsi" w:cstheme="minorHAnsi"/>
                <w:szCs w:val="22"/>
              </w:rPr>
              <w:t>6</w:t>
            </w:r>
          </w:p>
        </w:tc>
      </w:tr>
      <w:tr w:rsidR="000655E1" w14:paraId="02B87F7B" w14:textId="77777777" w:rsidTr="000655E1">
        <w:tc>
          <w:tcPr>
            <w:tcW w:w="3240" w:type="dxa"/>
            <w:vAlign w:val="center"/>
          </w:tcPr>
          <w:p w14:paraId="72EAD749" w14:textId="77777777" w:rsidR="000655E1" w:rsidRDefault="000655E1" w:rsidP="000655E1">
            <w:pPr>
              <w:pStyle w:val="BodyText"/>
              <w:spacing w:after="240" w:line="276" w:lineRule="auto"/>
              <w:jc w:val="right"/>
              <w:rPr>
                <w:rFonts w:asciiTheme="minorHAnsi" w:hAnsiTheme="minorHAnsi" w:cstheme="minorHAnsi"/>
                <w:szCs w:val="22"/>
              </w:rPr>
            </w:pPr>
            <w:r>
              <w:rPr>
                <w:rFonts w:asciiTheme="minorHAnsi" w:hAnsiTheme="minorHAnsi" w:cstheme="minorHAnsi"/>
                <w:szCs w:val="22"/>
              </w:rPr>
              <w:t>Number of in-repayment loans</w:t>
            </w:r>
          </w:p>
        </w:tc>
        <w:tc>
          <w:tcPr>
            <w:tcW w:w="1980" w:type="dxa"/>
            <w:vAlign w:val="bottom"/>
          </w:tcPr>
          <w:p w14:paraId="3651FF36" w14:textId="6F5CA800" w:rsidR="000655E1" w:rsidRDefault="000655E1" w:rsidP="000655E1">
            <w:pPr>
              <w:pStyle w:val="BodyText"/>
              <w:spacing w:after="240" w:line="276" w:lineRule="auto"/>
              <w:rPr>
                <w:rFonts w:asciiTheme="minorHAnsi" w:hAnsiTheme="minorHAnsi" w:cstheme="minorHAnsi"/>
                <w:szCs w:val="22"/>
              </w:rPr>
            </w:pPr>
            <w:r>
              <w:rPr>
                <w:rFonts w:asciiTheme="minorHAnsi" w:hAnsiTheme="minorHAnsi" w:cstheme="minorHAnsi"/>
                <w:szCs w:val="22"/>
              </w:rPr>
              <w:t xml:space="preserve"> </w:t>
            </w:r>
            <w:r w:rsidR="00366E8A">
              <w:rPr>
                <w:rFonts w:asciiTheme="minorHAnsi" w:hAnsiTheme="minorHAnsi" w:cstheme="minorHAnsi"/>
                <w:szCs w:val="22"/>
              </w:rPr>
              <w:t>417</w:t>
            </w:r>
          </w:p>
        </w:tc>
      </w:tr>
      <w:tr w:rsidR="000655E1" w14:paraId="54BAE81D" w14:textId="77777777" w:rsidTr="000655E1">
        <w:tc>
          <w:tcPr>
            <w:tcW w:w="3240" w:type="dxa"/>
            <w:vAlign w:val="center"/>
          </w:tcPr>
          <w:p w14:paraId="7AFF4262" w14:textId="77777777" w:rsidR="000655E1" w:rsidRDefault="000655E1" w:rsidP="000655E1">
            <w:pPr>
              <w:pStyle w:val="BodyText"/>
              <w:spacing w:after="240" w:line="276" w:lineRule="auto"/>
              <w:jc w:val="right"/>
              <w:rPr>
                <w:rFonts w:asciiTheme="minorHAnsi" w:hAnsiTheme="minorHAnsi" w:cstheme="minorHAnsi"/>
                <w:szCs w:val="22"/>
              </w:rPr>
            </w:pPr>
            <w:r>
              <w:rPr>
                <w:rFonts w:asciiTheme="minorHAnsi" w:hAnsiTheme="minorHAnsi" w:cstheme="minorHAnsi"/>
                <w:szCs w:val="22"/>
              </w:rPr>
              <w:t>Total paid-up loans</w:t>
            </w:r>
          </w:p>
        </w:tc>
        <w:tc>
          <w:tcPr>
            <w:tcW w:w="1980" w:type="dxa"/>
            <w:vAlign w:val="bottom"/>
          </w:tcPr>
          <w:p w14:paraId="2DA2AC5B" w14:textId="3BF635B5" w:rsidR="000655E1" w:rsidRDefault="000655E1" w:rsidP="000655E1">
            <w:pPr>
              <w:pStyle w:val="BodyText"/>
              <w:spacing w:after="240" w:line="276" w:lineRule="auto"/>
              <w:rPr>
                <w:rFonts w:asciiTheme="minorHAnsi" w:hAnsiTheme="minorHAnsi" w:cstheme="minorHAnsi"/>
                <w:szCs w:val="22"/>
              </w:rPr>
            </w:pPr>
            <w:r>
              <w:rPr>
                <w:rFonts w:asciiTheme="minorHAnsi" w:hAnsiTheme="minorHAnsi" w:cstheme="minorHAnsi"/>
                <w:szCs w:val="22"/>
              </w:rPr>
              <w:t xml:space="preserve"> </w:t>
            </w:r>
            <w:r w:rsidR="00366E8A">
              <w:rPr>
                <w:rFonts w:asciiTheme="minorHAnsi" w:hAnsiTheme="minorHAnsi" w:cstheme="minorHAnsi"/>
                <w:szCs w:val="22"/>
              </w:rPr>
              <w:t>16,200</w:t>
            </w:r>
          </w:p>
        </w:tc>
      </w:tr>
      <w:tr w:rsidR="000655E1" w14:paraId="1B139AAD" w14:textId="77777777" w:rsidTr="000655E1">
        <w:tc>
          <w:tcPr>
            <w:tcW w:w="3240" w:type="dxa"/>
            <w:vAlign w:val="center"/>
          </w:tcPr>
          <w:p w14:paraId="21677E33" w14:textId="77777777" w:rsidR="000655E1" w:rsidRDefault="000655E1" w:rsidP="000655E1">
            <w:pPr>
              <w:pStyle w:val="BodyText"/>
              <w:spacing w:after="240" w:line="276" w:lineRule="auto"/>
              <w:jc w:val="right"/>
              <w:rPr>
                <w:rFonts w:asciiTheme="minorHAnsi" w:hAnsiTheme="minorHAnsi" w:cstheme="minorHAnsi"/>
                <w:szCs w:val="22"/>
              </w:rPr>
            </w:pPr>
            <w:r>
              <w:rPr>
                <w:rFonts w:asciiTheme="minorHAnsi" w:hAnsiTheme="minorHAnsi" w:cstheme="minorHAnsi"/>
                <w:szCs w:val="22"/>
              </w:rPr>
              <w:t>Total of assignment loans</w:t>
            </w:r>
          </w:p>
        </w:tc>
        <w:tc>
          <w:tcPr>
            <w:tcW w:w="1980" w:type="dxa"/>
            <w:vAlign w:val="bottom"/>
          </w:tcPr>
          <w:p w14:paraId="1A611FF4" w14:textId="72F7A680" w:rsidR="000655E1" w:rsidRDefault="00366E8A" w:rsidP="000655E1">
            <w:pPr>
              <w:pStyle w:val="BodyText"/>
              <w:spacing w:after="240" w:line="276" w:lineRule="auto"/>
              <w:rPr>
                <w:rFonts w:asciiTheme="minorHAnsi" w:hAnsiTheme="minorHAnsi" w:cstheme="minorHAnsi"/>
                <w:szCs w:val="22"/>
              </w:rPr>
            </w:pPr>
            <w:r>
              <w:rPr>
                <w:rFonts w:asciiTheme="minorHAnsi" w:hAnsiTheme="minorHAnsi" w:cstheme="minorHAnsi"/>
                <w:szCs w:val="22"/>
              </w:rPr>
              <w:t>953</w:t>
            </w:r>
          </w:p>
        </w:tc>
      </w:tr>
      <w:tr w:rsidR="000655E1" w14:paraId="41A6141C" w14:textId="77777777" w:rsidTr="000655E1">
        <w:tc>
          <w:tcPr>
            <w:tcW w:w="3240" w:type="dxa"/>
            <w:vAlign w:val="center"/>
          </w:tcPr>
          <w:p w14:paraId="5A2199D1" w14:textId="77777777" w:rsidR="000655E1" w:rsidRDefault="000655E1" w:rsidP="000655E1">
            <w:pPr>
              <w:pStyle w:val="BodyText"/>
              <w:spacing w:after="240" w:line="276" w:lineRule="auto"/>
              <w:jc w:val="right"/>
              <w:rPr>
                <w:rFonts w:asciiTheme="minorHAnsi" w:hAnsiTheme="minorHAnsi" w:cstheme="minorHAnsi"/>
                <w:szCs w:val="22"/>
              </w:rPr>
            </w:pPr>
            <w:r>
              <w:rPr>
                <w:rFonts w:asciiTheme="minorHAnsi" w:hAnsiTheme="minorHAnsi" w:cstheme="minorHAnsi"/>
                <w:szCs w:val="22"/>
              </w:rPr>
              <w:t>Total number of loans</w:t>
            </w:r>
          </w:p>
        </w:tc>
        <w:tc>
          <w:tcPr>
            <w:tcW w:w="1980" w:type="dxa"/>
            <w:vAlign w:val="bottom"/>
          </w:tcPr>
          <w:p w14:paraId="5616BEE4" w14:textId="019E247A" w:rsidR="000655E1" w:rsidRDefault="00366E8A" w:rsidP="000655E1">
            <w:pPr>
              <w:pStyle w:val="BodyText"/>
              <w:spacing w:after="240" w:line="276" w:lineRule="auto"/>
              <w:rPr>
                <w:rFonts w:asciiTheme="minorHAnsi" w:hAnsiTheme="minorHAnsi" w:cstheme="minorHAnsi"/>
                <w:szCs w:val="22"/>
              </w:rPr>
            </w:pPr>
            <w:r>
              <w:rPr>
                <w:rFonts w:asciiTheme="minorHAnsi" w:hAnsiTheme="minorHAnsi" w:cstheme="minorHAnsi"/>
                <w:szCs w:val="22"/>
              </w:rPr>
              <w:t>15,667</w:t>
            </w:r>
          </w:p>
        </w:tc>
      </w:tr>
    </w:tbl>
    <w:p w14:paraId="1B5E4380" w14:textId="77777777" w:rsidR="000655E1" w:rsidRPr="00395FB3" w:rsidRDefault="000655E1" w:rsidP="000655E1">
      <w:pPr>
        <w:pStyle w:val="BodyText"/>
        <w:spacing w:after="240" w:line="276" w:lineRule="auto"/>
        <w:jc w:val="both"/>
        <w:rPr>
          <w:rFonts w:asciiTheme="minorHAnsi" w:hAnsiTheme="minorHAnsi" w:cstheme="minorHAnsi"/>
          <w:szCs w:val="22"/>
        </w:rPr>
      </w:pPr>
    </w:p>
    <w:p w14:paraId="0A504A5D" w14:textId="77777777" w:rsidR="000655E1" w:rsidRPr="00395FB3" w:rsidRDefault="000655E1" w:rsidP="007B38D8">
      <w:pPr>
        <w:pStyle w:val="BodyText"/>
        <w:widowControl w:val="0"/>
        <w:numPr>
          <w:ilvl w:val="0"/>
          <w:numId w:val="25"/>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26355E">
        <w:rPr>
          <w:rFonts w:asciiTheme="minorHAnsi" w:hAnsiTheme="minorHAnsi" w:cstheme="minorHAnsi"/>
          <w:szCs w:val="22"/>
        </w:rPr>
        <w:t xml:space="preserve"> </w:t>
      </w:r>
      <w:r w:rsidRPr="00395FB3">
        <w:rPr>
          <w:rFonts w:asciiTheme="minorHAnsi" w:hAnsiTheme="minorHAnsi" w:cstheme="minorHAnsi"/>
          <w:szCs w:val="22"/>
        </w:rPr>
        <w:t>University</w:t>
      </w:r>
      <w:r w:rsidRPr="0026355E">
        <w:rPr>
          <w:rFonts w:asciiTheme="minorHAnsi" w:hAnsiTheme="minorHAnsi" w:cstheme="minorHAnsi"/>
          <w:szCs w:val="22"/>
        </w:rPr>
        <w:t xml:space="preserve"> </w:t>
      </w:r>
      <w:r w:rsidRPr="00395FB3">
        <w:rPr>
          <w:rFonts w:asciiTheme="minorHAnsi" w:hAnsiTheme="minorHAnsi" w:cstheme="minorHAnsi"/>
          <w:szCs w:val="22"/>
        </w:rPr>
        <w:t>is</w:t>
      </w:r>
      <w:r w:rsidRPr="0026355E">
        <w:rPr>
          <w:rFonts w:asciiTheme="minorHAnsi" w:hAnsiTheme="minorHAnsi" w:cstheme="minorHAnsi"/>
          <w:szCs w:val="22"/>
        </w:rPr>
        <w:t xml:space="preserve"> </w:t>
      </w:r>
      <w:r w:rsidRPr="00395FB3">
        <w:rPr>
          <w:rFonts w:asciiTheme="minorHAnsi" w:hAnsiTheme="minorHAnsi" w:cstheme="minorHAnsi"/>
          <w:szCs w:val="22"/>
        </w:rPr>
        <w:t>on</w:t>
      </w:r>
      <w:r w:rsidRPr="0026355E">
        <w:rPr>
          <w:rFonts w:asciiTheme="minorHAnsi" w:hAnsiTheme="minorHAnsi" w:cstheme="minorHAnsi"/>
          <w:szCs w:val="22"/>
        </w:rPr>
        <w:t xml:space="preserve"> </w:t>
      </w:r>
      <w:r w:rsidRPr="00395FB3">
        <w:rPr>
          <w:rFonts w:asciiTheme="minorHAnsi" w:hAnsiTheme="minorHAnsi" w:cstheme="minorHAnsi"/>
          <w:szCs w:val="22"/>
        </w:rPr>
        <w:t>a</w:t>
      </w:r>
      <w:r w:rsidRPr="0026355E">
        <w:rPr>
          <w:rFonts w:asciiTheme="minorHAnsi" w:hAnsiTheme="minorHAnsi" w:cstheme="minorHAnsi"/>
          <w:szCs w:val="22"/>
        </w:rPr>
        <w:t xml:space="preserve"> </w:t>
      </w:r>
      <w:r w:rsidRPr="00395FB3">
        <w:rPr>
          <w:rFonts w:asciiTheme="minorHAnsi" w:hAnsiTheme="minorHAnsi" w:cstheme="minorHAnsi"/>
          <w:szCs w:val="22"/>
        </w:rPr>
        <w:t>quarterly</w:t>
      </w:r>
      <w:r w:rsidRPr="0026355E">
        <w:rPr>
          <w:rFonts w:asciiTheme="minorHAnsi" w:hAnsiTheme="minorHAnsi" w:cstheme="minorHAnsi"/>
          <w:szCs w:val="22"/>
        </w:rPr>
        <w:t xml:space="preserve"> </w:t>
      </w:r>
      <w:r w:rsidRPr="00395FB3">
        <w:rPr>
          <w:rFonts w:asciiTheme="minorHAnsi" w:hAnsiTheme="minorHAnsi" w:cstheme="minorHAnsi"/>
          <w:szCs w:val="22"/>
        </w:rPr>
        <w:t>or</w:t>
      </w:r>
      <w:r w:rsidRPr="0026355E">
        <w:rPr>
          <w:rFonts w:asciiTheme="minorHAnsi" w:hAnsiTheme="minorHAnsi" w:cstheme="minorHAnsi"/>
          <w:szCs w:val="22"/>
        </w:rPr>
        <w:t xml:space="preserve"> </w:t>
      </w:r>
      <w:r w:rsidRPr="00395FB3">
        <w:rPr>
          <w:rFonts w:asciiTheme="minorHAnsi" w:hAnsiTheme="minorHAnsi" w:cstheme="minorHAnsi"/>
          <w:szCs w:val="22"/>
        </w:rPr>
        <w:t>monthly</w:t>
      </w:r>
      <w:r w:rsidRPr="0026355E">
        <w:rPr>
          <w:rFonts w:asciiTheme="minorHAnsi" w:hAnsiTheme="minorHAnsi" w:cstheme="minorHAnsi"/>
          <w:szCs w:val="22"/>
        </w:rPr>
        <w:t xml:space="preserve"> </w:t>
      </w:r>
      <w:r w:rsidRPr="00395FB3">
        <w:rPr>
          <w:rFonts w:asciiTheme="minorHAnsi" w:hAnsiTheme="minorHAnsi" w:cstheme="minorHAnsi"/>
          <w:szCs w:val="22"/>
        </w:rPr>
        <w:t>billing</w:t>
      </w:r>
      <w:r w:rsidRPr="0026355E">
        <w:rPr>
          <w:rFonts w:asciiTheme="minorHAnsi" w:hAnsiTheme="minorHAnsi" w:cstheme="minorHAnsi"/>
          <w:szCs w:val="22"/>
        </w:rPr>
        <w:t xml:space="preserve"> </w:t>
      </w:r>
      <w:r w:rsidRPr="00395FB3">
        <w:rPr>
          <w:rFonts w:asciiTheme="minorHAnsi" w:hAnsiTheme="minorHAnsi" w:cstheme="minorHAnsi"/>
          <w:szCs w:val="22"/>
        </w:rPr>
        <w:t>cycle</w:t>
      </w:r>
      <w:r w:rsidRPr="0026355E">
        <w:rPr>
          <w:rFonts w:asciiTheme="minorHAnsi" w:hAnsiTheme="minorHAnsi" w:cstheme="minorHAnsi"/>
          <w:szCs w:val="22"/>
        </w:rPr>
        <w:t xml:space="preserve"> </w:t>
      </w:r>
      <w:r w:rsidRPr="00395FB3">
        <w:rPr>
          <w:rFonts w:asciiTheme="minorHAnsi" w:hAnsiTheme="minorHAnsi" w:cstheme="minorHAnsi"/>
          <w:szCs w:val="22"/>
        </w:rPr>
        <w:t>and</w:t>
      </w:r>
      <w:r w:rsidRPr="0026355E">
        <w:rPr>
          <w:rFonts w:asciiTheme="minorHAnsi" w:hAnsiTheme="minorHAnsi" w:cstheme="minorHAnsi"/>
          <w:szCs w:val="22"/>
        </w:rPr>
        <w:t xml:space="preserve"> </w:t>
      </w:r>
      <w:r w:rsidRPr="00395FB3">
        <w:rPr>
          <w:rFonts w:asciiTheme="minorHAnsi" w:hAnsiTheme="minorHAnsi" w:cstheme="minorHAnsi"/>
          <w:szCs w:val="22"/>
        </w:rPr>
        <w:t>may</w:t>
      </w:r>
      <w:r w:rsidRPr="0026355E">
        <w:rPr>
          <w:rFonts w:asciiTheme="minorHAnsi" w:hAnsiTheme="minorHAnsi" w:cstheme="minorHAnsi"/>
          <w:szCs w:val="22"/>
        </w:rPr>
        <w:t xml:space="preserve"> </w:t>
      </w:r>
      <w:r w:rsidRPr="00395FB3">
        <w:rPr>
          <w:rFonts w:asciiTheme="minorHAnsi" w:hAnsiTheme="minorHAnsi" w:cstheme="minorHAnsi"/>
          <w:szCs w:val="22"/>
        </w:rPr>
        <w:t>place</w:t>
      </w:r>
      <w:r w:rsidRPr="0026355E">
        <w:rPr>
          <w:rFonts w:asciiTheme="minorHAnsi" w:hAnsiTheme="minorHAnsi" w:cstheme="minorHAnsi"/>
          <w:szCs w:val="22"/>
        </w:rPr>
        <w:t xml:space="preserve"> </w:t>
      </w:r>
      <w:r w:rsidRPr="00395FB3">
        <w:rPr>
          <w:rFonts w:asciiTheme="minorHAnsi" w:hAnsiTheme="minorHAnsi" w:cstheme="minorHAnsi"/>
          <w:szCs w:val="22"/>
        </w:rPr>
        <w:t>borrowers</w:t>
      </w:r>
      <w:r w:rsidRPr="0026355E">
        <w:rPr>
          <w:rFonts w:asciiTheme="minorHAnsi" w:hAnsiTheme="minorHAnsi" w:cstheme="minorHAnsi"/>
          <w:szCs w:val="22"/>
        </w:rPr>
        <w:t xml:space="preserve"> </w:t>
      </w:r>
      <w:r w:rsidRPr="00395FB3">
        <w:rPr>
          <w:rFonts w:asciiTheme="minorHAnsi" w:hAnsiTheme="minorHAnsi" w:cstheme="minorHAnsi"/>
          <w:szCs w:val="22"/>
        </w:rPr>
        <w:t>on</w:t>
      </w:r>
      <w:r w:rsidRPr="0026355E">
        <w:rPr>
          <w:rFonts w:asciiTheme="minorHAnsi" w:hAnsiTheme="minorHAnsi" w:cstheme="minorHAnsi"/>
          <w:szCs w:val="22"/>
        </w:rPr>
        <w:t xml:space="preserve"> </w:t>
      </w:r>
      <w:r w:rsidRPr="00395FB3">
        <w:rPr>
          <w:rFonts w:asciiTheme="minorHAnsi" w:hAnsiTheme="minorHAnsi" w:cstheme="minorHAnsi"/>
          <w:szCs w:val="22"/>
        </w:rPr>
        <w:t>a</w:t>
      </w:r>
      <w:r w:rsidRPr="0026355E">
        <w:rPr>
          <w:rFonts w:asciiTheme="minorHAnsi" w:hAnsiTheme="minorHAnsi" w:cstheme="minorHAnsi"/>
          <w:szCs w:val="22"/>
        </w:rPr>
        <w:t xml:space="preserve"> </w:t>
      </w:r>
      <w:r w:rsidRPr="00395FB3">
        <w:rPr>
          <w:rFonts w:asciiTheme="minorHAnsi" w:hAnsiTheme="minorHAnsi" w:cstheme="minorHAnsi"/>
          <w:szCs w:val="22"/>
        </w:rPr>
        <w:t>Special</w:t>
      </w:r>
      <w:r w:rsidRPr="0026355E">
        <w:rPr>
          <w:rFonts w:asciiTheme="minorHAnsi" w:hAnsiTheme="minorHAnsi" w:cstheme="minorHAnsi"/>
          <w:szCs w:val="22"/>
        </w:rPr>
        <w:t xml:space="preserve"> </w:t>
      </w:r>
      <w:r>
        <w:rPr>
          <w:rFonts w:asciiTheme="minorHAnsi" w:hAnsiTheme="minorHAnsi" w:cstheme="minorHAnsi"/>
          <w:szCs w:val="22"/>
        </w:rPr>
        <w:t xml:space="preserve">Arrangement. </w:t>
      </w:r>
      <w:r w:rsidRPr="00395FB3">
        <w:rPr>
          <w:rFonts w:asciiTheme="minorHAnsi" w:hAnsiTheme="minorHAnsi" w:cstheme="minorHAnsi"/>
          <w:szCs w:val="22"/>
        </w:rPr>
        <w:t>The</w:t>
      </w:r>
      <w:r w:rsidRPr="0026355E">
        <w:rPr>
          <w:rFonts w:asciiTheme="minorHAnsi" w:hAnsiTheme="minorHAnsi" w:cstheme="minorHAnsi"/>
          <w:szCs w:val="22"/>
        </w:rPr>
        <w:t xml:space="preserve"> </w:t>
      </w:r>
      <w:r w:rsidRPr="00395FB3">
        <w:rPr>
          <w:rFonts w:asciiTheme="minorHAnsi" w:hAnsiTheme="minorHAnsi" w:cstheme="minorHAnsi"/>
          <w:szCs w:val="22"/>
        </w:rPr>
        <w:t>contractor</w:t>
      </w:r>
      <w:r w:rsidRPr="0026355E">
        <w:rPr>
          <w:rFonts w:asciiTheme="minorHAnsi" w:hAnsiTheme="minorHAnsi" w:cstheme="minorHAnsi"/>
          <w:szCs w:val="22"/>
        </w:rPr>
        <w:t xml:space="preserve"> </w:t>
      </w:r>
      <w:r w:rsidRPr="00395FB3">
        <w:rPr>
          <w:rFonts w:asciiTheme="minorHAnsi" w:hAnsiTheme="minorHAnsi" w:cstheme="minorHAnsi"/>
          <w:szCs w:val="22"/>
        </w:rPr>
        <w:t>must</w:t>
      </w:r>
      <w:r w:rsidRPr="0026355E">
        <w:rPr>
          <w:rFonts w:asciiTheme="minorHAnsi" w:hAnsiTheme="minorHAnsi" w:cstheme="minorHAnsi"/>
          <w:szCs w:val="22"/>
        </w:rPr>
        <w:t xml:space="preserve"> </w:t>
      </w:r>
      <w:r w:rsidRPr="00395FB3">
        <w:rPr>
          <w:rFonts w:asciiTheme="minorHAnsi" w:hAnsiTheme="minorHAnsi" w:cstheme="minorHAnsi"/>
          <w:szCs w:val="22"/>
        </w:rPr>
        <w:t>provide</w:t>
      </w:r>
      <w:r w:rsidRPr="0026355E">
        <w:rPr>
          <w:rFonts w:asciiTheme="minorHAnsi" w:hAnsiTheme="minorHAnsi" w:cstheme="minorHAnsi"/>
          <w:szCs w:val="22"/>
        </w:rPr>
        <w:t xml:space="preserve"> </w:t>
      </w:r>
      <w:r w:rsidRPr="00395FB3">
        <w:rPr>
          <w:rFonts w:asciiTheme="minorHAnsi" w:hAnsiTheme="minorHAnsi" w:cstheme="minorHAnsi"/>
          <w:szCs w:val="22"/>
        </w:rPr>
        <w:t>for</w:t>
      </w:r>
      <w:r w:rsidRPr="0026355E">
        <w:rPr>
          <w:rFonts w:asciiTheme="minorHAnsi" w:hAnsiTheme="minorHAnsi" w:cstheme="minorHAnsi"/>
          <w:szCs w:val="22"/>
        </w:rPr>
        <w:t xml:space="preserve"> </w:t>
      </w:r>
      <w:r w:rsidRPr="00395FB3">
        <w:rPr>
          <w:rFonts w:asciiTheme="minorHAnsi" w:hAnsiTheme="minorHAnsi" w:cstheme="minorHAnsi"/>
          <w:szCs w:val="22"/>
        </w:rPr>
        <w:t>all</w:t>
      </w:r>
      <w:r w:rsidRPr="0026355E">
        <w:rPr>
          <w:rFonts w:asciiTheme="minorHAnsi" w:hAnsiTheme="minorHAnsi" w:cstheme="minorHAnsi"/>
          <w:szCs w:val="22"/>
        </w:rPr>
        <w:t xml:space="preserve"> </w:t>
      </w:r>
      <w:r w:rsidRPr="00395FB3">
        <w:rPr>
          <w:rFonts w:asciiTheme="minorHAnsi" w:hAnsiTheme="minorHAnsi" w:cstheme="minorHAnsi"/>
          <w:szCs w:val="22"/>
        </w:rPr>
        <w:t>Special</w:t>
      </w:r>
      <w:r w:rsidRPr="0026355E">
        <w:rPr>
          <w:rFonts w:asciiTheme="minorHAnsi" w:hAnsiTheme="minorHAnsi" w:cstheme="minorHAnsi"/>
          <w:szCs w:val="22"/>
        </w:rPr>
        <w:t xml:space="preserve"> </w:t>
      </w:r>
      <w:r w:rsidRPr="00395FB3">
        <w:rPr>
          <w:rFonts w:asciiTheme="minorHAnsi" w:hAnsiTheme="minorHAnsi" w:cstheme="minorHAnsi"/>
          <w:szCs w:val="22"/>
        </w:rPr>
        <w:t>Arrangements.</w:t>
      </w:r>
    </w:p>
    <w:p w14:paraId="4541827D" w14:textId="77777777" w:rsidR="000655E1" w:rsidRDefault="000655E1" w:rsidP="000655E1">
      <w:pPr>
        <w:pStyle w:val="BodyText"/>
        <w:tabs>
          <w:tab w:val="left" w:pos="701"/>
        </w:tabs>
        <w:jc w:val="both"/>
        <w:rPr>
          <w:rFonts w:asciiTheme="minorHAnsi" w:hAnsiTheme="minorHAnsi" w:cstheme="minorHAnsi"/>
          <w:szCs w:val="22"/>
        </w:rPr>
      </w:pPr>
    </w:p>
    <w:p w14:paraId="61785786" w14:textId="77777777" w:rsidR="000655E1" w:rsidRDefault="000655E1" w:rsidP="000655E1">
      <w:pPr>
        <w:pStyle w:val="BodyText"/>
        <w:tabs>
          <w:tab w:val="left" w:pos="701"/>
        </w:tabs>
        <w:jc w:val="both"/>
        <w:rPr>
          <w:rFonts w:asciiTheme="minorHAnsi" w:hAnsiTheme="minorHAnsi" w:cstheme="minorHAnsi"/>
          <w:szCs w:val="22"/>
        </w:rPr>
      </w:pPr>
    </w:p>
    <w:p w14:paraId="60C29668" w14:textId="77777777" w:rsidR="000655E1" w:rsidRDefault="000655E1" w:rsidP="007B38D8">
      <w:pPr>
        <w:pStyle w:val="BodyText"/>
        <w:numPr>
          <w:ilvl w:val="0"/>
          <w:numId w:val="34"/>
        </w:numPr>
        <w:tabs>
          <w:tab w:val="left" w:pos="701"/>
        </w:tabs>
        <w:jc w:val="both"/>
        <w:rPr>
          <w:rFonts w:asciiTheme="minorHAnsi" w:hAnsiTheme="minorHAnsi" w:cstheme="minorHAnsi"/>
          <w:b/>
          <w:szCs w:val="22"/>
        </w:rPr>
      </w:pPr>
      <w:r w:rsidRPr="005C1508">
        <w:rPr>
          <w:rFonts w:asciiTheme="minorHAnsi" w:hAnsiTheme="minorHAnsi" w:cstheme="minorHAnsi"/>
          <w:b/>
          <w:szCs w:val="22"/>
        </w:rPr>
        <w:t>Special Collections</w:t>
      </w:r>
    </w:p>
    <w:p w14:paraId="2410EEBF" w14:textId="77777777" w:rsidR="000655E1" w:rsidRDefault="000655E1" w:rsidP="000655E1">
      <w:pPr>
        <w:pStyle w:val="BodyText"/>
        <w:tabs>
          <w:tab w:val="left" w:pos="701"/>
        </w:tabs>
        <w:ind w:left="111"/>
        <w:jc w:val="both"/>
        <w:rPr>
          <w:rFonts w:asciiTheme="minorHAnsi" w:hAnsiTheme="minorHAnsi" w:cstheme="minorHAnsi"/>
          <w:b/>
          <w:szCs w:val="22"/>
        </w:rPr>
      </w:pPr>
    </w:p>
    <w:p w14:paraId="38A3DC7F" w14:textId="77777777" w:rsidR="000655E1" w:rsidRDefault="000655E1" w:rsidP="000655E1">
      <w:pPr>
        <w:pStyle w:val="BodyText"/>
        <w:tabs>
          <w:tab w:val="left" w:pos="701"/>
        </w:tabs>
        <w:ind w:left="111"/>
        <w:jc w:val="both"/>
        <w:rPr>
          <w:rFonts w:asciiTheme="minorHAnsi" w:hAnsiTheme="minorHAnsi" w:cstheme="minorHAnsi"/>
          <w:szCs w:val="22"/>
        </w:rPr>
      </w:pPr>
      <w:r w:rsidRPr="005C1508">
        <w:rPr>
          <w:rFonts w:asciiTheme="minorHAnsi" w:hAnsiTheme="minorHAnsi" w:cstheme="minorHAnsi"/>
          <w:szCs w:val="22"/>
        </w:rPr>
        <w:t xml:space="preserve">The service is to include all phases of the </w:t>
      </w:r>
      <w:r>
        <w:rPr>
          <w:rFonts w:asciiTheme="minorHAnsi" w:hAnsiTheme="minorHAnsi" w:cstheme="minorHAnsi"/>
          <w:szCs w:val="22"/>
        </w:rPr>
        <w:t xml:space="preserve">past due accounts for the areas of </w:t>
      </w:r>
      <w:r w:rsidRPr="00F47CBB">
        <w:rPr>
          <w:rFonts w:asciiTheme="minorHAnsi" w:hAnsiTheme="minorHAnsi" w:cstheme="minorHAnsi"/>
          <w:szCs w:val="22"/>
        </w:rPr>
        <w:t>tuition, dorms, meals, tickets, decals, and other receivables owed to the University</w:t>
      </w:r>
      <w:r w:rsidRPr="005C1508">
        <w:rPr>
          <w:rFonts w:asciiTheme="minorHAnsi" w:hAnsiTheme="minorHAnsi" w:cstheme="minorHAnsi"/>
          <w:szCs w:val="22"/>
        </w:rPr>
        <w:t xml:space="preserve">. The service shall include a Cohort Default Management Program. The service is to include account maintenance including placement of delinquent accounts, billing, cash collection, and reporting on a regular basis. </w:t>
      </w:r>
    </w:p>
    <w:p w14:paraId="014EB614" w14:textId="77777777" w:rsidR="000655E1" w:rsidRDefault="000655E1" w:rsidP="000655E1">
      <w:pPr>
        <w:pStyle w:val="BodyText"/>
        <w:tabs>
          <w:tab w:val="left" w:pos="701"/>
        </w:tabs>
        <w:ind w:left="111"/>
        <w:jc w:val="both"/>
        <w:rPr>
          <w:rFonts w:asciiTheme="minorHAnsi" w:hAnsiTheme="minorHAnsi" w:cstheme="minorHAnsi"/>
          <w:szCs w:val="22"/>
        </w:rPr>
      </w:pPr>
    </w:p>
    <w:p w14:paraId="43ABCABF" w14:textId="77777777" w:rsidR="000655E1" w:rsidRDefault="000655E1" w:rsidP="007B38D8">
      <w:pPr>
        <w:pStyle w:val="BodyText"/>
        <w:widowControl w:val="0"/>
        <w:numPr>
          <w:ilvl w:val="0"/>
          <w:numId w:val="10"/>
        </w:numPr>
        <w:tabs>
          <w:tab w:val="left" w:pos="1121"/>
        </w:tabs>
        <w:spacing w:after="240"/>
        <w:jc w:val="both"/>
        <w:rPr>
          <w:rFonts w:asciiTheme="minorHAnsi" w:hAnsiTheme="minorHAnsi" w:cstheme="minorHAnsi"/>
          <w:szCs w:val="22"/>
        </w:rPr>
      </w:pPr>
      <w:r>
        <w:rPr>
          <w:rFonts w:asciiTheme="minorHAnsi" w:hAnsiTheme="minorHAnsi" w:cstheme="minorHAnsi"/>
          <w:szCs w:val="22"/>
        </w:rPr>
        <w:t>Special Collection services are to include:</w:t>
      </w:r>
    </w:p>
    <w:p w14:paraId="308DE50B" w14:textId="77777777" w:rsidR="000655E1" w:rsidRPr="008A05C2" w:rsidRDefault="000655E1" w:rsidP="007B38D8">
      <w:pPr>
        <w:pStyle w:val="BodyText"/>
        <w:widowControl w:val="0"/>
        <w:numPr>
          <w:ilvl w:val="0"/>
          <w:numId w:val="26"/>
        </w:numPr>
        <w:spacing w:after="240" w:line="276" w:lineRule="auto"/>
        <w:jc w:val="both"/>
        <w:rPr>
          <w:rFonts w:asciiTheme="minorHAnsi" w:hAnsiTheme="minorHAnsi" w:cstheme="minorHAnsi"/>
          <w:szCs w:val="22"/>
        </w:rPr>
      </w:pPr>
      <w:r>
        <w:rPr>
          <w:rFonts w:asciiTheme="minorHAnsi" w:hAnsiTheme="minorHAnsi" w:cstheme="minorHAnsi"/>
          <w:szCs w:val="22"/>
        </w:rPr>
        <w:t>Account Skip Tracing – search</w:t>
      </w:r>
      <w:r w:rsidRPr="008A05C2">
        <w:rPr>
          <w:rFonts w:asciiTheme="minorHAnsi" w:hAnsiTheme="minorHAnsi" w:cstheme="minorHAnsi"/>
          <w:szCs w:val="22"/>
        </w:rPr>
        <w:t xml:space="preserve"> addresses, phone numbers, and any other biographical information on the delinquent account. </w:t>
      </w:r>
    </w:p>
    <w:p w14:paraId="4E98AC44" w14:textId="77777777" w:rsidR="000655E1" w:rsidRPr="008A05C2" w:rsidRDefault="000655E1" w:rsidP="007B38D8">
      <w:pPr>
        <w:pStyle w:val="BodyText"/>
        <w:widowControl w:val="0"/>
        <w:numPr>
          <w:ilvl w:val="0"/>
          <w:numId w:val="26"/>
        </w:numPr>
        <w:spacing w:after="240" w:line="276" w:lineRule="auto"/>
        <w:jc w:val="both"/>
        <w:rPr>
          <w:rFonts w:asciiTheme="minorHAnsi" w:hAnsiTheme="minorHAnsi" w:cstheme="minorHAnsi"/>
          <w:szCs w:val="22"/>
        </w:rPr>
      </w:pPr>
      <w:r>
        <w:rPr>
          <w:rFonts w:asciiTheme="minorHAnsi" w:hAnsiTheme="minorHAnsi" w:cstheme="minorHAnsi"/>
          <w:szCs w:val="22"/>
        </w:rPr>
        <w:t>Monthly S</w:t>
      </w:r>
      <w:r w:rsidRPr="008A05C2">
        <w:rPr>
          <w:rFonts w:asciiTheme="minorHAnsi" w:hAnsiTheme="minorHAnsi" w:cstheme="minorHAnsi"/>
          <w:szCs w:val="22"/>
        </w:rPr>
        <w:t xml:space="preserve">tatements – </w:t>
      </w:r>
      <w:r>
        <w:rPr>
          <w:rFonts w:asciiTheme="minorHAnsi" w:hAnsiTheme="minorHAnsi" w:cstheme="minorHAnsi"/>
          <w:szCs w:val="22"/>
        </w:rPr>
        <w:t>send a s</w:t>
      </w:r>
      <w:r w:rsidRPr="008A05C2">
        <w:rPr>
          <w:rFonts w:asciiTheme="minorHAnsi" w:hAnsiTheme="minorHAnsi" w:cstheme="minorHAnsi"/>
          <w:szCs w:val="22"/>
        </w:rPr>
        <w:t xml:space="preserve">tatement to the address on file for the delinquent account stating amount owed and number of months delinquent. </w:t>
      </w:r>
    </w:p>
    <w:p w14:paraId="52157B4D" w14:textId="77777777" w:rsidR="000655E1" w:rsidRPr="008A05C2" w:rsidRDefault="000655E1" w:rsidP="007B38D8">
      <w:pPr>
        <w:pStyle w:val="BodyText"/>
        <w:widowControl w:val="0"/>
        <w:numPr>
          <w:ilvl w:val="0"/>
          <w:numId w:val="26"/>
        </w:numPr>
        <w:spacing w:after="240" w:line="276" w:lineRule="auto"/>
        <w:jc w:val="both"/>
        <w:rPr>
          <w:rFonts w:asciiTheme="minorHAnsi" w:hAnsiTheme="minorHAnsi" w:cstheme="minorHAnsi"/>
          <w:szCs w:val="22"/>
        </w:rPr>
      </w:pPr>
      <w:r>
        <w:rPr>
          <w:rFonts w:asciiTheme="minorHAnsi" w:hAnsiTheme="minorHAnsi" w:cstheme="minorHAnsi"/>
          <w:szCs w:val="22"/>
        </w:rPr>
        <w:t>Credit Bureau R</w:t>
      </w:r>
      <w:r w:rsidRPr="008A05C2">
        <w:rPr>
          <w:rFonts w:asciiTheme="minorHAnsi" w:hAnsiTheme="minorHAnsi" w:cstheme="minorHAnsi"/>
          <w:szCs w:val="22"/>
        </w:rPr>
        <w:t xml:space="preserve">eporting – report all delinquent accounts to the credit bureaus and deletes all prior credit history once the account is paid in full. </w:t>
      </w:r>
    </w:p>
    <w:p w14:paraId="1D282792" w14:textId="77777777" w:rsidR="000655E1" w:rsidRPr="008A05C2" w:rsidRDefault="000655E1" w:rsidP="007B38D8">
      <w:pPr>
        <w:pStyle w:val="BodyText"/>
        <w:widowControl w:val="0"/>
        <w:numPr>
          <w:ilvl w:val="0"/>
          <w:numId w:val="26"/>
        </w:numPr>
        <w:spacing w:after="240" w:line="276" w:lineRule="auto"/>
        <w:jc w:val="both"/>
        <w:rPr>
          <w:rFonts w:asciiTheme="minorHAnsi" w:hAnsiTheme="minorHAnsi" w:cstheme="minorHAnsi"/>
          <w:szCs w:val="22"/>
        </w:rPr>
      </w:pPr>
      <w:r w:rsidRPr="008A05C2">
        <w:rPr>
          <w:rFonts w:asciiTheme="minorHAnsi" w:hAnsiTheme="minorHAnsi" w:cstheme="minorHAnsi"/>
          <w:szCs w:val="22"/>
        </w:rPr>
        <w:t xml:space="preserve">Payment Plans – work with delinquent account holders to make monthly ACH payments, electronic checks, and credit cards. </w:t>
      </w:r>
    </w:p>
    <w:p w14:paraId="2882C36A" w14:textId="77777777" w:rsidR="000655E1" w:rsidRPr="008A05C2" w:rsidRDefault="000655E1" w:rsidP="007B38D8">
      <w:pPr>
        <w:pStyle w:val="BodyText"/>
        <w:widowControl w:val="0"/>
        <w:numPr>
          <w:ilvl w:val="0"/>
          <w:numId w:val="26"/>
        </w:numPr>
        <w:spacing w:after="240" w:line="276" w:lineRule="auto"/>
        <w:jc w:val="both"/>
        <w:rPr>
          <w:rFonts w:asciiTheme="minorHAnsi" w:hAnsiTheme="minorHAnsi" w:cstheme="minorHAnsi"/>
          <w:szCs w:val="22"/>
        </w:rPr>
      </w:pPr>
      <w:r w:rsidRPr="008A05C2">
        <w:rPr>
          <w:rFonts w:asciiTheme="minorHAnsi" w:hAnsiTheme="minorHAnsi" w:cstheme="minorHAnsi"/>
          <w:szCs w:val="22"/>
        </w:rPr>
        <w:t xml:space="preserve">Bankruptcy Placement &amp; Monitoring – place a delinquent account in Bankruptcy status when they receive the bankruptcy papers. </w:t>
      </w:r>
    </w:p>
    <w:p w14:paraId="3B8F75E7" w14:textId="77777777" w:rsidR="000655E1" w:rsidRPr="008A05C2" w:rsidRDefault="000655E1" w:rsidP="007B38D8">
      <w:pPr>
        <w:pStyle w:val="BodyText"/>
        <w:widowControl w:val="0"/>
        <w:numPr>
          <w:ilvl w:val="0"/>
          <w:numId w:val="26"/>
        </w:numPr>
        <w:spacing w:after="240" w:line="276" w:lineRule="auto"/>
        <w:jc w:val="both"/>
        <w:rPr>
          <w:rFonts w:asciiTheme="minorHAnsi" w:hAnsiTheme="minorHAnsi" w:cstheme="minorHAnsi"/>
          <w:szCs w:val="22"/>
        </w:rPr>
      </w:pPr>
      <w:r>
        <w:rPr>
          <w:rFonts w:asciiTheme="minorHAnsi" w:hAnsiTheme="minorHAnsi" w:cstheme="minorHAnsi"/>
          <w:szCs w:val="22"/>
        </w:rPr>
        <w:t xml:space="preserve">Phone Calls – call </w:t>
      </w:r>
      <w:r w:rsidRPr="008A05C2">
        <w:rPr>
          <w:rFonts w:asciiTheme="minorHAnsi" w:hAnsiTheme="minorHAnsi" w:cstheme="minorHAnsi"/>
          <w:szCs w:val="22"/>
        </w:rPr>
        <w:t xml:space="preserve">debtors regarding past due balances. </w:t>
      </w:r>
    </w:p>
    <w:p w14:paraId="09AAE1D5" w14:textId="77777777" w:rsidR="000655E1" w:rsidRPr="008A05C2" w:rsidRDefault="000655E1" w:rsidP="007B38D8">
      <w:pPr>
        <w:pStyle w:val="BodyText"/>
        <w:widowControl w:val="0"/>
        <w:numPr>
          <w:ilvl w:val="0"/>
          <w:numId w:val="26"/>
        </w:numPr>
        <w:spacing w:after="240" w:line="276" w:lineRule="auto"/>
        <w:jc w:val="both"/>
        <w:rPr>
          <w:rFonts w:asciiTheme="minorHAnsi" w:hAnsiTheme="minorHAnsi" w:cstheme="minorHAnsi"/>
          <w:szCs w:val="22"/>
        </w:rPr>
      </w:pPr>
      <w:r w:rsidRPr="008A05C2">
        <w:rPr>
          <w:rFonts w:asciiTheme="minorHAnsi" w:hAnsiTheme="minorHAnsi" w:cstheme="minorHAnsi"/>
          <w:szCs w:val="22"/>
        </w:rPr>
        <w:t xml:space="preserve">Letters – </w:t>
      </w:r>
      <w:r>
        <w:rPr>
          <w:rFonts w:asciiTheme="minorHAnsi" w:hAnsiTheme="minorHAnsi" w:cstheme="minorHAnsi"/>
          <w:szCs w:val="22"/>
        </w:rPr>
        <w:t>send thirty (</w:t>
      </w:r>
      <w:r w:rsidRPr="008A05C2">
        <w:rPr>
          <w:rFonts w:asciiTheme="minorHAnsi" w:hAnsiTheme="minorHAnsi" w:cstheme="minorHAnsi"/>
          <w:szCs w:val="22"/>
        </w:rPr>
        <w:t>30</w:t>
      </w:r>
      <w:r>
        <w:rPr>
          <w:rFonts w:asciiTheme="minorHAnsi" w:hAnsiTheme="minorHAnsi" w:cstheme="minorHAnsi"/>
          <w:szCs w:val="22"/>
        </w:rPr>
        <w:t>) day and sixty (</w:t>
      </w:r>
      <w:r w:rsidRPr="008A05C2">
        <w:rPr>
          <w:rFonts w:asciiTheme="minorHAnsi" w:hAnsiTheme="minorHAnsi" w:cstheme="minorHAnsi"/>
          <w:szCs w:val="22"/>
        </w:rPr>
        <w:t>60</w:t>
      </w:r>
      <w:r>
        <w:rPr>
          <w:rFonts w:asciiTheme="minorHAnsi" w:hAnsiTheme="minorHAnsi" w:cstheme="minorHAnsi"/>
          <w:szCs w:val="22"/>
        </w:rPr>
        <w:t>)</w:t>
      </w:r>
      <w:r w:rsidRPr="008A05C2">
        <w:rPr>
          <w:rFonts w:asciiTheme="minorHAnsi" w:hAnsiTheme="minorHAnsi" w:cstheme="minorHAnsi"/>
          <w:szCs w:val="22"/>
        </w:rPr>
        <w:t xml:space="preserve"> day letters </w:t>
      </w:r>
      <w:r>
        <w:rPr>
          <w:rFonts w:asciiTheme="minorHAnsi" w:hAnsiTheme="minorHAnsi" w:cstheme="minorHAnsi"/>
          <w:szCs w:val="22"/>
        </w:rPr>
        <w:t>via mail</w:t>
      </w:r>
      <w:r w:rsidRPr="008A05C2">
        <w:rPr>
          <w:rFonts w:asciiTheme="minorHAnsi" w:hAnsiTheme="minorHAnsi" w:cstheme="minorHAnsi"/>
          <w:szCs w:val="22"/>
        </w:rPr>
        <w:t xml:space="preserve"> to the address on file at the time the student attended the University. </w:t>
      </w:r>
    </w:p>
    <w:p w14:paraId="7BA663B8" w14:textId="77777777" w:rsidR="000655E1" w:rsidRPr="008A05C2" w:rsidRDefault="000655E1" w:rsidP="007B38D8">
      <w:pPr>
        <w:pStyle w:val="BodyText"/>
        <w:widowControl w:val="0"/>
        <w:numPr>
          <w:ilvl w:val="0"/>
          <w:numId w:val="26"/>
        </w:numPr>
        <w:spacing w:after="240" w:line="276" w:lineRule="auto"/>
        <w:jc w:val="both"/>
        <w:rPr>
          <w:rFonts w:asciiTheme="minorHAnsi" w:hAnsiTheme="minorHAnsi" w:cstheme="minorHAnsi"/>
          <w:szCs w:val="22"/>
        </w:rPr>
      </w:pPr>
      <w:r w:rsidRPr="008A05C2">
        <w:rPr>
          <w:rFonts w:asciiTheme="minorHAnsi" w:hAnsiTheme="minorHAnsi" w:cstheme="minorHAnsi"/>
          <w:szCs w:val="22"/>
        </w:rPr>
        <w:t xml:space="preserve">Support Center – </w:t>
      </w:r>
      <w:r>
        <w:rPr>
          <w:rFonts w:asciiTheme="minorHAnsi" w:hAnsiTheme="minorHAnsi" w:cstheme="minorHAnsi"/>
          <w:szCs w:val="22"/>
        </w:rPr>
        <w:t xml:space="preserve">contact </w:t>
      </w:r>
      <w:r w:rsidRPr="008A05C2">
        <w:rPr>
          <w:rFonts w:asciiTheme="minorHAnsi" w:hAnsiTheme="minorHAnsi" w:cstheme="minorHAnsi"/>
          <w:szCs w:val="22"/>
        </w:rPr>
        <w:t xml:space="preserve">delinquent account holders can to discuss payments, billing, and other questions pertaining to their delinquent account. </w:t>
      </w:r>
    </w:p>
    <w:p w14:paraId="394C84A7" w14:textId="77777777" w:rsidR="000655E1" w:rsidRPr="008A05C2" w:rsidRDefault="000655E1" w:rsidP="007B38D8">
      <w:pPr>
        <w:pStyle w:val="BodyText"/>
        <w:widowControl w:val="0"/>
        <w:numPr>
          <w:ilvl w:val="0"/>
          <w:numId w:val="26"/>
        </w:numPr>
        <w:spacing w:after="240" w:line="276" w:lineRule="auto"/>
        <w:jc w:val="both"/>
        <w:rPr>
          <w:rFonts w:asciiTheme="minorHAnsi" w:hAnsiTheme="minorHAnsi" w:cstheme="minorHAnsi"/>
          <w:szCs w:val="22"/>
        </w:rPr>
      </w:pPr>
      <w:r>
        <w:rPr>
          <w:rFonts w:asciiTheme="minorHAnsi" w:hAnsiTheme="minorHAnsi" w:cstheme="minorHAnsi"/>
          <w:szCs w:val="22"/>
        </w:rPr>
        <w:t>Collection Reporting – p</w:t>
      </w:r>
      <w:r w:rsidRPr="008A05C2">
        <w:rPr>
          <w:rFonts w:asciiTheme="minorHAnsi" w:hAnsiTheme="minorHAnsi" w:cstheme="minorHAnsi"/>
          <w:szCs w:val="22"/>
        </w:rPr>
        <w:t>lace accounts with outside collection agencies and the Attorney General’s office.</w:t>
      </w:r>
    </w:p>
    <w:p w14:paraId="4789C96B" w14:textId="77777777" w:rsidR="000655E1" w:rsidRDefault="000655E1" w:rsidP="000655E1">
      <w:pPr>
        <w:spacing w:before="9"/>
        <w:jc w:val="both"/>
        <w:rPr>
          <w:rFonts w:eastAsia="Courier New" w:cstheme="minorHAnsi"/>
        </w:rPr>
      </w:pPr>
    </w:p>
    <w:p w14:paraId="0C00E40B" w14:textId="77777777" w:rsidR="000655E1" w:rsidRDefault="000655E1" w:rsidP="007B38D8">
      <w:pPr>
        <w:pStyle w:val="BodyText"/>
        <w:widowControl w:val="0"/>
        <w:numPr>
          <w:ilvl w:val="0"/>
          <w:numId w:val="10"/>
        </w:numPr>
        <w:tabs>
          <w:tab w:val="left" w:pos="1121"/>
        </w:tabs>
        <w:spacing w:after="240"/>
        <w:jc w:val="both"/>
        <w:rPr>
          <w:rFonts w:asciiTheme="minorHAnsi" w:hAnsiTheme="minorHAnsi" w:cstheme="minorHAnsi"/>
          <w:szCs w:val="22"/>
        </w:rPr>
      </w:pPr>
      <w:r>
        <w:rPr>
          <w:rFonts w:asciiTheme="minorHAnsi" w:hAnsiTheme="minorHAnsi" w:cstheme="minorHAnsi"/>
          <w:szCs w:val="22"/>
        </w:rPr>
        <w:t>Delinquent Account services to include</w:t>
      </w:r>
      <w:r w:rsidRPr="00645F47">
        <w:rPr>
          <w:rFonts w:asciiTheme="minorHAnsi" w:hAnsiTheme="minorHAnsi" w:cstheme="minorHAnsi"/>
          <w:szCs w:val="22"/>
        </w:rPr>
        <w:t>:</w:t>
      </w:r>
    </w:p>
    <w:p w14:paraId="19392921" w14:textId="77777777" w:rsidR="000655E1" w:rsidRPr="00AC3353" w:rsidRDefault="000655E1" w:rsidP="007B38D8">
      <w:pPr>
        <w:pStyle w:val="BodyText"/>
        <w:widowControl w:val="0"/>
        <w:numPr>
          <w:ilvl w:val="0"/>
          <w:numId w:val="27"/>
        </w:numPr>
        <w:tabs>
          <w:tab w:val="left" w:pos="701"/>
        </w:tabs>
        <w:spacing w:line="276" w:lineRule="auto"/>
        <w:ind w:left="1620"/>
        <w:jc w:val="both"/>
        <w:rPr>
          <w:rFonts w:asciiTheme="minorHAnsi" w:hAnsiTheme="minorHAnsi" w:cstheme="minorHAnsi"/>
          <w:szCs w:val="22"/>
        </w:rPr>
      </w:pPr>
      <w:r w:rsidRPr="00645F47">
        <w:rPr>
          <w:rFonts w:asciiTheme="minorHAnsi" w:hAnsiTheme="minorHAnsi" w:cstheme="minorHAnsi"/>
          <w:szCs w:val="22"/>
        </w:rPr>
        <w:t xml:space="preserve">Reports - Must provide an aging of all past-due accounts including borrower’s name and pertinent delinquent account information. The reports are to be used to isolate accounts at a particular level of delinquency for additional contact and follow-up. The reports must contain, but are not limited to, the following: </w:t>
      </w:r>
    </w:p>
    <w:p w14:paraId="40EB9421" w14:textId="77777777" w:rsidR="000655E1" w:rsidRPr="00645F47" w:rsidRDefault="000655E1" w:rsidP="007B38D8">
      <w:pPr>
        <w:pStyle w:val="BodyText"/>
        <w:widowControl w:val="0"/>
        <w:numPr>
          <w:ilvl w:val="0"/>
          <w:numId w:val="27"/>
        </w:numPr>
        <w:tabs>
          <w:tab w:val="left" w:pos="701"/>
        </w:tabs>
        <w:spacing w:line="276" w:lineRule="auto"/>
        <w:ind w:left="1620"/>
        <w:jc w:val="both"/>
        <w:rPr>
          <w:rFonts w:asciiTheme="minorHAnsi" w:hAnsiTheme="minorHAnsi" w:cstheme="minorHAnsi"/>
          <w:szCs w:val="22"/>
        </w:rPr>
      </w:pPr>
      <w:r>
        <w:rPr>
          <w:rFonts w:asciiTheme="minorHAnsi" w:hAnsiTheme="minorHAnsi" w:cstheme="minorHAnsi"/>
          <w:szCs w:val="22"/>
        </w:rPr>
        <w:t>Thirty (</w:t>
      </w:r>
      <w:r w:rsidRPr="00645F47">
        <w:rPr>
          <w:rFonts w:asciiTheme="minorHAnsi" w:hAnsiTheme="minorHAnsi" w:cstheme="minorHAnsi"/>
          <w:szCs w:val="22"/>
        </w:rPr>
        <w:t>30</w:t>
      </w:r>
      <w:r>
        <w:rPr>
          <w:rFonts w:asciiTheme="minorHAnsi" w:hAnsiTheme="minorHAnsi" w:cstheme="minorHAnsi"/>
          <w:szCs w:val="22"/>
        </w:rPr>
        <w:t>)</w:t>
      </w:r>
      <w:r w:rsidRPr="00645F47">
        <w:rPr>
          <w:rFonts w:asciiTheme="minorHAnsi" w:hAnsiTheme="minorHAnsi" w:cstheme="minorHAnsi"/>
          <w:szCs w:val="22"/>
        </w:rPr>
        <w:t xml:space="preserve"> day letter and final demand letter report</w:t>
      </w:r>
    </w:p>
    <w:p w14:paraId="289E9839" w14:textId="77777777" w:rsidR="000655E1" w:rsidRPr="00645F47" w:rsidRDefault="000655E1" w:rsidP="007B38D8">
      <w:pPr>
        <w:pStyle w:val="BodyText"/>
        <w:widowControl w:val="0"/>
        <w:numPr>
          <w:ilvl w:val="0"/>
          <w:numId w:val="27"/>
        </w:numPr>
        <w:tabs>
          <w:tab w:val="left" w:pos="701"/>
        </w:tabs>
        <w:spacing w:line="276" w:lineRule="auto"/>
        <w:ind w:left="1620"/>
        <w:jc w:val="both"/>
        <w:rPr>
          <w:rFonts w:asciiTheme="minorHAnsi" w:hAnsiTheme="minorHAnsi" w:cstheme="minorHAnsi"/>
          <w:szCs w:val="22"/>
        </w:rPr>
      </w:pPr>
      <w:r w:rsidRPr="00645F47">
        <w:rPr>
          <w:rFonts w:asciiTheme="minorHAnsi" w:hAnsiTheme="minorHAnsi" w:cstheme="minorHAnsi"/>
          <w:szCs w:val="22"/>
        </w:rPr>
        <w:t xml:space="preserve">Paid in Full report </w:t>
      </w:r>
    </w:p>
    <w:p w14:paraId="67427B33" w14:textId="77777777" w:rsidR="000655E1" w:rsidRPr="00645F47" w:rsidRDefault="000655E1" w:rsidP="007B38D8">
      <w:pPr>
        <w:pStyle w:val="BodyText"/>
        <w:widowControl w:val="0"/>
        <w:numPr>
          <w:ilvl w:val="0"/>
          <w:numId w:val="27"/>
        </w:numPr>
        <w:tabs>
          <w:tab w:val="left" w:pos="701"/>
        </w:tabs>
        <w:spacing w:line="276" w:lineRule="auto"/>
        <w:ind w:left="1620"/>
        <w:jc w:val="both"/>
        <w:rPr>
          <w:rFonts w:asciiTheme="minorHAnsi" w:hAnsiTheme="minorHAnsi" w:cstheme="minorHAnsi"/>
          <w:szCs w:val="22"/>
        </w:rPr>
      </w:pPr>
      <w:r w:rsidRPr="00645F47">
        <w:rPr>
          <w:rFonts w:asciiTheme="minorHAnsi" w:hAnsiTheme="minorHAnsi" w:cstheme="minorHAnsi"/>
          <w:szCs w:val="22"/>
        </w:rPr>
        <w:t>Bankruptcy report</w:t>
      </w:r>
    </w:p>
    <w:p w14:paraId="7C7D5214" w14:textId="77777777" w:rsidR="000655E1" w:rsidRPr="00645F47" w:rsidRDefault="000655E1" w:rsidP="007B38D8">
      <w:pPr>
        <w:pStyle w:val="BodyText"/>
        <w:widowControl w:val="0"/>
        <w:numPr>
          <w:ilvl w:val="0"/>
          <w:numId w:val="27"/>
        </w:numPr>
        <w:tabs>
          <w:tab w:val="left" w:pos="701"/>
        </w:tabs>
        <w:spacing w:line="276" w:lineRule="auto"/>
        <w:ind w:left="1620"/>
        <w:jc w:val="both"/>
        <w:rPr>
          <w:rFonts w:asciiTheme="minorHAnsi" w:hAnsiTheme="minorHAnsi" w:cstheme="minorHAnsi"/>
          <w:szCs w:val="22"/>
        </w:rPr>
      </w:pPr>
      <w:r w:rsidRPr="00645F47">
        <w:rPr>
          <w:rFonts w:asciiTheme="minorHAnsi" w:hAnsiTheme="minorHAnsi" w:cstheme="minorHAnsi"/>
          <w:szCs w:val="22"/>
        </w:rPr>
        <w:t>Year-end write-off report</w:t>
      </w:r>
    </w:p>
    <w:p w14:paraId="790556E0" w14:textId="77777777" w:rsidR="002D64D2" w:rsidRDefault="002D64D2" w:rsidP="008B5B9A">
      <w:pPr>
        <w:pStyle w:val="BodyText"/>
        <w:tabs>
          <w:tab w:val="left" w:pos="701"/>
        </w:tabs>
        <w:jc w:val="center"/>
        <w:rPr>
          <w:rFonts w:asciiTheme="minorHAnsi" w:hAnsiTheme="minorHAnsi" w:cstheme="minorHAnsi"/>
          <w:b/>
          <w:szCs w:val="22"/>
        </w:rPr>
      </w:pPr>
    </w:p>
    <w:p w14:paraId="5220E642" w14:textId="77777777" w:rsidR="002D64D2" w:rsidRDefault="002D64D2" w:rsidP="008B5B9A">
      <w:pPr>
        <w:pStyle w:val="BodyText"/>
        <w:tabs>
          <w:tab w:val="left" w:pos="701"/>
        </w:tabs>
        <w:jc w:val="center"/>
        <w:rPr>
          <w:rFonts w:asciiTheme="minorHAnsi" w:hAnsiTheme="minorHAnsi" w:cstheme="minorHAnsi"/>
          <w:b/>
          <w:szCs w:val="22"/>
        </w:rPr>
      </w:pPr>
    </w:p>
    <w:p w14:paraId="32F289FE" w14:textId="77777777" w:rsidR="002D64D2" w:rsidRDefault="002D64D2">
      <w:pPr>
        <w:rPr>
          <w:rFonts w:asciiTheme="minorHAnsi" w:hAnsiTheme="minorHAnsi" w:cstheme="minorHAnsi"/>
          <w:b/>
          <w:sz w:val="22"/>
          <w:szCs w:val="22"/>
        </w:rPr>
      </w:pPr>
      <w:r>
        <w:rPr>
          <w:rFonts w:asciiTheme="minorHAnsi" w:hAnsiTheme="minorHAnsi" w:cstheme="minorHAnsi"/>
          <w:b/>
          <w:szCs w:val="22"/>
        </w:rPr>
        <w:br w:type="page"/>
      </w:r>
    </w:p>
    <w:p w14:paraId="4084401B" w14:textId="2D7314D2" w:rsidR="000655E1" w:rsidRPr="002D64D2" w:rsidRDefault="000655E1" w:rsidP="002D64D2">
      <w:pPr>
        <w:pStyle w:val="Heading1"/>
        <w:jc w:val="center"/>
        <w:rPr>
          <w:rFonts w:asciiTheme="minorHAnsi" w:hAnsiTheme="minorHAnsi" w:cstheme="minorHAnsi"/>
        </w:rPr>
      </w:pPr>
      <w:r w:rsidRPr="002D64D2">
        <w:rPr>
          <w:rFonts w:asciiTheme="minorHAnsi" w:hAnsiTheme="minorHAnsi" w:cstheme="minorHAnsi"/>
        </w:rPr>
        <w:t>Special Provisions</w:t>
      </w:r>
    </w:p>
    <w:p w14:paraId="2C9C11DE" w14:textId="77777777" w:rsidR="000655E1" w:rsidRPr="00CE125D" w:rsidRDefault="000655E1" w:rsidP="000655E1">
      <w:pPr>
        <w:pStyle w:val="BodyText"/>
        <w:tabs>
          <w:tab w:val="left" w:pos="701"/>
        </w:tabs>
        <w:jc w:val="both"/>
        <w:rPr>
          <w:rFonts w:asciiTheme="minorHAnsi" w:hAnsiTheme="minorHAnsi" w:cstheme="minorHAnsi"/>
          <w:b/>
          <w:szCs w:val="22"/>
        </w:rPr>
      </w:pPr>
    </w:p>
    <w:p w14:paraId="7A66451E" w14:textId="77777777" w:rsidR="000655E1" w:rsidRPr="00395FB3" w:rsidRDefault="000655E1" w:rsidP="000655E1">
      <w:pPr>
        <w:pStyle w:val="BodyText"/>
        <w:ind w:left="700"/>
        <w:jc w:val="both"/>
        <w:rPr>
          <w:rFonts w:asciiTheme="minorHAnsi" w:hAnsiTheme="minorHAnsi" w:cstheme="minorHAnsi"/>
          <w:szCs w:val="22"/>
        </w:rPr>
      </w:pPr>
      <w:r w:rsidRPr="00395FB3">
        <w:rPr>
          <w:rFonts w:asciiTheme="minorHAnsi" w:hAnsiTheme="minorHAnsi" w:cstheme="minorHAnsi"/>
          <w:szCs w:val="22"/>
        </w:rPr>
        <w:t>The</w:t>
      </w:r>
      <w:r w:rsidRPr="00395FB3">
        <w:rPr>
          <w:rFonts w:asciiTheme="minorHAnsi" w:hAnsiTheme="minorHAnsi" w:cstheme="minorHAnsi"/>
          <w:spacing w:val="-7"/>
          <w:szCs w:val="22"/>
        </w:rPr>
        <w:t xml:space="preserve"> </w:t>
      </w:r>
      <w:r w:rsidRPr="00395FB3">
        <w:rPr>
          <w:rFonts w:asciiTheme="minorHAnsi" w:hAnsiTheme="minorHAnsi" w:cstheme="minorHAnsi"/>
          <w:szCs w:val="22"/>
        </w:rPr>
        <w:t>services</w:t>
      </w:r>
      <w:r w:rsidRPr="00395FB3">
        <w:rPr>
          <w:rFonts w:asciiTheme="minorHAnsi" w:hAnsiTheme="minorHAnsi" w:cstheme="minorHAnsi"/>
          <w:spacing w:val="-6"/>
          <w:szCs w:val="22"/>
        </w:rPr>
        <w:t xml:space="preserve"> </w:t>
      </w:r>
      <w:r w:rsidRPr="00395FB3">
        <w:rPr>
          <w:rFonts w:asciiTheme="minorHAnsi" w:hAnsiTheme="minorHAnsi" w:cstheme="minorHAnsi"/>
          <w:szCs w:val="22"/>
        </w:rPr>
        <w:t>provided</w:t>
      </w:r>
      <w:r w:rsidRPr="00395FB3">
        <w:rPr>
          <w:rFonts w:asciiTheme="minorHAnsi" w:hAnsiTheme="minorHAnsi" w:cstheme="minorHAnsi"/>
          <w:spacing w:val="-6"/>
          <w:szCs w:val="22"/>
        </w:rPr>
        <w:t xml:space="preserve"> </w:t>
      </w:r>
      <w:r w:rsidRPr="00395FB3">
        <w:rPr>
          <w:rFonts w:asciiTheme="minorHAnsi" w:hAnsiTheme="minorHAnsi" w:cstheme="minorHAnsi"/>
          <w:szCs w:val="22"/>
        </w:rPr>
        <w:t>by</w:t>
      </w:r>
      <w:r w:rsidRPr="00395FB3">
        <w:rPr>
          <w:rFonts w:asciiTheme="minorHAnsi" w:hAnsiTheme="minorHAnsi" w:cstheme="minorHAnsi"/>
          <w:spacing w:val="-7"/>
          <w:szCs w:val="22"/>
        </w:rPr>
        <w:t xml:space="preserve"> </w:t>
      </w:r>
      <w:r w:rsidRPr="00395FB3">
        <w:rPr>
          <w:rFonts w:asciiTheme="minorHAnsi" w:hAnsiTheme="minorHAnsi" w:cstheme="minorHAnsi"/>
          <w:szCs w:val="22"/>
        </w:rPr>
        <w:t>the</w:t>
      </w:r>
      <w:r w:rsidRPr="00395FB3">
        <w:rPr>
          <w:rFonts w:asciiTheme="minorHAnsi" w:hAnsiTheme="minorHAnsi" w:cstheme="minorHAnsi"/>
          <w:spacing w:val="-6"/>
          <w:szCs w:val="22"/>
        </w:rPr>
        <w:t xml:space="preserve"> </w:t>
      </w:r>
      <w:r w:rsidRPr="00395FB3">
        <w:rPr>
          <w:rFonts w:asciiTheme="minorHAnsi" w:hAnsiTheme="minorHAnsi" w:cstheme="minorHAnsi"/>
          <w:szCs w:val="22"/>
        </w:rPr>
        <w:t>contractor</w:t>
      </w:r>
      <w:r w:rsidRPr="00395FB3">
        <w:rPr>
          <w:rFonts w:asciiTheme="minorHAnsi" w:hAnsiTheme="minorHAnsi" w:cstheme="minorHAnsi"/>
          <w:spacing w:val="-6"/>
          <w:szCs w:val="22"/>
        </w:rPr>
        <w:t xml:space="preserve"> </w:t>
      </w:r>
      <w:r w:rsidRPr="00395FB3">
        <w:rPr>
          <w:rFonts w:asciiTheme="minorHAnsi" w:hAnsiTheme="minorHAnsi" w:cstheme="minorHAnsi"/>
          <w:szCs w:val="22"/>
        </w:rPr>
        <w:t>must</w:t>
      </w:r>
      <w:r w:rsidRPr="00395FB3">
        <w:rPr>
          <w:rFonts w:asciiTheme="minorHAnsi" w:hAnsiTheme="minorHAnsi" w:cstheme="minorHAnsi"/>
          <w:spacing w:val="-7"/>
          <w:szCs w:val="22"/>
        </w:rPr>
        <w:t xml:space="preserve"> </w:t>
      </w:r>
      <w:r w:rsidRPr="00395FB3">
        <w:rPr>
          <w:rFonts w:asciiTheme="minorHAnsi" w:hAnsiTheme="minorHAnsi" w:cstheme="minorHAnsi"/>
          <w:szCs w:val="22"/>
        </w:rPr>
        <w:t>be</w:t>
      </w:r>
      <w:r w:rsidRPr="00395FB3">
        <w:rPr>
          <w:rFonts w:asciiTheme="minorHAnsi" w:hAnsiTheme="minorHAnsi" w:cstheme="minorHAnsi"/>
          <w:spacing w:val="-6"/>
          <w:szCs w:val="22"/>
        </w:rPr>
        <w:t xml:space="preserve"> </w:t>
      </w:r>
      <w:r w:rsidRPr="00395FB3">
        <w:rPr>
          <w:rFonts w:asciiTheme="minorHAnsi" w:hAnsiTheme="minorHAnsi" w:cstheme="minorHAnsi"/>
          <w:szCs w:val="22"/>
        </w:rPr>
        <w:t>in</w:t>
      </w:r>
      <w:r w:rsidRPr="00395FB3">
        <w:rPr>
          <w:rFonts w:asciiTheme="minorHAnsi" w:hAnsiTheme="minorHAnsi" w:cstheme="minorHAnsi"/>
          <w:spacing w:val="-6"/>
          <w:szCs w:val="22"/>
        </w:rPr>
        <w:t xml:space="preserve"> </w:t>
      </w:r>
      <w:r w:rsidRPr="00395FB3">
        <w:rPr>
          <w:rFonts w:asciiTheme="minorHAnsi" w:hAnsiTheme="minorHAnsi" w:cstheme="minorHAnsi"/>
          <w:szCs w:val="22"/>
        </w:rPr>
        <w:t>compliance</w:t>
      </w:r>
      <w:r w:rsidRPr="00395FB3">
        <w:rPr>
          <w:rFonts w:asciiTheme="minorHAnsi" w:hAnsiTheme="minorHAnsi" w:cstheme="minorHAnsi"/>
          <w:spacing w:val="-6"/>
          <w:szCs w:val="22"/>
        </w:rPr>
        <w:t xml:space="preserve"> </w:t>
      </w:r>
      <w:r w:rsidRPr="00395FB3">
        <w:rPr>
          <w:rFonts w:asciiTheme="minorHAnsi" w:hAnsiTheme="minorHAnsi" w:cstheme="minorHAnsi"/>
          <w:szCs w:val="22"/>
        </w:rPr>
        <w:t>with</w:t>
      </w:r>
      <w:r w:rsidRPr="00395FB3">
        <w:rPr>
          <w:rFonts w:asciiTheme="minorHAnsi" w:hAnsiTheme="minorHAnsi" w:cstheme="minorHAnsi"/>
          <w:spacing w:val="-7"/>
          <w:szCs w:val="22"/>
        </w:rPr>
        <w:t xml:space="preserve"> </w:t>
      </w:r>
      <w:r w:rsidRPr="00395FB3">
        <w:rPr>
          <w:rFonts w:asciiTheme="minorHAnsi" w:hAnsiTheme="minorHAnsi" w:cstheme="minorHAnsi"/>
          <w:szCs w:val="22"/>
        </w:rPr>
        <w:t>all</w:t>
      </w:r>
      <w:r w:rsidRPr="00395FB3">
        <w:rPr>
          <w:rFonts w:asciiTheme="minorHAnsi" w:hAnsiTheme="minorHAnsi" w:cstheme="minorHAnsi"/>
          <w:spacing w:val="-6"/>
          <w:szCs w:val="22"/>
        </w:rPr>
        <w:t xml:space="preserve"> </w:t>
      </w:r>
      <w:r w:rsidRPr="00395FB3">
        <w:rPr>
          <w:rFonts w:asciiTheme="minorHAnsi" w:hAnsiTheme="minorHAnsi" w:cstheme="minorHAnsi"/>
          <w:szCs w:val="22"/>
        </w:rPr>
        <w:t>laws</w:t>
      </w:r>
      <w:r w:rsidRPr="00395FB3">
        <w:rPr>
          <w:rFonts w:asciiTheme="minorHAnsi" w:hAnsiTheme="minorHAnsi" w:cstheme="minorHAnsi"/>
          <w:w w:val="99"/>
          <w:szCs w:val="22"/>
        </w:rPr>
        <w:t xml:space="preserve"> </w:t>
      </w:r>
      <w:r w:rsidRPr="00395FB3">
        <w:rPr>
          <w:rFonts w:asciiTheme="minorHAnsi" w:hAnsiTheme="minorHAnsi" w:cstheme="minorHAnsi"/>
          <w:szCs w:val="22"/>
        </w:rPr>
        <w:t>of</w:t>
      </w:r>
      <w:r w:rsidRPr="00395FB3">
        <w:rPr>
          <w:rFonts w:asciiTheme="minorHAnsi" w:hAnsiTheme="minorHAnsi" w:cstheme="minorHAnsi"/>
          <w:spacing w:val="-7"/>
          <w:szCs w:val="22"/>
        </w:rPr>
        <w:t xml:space="preserve"> </w:t>
      </w:r>
      <w:r w:rsidRPr="00395FB3">
        <w:rPr>
          <w:rFonts w:asciiTheme="minorHAnsi" w:hAnsiTheme="minorHAnsi" w:cstheme="minorHAnsi"/>
          <w:szCs w:val="22"/>
        </w:rPr>
        <w:t>the</w:t>
      </w:r>
      <w:r w:rsidRPr="00395FB3">
        <w:rPr>
          <w:rFonts w:asciiTheme="minorHAnsi" w:hAnsiTheme="minorHAnsi" w:cstheme="minorHAnsi"/>
          <w:spacing w:val="-7"/>
          <w:szCs w:val="22"/>
        </w:rPr>
        <w:t xml:space="preserve"> </w:t>
      </w:r>
      <w:r w:rsidRPr="00395FB3">
        <w:rPr>
          <w:rFonts w:asciiTheme="minorHAnsi" w:hAnsiTheme="minorHAnsi" w:cstheme="minorHAnsi"/>
          <w:szCs w:val="22"/>
        </w:rPr>
        <w:t>State</w:t>
      </w:r>
      <w:r w:rsidRPr="00395FB3">
        <w:rPr>
          <w:rFonts w:asciiTheme="minorHAnsi" w:hAnsiTheme="minorHAnsi" w:cstheme="minorHAnsi"/>
          <w:spacing w:val="-7"/>
          <w:szCs w:val="22"/>
        </w:rPr>
        <w:t xml:space="preserve"> </w:t>
      </w:r>
      <w:r w:rsidRPr="00395FB3">
        <w:rPr>
          <w:rFonts w:asciiTheme="minorHAnsi" w:hAnsiTheme="minorHAnsi" w:cstheme="minorHAnsi"/>
          <w:szCs w:val="22"/>
        </w:rPr>
        <w:t>of</w:t>
      </w:r>
      <w:r w:rsidRPr="00395FB3">
        <w:rPr>
          <w:rFonts w:asciiTheme="minorHAnsi" w:hAnsiTheme="minorHAnsi" w:cstheme="minorHAnsi"/>
          <w:spacing w:val="-7"/>
          <w:szCs w:val="22"/>
        </w:rPr>
        <w:t xml:space="preserve"> </w:t>
      </w:r>
      <w:r w:rsidRPr="00395FB3">
        <w:rPr>
          <w:rFonts w:asciiTheme="minorHAnsi" w:hAnsiTheme="minorHAnsi" w:cstheme="minorHAnsi"/>
          <w:szCs w:val="22"/>
        </w:rPr>
        <w:t>Louisiana</w:t>
      </w:r>
      <w:r w:rsidRPr="00395FB3">
        <w:rPr>
          <w:rFonts w:asciiTheme="minorHAnsi" w:hAnsiTheme="minorHAnsi" w:cstheme="minorHAnsi"/>
          <w:spacing w:val="-7"/>
          <w:szCs w:val="22"/>
        </w:rPr>
        <w:t xml:space="preserve"> </w:t>
      </w:r>
      <w:r w:rsidRPr="00395FB3">
        <w:rPr>
          <w:rFonts w:asciiTheme="minorHAnsi" w:hAnsiTheme="minorHAnsi" w:cstheme="minorHAnsi"/>
          <w:szCs w:val="22"/>
        </w:rPr>
        <w:t>and</w:t>
      </w:r>
      <w:r w:rsidRPr="00395FB3">
        <w:rPr>
          <w:rFonts w:asciiTheme="minorHAnsi" w:hAnsiTheme="minorHAnsi" w:cstheme="minorHAnsi"/>
          <w:spacing w:val="-7"/>
          <w:szCs w:val="22"/>
        </w:rPr>
        <w:t xml:space="preserve"> </w:t>
      </w:r>
      <w:r w:rsidRPr="00395FB3">
        <w:rPr>
          <w:rFonts w:asciiTheme="minorHAnsi" w:hAnsiTheme="minorHAnsi" w:cstheme="minorHAnsi"/>
          <w:szCs w:val="22"/>
        </w:rPr>
        <w:t>the</w:t>
      </w:r>
      <w:r w:rsidRPr="00395FB3">
        <w:rPr>
          <w:rFonts w:asciiTheme="minorHAnsi" w:hAnsiTheme="minorHAnsi" w:cstheme="minorHAnsi"/>
          <w:spacing w:val="-7"/>
          <w:szCs w:val="22"/>
        </w:rPr>
        <w:t xml:space="preserve"> </w:t>
      </w:r>
      <w:r w:rsidRPr="00395FB3">
        <w:rPr>
          <w:rFonts w:asciiTheme="minorHAnsi" w:hAnsiTheme="minorHAnsi" w:cstheme="minorHAnsi"/>
          <w:szCs w:val="22"/>
        </w:rPr>
        <w:t>Federal</w:t>
      </w:r>
      <w:r w:rsidRPr="00395FB3">
        <w:rPr>
          <w:rFonts w:asciiTheme="minorHAnsi" w:hAnsiTheme="minorHAnsi" w:cstheme="minorHAnsi"/>
          <w:spacing w:val="-6"/>
          <w:szCs w:val="22"/>
        </w:rPr>
        <w:t xml:space="preserve"> </w:t>
      </w:r>
      <w:r w:rsidRPr="00395FB3">
        <w:rPr>
          <w:rFonts w:asciiTheme="minorHAnsi" w:hAnsiTheme="minorHAnsi" w:cstheme="minorHAnsi"/>
          <w:szCs w:val="22"/>
        </w:rPr>
        <w:t>Government</w:t>
      </w:r>
      <w:r w:rsidRPr="00395FB3">
        <w:rPr>
          <w:rFonts w:asciiTheme="minorHAnsi" w:hAnsiTheme="minorHAnsi" w:cstheme="minorHAnsi"/>
          <w:spacing w:val="-7"/>
          <w:szCs w:val="22"/>
        </w:rPr>
        <w:t xml:space="preserve"> </w:t>
      </w:r>
      <w:r w:rsidRPr="00395FB3">
        <w:rPr>
          <w:rFonts w:asciiTheme="minorHAnsi" w:hAnsiTheme="minorHAnsi" w:cstheme="minorHAnsi"/>
          <w:szCs w:val="22"/>
        </w:rPr>
        <w:t>pertaining</w:t>
      </w:r>
      <w:r w:rsidRPr="00395FB3">
        <w:rPr>
          <w:rFonts w:asciiTheme="minorHAnsi" w:hAnsiTheme="minorHAnsi" w:cstheme="minorHAnsi"/>
          <w:spacing w:val="-7"/>
          <w:szCs w:val="22"/>
        </w:rPr>
        <w:t xml:space="preserve"> </w:t>
      </w:r>
      <w:r w:rsidRPr="00395FB3">
        <w:rPr>
          <w:rFonts w:asciiTheme="minorHAnsi" w:hAnsiTheme="minorHAnsi" w:cstheme="minorHAnsi"/>
          <w:szCs w:val="22"/>
        </w:rPr>
        <w:t>to</w:t>
      </w:r>
      <w:r w:rsidRPr="00395FB3">
        <w:rPr>
          <w:rFonts w:asciiTheme="minorHAnsi" w:hAnsiTheme="minorHAnsi" w:cstheme="minorHAnsi"/>
          <w:spacing w:val="-7"/>
          <w:szCs w:val="22"/>
        </w:rPr>
        <w:t xml:space="preserve"> </w:t>
      </w:r>
      <w:r w:rsidRPr="00395FB3">
        <w:rPr>
          <w:rFonts w:asciiTheme="minorHAnsi" w:hAnsiTheme="minorHAnsi" w:cstheme="minorHAnsi"/>
          <w:szCs w:val="22"/>
        </w:rPr>
        <w:t>student</w:t>
      </w:r>
      <w:r w:rsidRPr="00395FB3">
        <w:rPr>
          <w:rFonts w:asciiTheme="minorHAnsi" w:hAnsiTheme="minorHAnsi" w:cstheme="minorHAnsi"/>
          <w:w w:val="99"/>
          <w:szCs w:val="22"/>
        </w:rPr>
        <w:t xml:space="preserve"> </w:t>
      </w:r>
      <w:r w:rsidRPr="00395FB3">
        <w:rPr>
          <w:rFonts w:asciiTheme="minorHAnsi" w:hAnsiTheme="minorHAnsi" w:cstheme="minorHAnsi"/>
          <w:szCs w:val="22"/>
        </w:rPr>
        <w:t>loans.</w:t>
      </w:r>
    </w:p>
    <w:p w14:paraId="40767713" w14:textId="77777777" w:rsidR="000655E1" w:rsidRPr="00395FB3" w:rsidRDefault="000655E1" w:rsidP="000655E1">
      <w:pPr>
        <w:jc w:val="both"/>
        <w:rPr>
          <w:rFonts w:eastAsia="Courier New" w:cstheme="minorHAnsi"/>
        </w:rPr>
      </w:pPr>
    </w:p>
    <w:p w14:paraId="1BC2F264" w14:textId="77777777" w:rsidR="000655E1" w:rsidRPr="00395FB3" w:rsidRDefault="000655E1" w:rsidP="007B38D8">
      <w:pPr>
        <w:pStyle w:val="BodyText"/>
        <w:widowControl w:val="0"/>
        <w:numPr>
          <w:ilvl w:val="0"/>
          <w:numId w:val="28"/>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contractor</w:t>
      </w:r>
      <w:r w:rsidRPr="00CE125D">
        <w:rPr>
          <w:rFonts w:asciiTheme="minorHAnsi" w:hAnsiTheme="minorHAnsi" w:cstheme="minorHAnsi"/>
          <w:szCs w:val="22"/>
        </w:rPr>
        <w:t xml:space="preserve"> </w:t>
      </w:r>
      <w:r w:rsidRPr="00395FB3">
        <w:rPr>
          <w:rFonts w:asciiTheme="minorHAnsi" w:hAnsiTheme="minorHAnsi" w:cstheme="minorHAnsi"/>
          <w:szCs w:val="22"/>
        </w:rPr>
        <w:t>must</w:t>
      </w:r>
      <w:r w:rsidRPr="00CE125D">
        <w:rPr>
          <w:rFonts w:asciiTheme="minorHAnsi" w:hAnsiTheme="minorHAnsi" w:cstheme="minorHAnsi"/>
          <w:szCs w:val="22"/>
        </w:rPr>
        <w:t xml:space="preserve"> </w:t>
      </w:r>
      <w:r w:rsidRPr="00395FB3">
        <w:rPr>
          <w:rFonts w:asciiTheme="minorHAnsi" w:hAnsiTheme="minorHAnsi" w:cstheme="minorHAnsi"/>
          <w:szCs w:val="22"/>
        </w:rPr>
        <w:t>reaffirm</w:t>
      </w:r>
      <w:r w:rsidRPr="00CE125D">
        <w:rPr>
          <w:rFonts w:asciiTheme="minorHAnsi" w:hAnsiTheme="minorHAnsi" w:cstheme="minorHAnsi"/>
          <w:szCs w:val="22"/>
        </w:rPr>
        <w:t xml:space="preserve"> </w:t>
      </w:r>
      <w:r w:rsidRPr="00395FB3">
        <w:rPr>
          <w:rFonts w:asciiTheme="minorHAnsi" w:hAnsiTheme="minorHAnsi" w:cstheme="minorHAnsi"/>
          <w:szCs w:val="22"/>
        </w:rPr>
        <w:t>each</w:t>
      </w:r>
      <w:r w:rsidRPr="00CE125D">
        <w:rPr>
          <w:rFonts w:asciiTheme="minorHAnsi" w:hAnsiTheme="minorHAnsi" w:cstheme="minorHAnsi"/>
          <w:szCs w:val="22"/>
        </w:rPr>
        <w:t xml:space="preserve"> </w:t>
      </w:r>
      <w:r w:rsidRPr="00395FB3">
        <w:rPr>
          <w:rFonts w:asciiTheme="minorHAnsi" w:hAnsiTheme="minorHAnsi" w:cstheme="minorHAnsi"/>
          <w:szCs w:val="22"/>
        </w:rPr>
        <w:t>individual</w:t>
      </w:r>
      <w:r w:rsidRPr="00CE125D">
        <w:rPr>
          <w:rFonts w:asciiTheme="minorHAnsi" w:hAnsiTheme="minorHAnsi" w:cstheme="minorHAnsi"/>
          <w:szCs w:val="22"/>
        </w:rPr>
        <w:t xml:space="preserve"> </w:t>
      </w:r>
      <w:r w:rsidRPr="00395FB3">
        <w:rPr>
          <w:rFonts w:asciiTheme="minorHAnsi" w:hAnsiTheme="minorHAnsi" w:cstheme="minorHAnsi"/>
          <w:szCs w:val="22"/>
        </w:rPr>
        <w:t>item</w:t>
      </w:r>
      <w:r w:rsidRPr="00CE125D">
        <w:rPr>
          <w:rFonts w:asciiTheme="minorHAnsi" w:hAnsiTheme="minorHAnsi" w:cstheme="minorHAnsi"/>
          <w:szCs w:val="22"/>
        </w:rPr>
        <w:t xml:space="preserve"> </w:t>
      </w:r>
      <w:r w:rsidRPr="00395FB3">
        <w:rPr>
          <w:rFonts w:asciiTheme="minorHAnsi" w:hAnsiTheme="minorHAnsi" w:cstheme="minorHAnsi"/>
          <w:szCs w:val="22"/>
        </w:rPr>
        <w:t>in</w:t>
      </w:r>
      <w:r w:rsidRPr="00CE125D">
        <w:rPr>
          <w:rFonts w:asciiTheme="minorHAnsi" w:hAnsiTheme="minorHAnsi" w:cstheme="minorHAnsi"/>
          <w:szCs w:val="22"/>
        </w:rPr>
        <w:t xml:space="preserve"> </w:t>
      </w:r>
      <w:r w:rsidRPr="00395FB3">
        <w:rPr>
          <w:rFonts w:asciiTheme="minorHAnsi" w:hAnsiTheme="minorHAnsi" w:cstheme="minorHAnsi"/>
          <w:szCs w:val="22"/>
        </w:rPr>
        <w:t>the</w:t>
      </w:r>
      <w:r w:rsidRPr="00CE125D">
        <w:rPr>
          <w:rFonts w:asciiTheme="minorHAnsi" w:hAnsiTheme="minorHAnsi" w:cstheme="minorHAnsi"/>
          <w:szCs w:val="22"/>
        </w:rPr>
        <w:t xml:space="preserve"> </w:t>
      </w:r>
      <w:r>
        <w:rPr>
          <w:rFonts w:asciiTheme="minorHAnsi" w:hAnsiTheme="minorHAnsi" w:cstheme="minorHAnsi"/>
          <w:szCs w:val="22"/>
        </w:rPr>
        <w:t>Scope of Work</w:t>
      </w:r>
      <w:r w:rsidRPr="00CE125D">
        <w:rPr>
          <w:rFonts w:asciiTheme="minorHAnsi" w:hAnsiTheme="minorHAnsi" w:cstheme="minorHAnsi"/>
          <w:szCs w:val="22"/>
        </w:rPr>
        <w:t xml:space="preserve">. </w:t>
      </w: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response</w:t>
      </w:r>
      <w:r w:rsidRPr="00CE125D">
        <w:rPr>
          <w:rFonts w:asciiTheme="minorHAnsi" w:hAnsiTheme="minorHAnsi" w:cstheme="minorHAnsi"/>
          <w:szCs w:val="22"/>
        </w:rPr>
        <w:t xml:space="preserve"> </w:t>
      </w:r>
      <w:r w:rsidRPr="00395FB3">
        <w:rPr>
          <w:rFonts w:asciiTheme="minorHAnsi" w:hAnsiTheme="minorHAnsi" w:cstheme="minorHAnsi"/>
          <w:szCs w:val="22"/>
        </w:rPr>
        <w:t>must</w:t>
      </w:r>
      <w:r w:rsidRPr="00CE125D">
        <w:rPr>
          <w:rFonts w:asciiTheme="minorHAnsi" w:hAnsiTheme="minorHAnsi" w:cstheme="minorHAnsi"/>
          <w:szCs w:val="22"/>
        </w:rPr>
        <w:t xml:space="preserve"> </w:t>
      </w:r>
      <w:r w:rsidRPr="00395FB3">
        <w:rPr>
          <w:rFonts w:asciiTheme="minorHAnsi" w:hAnsiTheme="minorHAnsi" w:cstheme="minorHAnsi"/>
          <w:szCs w:val="22"/>
        </w:rPr>
        <w:t>be</w:t>
      </w:r>
      <w:r w:rsidRPr="00CE125D">
        <w:rPr>
          <w:rFonts w:asciiTheme="minorHAnsi" w:hAnsiTheme="minorHAnsi" w:cstheme="minorHAnsi"/>
          <w:szCs w:val="22"/>
        </w:rPr>
        <w:t xml:space="preserve"> </w:t>
      </w:r>
      <w:r w:rsidRPr="00395FB3">
        <w:rPr>
          <w:rFonts w:asciiTheme="minorHAnsi" w:hAnsiTheme="minorHAnsi" w:cstheme="minorHAnsi"/>
          <w:szCs w:val="22"/>
        </w:rPr>
        <w:t>in</w:t>
      </w:r>
      <w:r w:rsidRPr="00CE125D">
        <w:rPr>
          <w:rFonts w:asciiTheme="minorHAnsi" w:hAnsiTheme="minorHAnsi" w:cstheme="minorHAnsi"/>
          <w:szCs w:val="22"/>
        </w:rPr>
        <w:t xml:space="preserve"> </w:t>
      </w: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order</w:t>
      </w:r>
      <w:r w:rsidRPr="00CE125D">
        <w:rPr>
          <w:rFonts w:asciiTheme="minorHAnsi" w:hAnsiTheme="minorHAnsi" w:cstheme="minorHAnsi"/>
          <w:szCs w:val="22"/>
        </w:rPr>
        <w:t xml:space="preserve"> </w:t>
      </w:r>
      <w:r w:rsidRPr="00395FB3">
        <w:rPr>
          <w:rFonts w:asciiTheme="minorHAnsi" w:hAnsiTheme="minorHAnsi" w:cstheme="minorHAnsi"/>
          <w:szCs w:val="22"/>
        </w:rPr>
        <w:t>of</w:t>
      </w:r>
      <w:r w:rsidRPr="00CE125D">
        <w:rPr>
          <w:rFonts w:asciiTheme="minorHAnsi" w:hAnsiTheme="minorHAnsi" w:cstheme="minorHAnsi"/>
          <w:szCs w:val="22"/>
        </w:rPr>
        <w:t xml:space="preserve"> </w:t>
      </w:r>
      <w:r w:rsidRPr="00395FB3">
        <w:rPr>
          <w:rFonts w:asciiTheme="minorHAnsi" w:hAnsiTheme="minorHAnsi" w:cstheme="minorHAnsi"/>
          <w:szCs w:val="22"/>
        </w:rPr>
        <w:t>and</w:t>
      </w:r>
      <w:r w:rsidRPr="00CE125D">
        <w:rPr>
          <w:rFonts w:asciiTheme="minorHAnsi" w:hAnsiTheme="minorHAnsi" w:cstheme="minorHAnsi"/>
          <w:szCs w:val="22"/>
        </w:rPr>
        <w:t xml:space="preserve"> </w:t>
      </w:r>
      <w:r w:rsidRPr="00395FB3">
        <w:rPr>
          <w:rFonts w:asciiTheme="minorHAnsi" w:hAnsiTheme="minorHAnsi" w:cstheme="minorHAnsi"/>
          <w:szCs w:val="22"/>
        </w:rPr>
        <w:t>cross-referenced</w:t>
      </w:r>
      <w:r w:rsidRPr="00CE125D">
        <w:rPr>
          <w:rFonts w:asciiTheme="minorHAnsi" w:hAnsiTheme="minorHAnsi" w:cstheme="minorHAnsi"/>
          <w:szCs w:val="22"/>
        </w:rPr>
        <w:t xml:space="preserve"> </w:t>
      </w:r>
      <w:r w:rsidRPr="00395FB3">
        <w:rPr>
          <w:rFonts w:asciiTheme="minorHAnsi" w:hAnsiTheme="minorHAnsi" w:cstheme="minorHAnsi"/>
          <w:szCs w:val="22"/>
        </w:rPr>
        <w:t>to</w:t>
      </w:r>
      <w:r w:rsidRPr="00CE125D">
        <w:rPr>
          <w:rFonts w:asciiTheme="minorHAnsi" w:hAnsiTheme="minorHAnsi" w:cstheme="minorHAnsi"/>
          <w:szCs w:val="22"/>
        </w:rPr>
        <w:t xml:space="preserve"> </w:t>
      </w:r>
      <w:r w:rsidRPr="00395FB3">
        <w:rPr>
          <w:rFonts w:asciiTheme="minorHAnsi" w:hAnsiTheme="minorHAnsi" w:cstheme="minorHAnsi"/>
          <w:szCs w:val="22"/>
        </w:rPr>
        <w:t>the</w:t>
      </w:r>
      <w:r w:rsidRPr="00CE125D">
        <w:rPr>
          <w:rFonts w:asciiTheme="minorHAnsi" w:hAnsiTheme="minorHAnsi" w:cstheme="minorHAnsi"/>
          <w:szCs w:val="22"/>
        </w:rPr>
        <w:t xml:space="preserve"> </w:t>
      </w:r>
      <w:r>
        <w:rPr>
          <w:rFonts w:asciiTheme="minorHAnsi" w:hAnsiTheme="minorHAnsi" w:cstheme="minorHAnsi"/>
          <w:szCs w:val="22"/>
        </w:rPr>
        <w:t>Scope of Work</w:t>
      </w:r>
      <w:r w:rsidRPr="00395FB3">
        <w:rPr>
          <w:rFonts w:asciiTheme="minorHAnsi" w:hAnsiTheme="minorHAnsi" w:cstheme="minorHAnsi"/>
          <w:szCs w:val="22"/>
        </w:rPr>
        <w:t>.</w:t>
      </w:r>
    </w:p>
    <w:p w14:paraId="20D99BAE" w14:textId="77777777" w:rsidR="000655E1" w:rsidRPr="00395FB3" w:rsidRDefault="000655E1" w:rsidP="007B38D8">
      <w:pPr>
        <w:pStyle w:val="BodyText"/>
        <w:widowControl w:val="0"/>
        <w:numPr>
          <w:ilvl w:val="0"/>
          <w:numId w:val="28"/>
        </w:numPr>
        <w:spacing w:after="240" w:line="276" w:lineRule="auto"/>
        <w:jc w:val="both"/>
        <w:rPr>
          <w:rFonts w:asciiTheme="minorHAnsi" w:hAnsiTheme="minorHAnsi" w:cstheme="minorHAnsi"/>
          <w:szCs w:val="22"/>
        </w:rPr>
      </w:pPr>
      <w:r w:rsidRPr="00395FB3">
        <w:rPr>
          <w:rFonts w:asciiTheme="minorHAnsi" w:hAnsiTheme="minorHAnsi" w:cstheme="minorHAnsi"/>
          <w:szCs w:val="22"/>
        </w:rPr>
        <w:t>In</w:t>
      </w:r>
      <w:r w:rsidRPr="00CE125D">
        <w:rPr>
          <w:rFonts w:asciiTheme="minorHAnsi" w:hAnsiTheme="minorHAnsi" w:cstheme="minorHAnsi"/>
          <w:szCs w:val="22"/>
        </w:rPr>
        <w:t xml:space="preserve"> </w:t>
      </w: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event</w:t>
      </w:r>
      <w:r w:rsidRPr="00CE125D">
        <w:rPr>
          <w:rFonts w:asciiTheme="minorHAnsi" w:hAnsiTheme="minorHAnsi" w:cstheme="minorHAnsi"/>
          <w:szCs w:val="22"/>
        </w:rPr>
        <w:t xml:space="preserve"> </w:t>
      </w:r>
      <w:r w:rsidRPr="00395FB3">
        <w:rPr>
          <w:rFonts w:asciiTheme="minorHAnsi" w:hAnsiTheme="minorHAnsi" w:cstheme="minorHAnsi"/>
          <w:szCs w:val="22"/>
        </w:rPr>
        <w:t>a</w:t>
      </w:r>
      <w:r w:rsidRPr="00CE125D">
        <w:rPr>
          <w:rFonts w:asciiTheme="minorHAnsi" w:hAnsiTheme="minorHAnsi" w:cstheme="minorHAnsi"/>
          <w:szCs w:val="22"/>
        </w:rPr>
        <w:t xml:space="preserve"> </w:t>
      </w:r>
      <w:r w:rsidRPr="00395FB3">
        <w:rPr>
          <w:rFonts w:asciiTheme="minorHAnsi" w:hAnsiTheme="minorHAnsi" w:cstheme="minorHAnsi"/>
          <w:szCs w:val="22"/>
        </w:rPr>
        <w:t>contractor</w:t>
      </w:r>
      <w:r w:rsidRPr="00CE125D">
        <w:rPr>
          <w:rFonts w:asciiTheme="minorHAnsi" w:hAnsiTheme="minorHAnsi" w:cstheme="minorHAnsi"/>
          <w:szCs w:val="22"/>
        </w:rPr>
        <w:t xml:space="preserve"> </w:t>
      </w:r>
      <w:r w:rsidRPr="00395FB3">
        <w:rPr>
          <w:rFonts w:asciiTheme="minorHAnsi" w:hAnsiTheme="minorHAnsi" w:cstheme="minorHAnsi"/>
          <w:szCs w:val="22"/>
        </w:rPr>
        <w:t>cannot</w:t>
      </w:r>
      <w:r w:rsidRPr="00CE125D">
        <w:rPr>
          <w:rFonts w:asciiTheme="minorHAnsi" w:hAnsiTheme="minorHAnsi" w:cstheme="minorHAnsi"/>
          <w:szCs w:val="22"/>
        </w:rPr>
        <w:t xml:space="preserve"> </w:t>
      </w:r>
      <w:r w:rsidRPr="00395FB3">
        <w:rPr>
          <w:rFonts w:asciiTheme="minorHAnsi" w:hAnsiTheme="minorHAnsi" w:cstheme="minorHAnsi"/>
          <w:szCs w:val="22"/>
        </w:rPr>
        <w:t>comply</w:t>
      </w:r>
      <w:r w:rsidRPr="00CE125D">
        <w:rPr>
          <w:rFonts w:asciiTheme="minorHAnsi" w:hAnsiTheme="minorHAnsi" w:cstheme="minorHAnsi"/>
          <w:szCs w:val="22"/>
        </w:rPr>
        <w:t xml:space="preserve"> </w:t>
      </w:r>
      <w:r w:rsidRPr="00395FB3">
        <w:rPr>
          <w:rFonts w:asciiTheme="minorHAnsi" w:hAnsiTheme="minorHAnsi" w:cstheme="minorHAnsi"/>
          <w:szCs w:val="22"/>
        </w:rPr>
        <w:t>with</w:t>
      </w:r>
      <w:r w:rsidRPr="00CE125D">
        <w:rPr>
          <w:rFonts w:asciiTheme="minorHAnsi" w:hAnsiTheme="minorHAnsi" w:cstheme="minorHAnsi"/>
          <w:szCs w:val="22"/>
        </w:rPr>
        <w:t xml:space="preserve"> </w:t>
      </w:r>
      <w:r w:rsidRPr="00395FB3">
        <w:rPr>
          <w:rFonts w:asciiTheme="minorHAnsi" w:hAnsiTheme="minorHAnsi" w:cstheme="minorHAnsi"/>
          <w:szCs w:val="22"/>
        </w:rPr>
        <w:t>any</w:t>
      </w:r>
      <w:r w:rsidRPr="00CE125D">
        <w:rPr>
          <w:rFonts w:asciiTheme="minorHAnsi" w:hAnsiTheme="minorHAnsi" w:cstheme="minorHAnsi"/>
          <w:szCs w:val="22"/>
        </w:rPr>
        <w:t xml:space="preserve"> </w:t>
      </w:r>
      <w:r w:rsidRPr="00395FB3">
        <w:rPr>
          <w:rFonts w:asciiTheme="minorHAnsi" w:hAnsiTheme="minorHAnsi" w:cstheme="minorHAnsi"/>
          <w:szCs w:val="22"/>
        </w:rPr>
        <w:t>part</w:t>
      </w:r>
      <w:r w:rsidRPr="00CE125D">
        <w:rPr>
          <w:rFonts w:asciiTheme="minorHAnsi" w:hAnsiTheme="minorHAnsi" w:cstheme="minorHAnsi"/>
          <w:szCs w:val="22"/>
        </w:rPr>
        <w:t xml:space="preserve"> </w:t>
      </w:r>
      <w:r w:rsidRPr="00395FB3">
        <w:rPr>
          <w:rFonts w:asciiTheme="minorHAnsi" w:hAnsiTheme="minorHAnsi" w:cstheme="minorHAnsi"/>
          <w:szCs w:val="22"/>
        </w:rPr>
        <w:t>of</w:t>
      </w:r>
      <w:r w:rsidRPr="00CE125D">
        <w:rPr>
          <w:rFonts w:asciiTheme="minorHAnsi" w:hAnsiTheme="minorHAnsi" w:cstheme="minorHAnsi"/>
          <w:szCs w:val="22"/>
        </w:rPr>
        <w:t xml:space="preserve"> </w:t>
      </w:r>
      <w:r w:rsidRPr="00395FB3">
        <w:rPr>
          <w:rFonts w:asciiTheme="minorHAnsi" w:hAnsiTheme="minorHAnsi" w:cstheme="minorHAnsi"/>
          <w:szCs w:val="22"/>
        </w:rPr>
        <w:t>the</w:t>
      </w:r>
      <w:r w:rsidRPr="00CE125D">
        <w:rPr>
          <w:rFonts w:asciiTheme="minorHAnsi" w:hAnsiTheme="minorHAnsi" w:cstheme="minorHAnsi"/>
          <w:szCs w:val="22"/>
        </w:rPr>
        <w:t xml:space="preserve"> </w:t>
      </w:r>
      <w:r>
        <w:rPr>
          <w:rFonts w:asciiTheme="minorHAnsi" w:hAnsiTheme="minorHAnsi" w:cstheme="minorHAnsi"/>
          <w:szCs w:val="22"/>
        </w:rPr>
        <w:t>Scope of Work</w:t>
      </w:r>
      <w:r w:rsidRPr="00395FB3">
        <w:rPr>
          <w:rFonts w:asciiTheme="minorHAnsi" w:hAnsiTheme="minorHAnsi" w:cstheme="minorHAnsi"/>
          <w:szCs w:val="22"/>
        </w:rPr>
        <w:t>,</w:t>
      </w:r>
      <w:r w:rsidRPr="00CE125D">
        <w:rPr>
          <w:rFonts w:asciiTheme="minorHAnsi" w:hAnsiTheme="minorHAnsi" w:cstheme="minorHAnsi"/>
          <w:szCs w:val="22"/>
        </w:rPr>
        <w:t xml:space="preserve"> </w:t>
      </w:r>
      <w:r w:rsidRPr="00395FB3">
        <w:rPr>
          <w:rFonts w:asciiTheme="minorHAnsi" w:hAnsiTheme="minorHAnsi" w:cstheme="minorHAnsi"/>
          <w:szCs w:val="22"/>
        </w:rPr>
        <w:t>this</w:t>
      </w:r>
      <w:r w:rsidRPr="00CE125D">
        <w:rPr>
          <w:rFonts w:asciiTheme="minorHAnsi" w:hAnsiTheme="minorHAnsi" w:cstheme="minorHAnsi"/>
          <w:szCs w:val="22"/>
        </w:rPr>
        <w:t xml:space="preserve"> </w:t>
      </w:r>
      <w:r w:rsidRPr="00395FB3">
        <w:rPr>
          <w:rFonts w:asciiTheme="minorHAnsi" w:hAnsiTheme="minorHAnsi" w:cstheme="minorHAnsi"/>
          <w:szCs w:val="22"/>
        </w:rPr>
        <w:t>shall</w:t>
      </w:r>
      <w:r w:rsidRPr="00CE125D">
        <w:rPr>
          <w:rFonts w:asciiTheme="minorHAnsi" w:hAnsiTheme="minorHAnsi" w:cstheme="minorHAnsi"/>
          <w:szCs w:val="22"/>
        </w:rPr>
        <w:t xml:space="preserve"> </w:t>
      </w:r>
      <w:r w:rsidRPr="00395FB3">
        <w:rPr>
          <w:rFonts w:asciiTheme="minorHAnsi" w:hAnsiTheme="minorHAnsi" w:cstheme="minorHAnsi"/>
          <w:szCs w:val="22"/>
        </w:rPr>
        <w:t>be</w:t>
      </w:r>
      <w:r w:rsidRPr="00CE125D">
        <w:rPr>
          <w:rFonts w:asciiTheme="minorHAnsi" w:hAnsiTheme="minorHAnsi" w:cstheme="minorHAnsi"/>
          <w:szCs w:val="22"/>
        </w:rPr>
        <w:t xml:space="preserve"> </w:t>
      </w:r>
      <w:r w:rsidRPr="00395FB3">
        <w:rPr>
          <w:rFonts w:asciiTheme="minorHAnsi" w:hAnsiTheme="minorHAnsi" w:cstheme="minorHAnsi"/>
          <w:szCs w:val="22"/>
        </w:rPr>
        <w:t>noted</w:t>
      </w:r>
      <w:r w:rsidRPr="00CE125D">
        <w:rPr>
          <w:rFonts w:asciiTheme="minorHAnsi" w:hAnsiTheme="minorHAnsi" w:cstheme="minorHAnsi"/>
          <w:szCs w:val="22"/>
        </w:rPr>
        <w:t xml:space="preserve"> </w:t>
      </w:r>
      <w:r w:rsidRPr="00395FB3">
        <w:rPr>
          <w:rFonts w:asciiTheme="minorHAnsi" w:hAnsiTheme="minorHAnsi" w:cstheme="minorHAnsi"/>
          <w:szCs w:val="22"/>
        </w:rPr>
        <w:t>in</w:t>
      </w:r>
      <w:r w:rsidRPr="00CE125D">
        <w:rPr>
          <w:rFonts w:asciiTheme="minorHAnsi" w:hAnsiTheme="minorHAnsi" w:cstheme="minorHAnsi"/>
          <w:szCs w:val="22"/>
        </w:rPr>
        <w:t xml:space="preserve"> </w:t>
      </w: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order</w:t>
      </w:r>
      <w:r w:rsidRPr="00CE125D">
        <w:rPr>
          <w:rFonts w:asciiTheme="minorHAnsi" w:hAnsiTheme="minorHAnsi" w:cstheme="minorHAnsi"/>
          <w:szCs w:val="22"/>
        </w:rPr>
        <w:t xml:space="preserve"> </w:t>
      </w:r>
      <w:r w:rsidRPr="00395FB3">
        <w:rPr>
          <w:rFonts w:asciiTheme="minorHAnsi" w:hAnsiTheme="minorHAnsi" w:cstheme="minorHAnsi"/>
          <w:szCs w:val="22"/>
        </w:rPr>
        <w:t>of</w:t>
      </w:r>
      <w:r w:rsidRPr="00CE125D">
        <w:rPr>
          <w:rFonts w:asciiTheme="minorHAnsi" w:hAnsiTheme="minorHAnsi" w:cstheme="minorHAnsi"/>
          <w:szCs w:val="22"/>
        </w:rPr>
        <w:t xml:space="preserve"> </w:t>
      </w:r>
      <w:r w:rsidRPr="00395FB3">
        <w:rPr>
          <w:rFonts w:asciiTheme="minorHAnsi" w:hAnsiTheme="minorHAnsi" w:cstheme="minorHAnsi"/>
          <w:szCs w:val="22"/>
        </w:rPr>
        <w:t>and</w:t>
      </w:r>
      <w:r w:rsidRPr="00CE125D">
        <w:rPr>
          <w:rFonts w:asciiTheme="minorHAnsi" w:hAnsiTheme="minorHAnsi" w:cstheme="minorHAnsi"/>
          <w:szCs w:val="22"/>
        </w:rPr>
        <w:t xml:space="preserve"> </w:t>
      </w:r>
      <w:r w:rsidRPr="00395FB3">
        <w:rPr>
          <w:rFonts w:asciiTheme="minorHAnsi" w:hAnsiTheme="minorHAnsi" w:cstheme="minorHAnsi"/>
          <w:szCs w:val="22"/>
        </w:rPr>
        <w:t>cross-referenced</w:t>
      </w:r>
      <w:r w:rsidRPr="00CE125D">
        <w:rPr>
          <w:rFonts w:asciiTheme="minorHAnsi" w:hAnsiTheme="minorHAnsi" w:cstheme="minorHAnsi"/>
          <w:szCs w:val="22"/>
        </w:rPr>
        <w:t xml:space="preserve"> </w:t>
      </w:r>
      <w:r w:rsidRPr="00395FB3">
        <w:rPr>
          <w:rFonts w:asciiTheme="minorHAnsi" w:hAnsiTheme="minorHAnsi" w:cstheme="minorHAnsi"/>
          <w:szCs w:val="22"/>
        </w:rPr>
        <w:t>to</w:t>
      </w:r>
      <w:r w:rsidRPr="00CE125D">
        <w:rPr>
          <w:rFonts w:asciiTheme="minorHAnsi" w:hAnsiTheme="minorHAnsi" w:cstheme="minorHAnsi"/>
          <w:szCs w:val="22"/>
        </w:rPr>
        <w:t xml:space="preserve"> </w:t>
      </w:r>
      <w:r>
        <w:rPr>
          <w:rFonts w:asciiTheme="minorHAnsi" w:hAnsiTheme="minorHAnsi" w:cstheme="minorHAnsi"/>
          <w:szCs w:val="22"/>
        </w:rPr>
        <w:t>Scope of Work</w:t>
      </w:r>
      <w:r w:rsidRPr="00395FB3">
        <w:rPr>
          <w:rFonts w:asciiTheme="minorHAnsi" w:hAnsiTheme="minorHAnsi" w:cstheme="minorHAnsi"/>
          <w:szCs w:val="22"/>
        </w:rPr>
        <w:t>.</w:t>
      </w:r>
    </w:p>
    <w:p w14:paraId="57362246" w14:textId="77777777" w:rsidR="000655E1" w:rsidRPr="00395FB3" w:rsidRDefault="000655E1" w:rsidP="007B38D8">
      <w:pPr>
        <w:pStyle w:val="BodyText"/>
        <w:widowControl w:val="0"/>
        <w:numPr>
          <w:ilvl w:val="0"/>
          <w:numId w:val="28"/>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contractor</w:t>
      </w:r>
      <w:r w:rsidRPr="00CE125D">
        <w:rPr>
          <w:rFonts w:asciiTheme="minorHAnsi" w:hAnsiTheme="minorHAnsi" w:cstheme="minorHAnsi"/>
          <w:szCs w:val="22"/>
        </w:rPr>
        <w:t xml:space="preserve"> </w:t>
      </w:r>
      <w:r w:rsidRPr="00395FB3">
        <w:rPr>
          <w:rFonts w:asciiTheme="minorHAnsi" w:hAnsiTheme="minorHAnsi" w:cstheme="minorHAnsi"/>
          <w:szCs w:val="22"/>
        </w:rPr>
        <w:t>has</w:t>
      </w:r>
      <w:r w:rsidRPr="00CE125D">
        <w:rPr>
          <w:rFonts w:asciiTheme="minorHAnsi" w:hAnsiTheme="minorHAnsi" w:cstheme="minorHAnsi"/>
          <w:szCs w:val="22"/>
        </w:rPr>
        <w:t xml:space="preserve"> </w:t>
      </w: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option</w:t>
      </w:r>
      <w:r w:rsidRPr="00CE125D">
        <w:rPr>
          <w:rFonts w:asciiTheme="minorHAnsi" w:hAnsiTheme="minorHAnsi" w:cstheme="minorHAnsi"/>
          <w:szCs w:val="22"/>
        </w:rPr>
        <w:t xml:space="preserve"> </w:t>
      </w:r>
      <w:r w:rsidRPr="00395FB3">
        <w:rPr>
          <w:rFonts w:asciiTheme="minorHAnsi" w:hAnsiTheme="minorHAnsi" w:cstheme="minorHAnsi"/>
          <w:szCs w:val="22"/>
        </w:rPr>
        <w:t>to</w:t>
      </w:r>
      <w:r w:rsidRPr="00CE125D">
        <w:rPr>
          <w:rFonts w:asciiTheme="minorHAnsi" w:hAnsiTheme="minorHAnsi" w:cstheme="minorHAnsi"/>
          <w:szCs w:val="22"/>
        </w:rPr>
        <w:t xml:space="preserve"> </w:t>
      </w:r>
      <w:r w:rsidRPr="00395FB3">
        <w:rPr>
          <w:rFonts w:asciiTheme="minorHAnsi" w:hAnsiTheme="minorHAnsi" w:cstheme="minorHAnsi"/>
          <w:szCs w:val="22"/>
        </w:rPr>
        <w:t>submit</w:t>
      </w:r>
      <w:r w:rsidRPr="00CE125D">
        <w:rPr>
          <w:rFonts w:asciiTheme="minorHAnsi" w:hAnsiTheme="minorHAnsi" w:cstheme="minorHAnsi"/>
          <w:szCs w:val="22"/>
        </w:rPr>
        <w:t xml:space="preserve"> </w:t>
      </w:r>
      <w:r w:rsidRPr="00395FB3">
        <w:rPr>
          <w:rFonts w:asciiTheme="minorHAnsi" w:hAnsiTheme="minorHAnsi" w:cstheme="minorHAnsi"/>
          <w:szCs w:val="22"/>
        </w:rPr>
        <w:t>an</w:t>
      </w:r>
      <w:r w:rsidRPr="00CE125D">
        <w:rPr>
          <w:rFonts w:asciiTheme="minorHAnsi" w:hAnsiTheme="minorHAnsi" w:cstheme="minorHAnsi"/>
          <w:szCs w:val="22"/>
        </w:rPr>
        <w:t xml:space="preserve"> </w:t>
      </w:r>
      <w:r w:rsidRPr="00395FB3">
        <w:rPr>
          <w:rFonts w:asciiTheme="minorHAnsi" w:hAnsiTheme="minorHAnsi" w:cstheme="minorHAnsi"/>
          <w:szCs w:val="22"/>
        </w:rPr>
        <w:t>alternative</w:t>
      </w:r>
      <w:r w:rsidRPr="00CE125D">
        <w:rPr>
          <w:rFonts w:asciiTheme="minorHAnsi" w:hAnsiTheme="minorHAnsi" w:cstheme="minorHAnsi"/>
          <w:szCs w:val="22"/>
        </w:rPr>
        <w:t xml:space="preserve"> </w:t>
      </w:r>
      <w:r w:rsidRPr="00395FB3">
        <w:rPr>
          <w:rFonts w:asciiTheme="minorHAnsi" w:hAnsiTheme="minorHAnsi" w:cstheme="minorHAnsi"/>
          <w:szCs w:val="22"/>
        </w:rPr>
        <w:t>to</w:t>
      </w:r>
      <w:r w:rsidRPr="00CE125D">
        <w:rPr>
          <w:rFonts w:asciiTheme="minorHAnsi" w:hAnsiTheme="minorHAnsi" w:cstheme="minorHAnsi"/>
          <w:szCs w:val="22"/>
        </w:rPr>
        <w:t xml:space="preserve"> </w:t>
      </w:r>
      <w:r w:rsidRPr="00395FB3">
        <w:rPr>
          <w:rFonts w:asciiTheme="minorHAnsi" w:hAnsiTheme="minorHAnsi" w:cstheme="minorHAnsi"/>
          <w:szCs w:val="22"/>
        </w:rPr>
        <w:t>a</w:t>
      </w:r>
      <w:r w:rsidRPr="00CE125D">
        <w:rPr>
          <w:rFonts w:asciiTheme="minorHAnsi" w:hAnsiTheme="minorHAnsi" w:cstheme="minorHAnsi"/>
          <w:szCs w:val="22"/>
        </w:rPr>
        <w:t xml:space="preserve"> </w:t>
      </w:r>
      <w:r w:rsidRPr="00395FB3">
        <w:rPr>
          <w:rFonts w:asciiTheme="minorHAnsi" w:hAnsiTheme="minorHAnsi" w:cstheme="minorHAnsi"/>
          <w:szCs w:val="22"/>
        </w:rPr>
        <w:t>particular</w:t>
      </w:r>
      <w:r w:rsidRPr="00CE125D">
        <w:rPr>
          <w:rFonts w:asciiTheme="minorHAnsi" w:hAnsiTheme="minorHAnsi" w:cstheme="minorHAnsi"/>
          <w:szCs w:val="22"/>
        </w:rPr>
        <w:t xml:space="preserve"> </w:t>
      </w:r>
      <w:r>
        <w:rPr>
          <w:rFonts w:asciiTheme="minorHAnsi" w:hAnsiTheme="minorHAnsi" w:cstheme="minorHAnsi"/>
          <w:szCs w:val="22"/>
        </w:rPr>
        <w:t xml:space="preserve">Scope of Work. </w:t>
      </w:r>
      <w:r w:rsidRPr="00395FB3">
        <w:rPr>
          <w:rFonts w:asciiTheme="minorHAnsi" w:hAnsiTheme="minorHAnsi" w:cstheme="minorHAnsi"/>
          <w:szCs w:val="22"/>
        </w:rPr>
        <w:t>This</w:t>
      </w:r>
      <w:r w:rsidRPr="00CE125D">
        <w:rPr>
          <w:rFonts w:asciiTheme="minorHAnsi" w:hAnsiTheme="minorHAnsi" w:cstheme="minorHAnsi"/>
          <w:szCs w:val="22"/>
        </w:rPr>
        <w:t xml:space="preserve"> a</w:t>
      </w:r>
      <w:r w:rsidRPr="00395FB3">
        <w:rPr>
          <w:rFonts w:asciiTheme="minorHAnsi" w:hAnsiTheme="minorHAnsi" w:cstheme="minorHAnsi"/>
          <w:szCs w:val="22"/>
        </w:rPr>
        <w:t>lternative</w:t>
      </w:r>
      <w:r w:rsidRPr="00CE125D">
        <w:rPr>
          <w:rFonts w:asciiTheme="minorHAnsi" w:hAnsiTheme="minorHAnsi" w:cstheme="minorHAnsi"/>
          <w:szCs w:val="22"/>
        </w:rPr>
        <w:t xml:space="preserve"> </w:t>
      </w:r>
      <w:r w:rsidRPr="00395FB3">
        <w:rPr>
          <w:rFonts w:asciiTheme="minorHAnsi" w:hAnsiTheme="minorHAnsi" w:cstheme="minorHAnsi"/>
          <w:szCs w:val="22"/>
        </w:rPr>
        <w:t>must</w:t>
      </w:r>
      <w:r w:rsidRPr="00CE125D">
        <w:rPr>
          <w:rFonts w:asciiTheme="minorHAnsi" w:hAnsiTheme="minorHAnsi" w:cstheme="minorHAnsi"/>
          <w:szCs w:val="22"/>
        </w:rPr>
        <w:t xml:space="preserve"> </w:t>
      </w:r>
      <w:r w:rsidRPr="00395FB3">
        <w:rPr>
          <w:rFonts w:asciiTheme="minorHAnsi" w:hAnsiTheme="minorHAnsi" w:cstheme="minorHAnsi"/>
          <w:szCs w:val="22"/>
        </w:rPr>
        <w:t>be</w:t>
      </w:r>
      <w:r w:rsidRPr="00CE125D">
        <w:rPr>
          <w:rFonts w:asciiTheme="minorHAnsi" w:hAnsiTheme="minorHAnsi" w:cstheme="minorHAnsi"/>
          <w:szCs w:val="22"/>
        </w:rPr>
        <w:t xml:space="preserve"> </w:t>
      </w:r>
      <w:r w:rsidRPr="00395FB3">
        <w:rPr>
          <w:rFonts w:asciiTheme="minorHAnsi" w:hAnsiTheme="minorHAnsi" w:cstheme="minorHAnsi"/>
          <w:szCs w:val="22"/>
        </w:rPr>
        <w:t>fully</w:t>
      </w:r>
      <w:r w:rsidRPr="00CE125D">
        <w:rPr>
          <w:rFonts w:asciiTheme="minorHAnsi" w:hAnsiTheme="minorHAnsi" w:cstheme="minorHAnsi"/>
          <w:szCs w:val="22"/>
        </w:rPr>
        <w:t xml:space="preserve"> </w:t>
      </w:r>
      <w:r>
        <w:rPr>
          <w:rFonts w:asciiTheme="minorHAnsi" w:hAnsiTheme="minorHAnsi" w:cstheme="minorHAnsi"/>
          <w:szCs w:val="22"/>
        </w:rPr>
        <w:t xml:space="preserve">explained. </w:t>
      </w:r>
      <w:r w:rsidRPr="00CE125D">
        <w:rPr>
          <w:rFonts w:asciiTheme="minorHAnsi" w:hAnsiTheme="minorHAnsi" w:cstheme="minorHAnsi"/>
          <w:szCs w:val="22"/>
        </w:rPr>
        <w:t xml:space="preserve">The </w:t>
      </w:r>
      <w:r w:rsidRPr="00395FB3">
        <w:rPr>
          <w:rFonts w:asciiTheme="minorHAnsi" w:hAnsiTheme="minorHAnsi" w:cstheme="minorHAnsi"/>
          <w:szCs w:val="22"/>
        </w:rPr>
        <w:t>University</w:t>
      </w:r>
      <w:r w:rsidRPr="00CE125D">
        <w:rPr>
          <w:rFonts w:asciiTheme="minorHAnsi" w:hAnsiTheme="minorHAnsi" w:cstheme="minorHAnsi"/>
          <w:szCs w:val="22"/>
        </w:rPr>
        <w:t xml:space="preserve"> </w:t>
      </w:r>
      <w:r w:rsidRPr="00395FB3">
        <w:rPr>
          <w:rFonts w:asciiTheme="minorHAnsi" w:hAnsiTheme="minorHAnsi" w:cstheme="minorHAnsi"/>
          <w:szCs w:val="22"/>
        </w:rPr>
        <w:t>reserves</w:t>
      </w:r>
      <w:r w:rsidRPr="00CE125D">
        <w:rPr>
          <w:rFonts w:asciiTheme="minorHAnsi" w:hAnsiTheme="minorHAnsi" w:cstheme="minorHAnsi"/>
          <w:szCs w:val="22"/>
        </w:rPr>
        <w:t xml:space="preserve"> </w:t>
      </w: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right</w:t>
      </w:r>
      <w:r w:rsidRPr="00CE125D">
        <w:rPr>
          <w:rFonts w:asciiTheme="minorHAnsi" w:hAnsiTheme="minorHAnsi" w:cstheme="minorHAnsi"/>
          <w:szCs w:val="22"/>
        </w:rPr>
        <w:t xml:space="preserve"> </w:t>
      </w:r>
      <w:r w:rsidRPr="00395FB3">
        <w:rPr>
          <w:rFonts w:asciiTheme="minorHAnsi" w:hAnsiTheme="minorHAnsi" w:cstheme="minorHAnsi"/>
          <w:szCs w:val="22"/>
        </w:rPr>
        <w:t>to</w:t>
      </w:r>
      <w:r w:rsidRPr="00CE125D">
        <w:rPr>
          <w:rFonts w:asciiTheme="minorHAnsi" w:hAnsiTheme="minorHAnsi" w:cstheme="minorHAnsi"/>
          <w:szCs w:val="22"/>
        </w:rPr>
        <w:t xml:space="preserve"> </w:t>
      </w:r>
      <w:r w:rsidRPr="00395FB3">
        <w:rPr>
          <w:rFonts w:asciiTheme="minorHAnsi" w:hAnsiTheme="minorHAnsi" w:cstheme="minorHAnsi"/>
          <w:szCs w:val="22"/>
        </w:rPr>
        <w:t>disqualify</w:t>
      </w:r>
      <w:r w:rsidRPr="00CE125D">
        <w:rPr>
          <w:rFonts w:asciiTheme="minorHAnsi" w:hAnsiTheme="minorHAnsi" w:cstheme="minorHAnsi"/>
          <w:szCs w:val="22"/>
        </w:rPr>
        <w:t xml:space="preserve"> </w:t>
      </w:r>
      <w:r w:rsidRPr="00395FB3">
        <w:rPr>
          <w:rFonts w:asciiTheme="minorHAnsi" w:hAnsiTheme="minorHAnsi" w:cstheme="minorHAnsi"/>
          <w:szCs w:val="22"/>
        </w:rPr>
        <w:t>a</w:t>
      </w:r>
      <w:r w:rsidRPr="00CE125D">
        <w:rPr>
          <w:rFonts w:asciiTheme="minorHAnsi" w:hAnsiTheme="minorHAnsi" w:cstheme="minorHAnsi"/>
          <w:szCs w:val="22"/>
        </w:rPr>
        <w:t xml:space="preserve"> </w:t>
      </w:r>
      <w:r w:rsidRPr="00395FB3">
        <w:rPr>
          <w:rFonts w:asciiTheme="minorHAnsi" w:hAnsiTheme="minorHAnsi" w:cstheme="minorHAnsi"/>
          <w:szCs w:val="22"/>
        </w:rPr>
        <w:t>bid</w:t>
      </w:r>
      <w:r w:rsidRPr="00CE125D">
        <w:rPr>
          <w:rFonts w:asciiTheme="minorHAnsi" w:hAnsiTheme="minorHAnsi" w:cstheme="minorHAnsi"/>
          <w:szCs w:val="22"/>
        </w:rPr>
        <w:t xml:space="preserve"> </w:t>
      </w:r>
      <w:r w:rsidRPr="00395FB3">
        <w:rPr>
          <w:rFonts w:asciiTheme="minorHAnsi" w:hAnsiTheme="minorHAnsi" w:cstheme="minorHAnsi"/>
          <w:szCs w:val="22"/>
        </w:rPr>
        <w:t>if</w:t>
      </w:r>
      <w:r w:rsidRPr="00CE125D">
        <w:rPr>
          <w:rFonts w:asciiTheme="minorHAnsi" w:hAnsiTheme="minorHAnsi" w:cstheme="minorHAnsi"/>
          <w:szCs w:val="22"/>
        </w:rPr>
        <w:t xml:space="preserve"> </w:t>
      </w: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University</w:t>
      </w:r>
      <w:r w:rsidRPr="00CE125D">
        <w:rPr>
          <w:rFonts w:asciiTheme="minorHAnsi" w:hAnsiTheme="minorHAnsi" w:cstheme="minorHAnsi"/>
          <w:szCs w:val="22"/>
        </w:rPr>
        <w:t xml:space="preserve"> </w:t>
      </w:r>
      <w:r w:rsidRPr="00395FB3">
        <w:rPr>
          <w:rFonts w:asciiTheme="minorHAnsi" w:hAnsiTheme="minorHAnsi" w:cstheme="minorHAnsi"/>
          <w:szCs w:val="22"/>
        </w:rPr>
        <w:t>determines</w:t>
      </w:r>
      <w:r w:rsidRPr="00CE125D">
        <w:rPr>
          <w:rFonts w:asciiTheme="minorHAnsi" w:hAnsiTheme="minorHAnsi" w:cstheme="minorHAnsi"/>
          <w:szCs w:val="22"/>
        </w:rPr>
        <w:t xml:space="preserve"> </w:t>
      </w: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alternative</w:t>
      </w:r>
      <w:r w:rsidRPr="00CE125D">
        <w:rPr>
          <w:rFonts w:asciiTheme="minorHAnsi" w:hAnsiTheme="minorHAnsi" w:cstheme="minorHAnsi"/>
          <w:szCs w:val="22"/>
        </w:rPr>
        <w:t xml:space="preserve"> </w:t>
      </w:r>
      <w:r w:rsidRPr="00395FB3">
        <w:rPr>
          <w:rFonts w:asciiTheme="minorHAnsi" w:hAnsiTheme="minorHAnsi" w:cstheme="minorHAnsi"/>
          <w:szCs w:val="22"/>
        </w:rPr>
        <w:t>is</w:t>
      </w:r>
      <w:r w:rsidRPr="00CE125D">
        <w:rPr>
          <w:rFonts w:asciiTheme="minorHAnsi" w:hAnsiTheme="minorHAnsi" w:cstheme="minorHAnsi"/>
          <w:szCs w:val="22"/>
        </w:rPr>
        <w:t xml:space="preserve"> </w:t>
      </w:r>
      <w:r w:rsidRPr="00395FB3">
        <w:rPr>
          <w:rFonts w:asciiTheme="minorHAnsi" w:hAnsiTheme="minorHAnsi" w:cstheme="minorHAnsi"/>
          <w:szCs w:val="22"/>
        </w:rPr>
        <w:t>a</w:t>
      </w:r>
      <w:r w:rsidRPr="00CE125D">
        <w:rPr>
          <w:rFonts w:asciiTheme="minorHAnsi" w:hAnsiTheme="minorHAnsi" w:cstheme="minorHAnsi"/>
          <w:szCs w:val="22"/>
        </w:rPr>
        <w:t xml:space="preserve"> </w:t>
      </w:r>
      <w:r w:rsidRPr="00395FB3">
        <w:rPr>
          <w:rFonts w:asciiTheme="minorHAnsi" w:hAnsiTheme="minorHAnsi" w:cstheme="minorHAnsi"/>
          <w:szCs w:val="22"/>
        </w:rPr>
        <w:t>material</w:t>
      </w:r>
      <w:r w:rsidRPr="00CE125D">
        <w:rPr>
          <w:rFonts w:asciiTheme="minorHAnsi" w:hAnsiTheme="minorHAnsi" w:cstheme="minorHAnsi"/>
          <w:szCs w:val="22"/>
        </w:rPr>
        <w:t xml:space="preserve"> </w:t>
      </w:r>
      <w:r w:rsidRPr="00395FB3">
        <w:rPr>
          <w:rFonts w:asciiTheme="minorHAnsi" w:hAnsiTheme="minorHAnsi" w:cstheme="minorHAnsi"/>
          <w:szCs w:val="22"/>
        </w:rPr>
        <w:t>deficiency</w:t>
      </w:r>
      <w:r w:rsidRPr="00CE125D">
        <w:rPr>
          <w:rFonts w:asciiTheme="minorHAnsi" w:hAnsiTheme="minorHAnsi" w:cstheme="minorHAnsi"/>
          <w:szCs w:val="22"/>
        </w:rPr>
        <w:t xml:space="preserve"> </w:t>
      </w:r>
      <w:r w:rsidRPr="00395FB3">
        <w:rPr>
          <w:rFonts w:asciiTheme="minorHAnsi" w:hAnsiTheme="minorHAnsi" w:cstheme="minorHAnsi"/>
          <w:szCs w:val="22"/>
        </w:rPr>
        <w:t>or</w:t>
      </w:r>
      <w:r w:rsidRPr="00CE125D">
        <w:rPr>
          <w:rFonts w:asciiTheme="minorHAnsi" w:hAnsiTheme="minorHAnsi" w:cstheme="minorHAnsi"/>
          <w:szCs w:val="22"/>
        </w:rPr>
        <w:t xml:space="preserve"> </w:t>
      </w:r>
      <w:r w:rsidRPr="00395FB3">
        <w:rPr>
          <w:rFonts w:asciiTheme="minorHAnsi" w:hAnsiTheme="minorHAnsi" w:cstheme="minorHAnsi"/>
          <w:szCs w:val="22"/>
        </w:rPr>
        <w:t>will</w:t>
      </w:r>
      <w:r w:rsidRPr="00CE125D">
        <w:rPr>
          <w:rFonts w:asciiTheme="minorHAnsi" w:hAnsiTheme="minorHAnsi" w:cstheme="minorHAnsi"/>
          <w:szCs w:val="22"/>
        </w:rPr>
        <w:t xml:space="preserve"> </w:t>
      </w:r>
      <w:r w:rsidRPr="00395FB3">
        <w:rPr>
          <w:rFonts w:asciiTheme="minorHAnsi" w:hAnsiTheme="minorHAnsi" w:cstheme="minorHAnsi"/>
          <w:szCs w:val="22"/>
        </w:rPr>
        <w:t>result</w:t>
      </w:r>
      <w:r w:rsidRPr="00CE125D">
        <w:rPr>
          <w:rFonts w:asciiTheme="minorHAnsi" w:hAnsiTheme="minorHAnsi" w:cstheme="minorHAnsi"/>
          <w:szCs w:val="22"/>
        </w:rPr>
        <w:t xml:space="preserve"> </w:t>
      </w:r>
      <w:r w:rsidRPr="00395FB3">
        <w:rPr>
          <w:rFonts w:asciiTheme="minorHAnsi" w:hAnsiTheme="minorHAnsi" w:cstheme="minorHAnsi"/>
          <w:szCs w:val="22"/>
        </w:rPr>
        <w:t>in</w:t>
      </w:r>
      <w:r w:rsidRPr="00CE125D">
        <w:rPr>
          <w:rFonts w:asciiTheme="minorHAnsi" w:hAnsiTheme="minorHAnsi" w:cstheme="minorHAnsi"/>
          <w:szCs w:val="22"/>
        </w:rPr>
        <w:t xml:space="preserve"> </w:t>
      </w:r>
      <w:r w:rsidRPr="00395FB3">
        <w:rPr>
          <w:rFonts w:asciiTheme="minorHAnsi" w:hAnsiTheme="minorHAnsi" w:cstheme="minorHAnsi"/>
          <w:szCs w:val="22"/>
        </w:rPr>
        <w:t>undue</w:t>
      </w:r>
      <w:r w:rsidRPr="00CE125D">
        <w:rPr>
          <w:rFonts w:asciiTheme="minorHAnsi" w:hAnsiTheme="minorHAnsi" w:cstheme="minorHAnsi"/>
          <w:szCs w:val="22"/>
        </w:rPr>
        <w:t xml:space="preserve"> </w:t>
      </w:r>
      <w:r w:rsidRPr="00395FB3">
        <w:rPr>
          <w:rFonts w:asciiTheme="minorHAnsi" w:hAnsiTheme="minorHAnsi" w:cstheme="minorHAnsi"/>
          <w:szCs w:val="22"/>
        </w:rPr>
        <w:t>hardship</w:t>
      </w:r>
      <w:r w:rsidRPr="00CE125D">
        <w:rPr>
          <w:rFonts w:asciiTheme="minorHAnsi" w:hAnsiTheme="minorHAnsi" w:cstheme="minorHAnsi"/>
          <w:szCs w:val="22"/>
        </w:rPr>
        <w:t xml:space="preserve"> </w:t>
      </w:r>
      <w:r w:rsidRPr="00395FB3">
        <w:rPr>
          <w:rFonts w:asciiTheme="minorHAnsi" w:hAnsiTheme="minorHAnsi" w:cstheme="minorHAnsi"/>
          <w:szCs w:val="22"/>
        </w:rPr>
        <w:t>to</w:t>
      </w:r>
      <w:r w:rsidRPr="00CE125D">
        <w:rPr>
          <w:rFonts w:asciiTheme="minorHAnsi" w:hAnsiTheme="minorHAnsi" w:cstheme="minorHAnsi"/>
          <w:szCs w:val="22"/>
        </w:rPr>
        <w:t xml:space="preserve"> </w:t>
      </w: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University</w:t>
      </w:r>
      <w:r w:rsidRPr="00CE125D">
        <w:rPr>
          <w:rFonts w:asciiTheme="minorHAnsi" w:hAnsiTheme="minorHAnsi" w:cstheme="minorHAnsi"/>
          <w:szCs w:val="22"/>
        </w:rPr>
        <w:t xml:space="preserve"> </w:t>
      </w:r>
      <w:r w:rsidRPr="00395FB3">
        <w:rPr>
          <w:rFonts w:asciiTheme="minorHAnsi" w:hAnsiTheme="minorHAnsi" w:cstheme="minorHAnsi"/>
          <w:szCs w:val="22"/>
        </w:rPr>
        <w:t>staff</w:t>
      </w:r>
      <w:r w:rsidRPr="00CE125D">
        <w:rPr>
          <w:rFonts w:asciiTheme="minorHAnsi" w:hAnsiTheme="minorHAnsi" w:cstheme="minorHAnsi"/>
          <w:szCs w:val="22"/>
        </w:rPr>
        <w:t xml:space="preserve"> </w:t>
      </w:r>
      <w:r w:rsidRPr="00395FB3">
        <w:rPr>
          <w:rFonts w:asciiTheme="minorHAnsi" w:hAnsiTheme="minorHAnsi" w:cstheme="minorHAnsi"/>
          <w:szCs w:val="22"/>
        </w:rPr>
        <w:t>or</w:t>
      </w:r>
      <w:r w:rsidRPr="00CE125D">
        <w:rPr>
          <w:rFonts w:asciiTheme="minorHAnsi" w:hAnsiTheme="minorHAnsi" w:cstheme="minorHAnsi"/>
          <w:szCs w:val="22"/>
        </w:rPr>
        <w:t xml:space="preserve"> </w:t>
      </w:r>
      <w:r w:rsidRPr="00395FB3">
        <w:rPr>
          <w:rFonts w:asciiTheme="minorHAnsi" w:hAnsiTheme="minorHAnsi" w:cstheme="minorHAnsi"/>
          <w:szCs w:val="22"/>
        </w:rPr>
        <w:t>University</w:t>
      </w:r>
      <w:r w:rsidRPr="00CE125D">
        <w:rPr>
          <w:rFonts w:asciiTheme="minorHAnsi" w:hAnsiTheme="minorHAnsi" w:cstheme="minorHAnsi"/>
          <w:szCs w:val="22"/>
        </w:rPr>
        <w:t xml:space="preserve"> </w:t>
      </w:r>
      <w:r>
        <w:rPr>
          <w:rFonts w:asciiTheme="minorHAnsi" w:hAnsiTheme="minorHAnsi" w:cstheme="minorHAnsi"/>
          <w:szCs w:val="22"/>
        </w:rPr>
        <w:t xml:space="preserve">borrowers. </w:t>
      </w:r>
      <w:r w:rsidRPr="00395FB3">
        <w:rPr>
          <w:rFonts w:asciiTheme="minorHAnsi" w:hAnsiTheme="minorHAnsi" w:cstheme="minorHAnsi"/>
          <w:szCs w:val="22"/>
        </w:rPr>
        <w:t>Any</w:t>
      </w:r>
      <w:r w:rsidRPr="00CE125D">
        <w:rPr>
          <w:rFonts w:asciiTheme="minorHAnsi" w:hAnsiTheme="minorHAnsi" w:cstheme="minorHAnsi"/>
          <w:szCs w:val="22"/>
        </w:rPr>
        <w:t xml:space="preserve"> </w:t>
      </w:r>
      <w:r w:rsidRPr="00395FB3">
        <w:rPr>
          <w:rFonts w:asciiTheme="minorHAnsi" w:hAnsiTheme="minorHAnsi" w:cstheme="minorHAnsi"/>
          <w:szCs w:val="22"/>
        </w:rPr>
        <w:t>alternatives</w:t>
      </w:r>
      <w:r w:rsidRPr="00CE125D">
        <w:rPr>
          <w:rFonts w:asciiTheme="minorHAnsi" w:hAnsiTheme="minorHAnsi" w:cstheme="minorHAnsi"/>
          <w:szCs w:val="22"/>
        </w:rPr>
        <w:t xml:space="preserve"> </w:t>
      </w:r>
      <w:r w:rsidRPr="00395FB3">
        <w:rPr>
          <w:rFonts w:asciiTheme="minorHAnsi" w:hAnsiTheme="minorHAnsi" w:cstheme="minorHAnsi"/>
          <w:szCs w:val="22"/>
        </w:rPr>
        <w:t>must</w:t>
      </w:r>
      <w:r w:rsidRPr="00CE125D">
        <w:rPr>
          <w:rFonts w:asciiTheme="minorHAnsi" w:hAnsiTheme="minorHAnsi" w:cstheme="minorHAnsi"/>
          <w:szCs w:val="22"/>
        </w:rPr>
        <w:t xml:space="preserve"> </w:t>
      </w:r>
      <w:r w:rsidRPr="00395FB3">
        <w:rPr>
          <w:rFonts w:asciiTheme="minorHAnsi" w:hAnsiTheme="minorHAnsi" w:cstheme="minorHAnsi"/>
          <w:szCs w:val="22"/>
        </w:rPr>
        <w:t>be</w:t>
      </w:r>
      <w:r w:rsidRPr="00CE125D">
        <w:rPr>
          <w:rFonts w:asciiTheme="minorHAnsi" w:hAnsiTheme="minorHAnsi" w:cstheme="minorHAnsi"/>
          <w:szCs w:val="22"/>
        </w:rPr>
        <w:t xml:space="preserve"> </w:t>
      </w:r>
      <w:r w:rsidRPr="00395FB3">
        <w:rPr>
          <w:rFonts w:asciiTheme="minorHAnsi" w:hAnsiTheme="minorHAnsi" w:cstheme="minorHAnsi"/>
          <w:szCs w:val="22"/>
        </w:rPr>
        <w:t>noted</w:t>
      </w:r>
      <w:r w:rsidRPr="00CE125D">
        <w:rPr>
          <w:rFonts w:asciiTheme="minorHAnsi" w:hAnsiTheme="minorHAnsi" w:cstheme="minorHAnsi"/>
          <w:szCs w:val="22"/>
        </w:rPr>
        <w:t xml:space="preserve"> </w:t>
      </w:r>
      <w:r w:rsidRPr="00395FB3">
        <w:rPr>
          <w:rFonts w:asciiTheme="minorHAnsi" w:hAnsiTheme="minorHAnsi" w:cstheme="minorHAnsi"/>
          <w:szCs w:val="22"/>
        </w:rPr>
        <w:t>in</w:t>
      </w:r>
      <w:r w:rsidRPr="00CE125D">
        <w:rPr>
          <w:rFonts w:asciiTheme="minorHAnsi" w:hAnsiTheme="minorHAnsi" w:cstheme="minorHAnsi"/>
          <w:szCs w:val="22"/>
        </w:rPr>
        <w:t xml:space="preserve"> </w:t>
      </w: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order</w:t>
      </w:r>
      <w:r w:rsidRPr="00CE125D">
        <w:rPr>
          <w:rFonts w:asciiTheme="minorHAnsi" w:hAnsiTheme="minorHAnsi" w:cstheme="minorHAnsi"/>
          <w:szCs w:val="22"/>
        </w:rPr>
        <w:t xml:space="preserve"> </w:t>
      </w:r>
      <w:r w:rsidRPr="00395FB3">
        <w:rPr>
          <w:rFonts w:asciiTheme="minorHAnsi" w:hAnsiTheme="minorHAnsi" w:cstheme="minorHAnsi"/>
          <w:szCs w:val="22"/>
        </w:rPr>
        <w:t>of</w:t>
      </w:r>
      <w:r w:rsidRPr="00CE125D">
        <w:rPr>
          <w:rFonts w:asciiTheme="minorHAnsi" w:hAnsiTheme="minorHAnsi" w:cstheme="minorHAnsi"/>
          <w:szCs w:val="22"/>
        </w:rPr>
        <w:t xml:space="preserve"> </w:t>
      </w:r>
      <w:r w:rsidRPr="00395FB3">
        <w:rPr>
          <w:rFonts w:asciiTheme="minorHAnsi" w:hAnsiTheme="minorHAnsi" w:cstheme="minorHAnsi"/>
          <w:szCs w:val="22"/>
        </w:rPr>
        <w:t>and</w:t>
      </w:r>
      <w:r w:rsidRPr="00CE125D">
        <w:rPr>
          <w:rFonts w:asciiTheme="minorHAnsi" w:hAnsiTheme="minorHAnsi" w:cstheme="minorHAnsi"/>
          <w:szCs w:val="22"/>
        </w:rPr>
        <w:t xml:space="preserve"> </w:t>
      </w:r>
      <w:r w:rsidRPr="00395FB3">
        <w:rPr>
          <w:rFonts w:asciiTheme="minorHAnsi" w:hAnsiTheme="minorHAnsi" w:cstheme="minorHAnsi"/>
          <w:szCs w:val="22"/>
        </w:rPr>
        <w:t>cross-referenced</w:t>
      </w:r>
      <w:r w:rsidRPr="00CE125D">
        <w:rPr>
          <w:rFonts w:asciiTheme="minorHAnsi" w:hAnsiTheme="minorHAnsi" w:cstheme="minorHAnsi"/>
          <w:szCs w:val="22"/>
        </w:rPr>
        <w:t xml:space="preserve"> </w:t>
      </w:r>
      <w:r w:rsidRPr="00395FB3">
        <w:rPr>
          <w:rFonts w:asciiTheme="minorHAnsi" w:hAnsiTheme="minorHAnsi" w:cstheme="minorHAnsi"/>
          <w:szCs w:val="22"/>
        </w:rPr>
        <w:t>to</w:t>
      </w:r>
      <w:r w:rsidRPr="00CE125D">
        <w:rPr>
          <w:rFonts w:asciiTheme="minorHAnsi" w:hAnsiTheme="minorHAnsi" w:cstheme="minorHAnsi"/>
          <w:szCs w:val="22"/>
        </w:rPr>
        <w:t xml:space="preserve"> </w:t>
      </w:r>
      <w:r w:rsidRPr="00395FB3">
        <w:rPr>
          <w:rFonts w:asciiTheme="minorHAnsi" w:hAnsiTheme="minorHAnsi" w:cstheme="minorHAnsi"/>
          <w:szCs w:val="22"/>
        </w:rPr>
        <w:t>the</w:t>
      </w:r>
      <w:r w:rsidRPr="00CE125D">
        <w:rPr>
          <w:rFonts w:asciiTheme="minorHAnsi" w:hAnsiTheme="minorHAnsi" w:cstheme="minorHAnsi"/>
          <w:szCs w:val="22"/>
        </w:rPr>
        <w:t xml:space="preserve"> </w:t>
      </w:r>
      <w:r>
        <w:rPr>
          <w:rFonts w:asciiTheme="minorHAnsi" w:hAnsiTheme="minorHAnsi" w:cstheme="minorHAnsi"/>
          <w:szCs w:val="22"/>
        </w:rPr>
        <w:t>Scope of Work</w:t>
      </w:r>
      <w:r w:rsidRPr="00395FB3">
        <w:rPr>
          <w:rFonts w:asciiTheme="minorHAnsi" w:hAnsiTheme="minorHAnsi" w:cstheme="minorHAnsi"/>
          <w:szCs w:val="22"/>
        </w:rPr>
        <w:t>.</w:t>
      </w:r>
    </w:p>
    <w:p w14:paraId="52CDBCE2" w14:textId="77777777" w:rsidR="000655E1" w:rsidRPr="00395FB3" w:rsidRDefault="000655E1" w:rsidP="007B38D8">
      <w:pPr>
        <w:pStyle w:val="BodyText"/>
        <w:widowControl w:val="0"/>
        <w:numPr>
          <w:ilvl w:val="0"/>
          <w:numId w:val="28"/>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contractor</w:t>
      </w:r>
      <w:r w:rsidRPr="00CE125D">
        <w:rPr>
          <w:rFonts w:asciiTheme="minorHAnsi" w:hAnsiTheme="minorHAnsi" w:cstheme="minorHAnsi"/>
          <w:szCs w:val="22"/>
        </w:rPr>
        <w:t xml:space="preserve"> </w:t>
      </w:r>
      <w:r w:rsidRPr="00395FB3">
        <w:rPr>
          <w:rFonts w:asciiTheme="minorHAnsi" w:hAnsiTheme="minorHAnsi" w:cstheme="minorHAnsi"/>
          <w:szCs w:val="22"/>
        </w:rPr>
        <w:t>must</w:t>
      </w:r>
      <w:r w:rsidRPr="00CE125D">
        <w:rPr>
          <w:rFonts w:asciiTheme="minorHAnsi" w:hAnsiTheme="minorHAnsi" w:cstheme="minorHAnsi"/>
          <w:szCs w:val="22"/>
        </w:rPr>
        <w:t xml:space="preserve"> </w:t>
      </w:r>
      <w:r w:rsidRPr="00395FB3">
        <w:rPr>
          <w:rFonts w:asciiTheme="minorHAnsi" w:hAnsiTheme="minorHAnsi" w:cstheme="minorHAnsi"/>
          <w:szCs w:val="22"/>
        </w:rPr>
        <w:t>submit</w:t>
      </w:r>
      <w:r w:rsidRPr="00CE125D">
        <w:rPr>
          <w:rFonts w:asciiTheme="minorHAnsi" w:hAnsiTheme="minorHAnsi" w:cstheme="minorHAnsi"/>
          <w:szCs w:val="22"/>
        </w:rPr>
        <w:t xml:space="preserve"> </w:t>
      </w:r>
      <w:r w:rsidRPr="00395FB3">
        <w:rPr>
          <w:rFonts w:asciiTheme="minorHAnsi" w:hAnsiTheme="minorHAnsi" w:cstheme="minorHAnsi"/>
          <w:szCs w:val="22"/>
        </w:rPr>
        <w:t>detailed</w:t>
      </w:r>
      <w:r w:rsidRPr="00CE125D">
        <w:rPr>
          <w:rFonts w:asciiTheme="minorHAnsi" w:hAnsiTheme="minorHAnsi" w:cstheme="minorHAnsi"/>
          <w:szCs w:val="22"/>
        </w:rPr>
        <w:t xml:space="preserve"> </w:t>
      </w:r>
      <w:r w:rsidRPr="00395FB3">
        <w:rPr>
          <w:rFonts w:asciiTheme="minorHAnsi" w:hAnsiTheme="minorHAnsi" w:cstheme="minorHAnsi"/>
          <w:szCs w:val="22"/>
        </w:rPr>
        <w:t>exhibits</w:t>
      </w:r>
      <w:r w:rsidRPr="00CE125D">
        <w:rPr>
          <w:rFonts w:asciiTheme="minorHAnsi" w:hAnsiTheme="minorHAnsi" w:cstheme="minorHAnsi"/>
          <w:szCs w:val="22"/>
        </w:rPr>
        <w:t xml:space="preserve"> </w:t>
      </w:r>
      <w:r w:rsidRPr="00395FB3">
        <w:rPr>
          <w:rFonts w:asciiTheme="minorHAnsi" w:hAnsiTheme="minorHAnsi" w:cstheme="minorHAnsi"/>
          <w:szCs w:val="22"/>
        </w:rPr>
        <w:t>of</w:t>
      </w:r>
      <w:r w:rsidRPr="00CE125D">
        <w:rPr>
          <w:rFonts w:asciiTheme="minorHAnsi" w:hAnsiTheme="minorHAnsi" w:cstheme="minorHAnsi"/>
          <w:szCs w:val="22"/>
        </w:rPr>
        <w:t xml:space="preserve"> </w:t>
      </w:r>
      <w:r w:rsidRPr="00395FB3">
        <w:rPr>
          <w:rFonts w:asciiTheme="minorHAnsi" w:hAnsiTheme="minorHAnsi" w:cstheme="minorHAnsi"/>
          <w:szCs w:val="22"/>
        </w:rPr>
        <w:t>reports</w:t>
      </w:r>
      <w:r w:rsidRPr="00CE125D">
        <w:rPr>
          <w:rFonts w:asciiTheme="minorHAnsi" w:hAnsiTheme="minorHAnsi" w:cstheme="minorHAnsi"/>
          <w:szCs w:val="22"/>
        </w:rPr>
        <w:t xml:space="preserve"> </w:t>
      </w:r>
      <w:r w:rsidRPr="00395FB3">
        <w:rPr>
          <w:rFonts w:asciiTheme="minorHAnsi" w:hAnsiTheme="minorHAnsi" w:cstheme="minorHAnsi"/>
          <w:szCs w:val="22"/>
        </w:rPr>
        <w:t>and</w:t>
      </w:r>
      <w:r w:rsidRPr="00CE125D">
        <w:rPr>
          <w:rFonts w:asciiTheme="minorHAnsi" w:hAnsiTheme="minorHAnsi" w:cstheme="minorHAnsi"/>
          <w:szCs w:val="22"/>
        </w:rPr>
        <w:t xml:space="preserve"> </w:t>
      </w:r>
      <w:r w:rsidRPr="00395FB3">
        <w:rPr>
          <w:rFonts w:asciiTheme="minorHAnsi" w:hAnsiTheme="minorHAnsi" w:cstheme="minorHAnsi"/>
          <w:szCs w:val="22"/>
        </w:rPr>
        <w:t>notices</w:t>
      </w:r>
      <w:r w:rsidRPr="00CE125D">
        <w:rPr>
          <w:rFonts w:asciiTheme="minorHAnsi" w:hAnsiTheme="minorHAnsi" w:cstheme="minorHAnsi"/>
          <w:szCs w:val="22"/>
        </w:rPr>
        <w:t xml:space="preserve"> </w:t>
      </w:r>
      <w:r w:rsidRPr="00395FB3">
        <w:rPr>
          <w:rFonts w:asciiTheme="minorHAnsi" w:hAnsiTheme="minorHAnsi" w:cstheme="minorHAnsi"/>
          <w:szCs w:val="22"/>
        </w:rPr>
        <w:t>called</w:t>
      </w:r>
      <w:r w:rsidRPr="00CE125D">
        <w:rPr>
          <w:rFonts w:asciiTheme="minorHAnsi" w:hAnsiTheme="minorHAnsi" w:cstheme="minorHAnsi"/>
          <w:szCs w:val="22"/>
        </w:rPr>
        <w:t xml:space="preserve"> </w:t>
      </w:r>
      <w:r w:rsidRPr="00395FB3">
        <w:rPr>
          <w:rFonts w:asciiTheme="minorHAnsi" w:hAnsiTheme="minorHAnsi" w:cstheme="minorHAnsi"/>
          <w:szCs w:val="22"/>
        </w:rPr>
        <w:t>for</w:t>
      </w:r>
      <w:r w:rsidRPr="00CE125D">
        <w:rPr>
          <w:rFonts w:asciiTheme="minorHAnsi" w:hAnsiTheme="minorHAnsi" w:cstheme="minorHAnsi"/>
          <w:szCs w:val="22"/>
        </w:rPr>
        <w:t xml:space="preserve"> </w:t>
      </w:r>
      <w:r w:rsidRPr="00395FB3">
        <w:rPr>
          <w:rFonts w:asciiTheme="minorHAnsi" w:hAnsiTheme="minorHAnsi" w:cstheme="minorHAnsi"/>
          <w:szCs w:val="22"/>
        </w:rPr>
        <w:t>in</w:t>
      </w:r>
      <w:r w:rsidRPr="00CE125D">
        <w:rPr>
          <w:rFonts w:asciiTheme="minorHAnsi" w:hAnsiTheme="minorHAnsi" w:cstheme="minorHAnsi"/>
          <w:szCs w:val="22"/>
        </w:rPr>
        <w:t xml:space="preserve"> </w:t>
      </w:r>
      <w:r w:rsidRPr="00395FB3">
        <w:rPr>
          <w:rFonts w:asciiTheme="minorHAnsi" w:hAnsiTheme="minorHAnsi" w:cstheme="minorHAnsi"/>
          <w:szCs w:val="22"/>
        </w:rPr>
        <w:t>the</w:t>
      </w:r>
      <w:r w:rsidRPr="00CE125D">
        <w:rPr>
          <w:rFonts w:asciiTheme="minorHAnsi" w:hAnsiTheme="minorHAnsi" w:cstheme="minorHAnsi"/>
          <w:szCs w:val="22"/>
        </w:rPr>
        <w:t xml:space="preserve"> </w:t>
      </w:r>
      <w:r>
        <w:rPr>
          <w:rFonts w:asciiTheme="minorHAnsi" w:hAnsiTheme="minorHAnsi" w:cstheme="minorHAnsi"/>
          <w:szCs w:val="22"/>
        </w:rPr>
        <w:t>Scope of Work</w:t>
      </w:r>
      <w:r w:rsidRPr="00395FB3">
        <w:rPr>
          <w:rFonts w:asciiTheme="minorHAnsi" w:hAnsiTheme="minorHAnsi" w:cstheme="minorHAnsi"/>
          <w:szCs w:val="22"/>
        </w:rPr>
        <w:t>.</w:t>
      </w:r>
      <w:r>
        <w:rPr>
          <w:rFonts w:asciiTheme="minorHAnsi" w:hAnsiTheme="minorHAnsi" w:cstheme="minorHAnsi"/>
          <w:szCs w:val="22"/>
        </w:rPr>
        <w:t xml:space="preserve"> </w:t>
      </w: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exhibits</w:t>
      </w:r>
      <w:r w:rsidRPr="00CE125D">
        <w:rPr>
          <w:rFonts w:asciiTheme="minorHAnsi" w:hAnsiTheme="minorHAnsi" w:cstheme="minorHAnsi"/>
          <w:szCs w:val="22"/>
        </w:rPr>
        <w:t xml:space="preserve"> </w:t>
      </w:r>
      <w:r w:rsidRPr="00395FB3">
        <w:rPr>
          <w:rFonts w:asciiTheme="minorHAnsi" w:hAnsiTheme="minorHAnsi" w:cstheme="minorHAnsi"/>
          <w:szCs w:val="22"/>
        </w:rPr>
        <w:t>must</w:t>
      </w:r>
      <w:r w:rsidRPr="00CE125D">
        <w:rPr>
          <w:rFonts w:asciiTheme="minorHAnsi" w:hAnsiTheme="minorHAnsi" w:cstheme="minorHAnsi"/>
          <w:szCs w:val="22"/>
        </w:rPr>
        <w:t xml:space="preserve"> </w:t>
      </w:r>
      <w:r w:rsidRPr="00395FB3">
        <w:rPr>
          <w:rFonts w:asciiTheme="minorHAnsi" w:hAnsiTheme="minorHAnsi" w:cstheme="minorHAnsi"/>
          <w:szCs w:val="22"/>
        </w:rPr>
        <w:t>be</w:t>
      </w:r>
      <w:r w:rsidRPr="00CE125D">
        <w:rPr>
          <w:rFonts w:asciiTheme="minorHAnsi" w:hAnsiTheme="minorHAnsi" w:cstheme="minorHAnsi"/>
          <w:szCs w:val="22"/>
        </w:rPr>
        <w:t xml:space="preserve"> </w:t>
      </w:r>
      <w:r w:rsidRPr="00395FB3">
        <w:rPr>
          <w:rFonts w:asciiTheme="minorHAnsi" w:hAnsiTheme="minorHAnsi" w:cstheme="minorHAnsi"/>
          <w:szCs w:val="22"/>
        </w:rPr>
        <w:t>numbered</w:t>
      </w:r>
      <w:r w:rsidRPr="00CE125D">
        <w:rPr>
          <w:rFonts w:asciiTheme="minorHAnsi" w:hAnsiTheme="minorHAnsi" w:cstheme="minorHAnsi"/>
          <w:szCs w:val="22"/>
        </w:rPr>
        <w:t xml:space="preserve"> </w:t>
      </w:r>
      <w:r w:rsidRPr="00395FB3">
        <w:rPr>
          <w:rFonts w:asciiTheme="minorHAnsi" w:hAnsiTheme="minorHAnsi" w:cstheme="minorHAnsi"/>
          <w:szCs w:val="22"/>
        </w:rPr>
        <w:t>and</w:t>
      </w:r>
      <w:r w:rsidRPr="00CE125D">
        <w:rPr>
          <w:rFonts w:asciiTheme="minorHAnsi" w:hAnsiTheme="minorHAnsi" w:cstheme="minorHAnsi"/>
          <w:szCs w:val="22"/>
        </w:rPr>
        <w:t xml:space="preserve"> </w:t>
      </w:r>
      <w:r w:rsidRPr="00395FB3">
        <w:rPr>
          <w:rFonts w:asciiTheme="minorHAnsi" w:hAnsiTheme="minorHAnsi" w:cstheme="minorHAnsi"/>
          <w:szCs w:val="22"/>
        </w:rPr>
        <w:t>cross-referenced</w:t>
      </w:r>
      <w:r w:rsidRPr="00CE125D">
        <w:rPr>
          <w:rFonts w:asciiTheme="minorHAnsi" w:hAnsiTheme="minorHAnsi" w:cstheme="minorHAnsi"/>
          <w:szCs w:val="22"/>
        </w:rPr>
        <w:t xml:space="preserve"> </w:t>
      </w:r>
      <w:r w:rsidRPr="00395FB3">
        <w:rPr>
          <w:rFonts w:asciiTheme="minorHAnsi" w:hAnsiTheme="minorHAnsi" w:cstheme="minorHAnsi"/>
          <w:szCs w:val="22"/>
        </w:rPr>
        <w:t>to</w:t>
      </w:r>
      <w:r w:rsidRPr="00CE125D">
        <w:rPr>
          <w:rFonts w:asciiTheme="minorHAnsi" w:hAnsiTheme="minorHAnsi" w:cstheme="minorHAnsi"/>
          <w:szCs w:val="22"/>
        </w:rPr>
        <w:t xml:space="preserve"> </w:t>
      </w: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appropriate</w:t>
      </w:r>
      <w:r w:rsidRPr="00CE125D">
        <w:rPr>
          <w:rFonts w:asciiTheme="minorHAnsi" w:hAnsiTheme="minorHAnsi" w:cstheme="minorHAnsi"/>
          <w:szCs w:val="22"/>
        </w:rPr>
        <w:t xml:space="preserve"> </w:t>
      </w:r>
      <w:r>
        <w:rPr>
          <w:rFonts w:asciiTheme="minorHAnsi" w:hAnsiTheme="minorHAnsi" w:cstheme="minorHAnsi"/>
          <w:szCs w:val="22"/>
        </w:rPr>
        <w:t>Scope of Work</w:t>
      </w:r>
      <w:r w:rsidRPr="00395FB3">
        <w:rPr>
          <w:rFonts w:asciiTheme="minorHAnsi" w:hAnsiTheme="minorHAnsi" w:cstheme="minorHAnsi"/>
          <w:szCs w:val="22"/>
        </w:rPr>
        <w:t>.</w:t>
      </w:r>
    </w:p>
    <w:p w14:paraId="39D401B2" w14:textId="77777777" w:rsidR="000655E1" w:rsidRPr="00395FB3" w:rsidRDefault="000655E1" w:rsidP="007B38D8">
      <w:pPr>
        <w:pStyle w:val="BodyText"/>
        <w:widowControl w:val="0"/>
        <w:numPr>
          <w:ilvl w:val="0"/>
          <w:numId w:val="28"/>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contractor</w:t>
      </w:r>
      <w:r w:rsidRPr="00CE125D">
        <w:rPr>
          <w:rFonts w:asciiTheme="minorHAnsi" w:hAnsiTheme="minorHAnsi" w:cstheme="minorHAnsi"/>
          <w:szCs w:val="22"/>
        </w:rPr>
        <w:t xml:space="preserve"> </w:t>
      </w:r>
      <w:r w:rsidRPr="00395FB3">
        <w:rPr>
          <w:rFonts w:asciiTheme="minorHAnsi" w:hAnsiTheme="minorHAnsi" w:cstheme="minorHAnsi"/>
          <w:szCs w:val="22"/>
        </w:rPr>
        <w:t>must</w:t>
      </w:r>
      <w:r w:rsidRPr="00CE125D">
        <w:rPr>
          <w:rFonts w:asciiTheme="minorHAnsi" w:hAnsiTheme="minorHAnsi" w:cstheme="minorHAnsi"/>
          <w:szCs w:val="22"/>
        </w:rPr>
        <w:t xml:space="preserve"> </w:t>
      </w:r>
      <w:r w:rsidRPr="00395FB3">
        <w:rPr>
          <w:rFonts w:asciiTheme="minorHAnsi" w:hAnsiTheme="minorHAnsi" w:cstheme="minorHAnsi"/>
          <w:szCs w:val="22"/>
        </w:rPr>
        <w:t>specify</w:t>
      </w:r>
      <w:r w:rsidRPr="00CE125D">
        <w:rPr>
          <w:rFonts w:asciiTheme="minorHAnsi" w:hAnsiTheme="minorHAnsi" w:cstheme="minorHAnsi"/>
          <w:szCs w:val="22"/>
        </w:rPr>
        <w:t xml:space="preserve"> </w:t>
      </w:r>
      <w:r w:rsidRPr="00395FB3">
        <w:rPr>
          <w:rFonts w:asciiTheme="minorHAnsi" w:hAnsiTheme="minorHAnsi" w:cstheme="minorHAnsi"/>
          <w:szCs w:val="22"/>
        </w:rPr>
        <w:t>in</w:t>
      </w:r>
      <w:r w:rsidRPr="00CE125D">
        <w:rPr>
          <w:rFonts w:asciiTheme="minorHAnsi" w:hAnsiTheme="minorHAnsi" w:cstheme="minorHAnsi"/>
          <w:szCs w:val="22"/>
        </w:rPr>
        <w:t xml:space="preserve"> </w:t>
      </w:r>
      <w:r w:rsidRPr="00395FB3">
        <w:rPr>
          <w:rFonts w:asciiTheme="minorHAnsi" w:hAnsiTheme="minorHAnsi" w:cstheme="minorHAnsi"/>
          <w:szCs w:val="22"/>
        </w:rPr>
        <w:t>his</w:t>
      </w:r>
      <w:r w:rsidRPr="00CE125D">
        <w:rPr>
          <w:rFonts w:asciiTheme="minorHAnsi" w:hAnsiTheme="minorHAnsi" w:cstheme="minorHAnsi"/>
          <w:szCs w:val="22"/>
        </w:rPr>
        <w:t xml:space="preserve"> </w:t>
      </w:r>
      <w:r w:rsidRPr="00395FB3">
        <w:rPr>
          <w:rFonts w:asciiTheme="minorHAnsi" w:hAnsiTheme="minorHAnsi" w:cstheme="minorHAnsi"/>
          <w:szCs w:val="22"/>
        </w:rPr>
        <w:t>response</w:t>
      </w:r>
      <w:r w:rsidRPr="00CE125D">
        <w:rPr>
          <w:rFonts w:asciiTheme="minorHAnsi" w:hAnsiTheme="minorHAnsi" w:cstheme="minorHAnsi"/>
          <w:szCs w:val="22"/>
        </w:rPr>
        <w:t xml:space="preserve"> </w:t>
      </w:r>
      <w:r w:rsidRPr="00395FB3">
        <w:rPr>
          <w:rFonts w:asciiTheme="minorHAnsi" w:hAnsiTheme="minorHAnsi" w:cstheme="minorHAnsi"/>
          <w:szCs w:val="22"/>
        </w:rPr>
        <w:t>that</w:t>
      </w:r>
      <w:r w:rsidRPr="00CE125D">
        <w:rPr>
          <w:rFonts w:asciiTheme="minorHAnsi" w:hAnsiTheme="minorHAnsi" w:cstheme="minorHAnsi"/>
          <w:szCs w:val="22"/>
        </w:rPr>
        <w:t xml:space="preserve"> </w:t>
      </w: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items</w:t>
      </w:r>
      <w:r w:rsidRPr="00CE125D">
        <w:rPr>
          <w:rFonts w:asciiTheme="minorHAnsi" w:hAnsiTheme="minorHAnsi" w:cstheme="minorHAnsi"/>
          <w:szCs w:val="22"/>
        </w:rPr>
        <w:t xml:space="preserve"> </w:t>
      </w:r>
      <w:r w:rsidRPr="00395FB3">
        <w:rPr>
          <w:rFonts w:asciiTheme="minorHAnsi" w:hAnsiTheme="minorHAnsi" w:cstheme="minorHAnsi"/>
          <w:szCs w:val="22"/>
        </w:rPr>
        <w:t>provided</w:t>
      </w:r>
      <w:r w:rsidRPr="00CE125D">
        <w:rPr>
          <w:rFonts w:asciiTheme="minorHAnsi" w:hAnsiTheme="minorHAnsi" w:cstheme="minorHAnsi"/>
          <w:szCs w:val="22"/>
        </w:rPr>
        <w:t xml:space="preserve"> </w:t>
      </w:r>
      <w:r w:rsidRPr="00395FB3">
        <w:rPr>
          <w:rFonts w:asciiTheme="minorHAnsi" w:hAnsiTheme="minorHAnsi" w:cstheme="minorHAnsi"/>
          <w:szCs w:val="22"/>
        </w:rPr>
        <w:t>do</w:t>
      </w:r>
      <w:r w:rsidRPr="00CE125D">
        <w:rPr>
          <w:rFonts w:asciiTheme="minorHAnsi" w:hAnsiTheme="minorHAnsi" w:cstheme="minorHAnsi"/>
          <w:szCs w:val="22"/>
        </w:rPr>
        <w:t xml:space="preserve"> </w:t>
      </w:r>
      <w:r w:rsidRPr="00395FB3">
        <w:rPr>
          <w:rFonts w:asciiTheme="minorHAnsi" w:hAnsiTheme="minorHAnsi" w:cstheme="minorHAnsi"/>
          <w:szCs w:val="22"/>
        </w:rPr>
        <w:t>currently</w:t>
      </w:r>
      <w:r w:rsidRPr="00CE125D">
        <w:rPr>
          <w:rFonts w:asciiTheme="minorHAnsi" w:hAnsiTheme="minorHAnsi" w:cstheme="minorHAnsi"/>
          <w:szCs w:val="22"/>
        </w:rPr>
        <w:t xml:space="preserve"> </w:t>
      </w:r>
      <w:r w:rsidRPr="00395FB3">
        <w:rPr>
          <w:rFonts w:asciiTheme="minorHAnsi" w:hAnsiTheme="minorHAnsi" w:cstheme="minorHAnsi"/>
          <w:szCs w:val="22"/>
        </w:rPr>
        <w:t>exist</w:t>
      </w:r>
      <w:r w:rsidRPr="00CE125D">
        <w:rPr>
          <w:rFonts w:asciiTheme="minorHAnsi" w:hAnsiTheme="minorHAnsi" w:cstheme="minorHAnsi"/>
          <w:szCs w:val="22"/>
        </w:rPr>
        <w:t xml:space="preserve"> </w:t>
      </w:r>
      <w:r w:rsidRPr="00395FB3">
        <w:rPr>
          <w:rFonts w:asciiTheme="minorHAnsi" w:hAnsiTheme="minorHAnsi" w:cstheme="minorHAnsi"/>
          <w:szCs w:val="22"/>
        </w:rPr>
        <w:t>rather</w:t>
      </w:r>
      <w:r w:rsidRPr="00CE125D">
        <w:rPr>
          <w:rFonts w:asciiTheme="minorHAnsi" w:hAnsiTheme="minorHAnsi" w:cstheme="minorHAnsi"/>
          <w:szCs w:val="22"/>
        </w:rPr>
        <w:t xml:space="preserve"> </w:t>
      </w:r>
      <w:r w:rsidRPr="00395FB3">
        <w:rPr>
          <w:rFonts w:asciiTheme="minorHAnsi" w:hAnsiTheme="minorHAnsi" w:cstheme="minorHAnsi"/>
          <w:szCs w:val="22"/>
        </w:rPr>
        <w:t>than</w:t>
      </w:r>
      <w:r w:rsidRPr="00CE125D">
        <w:rPr>
          <w:rFonts w:asciiTheme="minorHAnsi" w:hAnsiTheme="minorHAnsi" w:cstheme="minorHAnsi"/>
          <w:szCs w:val="22"/>
        </w:rPr>
        <w:t xml:space="preserve"> </w:t>
      </w:r>
      <w:r w:rsidRPr="00395FB3">
        <w:rPr>
          <w:rFonts w:asciiTheme="minorHAnsi" w:hAnsiTheme="minorHAnsi" w:cstheme="minorHAnsi"/>
          <w:szCs w:val="22"/>
        </w:rPr>
        <w:t>being</w:t>
      </w:r>
      <w:r w:rsidRPr="00CE125D">
        <w:rPr>
          <w:rFonts w:asciiTheme="minorHAnsi" w:hAnsiTheme="minorHAnsi" w:cstheme="minorHAnsi"/>
          <w:szCs w:val="22"/>
        </w:rPr>
        <w:t xml:space="preserve"> </w:t>
      </w:r>
      <w:r w:rsidRPr="00395FB3">
        <w:rPr>
          <w:rFonts w:asciiTheme="minorHAnsi" w:hAnsiTheme="minorHAnsi" w:cstheme="minorHAnsi"/>
          <w:szCs w:val="22"/>
        </w:rPr>
        <w:t>a</w:t>
      </w:r>
      <w:r w:rsidRPr="00CE125D">
        <w:rPr>
          <w:rFonts w:asciiTheme="minorHAnsi" w:hAnsiTheme="minorHAnsi" w:cstheme="minorHAnsi"/>
          <w:szCs w:val="22"/>
        </w:rPr>
        <w:t xml:space="preserve"> </w:t>
      </w:r>
      <w:r w:rsidRPr="00395FB3">
        <w:rPr>
          <w:rFonts w:asciiTheme="minorHAnsi" w:hAnsiTheme="minorHAnsi" w:cstheme="minorHAnsi"/>
          <w:szCs w:val="22"/>
        </w:rPr>
        <w:t>future</w:t>
      </w:r>
      <w:r w:rsidRPr="00CE125D">
        <w:rPr>
          <w:rFonts w:asciiTheme="minorHAnsi" w:hAnsiTheme="minorHAnsi" w:cstheme="minorHAnsi"/>
          <w:szCs w:val="22"/>
        </w:rPr>
        <w:t xml:space="preserve"> </w:t>
      </w:r>
      <w:r w:rsidRPr="00395FB3">
        <w:rPr>
          <w:rFonts w:asciiTheme="minorHAnsi" w:hAnsiTheme="minorHAnsi" w:cstheme="minorHAnsi"/>
          <w:szCs w:val="22"/>
        </w:rPr>
        <w:t>development.</w:t>
      </w:r>
    </w:p>
    <w:p w14:paraId="1551CA1B" w14:textId="77777777" w:rsidR="000655E1" w:rsidRPr="00395FB3" w:rsidRDefault="000655E1" w:rsidP="007B38D8">
      <w:pPr>
        <w:pStyle w:val="BodyText"/>
        <w:widowControl w:val="0"/>
        <w:numPr>
          <w:ilvl w:val="0"/>
          <w:numId w:val="28"/>
        </w:numPr>
        <w:spacing w:after="240" w:line="276" w:lineRule="auto"/>
        <w:jc w:val="both"/>
        <w:rPr>
          <w:rFonts w:asciiTheme="minorHAnsi" w:hAnsiTheme="minorHAnsi" w:cstheme="minorHAnsi"/>
          <w:szCs w:val="22"/>
        </w:rPr>
      </w:pPr>
      <w:r w:rsidRPr="00395FB3">
        <w:rPr>
          <w:rFonts w:asciiTheme="minorHAnsi" w:hAnsiTheme="minorHAnsi" w:cstheme="minorHAnsi"/>
          <w:szCs w:val="22"/>
        </w:rPr>
        <w:t>If</w:t>
      </w:r>
      <w:r w:rsidRPr="00CE125D">
        <w:rPr>
          <w:rFonts w:asciiTheme="minorHAnsi" w:hAnsiTheme="minorHAnsi" w:cstheme="minorHAnsi"/>
          <w:szCs w:val="22"/>
        </w:rPr>
        <w:t xml:space="preserve"> </w:t>
      </w:r>
      <w:r w:rsidRPr="00395FB3">
        <w:rPr>
          <w:rFonts w:asciiTheme="minorHAnsi" w:hAnsiTheme="minorHAnsi" w:cstheme="minorHAnsi"/>
          <w:szCs w:val="22"/>
        </w:rPr>
        <w:t>a</w:t>
      </w:r>
      <w:r w:rsidRPr="00CE125D">
        <w:rPr>
          <w:rFonts w:asciiTheme="minorHAnsi" w:hAnsiTheme="minorHAnsi" w:cstheme="minorHAnsi"/>
          <w:szCs w:val="22"/>
        </w:rPr>
        <w:t xml:space="preserve"> </w:t>
      </w:r>
      <w:r w:rsidRPr="00395FB3">
        <w:rPr>
          <w:rFonts w:asciiTheme="minorHAnsi" w:hAnsiTheme="minorHAnsi" w:cstheme="minorHAnsi"/>
          <w:szCs w:val="22"/>
        </w:rPr>
        <w:t>minor</w:t>
      </w:r>
      <w:r w:rsidRPr="00CE125D">
        <w:rPr>
          <w:rFonts w:asciiTheme="minorHAnsi" w:hAnsiTheme="minorHAnsi" w:cstheme="minorHAnsi"/>
          <w:szCs w:val="22"/>
        </w:rPr>
        <w:t xml:space="preserve"> </w:t>
      </w:r>
      <w:r w:rsidRPr="00395FB3">
        <w:rPr>
          <w:rFonts w:asciiTheme="minorHAnsi" w:hAnsiTheme="minorHAnsi" w:cstheme="minorHAnsi"/>
          <w:szCs w:val="22"/>
        </w:rPr>
        <w:t>data</w:t>
      </w:r>
      <w:r w:rsidRPr="00CE125D">
        <w:rPr>
          <w:rFonts w:asciiTheme="minorHAnsi" w:hAnsiTheme="minorHAnsi" w:cstheme="minorHAnsi"/>
          <w:szCs w:val="22"/>
        </w:rPr>
        <w:t xml:space="preserve"> </w:t>
      </w:r>
      <w:r w:rsidRPr="00395FB3">
        <w:rPr>
          <w:rFonts w:asciiTheme="minorHAnsi" w:hAnsiTheme="minorHAnsi" w:cstheme="minorHAnsi"/>
          <w:szCs w:val="22"/>
        </w:rPr>
        <w:t>element</w:t>
      </w:r>
      <w:r w:rsidRPr="00CE125D">
        <w:rPr>
          <w:rFonts w:asciiTheme="minorHAnsi" w:hAnsiTheme="minorHAnsi" w:cstheme="minorHAnsi"/>
          <w:szCs w:val="22"/>
        </w:rPr>
        <w:t xml:space="preserve"> </w:t>
      </w:r>
      <w:r w:rsidRPr="00395FB3">
        <w:rPr>
          <w:rFonts w:asciiTheme="minorHAnsi" w:hAnsiTheme="minorHAnsi" w:cstheme="minorHAnsi"/>
          <w:szCs w:val="22"/>
        </w:rPr>
        <w:t>must</w:t>
      </w:r>
      <w:r w:rsidRPr="00CE125D">
        <w:rPr>
          <w:rFonts w:asciiTheme="minorHAnsi" w:hAnsiTheme="minorHAnsi" w:cstheme="minorHAnsi"/>
          <w:szCs w:val="22"/>
        </w:rPr>
        <w:t xml:space="preserve"> </w:t>
      </w:r>
      <w:r w:rsidRPr="00395FB3">
        <w:rPr>
          <w:rFonts w:asciiTheme="minorHAnsi" w:hAnsiTheme="minorHAnsi" w:cstheme="minorHAnsi"/>
          <w:szCs w:val="22"/>
        </w:rPr>
        <w:t>be</w:t>
      </w:r>
      <w:r w:rsidRPr="00CE125D">
        <w:rPr>
          <w:rFonts w:asciiTheme="minorHAnsi" w:hAnsiTheme="minorHAnsi" w:cstheme="minorHAnsi"/>
          <w:szCs w:val="22"/>
        </w:rPr>
        <w:t xml:space="preserve"> </w:t>
      </w:r>
      <w:r w:rsidRPr="00395FB3">
        <w:rPr>
          <w:rFonts w:asciiTheme="minorHAnsi" w:hAnsiTheme="minorHAnsi" w:cstheme="minorHAnsi"/>
          <w:szCs w:val="22"/>
        </w:rPr>
        <w:t>developed,</w:t>
      </w:r>
      <w:r w:rsidRPr="00CE125D">
        <w:rPr>
          <w:rFonts w:asciiTheme="minorHAnsi" w:hAnsiTheme="minorHAnsi" w:cstheme="minorHAnsi"/>
          <w:szCs w:val="22"/>
        </w:rPr>
        <w:t xml:space="preserve"> </w:t>
      </w:r>
      <w:r w:rsidRPr="00395FB3">
        <w:rPr>
          <w:rFonts w:asciiTheme="minorHAnsi" w:hAnsiTheme="minorHAnsi" w:cstheme="minorHAnsi"/>
          <w:szCs w:val="22"/>
        </w:rPr>
        <w:t>this</w:t>
      </w:r>
      <w:r w:rsidRPr="00CE125D">
        <w:rPr>
          <w:rFonts w:asciiTheme="minorHAnsi" w:hAnsiTheme="minorHAnsi" w:cstheme="minorHAnsi"/>
          <w:szCs w:val="22"/>
        </w:rPr>
        <w:t xml:space="preserve"> </w:t>
      </w:r>
      <w:r w:rsidRPr="00395FB3">
        <w:rPr>
          <w:rFonts w:asciiTheme="minorHAnsi" w:hAnsiTheme="minorHAnsi" w:cstheme="minorHAnsi"/>
          <w:szCs w:val="22"/>
        </w:rPr>
        <w:t>must</w:t>
      </w:r>
      <w:r w:rsidRPr="00CE125D">
        <w:rPr>
          <w:rFonts w:asciiTheme="minorHAnsi" w:hAnsiTheme="minorHAnsi" w:cstheme="minorHAnsi"/>
          <w:szCs w:val="22"/>
        </w:rPr>
        <w:t xml:space="preserve"> </w:t>
      </w:r>
      <w:r w:rsidRPr="00395FB3">
        <w:rPr>
          <w:rFonts w:asciiTheme="minorHAnsi" w:hAnsiTheme="minorHAnsi" w:cstheme="minorHAnsi"/>
          <w:szCs w:val="22"/>
        </w:rPr>
        <w:t>be</w:t>
      </w:r>
      <w:r w:rsidRPr="00CE125D">
        <w:rPr>
          <w:rFonts w:asciiTheme="minorHAnsi" w:hAnsiTheme="minorHAnsi" w:cstheme="minorHAnsi"/>
          <w:szCs w:val="22"/>
        </w:rPr>
        <w:t xml:space="preserve"> </w:t>
      </w:r>
      <w:r w:rsidRPr="00395FB3">
        <w:rPr>
          <w:rFonts w:asciiTheme="minorHAnsi" w:hAnsiTheme="minorHAnsi" w:cstheme="minorHAnsi"/>
          <w:szCs w:val="22"/>
        </w:rPr>
        <w:t>completed</w:t>
      </w:r>
      <w:r w:rsidRPr="00CE125D">
        <w:rPr>
          <w:rFonts w:asciiTheme="minorHAnsi" w:hAnsiTheme="minorHAnsi" w:cstheme="minorHAnsi"/>
          <w:szCs w:val="22"/>
        </w:rPr>
        <w:t xml:space="preserve"> </w:t>
      </w:r>
      <w:r w:rsidRPr="00395FB3">
        <w:rPr>
          <w:rFonts w:asciiTheme="minorHAnsi" w:hAnsiTheme="minorHAnsi" w:cstheme="minorHAnsi"/>
          <w:szCs w:val="22"/>
        </w:rPr>
        <w:t>prior</w:t>
      </w:r>
      <w:r w:rsidRPr="00CE125D">
        <w:rPr>
          <w:rFonts w:asciiTheme="minorHAnsi" w:hAnsiTheme="minorHAnsi" w:cstheme="minorHAnsi"/>
          <w:szCs w:val="22"/>
        </w:rPr>
        <w:t xml:space="preserve"> </w:t>
      </w:r>
      <w:r w:rsidRPr="00395FB3">
        <w:rPr>
          <w:rFonts w:asciiTheme="minorHAnsi" w:hAnsiTheme="minorHAnsi" w:cstheme="minorHAnsi"/>
          <w:szCs w:val="22"/>
        </w:rPr>
        <w:t>to</w:t>
      </w:r>
      <w:r w:rsidRPr="00CE125D">
        <w:rPr>
          <w:rFonts w:asciiTheme="minorHAnsi" w:hAnsiTheme="minorHAnsi" w:cstheme="minorHAnsi"/>
          <w:szCs w:val="22"/>
        </w:rPr>
        <w:t xml:space="preserve"> </w:t>
      </w:r>
      <w:r w:rsidRPr="00395FB3">
        <w:rPr>
          <w:rFonts w:asciiTheme="minorHAnsi" w:hAnsiTheme="minorHAnsi" w:cstheme="minorHAnsi"/>
          <w:szCs w:val="22"/>
        </w:rPr>
        <w:t>contract</w:t>
      </w:r>
      <w:r w:rsidRPr="00CE125D">
        <w:rPr>
          <w:rFonts w:asciiTheme="minorHAnsi" w:hAnsiTheme="minorHAnsi" w:cstheme="minorHAnsi"/>
          <w:szCs w:val="22"/>
        </w:rPr>
        <w:t xml:space="preserve"> </w:t>
      </w:r>
      <w:r w:rsidRPr="00395FB3">
        <w:rPr>
          <w:rFonts w:asciiTheme="minorHAnsi" w:hAnsiTheme="minorHAnsi" w:cstheme="minorHAnsi"/>
          <w:szCs w:val="22"/>
        </w:rPr>
        <w:t>signing.</w:t>
      </w:r>
    </w:p>
    <w:p w14:paraId="7DC32960" w14:textId="77777777" w:rsidR="000655E1" w:rsidRPr="00395FB3" w:rsidRDefault="000655E1" w:rsidP="007B38D8">
      <w:pPr>
        <w:pStyle w:val="BodyText"/>
        <w:widowControl w:val="0"/>
        <w:numPr>
          <w:ilvl w:val="0"/>
          <w:numId w:val="28"/>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contractor</w:t>
      </w:r>
      <w:r w:rsidRPr="00CE125D">
        <w:rPr>
          <w:rFonts w:asciiTheme="minorHAnsi" w:hAnsiTheme="minorHAnsi" w:cstheme="minorHAnsi"/>
          <w:szCs w:val="22"/>
        </w:rPr>
        <w:t xml:space="preserve"> </w:t>
      </w:r>
      <w:r w:rsidRPr="00395FB3">
        <w:rPr>
          <w:rFonts w:asciiTheme="minorHAnsi" w:hAnsiTheme="minorHAnsi" w:cstheme="minorHAnsi"/>
          <w:szCs w:val="22"/>
        </w:rPr>
        <w:t>must</w:t>
      </w:r>
      <w:r w:rsidRPr="00CE125D">
        <w:rPr>
          <w:rFonts w:asciiTheme="minorHAnsi" w:hAnsiTheme="minorHAnsi" w:cstheme="minorHAnsi"/>
          <w:szCs w:val="22"/>
        </w:rPr>
        <w:t xml:space="preserve"> </w:t>
      </w:r>
      <w:r w:rsidRPr="00395FB3">
        <w:rPr>
          <w:rFonts w:asciiTheme="minorHAnsi" w:hAnsiTheme="minorHAnsi" w:cstheme="minorHAnsi"/>
          <w:szCs w:val="22"/>
        </w:rPr>
        <w:t>have</w:t>
      </w:r>
      <w:r w:rsidRPr="00CE125D">
        <w:rPr>
          <w:rFonts w:asciiTheme="minorHAnsi" w:hAnsiTheme="minorHAnsi" w:cstheme="minorHAnsi"/>
          <w:szCs w:val="22"/>
        </w:rPr>
        <w:t xml:space="preserve"> </w:t>
      </w:r>
      <w:r w:rsidRPr="00395FB3">
        <w:rPr>
          <w:rFonts w:asciiTheme="minorHAnsi" w:hAnsiTheme="minorHAnsi" w:cstheme="minorHAnsi"/>
          <w:szCs w:val="22"/>
        </w:rPr>
        <w:t>been</w:t>
      </w:r>
      <w:r w:rsidRPr="00CE125D">
        <w:rPr>
          <w:rFonts w:asciiTheme="minorHAnsi" w:hAnsiTheme="minorHAnsi" w:cstheme="minorHAnsi"/>
          <w:szCs w:val="22"/>
        </w:rPr>
        <w:t xml:space="preserve"> </w:t>
      </w:r>
      <w:r w:rsidRPr="00395FB3">
        <w:rPr>
          <w:rFonts w:asciiTheme="minorHAnsi" w:hAnsiTheme="minorHAnsi" w:cstheme="minorHAnsi"/>
          <w:szCs w:val="22"/>
        </w:rPr>
        <w:t>involved</w:t>
      </w:r>
      <w:r w:rsidRPr="00CE125D">
        <w:rPr>
          <w:rFonts w:asciiTheme="minorHAnsi" w:hAnsiTheme="minorHAnsi" w:cstheme="minorHAnsi"/>
          <w:szCs w:val="22"/>
        </w:rPr>
        <w:t xml:space="preserve"> </w:t>
      </w:r>
      <w:r w:rsidRPr="00395FB3">
        <w:rPr>
          <w:rFonts w:asciiTheme="minorHAnsi" w:hAnsiTheme="minorHAnsi" w:cstheme="minorHAnsi"/>
          <w:szCs w:val="22"/>
        </w:rPr>
        <w:t>in</w:t>
      </w:r>
      <w:r w:rsidRPr="00CE125D">
        <w:rPr>
          <w:rFonts w:asciiTheme="minorHAnsi" w:hAnsiTheme="minorHAnsi" w:cstheme="minorHAnsi"/>
          <w:szCs w:val="22"/>
        </w:rPr>
        <w:t xml:space="preserve"> </w:t>
      </w:r>
      <w:r w:rsidRPr="00395FB3">
        <w:rPr>
          <w:rFonts w:asciiTheme="minorHAnsi" w:hAnsiTheme="minorHAnsi" w:cstheme="minorHAnsi"/>
          <w:szCs w:val="22"/>
        </w:rPr>
        <w:t>student</w:t>
      </w:r>
      <w:r w:rsidRPr="00CE125D">
        <w:rPr>
          <w:rFonts w:asciiTheme="minorHAnsi" w:hAnsiTheme="minorHAnsi" w:cstheme="minorHAnsi"/>
          <w:szCs w:val="22"/>
        </w:rPr>
        <w:t xml:space="preserve"> </w:t>
      </w:r>
      <w:r w:rsidRPr="00395FB3">
        <w:rPr>
          <w:rFonts w:asciiTheme="minorHAnsi" w:hAnsiTheme="minorHAnsi" w:cstheme="minorHAnsi"/>
          <w:szCs w:val="22"/>
        </w:rPr>
        <w:t>loan</w:t>
      </w:r>
      <w:r w:rsidRPr="00CE125D">
        <w:rPr>
          <w:rFonts w:asciiTheme="minorHAnsi" w:hAnsiTheme="minorHAnsi" w:cstheme="minorHAnsi"/>
          <w:szCs w:val="22"/>
        </w:rPr>
        <w:t xml:space="preserve"> </w:t>
      </w:r>
      <w:r w:rsidRPr="00395FB3">
        <w:rPr>
          <w:rFonts w:asciiTheme="minorHAnsi" w:hAnsiTheme="minorHAnsi" w:cstheme="minorHAnsi"/>
          <w:szCs w:val="22"/>
        </w:rPr>
        <w:t>collections</w:t>
      </w:r>
      <w:r w:rsidRPr="00CE125D">
        <w:rPr>
          <w:rFonts w:asciiTheme="minorHAnsi" w:hAnsiTheme="minorHAnsi" w:cstheme="minorHAnsi"/>
          <w:szCs w:val="22"/>
        </w:rPr>
        <w:t xml:space="preserve"> </w:t>
      </w:r>
      <w:r w:rsidRPr="00395FB3">
        <w:rPr>
          <w:rFonts w:asciiTheme="minorHAnsi" w:hAnsiTheme="minorHAnsi" w:cstheme="minorHAnsi"/>
          <w:szCs w:val="22"/>
        </w:rPr>
        <w:t>for</w:t>
      </w:r>
      <w:r w:rsidRPr="00CE125D">
        <w:rPr>
          <w:rFonts w:asciiTheme="minorHAnsi" w:hAnsiTheme="minorHAnsi" w:cstheme="minorHAnsi"/>
          <w:szCs w:val="22"/>
        </w:rPr>
        <w:t xml:space="preserve"> </w:t>
      </w:r>
      <w:r w:rsidRPr="00395FB3">
        <w:rPr>
          <w:rFonts w:asciiTheme="minorHAnsi" w:hAnsiTheme="minorHAnsi" w:cstheme="minorHAnsi"/>
          <w:szCs w:val="22"/>
        </w:rPr>
        <w:t>at</w:t>
      </w:r>
      <w:r w:rsidRPr="00CE125D">
        <w:rPr>
          <w:rFonts w:asciiTheme="minorHAnsi" w:hAnsiTheme="minorHAnsi" w:cstheme="minorHAnsi"/>
          <w:szCs w:val="22"/>
        </w:rPr>
        <w:t xml:space="preserve"> </w:t>
      </w:r>
      <w:r w:rsidRPr="00395FB3">
        <w:rPr>
          <w:rFonts w:asciiTheme="minorHAnsi" w:hAnsiTheme="minorHAnsi" w:cstheme="minorHAnsi"/>
          <w:szCs w:val="22"/>
        </w:rPr>
        <w:t>least</w:t>
      </w:r>
      <w:r w:rsidRPr="00CE125D">
        <w:rPr>
          <w:rFonts w:asciiTheme="minorHAnsi" w:hAnsiTheme="minorHAnsi" w:cstheme="minorHAnsi"/>
          <w:szCs w:val="22"/>
        </w:rPr>
        <w:t xml:space="preserve"> </w:t>
      </w:r>
      <w:r w:rsidRPr="00395FB3">
        <w:rPr>
          <w:rFonts w:asciiTheme="minorHAnsi" w:hAnsiTheme="minorHAnsi" w:cstheme="minorHAnsi"/>
          <w:szCs w:val="22"/>
        </w:rPr>
        <w:t>five</w:t>
      </w:r>
      <w:r w:rsidRPr="00CE125D">
        <w:rPr>
          <w:rFonts w:asciiTheme="minorHAnsi" w:hAnsiTheme="minorHAnsi" w:cstheme="minorHAnsi"/>
          <w:szCs w:val="22"/>
        </w:rPr>
        <w:t xml:space="preserve"> </w:t>
      </w:r>
      <w:r w:rsidRPr="00395FB3">
        <w:rPr>
          <w:rFonts w:asciiTheme="minorHAnsi" w:hAnsiTheme="minorHAnsi" w:cstheme="minorHAnsi"/>
          <w:szCs w:val="22"/>
        </w:rPr>
        <w:t>(5)</w:t>
      </w:r>
      <w:r w:rsidRPr="00CE125D">
        <w:rPr>
          <w:rFonts w:asciiTheme="minorHAnsi" w:hAnsiTheme="minorHAnsi" w:cstheme="minorHAnsi"/>
          <w:szCs w:val="22"/>
        </w:rPr>
        <w:t xml:space="preserve"> </w:t>
      </w:r>
      <w:r w:rsidRPr="00395FB3">
        <w:rPr>
          <w:rFonts w:asciiTheme="minorHAnsi" w:hAnsiTheme="minorHAnsi" w:cstheme="minorHAnsi"/>
          <w:szCs w:val="22"/>
        </w:rPr>
        <w:t>years.</w:t>
      </w:r>
    </w:p>
    <w:p w14:paraId="43173139" w14:textId="77777777" w:rsidR="000655E1" w:rsidRPr="00395FB3" w:rsidRDefault="000655E1" w:rsidP="007B38D8">
      <w:pPr>
        <w:pStyle w:val="BodyText"/>
        <w:widowControl w:val="0"/>
        <w:numPr>
          <w:ilvl w:val="0"/>
          <w:numId w:val="28"/>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contractor's</w:t>
      </w:r>
      <w:r w:rsidRPr="00CE125D">
        <w:rPr>
          <w:rFonts w:asciiTheme="minorHAnsi" w:hAnsiTheme="minorHAnsi" w:cstheme="minorHAnsi"/>
          <w:szCs w:val="22"/>
        </w:rPr>
        <w:t xml:space="preserve"> </w:t>
      </w:r>
      <w:r w:rsidRPr="00395FB3">
        <w:rPr>
          <w:rFonts w:asciiTheme="minorHAnsi" w:hAnsiTheme="minorHAnsi" w:cstheme="minorHAnsi"/>
          <w:szCs w:val="22"/>
        </w:rPr>
        <w:t>conduct</w:t>
      </w:r>
      <w:r w:rsidRPr="00CE125D">
        <w:rPr>
          <w:rFonts w:asciiTheme="minorHAnsi" w:hAnsiTheme="minorHAnsi" w:cstheme="minorHAnsi"/>
          <w:szCs w:val="22"/>
        </w:rPr>
        <w:t xml:space="preserve"> </w:t>
      </w:r>
      <w:r w:rsidRPr="00395FB3">
        <w:rPr>
          <w:rFonts w:asciiTheme="minorHAnsi" w:hAnsiTheme="minorHAnsi" w:cstheme="minorHAnsi"/>
          <w:szCs w:val="22"/>
        </w:rPr>
        <w:t>must</w:t>
      </w:r>
      <w:r w:rsidRPr="00CE125D">
        <w:rPr>
          <w:rFonts w:asciiTheme="minorHAnsi" w:hAnsiTheme="minorHAnsi" w:cstheme="minorHAnsi"/>
          <w:szCs w:val="22"/>
        </w:rPr>
        <w:t xml:space="preserve"> </w:t>
      </w:r>
      <w:r w:rsidRPr="00395FB3">
        <w:rPr>
          <w:rFonts w:asciiTheme="minorHAnsi" w:hAnsiTheme="minorHAnsi" w:cstheme="minorHAnsi"/>
          <w:szCs w:val="22"/>
        </w:rPr>
        <w:t>be</w:t>
      </w:r>
      <w:r w:rsidRPr="00CE125D">
        <w:rPr>
          <w:rFonts w:asciiTheme="minorHAnsi" w:hAnsiTheme="minorHAnsi" w:cstheme="minorHAnsi"/>
          <w:szCs w:val="22"/>
        </w:rPr>
        <w:t xml:space="preserve"> </w:t>
      </w:r>
      <w:r w:rsidRPr="00395FB3">
        <w:rPr>
          <w:rFonts w:asciiTheme="minorHAnsi" w:hAnsiTheme="minorHAnsi" w:cstheme="minorHAnsi"/>
          <w:szCs w:val="22"/>
        </w:rPr>
        <w:t>professional</w:t>
      </w:r>
      <w:r w:rsidRPr="00CE125D">
        <w:rPr>
          <w:rFonts w:asciiTheme="minorHAnsi" w:hAnsiTheme="minorHAnsi" w:cstheme="minorHAnsi"/>
          <w:szCs w:val="22"/>
        </w:rPr>
        <w:t xml:space="preserve"> </w:t>
      </w:r>
      <w:r w:rsidRPr="00395FB3">
        <w:rPr>
          <w:rFonts w:asciiTheme="minorHAnsi" w:hAnsiTheme="minorHAnsi" w:cstheme="minorHAnsi"/>
          <w:szCs w:val="22"/>
        </w:rPr>
        <w:t>and</w:t>
      </w:r>
      <w:r w:rsidRPr="00CE125D">
        <w:rPr>
          <w:rFonts w:asciiTheme="minorHAnsi" w:hAnsiTheme="minorHAnsi" w:cstheme="minorHAnsi"/>
          <w:szCs w:val="22"/>
        </w:rPr>
        <w:t xml:space="preserve"> </w:t>
      </w:r>
      <w:r w:rsidRPr="00395FB3">
        <w:rPr>
          <w:rFonts w:asciiTheme="minorHAnsi" w:hAnsiTheme="minorHAnsi" w:cstheme="minorHAnsi"/>
          <w:szCs w:val="22"/>
        </w:rPr>
        <w:t>represent</w:t>
      </w:r>
      <w:r w:rsidRPr="00CE125D">
        <w:rPr>
          <w:rFonts w:asciiTheme="minorHAnsi" w:hAnsiTheme="minorHAnsi" w:cstheme="minorHAnsi"/>
          <w:szCs w:val="22"/>
        </w:rPr>
        <w:t xml:space="preserve"> </w:t>
      </w: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University</w:t>
      </w:r>
      <w:r w:rsidRPr="00CE125D">
        <w:rPr>
          <w:rFonts w:asciiTheme="minorHAnsi" w:hAnsiTheme="minorHAnsi" w:cstheme="minorHAnsi"/>
          <w:szCs w:val="22"/>
        </w:rPr>
        <w:t xml:space="preserve"> </w:t>
      </w:r>
      <w:r w:rsidRPr="00395FB3">
        <w:rPr>
          <w:rFonts w:asciiTheme="minorHAnsi" w:hAnsiTheme="minorHAnsi" w:cstheme="minorHAnsi"/>
          <w:szCs w:val="22"/>
        </w:rPr>
        <w:t>in</w:t>
      </w:r>
      <w:r w:rsidRPr="00CE125D">
        <w:rPr>
          <w:rFonts w:asciiTheme="minorHAnsi" w:hAnsiTheme="minorHAnsi" w:cstheme="minorHAnsi"/>
          <w:szCs w:val="22"/>
        </w:rPr>
        <w:t xml:space="preserve"> </w:t>
      </w:r>
      <w:r w:rsidRPr="00395FB3">
        <w:rPr>
          <w:rFonts w:asciiTheme="minorHAnsi" w:hAnsiTheme="minorHAnsi" w:cstheme="minorHAnsi"/>
          <w:szCs w:val="22"/>
        </w:rPr>
        <w:t>a</w:t>
      </w:r>
      <w:r w:rsidRPr="00CE125D">
        <w:rPr>
          <w:rFonts w:asciiTheme="minorHAnsi" w:hAnsiTheme="minorHAnsi" w:cstheme="minorHAnsi"/>
          <w:szCs w:val="22"/>
        </w:rPr>
        <w:t xml:space="preserve"> </w:t>
      </w:r>
      <w:r w:rsidRPr="00395FB3">
        <w:rPr>
          <w:rFonts w:asciiTheme="minorHAnsi" w:hAnsiTheme="minorHAnsi" w:cstheme="minorHAnsi"/>
          <w:szCs w:val="22"/>
        </w:rPr>
        <w:t>positive</w:t>
      </w:r>
      <w:r w:rsidRPr="00CE125D">
        <w:rPr>
          <w:rFonts w:asciiTheme="minorHAnsi" w:hAnsiTheme="minorHAnsi" w:cstheme="minorHAnsi"/>
          <w:szCs w:val="22"/>
        </w:rPr>
        <w:t xml:space="preserve"> </w:t>
      </w:r>
      <w:r w:rsidRPr="00395FB3">
        <w:rPr>
          <w:rFonts w:asciiTheme="minorHAnsi" w:hAnsiTheme="minorHAnsi" w:cstheme="minorHAnsi"/>
          <w:szCs w:val="22"/>
        </w:rPr>
        <w:t>way</w:t>
      </w:r>
      <w:r w:rsidRPr="00CE125D">
        <w:rPr>
          <w:rFonts w:asciiTheme="minorHAnsi" w:hAnsiTheme="minorHAnsi" w:cstheme="minorHAnsi"/>
          <w:szCs w:val="22"/>
        </w:rPr>
        <w:t xml:space="preserve"> </w:t>
      </w:r>
      <w:r w:rsidRPr="00395FB3">
        <w:rPr>
          <w:rFonts w:asciiTheme="minorHAnsi" w:hAnsiTheme="minorHAnsi" w:cstheme="minorHAnsi"/>
          <w:szCs w:val="22"/>
        </w:rPr>
        <w:t>during</w:t>
      </w:r>
      <w:r w:rsidRPr="00CE125D">
        <w:rPr>
          <w:rFonts w:asciiTheme="minorHAnsi" w:hAnsiTheme="minorHAnsi" w:cstheme="minorHAnsi"/>
          <w:szCs w:val="22"/>
        </w:rPr>
        <w:t xml:space="preserve"> </w:t>
      </w:r>
      <w:r w:rsidRPr="00395FB3">
        <w:rPr>
          <w:rFonts w:asciiTheme="minorHAnsi" w:hAnsiTheme="minorHAnsi" w:cstheme="minorHAnsi"/>
          <w:szCs w:val="22"/>
        </w:rPr>
        <w:t>all</w:t>
      </w:r>
      <w:r w:rsidRPr="00CE125D">
        <w:rPr>
          <w:rFonts w:asciiTheme="minorHAnsi" w:hAnsiTheme="minorHAnsi" w:cstheme="minorHAnsi"/>
          <w:szCs w:val="22"/>
        </w:rPr>
        <w:t xml:space="preserve"> </w:t>
      </w:r>
      <w:r w:rsidRPr="00395FB3">
        <w:rPr>
          <w:rFonts w:asciiTheme="minorHAnsi" w:hAnsiTheme="minorHAnsi" w:cstheme="minorHAnsi"/>
          <w:szCs w:val="22"/>
        </w:rPr>
        <w:t>deliberations</w:t>
      </w:r>
      <w:r w:rsidRPr="00CE125D">
        <w:rPr>
          <w:rFonts w:asciiTheme="minorHAnsi" w:hAnsiTheme="minorHAnsi" w:cstheme="minorHAnsi"/>
          <w:szCs w:val="22"/>
        </w:rPr>
        <w:t xml:space="preserve"> </w:t>
      </w:r>
      <w:r w:rsidRPr="00395FB3">
        <w:rPr>
          <w:rFonts w:asciiTheme="minorHAnsi" w:hAnsiTheme="minorHAnsi" w:cstheme="minorHAnsi"/>
          <w:szCs w:val="22"/>
        </w:rPr>
        <w:t>and</w:t>
      </w:r>
      <w:r w:rsidRPr="00CE125D">
        <w:rPr>
          <w:rFonts w:asciiTheme="minorHAnsi" w:hAnsiTheme="minorHAnsi" w:cstheme="minorHAnsi"/>
          <w:szCs w:val="22"/>
        </w:rPr>
        <w:t xml:space="preserve"> </w:t>
      </w:r>
      <w:r w:rsidRPr="00395FB3">
        <w:rPr>
          <w:rFonts w:asciiTheme="minorHAnsi" w:hAnsiTheme="minorHAnsi" w:cstheme="minorHAnsi"/>
          <w:szCs w:val="22"/>
        </w:rPr>
        <w:t>dealings</w:t>
      </w:r>
      <w:r w:rsidRPr="00CE125D">
        <w:rPr>
          <w:rFonts w:asciiTheme="minorHAnsi" w:hAnsiTheme="minorHAnsi" w:cstheme="minorHAnsi"/>
          <w:szCs w:val="22"/>
        </w:rPr>
        <w:t xml:space="preserve"> </w:t>
      </w:r>
      <w:r w:rsidRPr="00395FB3">
        <w:rPr>
          <w:rFonts w:asciiTheme="minorHAnsi" w:hAnsiTheme="minorHAnsi" w:cstheme="minorHAnsi"/>
          <w:szCs w:val="22"/>
        </w:rPr>
        <w:t>with</w:t>
      </w:r>
      <w:r w:rsidRPr="00CE125D">
        <w:rPr>
          <w:rFonts w:asciiTheme="minorHAnsi" w:hAnsiTheme="minorHAnsi" w:cstheme="minorHAnsi"/>
          <w:szCs w:val="22"/>
        </w:rPr>
        <w:t xml:space="preserve"> </w:t>
      </w:r>
      <w:r w:rsidRPr="00395FB3">
        <w:rPr>
          <w:rFonts w:asciiTheme="minorHAnsi" w:hAnsiTheme="minorHAnsi" w:cstheme="minorHAnsi"/>
          <w:szCs w:val="22"/>
        </w:rPr>
        <w:t>borrowers</w:t>
      </w:r>
      <w:r w:rsidRPr="00CE125D">
        <w:rPr>
          <w:rFonts w:asciiTheme="minorHAnsi" w:hAnsiTheme="minorHAnsi" w:cstheme="minorHAnsi"/>
          <w:szCs w:val="22"/>
        </w:rPr>
        <w:t xml:space="preserve"> </w:t>
      </w:r>
      <w:r w:rsidRPr="00395FB3">
        <w:rPr>
          <w:rFonts w:asciiTheme="minorHAnsi" w:hAnsiTheme="minorHAnsi" w:cstheme="minorHAnsi"/>
          <w:szCs w:val="22"/>
        </w:rPr>
        <w:t>as</w:t>
      </w:r>
      <w:r w:rsidRPr="00CE125D">
        <w:rPr>
          <w:rFonts w:asciiTheme="minorHAnsi" w:hAnsiTheme="minorHAnsi" w:cstheme="minorHAnsi"/>
          <w:szCs w:val="22"/>
        </w:rPr>
        <w:t xml:space="preserve"> </w:t>
      </w:r>
      <w:r w:rsidRPr="00395FB3">
        <w:rPr>
          <w:rFonts w:asciiTheme="minorHAnsi" w:hAnsiTheme="minorHAnsi" w:cstheme="minorHAnsi"/>
          <w:szCs w:val="22"/>
        </w:rPr>
        <w:t>well</w:t>
      </w:r>
      <w:r w:rsidRPr="00CE125D">
        <w:rPr>
          <w:rFonts w:asciiTheme="minorHAnsi" w:hAnsiTheme="minorHAnsi" w:cstheme="minorHAnsi"/>
          <w:szCs w:val="22"/>
        </w:rPr>
        <w:t xml:space="preserve"> </w:t>
      </w:r>
      <w:r w:rsidRPr="00395FB3">
        <w:rPr>
          <w:rFonts w:asciiTheme="minorHAnsi" w:hAnsiTheme="minorHAnsi" w:cstheme="minorHAnsi"/>
          <w:szCs w:val="22"/>
        </w:rPr>
        <w:t>as</w:t>
      </w:r>
      <w:r w:rsidRPr="00CE125D">
        <w:rPr>
          <w:rFonts w:asciiTheme="minorHAnsi" w:hAnsiTheme="minorHAnsi" w:cstheme="minorHAnsi"/>
          <w:szCs w:val="22"/>
        </w:rPr>
        <w:t xml:space="preserve"> </w:t>
      </w:r>
      <w:r w:rsidRPr="00395FB3">
        <w:rPr>
          <w:rFonts w:asciiTheme="minorHAnsi" w:hAnsiTheme="minorHAnsi" w:cstheme="minorHAnsi"/>
          <w:szCs w:val="22"/>
        </w:rPr>
        <w:t>University</w:t>
      </w:r>
      <w:r w:rsidRPr="00CE125D">
        <w:rPr>
          <w:rFonts w:asciiTheme="minorHAnsi" w:hAnsiTheme="minorHAnsi" w:cstheme="minorHAnsi"/>
          <w:szCs w:val="22"/>
        </w:rPr>
        <w:t xml:space="preserve"> </w:t>
      </w:r>
      <w:r w:rsidRPr="00395FB3">
        <w:rPr>
          <w:rFonts w:asciiTheme="minorHAnsi" w:hAnsiTheme="minorHAnsi" w:cstheme="minorHAnsi"/>
          <w:szCs w:val="22"/>
        </w:rPr>
        <w:t>staff.</w:t>
      </w:r>
    </w:p>
    <w:p w14:paraId="6BC84088" w14:textId="77777777" w:rsidR="000655E1" w:rsidRPr="00395FB3" w:rsidRDefault="000655E1" w:rsidP="007B38D8">
      <w:pPr>
        <w:pStyle w:val="BodyText"/>
        <w:widowControl w:val="0"/>
        <w:numPr>
          <w:ilvl w:val="0"/>
          <w:numId w:val="28"/>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contractor</w:t>
      </w:r>
      <w:r w:rsidRPr="00CE125D">
        <w:rPr>
          <w:rFonts w:asciiTheme="minorHAnsi" w:hAnsiTheme="minorHAnsi" w:cstheme="minorHAnsi"/>
          <w:szCs w:val="22"/>
        </w:rPr>
        <w:t xml:space="preserve"> </w:t>
      </w:r>
      <w:r w:rsidRPr="00395FB3">
        <w:rPr>
          <w:rFonts w:asciiTheme="minorHAnsi" w:hAnsiTheme="minorHAnsi" w:cstheme="minorHAnsi"/>
          <w:szCs w:val="22"/>
        </w:rPr>
        <w:t>shall</w:t>
      </w:r>
      <w:r w:rsidRPr="00CE125D">
        <w:rPr>
          <w:rFonts w:asciiTheme="minorHAnsi" w:hAnsiTheme="minorHAnsi" w:cstheme="minorHAnsi"/>
          <w:szCs w:val="22"/>
        </w:rPr>
        <w:t xml:space="preserve"> </w:t>
      </w:r>
      <w:r w:rsidRPr="00395FB3">
        <w:rPr>
          <w:rFonts w:asciiTheme="minorHAnsi" w:hAnsiTheme="minorHAnsi" w:cstheme="minorHAnsi"/>
          <w:szCs w:val="22"/>
        </w:rPr>
        <w:t>agree</w:t>
      </w:r>
      <w:r w:rsidRPr="00CE125D">
        <w:rPr>
          <w:rFonts w:asciiTheme="minorHAnsi" w:hAnsiTheme="minorHAnsi" w:cstheme="minorHAnsi"/>
          <w:szCs w:val="22"/>
        </w:rPr>
        <w:t xml:space="preserve"> </w:t>
      </w:r>
      <w:r w:rsidRPr="00395FB3">
        <w:rPr>
          <w:rFonts w:asciiTheme="minorHAnsi" w:hAnsiTheme="minorHAnsi" w:cstheme="minorHAnsi"/>
          <w:szCs w:val="22"/>
        </w:rPr>
        <w:t>to</w:t>
      </w:r>
      <w:r w:rsidRPr="00CE125D">
        <w:rPr>
          <w:rFonts w:asciiTheme="minorHAnsi" w:hAnsiTheme="minorHAnsi" w:cstheme="minorHAnsi"/>
          <w:szCs w:val="22"/>
        </w:rPr>
        <w:t xml:space="preserve"> </w:t>
      </w:r>
      <w:r w:rsidRPr="00395FB3">
        <w:rPr>
          <w:rFonts w:asciiTheme="minorHAnsi" w:hAnsiTheme="minorHAnsi" w:cstheme="minorHAnsi"/>
          <w:szCs w:val="22"/>
        </w:rPr>
        <w:t>indemnify,</w:t>
      </w:r>
      <w:r w:rsidRPr="00CE125D">
        <w:rPr>
          <w:rFonts w:asciiTheme="minorHAnsi" w:hAnsiTheme="minorHAnsi" w:cstheme="minorHAnsi"/>
          <w:szCs w:val="22"/>
        </w:rPr>
        <w:t xml:space="preserve"> </w:t>
      </w:r>
      <w:r w:rsidRPr="00395FB3">
        <w:rPr>
          <w:rFonts w:asciiTheme="minorHAnsi" w:hAnsiTheme="minorHAnsi" w:cstheme="minorHAnsi"/>
          <w:szCs w:val="22"/>
        </w:rPr>
        <w:t>defend</w:t>
      </w:r>
      <w:r w:rsidRPr="00CE125D">
        <w:rPr>
          <w:rFonts w:asciiTheme="minorHAnsi" w:hAnsiTheme="minorHAnsi" w:cstheme="minorHAnsi"/>
          <w:szCs w:val="22"/>
        </w:rPr>
        <w:t xml:space="preserve"> </w:t>
      </w:r>
      <w:r w:rsidRPr="00395FB3">
        <w:rPr>
          <w:rFonts w:asciiTheme="minorHAnsi" w:hAnsiTheme="minorHAnsi" w:cstheme="minorHAnsi"/>
          <w:szCs w:val="22"/>
        </w:rPr>
        <w:t>and</w:t>
      </w:r>
      <w:r w:rsidRPr="00CE125D">
        <w:rPr>
          <w:rFonts w:asciiTheme="minorHAnsi" w:hAnsiTheme="minorHAnsi" w:cstheme="minorHAnsi"/>
          <w:szCs w:val="22"/>
        </w:rPr>
        <w:t xml:space="preserve"> </w:t>
      </w:r>
      <w:r w:rsidRPr="00395FB3">
        <w:rPr>
          <w:rFonts w:asciiTheme="minorHAnsi" w:hAnsiTheme="minorHAnsi" w:cstheme="minorHAnsi"/>
          <w:szCs w:val="22"/>
        </w:rPr>
        <w:t>hold</w:t>
      </w:r>
      <w:r w:rsidRPr="00CE125D">
        <w:rPr>
          <w:rFonts w:asciiTheme="minorHAnsi" w:hAnsiTheme="minorHAnsi" w:cstheme="minorHAnsi"/>
          <w:szCs w:val="22"/>
        </w:rPr>
        <w:t xml:space="preserve"> </w:t>
      </w:r>
      <w:r w:rsidRPr="00395FB3">
        <w:rPr>
          <w:rFonts w:asciiTheme="minorHAnsi" w:hAnsiTheme="minorHAnsi" w:cstheme="minorHAnsi"/>
          <w:szCs w:val="22"/>
        </w:rPr>
        <w:t>harmless</w:t>
      </w:r>
      <w:r w:rsidRPr="00CE125D">
        <w:rPr>
          <w:rFonts w:asciiTheme="minorHAnsi" w:hAnsiTheme="minorHAnsi" w:cstheme="minorHAnsi"/>
          <w:szCs w:val="22"/>
        </w:rPr>
        <w:t xml:space="preserve"> </w:t>
      </w: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University</w:t>
      </w:r>
      <w:r w:rsidRPr="00CE125D">
        <w:rPr>
          <w:rFonts w:asciiTheme="minorHAnsi" w:hAnsiTheme="minorHAnsi" w:cstheme="minorHAnsi"/>
          <w:szCs w:val="22"/>
        </w:rPr>
        <w:t xml:space="preserve"> </w:t>
      </w:r>
      <w:r w:rsidRPr="00395FB3">
        <w:rPr>
          <w:rFonts w:asciiTheme="minorHAnsi" w:hAnsiTheme="minorHAnsi" w:cstheme="minorHAnsi"/>
          <w:szCs w:val="22"/>
        </w:rPr>
        <w:t>with</w:t>
      </w:r>
      <w:r w:rsidRPr="00CE125D">
        <w:rPr>
          <w:rFonts w:asciiTheme="minorHAnsi" w:hAnsiTheme="minorHAnsi" w:cstheme="minorHAnsi"/>
          <w:szCs w:val="22"/>
        </w:rPr>
        <w:t xml:space="preserve"> </w:t>
      </w:r>
      <w:r w:rsidRPr="00395FB3">
        <w:rPr>
          <w:rFonts w:asciiTheme="minorHAnsi" w:hAnsiTheme="minorHAnsi" w:cstheme="minorHAnsi"/>
          <w:szCs w:val="22"/>
        </w:rPr>
        <w:t>respect</w:t>
      </w:r>
      <w:r w:rsidRPr="00CE125D">
        <w:rPr>
          <w:rFonts w:asciiTheme="minorHAnsi" w:hAnsiTheme="minorHAnsi" w:cstheme="minorHAnsi"/>
          <w:szCs w:val="22"/>
        </w:rPr>
        <w:t xml:space="preserve"> </w:t>
      </w:r>
      <w:r w:rsidRPr="00395FB3">
        <w:rPr>
          <w:rFonts w:asciiTheme="minorHAnsi" w:hAnsiTheme="minorHAnsi" w:cstheme="minorHAnsi"/>
          <w:szCs w:val="22"/>
        </w:rPr>
        <w:t>to</w:t>
      </w:r>
      <w:r w:rsidRPr="00CE125D">
        <w:rPr>
          <w:rFonts w:asciiTheme="minorHAnsi" w:hAnsiTheme="minorHAnsi" w:cstheme="minorHAnsi"/>
          <w:szCs w:val="22"/>
        </w:rPr>
        <w:t xml:space="preserve"> </w:t>
      </w:r>
      <w:r w:rsidRPr="00395FB3">
        <w:rPr>
          <w:rFonts w:asciiTheme="minorHAnsi" w:hAnsiTheme="minorHAnsi" w:cstheme="minorHAnsi"/>
          <w:szCs w:val="22"/>
        </w:rPr>
        <w:t>any</w:t>
      </w:r>
      <w:r w:rsidRPr="00CE125D">
        <w:rPr>
          <w:rFonts w:asciiTheme="minorHAnsi" w:hAnsiTheme="minorHAnsi" w:cstheme="minorHAnsi"/>
          <w:szCs w:val="22"/>
        </w:rPr>
        <w:t xml:space="preserve"> </w:t>
      </w:r>
      <w:r w:rsidRPr="00395FB3">
        <w:rPr>
          <w:rFonts w:asciiTheme="minorHAnsi" w:hAnsiTheme="minorHAnsi" w:cstheme="minorHAnsi"/>
          <w:szCs w:val="22"/>
        </w:rPr>
        <w:t>loss,</w:t>
      </w:r>
      <w:r w:rsidRPr="00CE125D">
        <w:rPr>
          <w:rFonts w:asciiTheme="minorHAnsi" w:hAnsiTheme="minorHAnsi" w:cstheme="minorHAnsi"/>
          <w:szCs w:val="22"/>
        </w:rPr>
        <w:t xml:space="preserve"> </w:t>
      </w:r>
      <w:r w:rsidRPr="00395FB3">
        <w:rPr>
          <w:rFonts w:asciiTheme="minorHAnsi" w:hAnsiTheme="minorHAnsi" w:cstheme="minorHAnsi"/>
          <w:szCs w:val="22"/>
        </w:rPr>
        <w:t>liability,</w:t>
      </w:r>
      <w:r w:rsidRPr="00CE125D">
        <w:rPr>
          <w:rFonts w:asciiTheme="minorHAnsi" w:hAnsiTheme="minorHAnsi" w:cstheme="minorHAnsi"/>
          <w:szCs w:val="22"/>
        </w:rPr>
        <w:t xml:space="preserve"> </w:t>
      </w:r>
      <w:r w:rsidRPr="00395FB3">
        <w:rPr>
          <w:rFonts w:asciiTheme="minorHAnsi" w:hAnsiTheme="minorHAnsi" w:cstheme="minorHAnsi"/>
          <w:szCs w:val="22"/>
        </w:rPr>
        <w:t>damage,</w:t>
      </w:r>
      <w:r w:rsidRPr="00CE125D">
        <w:rPr>
          <w:rFonts w:asciiTheme="minorHAnsi" w:hAnsiTheme="minorHAnsi" w:cstheme="minorHAnsi"/>
          <w:szCs w:val="22"/>
        </w:rPr>
        <w:t xml:space="preserve"> </w:t>
      </w:r>
      <w:r w:rsidRPr="00395FB3">
        <w:rPr>
          <w:rFonts w:asciiTheme="minorHAnsi" w:hAnsiTheme="minorHAnsi" w:cstheme="minorHAnsi"/>
          <w:szCs w:val="22"/>
        </w:rPr>
        <w:t>claim</w:t>
      </w:r>
      <w:r w:rsidRPr="00CE125D">
        <w:rPr>
          <w:rFonts w:asciiTheme="minorHAnsi" w:hAnsiTheme="minorHAnsi" w:cstheme="minorHAnsi"/>
          <w:szCs w:val="22"/>
        </w:rPr>
        <w:t xml:space="preserve"> </w:t>
      </w:r>
      <w:r w:rsidRPr="00395FB3">
        <w:rPr>
          <w:rFonts w:asciiTheme="minorHAnsi" w:hAnsiTheme="minorHAnsi" w:cstheme="minorHAnsi"/>
          <w:szCs w:val="22"/>
        </w:rPr>
        <w:t>or</w:t>
      </w:r>
      <w:r w:rsidRPr="00CE125D">
        <w:rPr>
          <w:rFonts w:asciiTheme="minorHAnsi" w:hAnsiTheme="minorHAnsi" w:cstheme="minorHAnsi"/>
          <w:szCs w:val="22"/>
        </w:rPr>
        <w:t xml:space="preserve"> </w:t>
      </w:r>
      <w:r w:rsidRPr="00395FB3">
        <w:rPr>
          <w:rFonts w:asciiTheme="minorHAnsi" w:hAnsiTheme="minorHAnsi" w:cstheme="minorHAnsi"/>
          <w:szCs w:val="22"/>
        </w:rPr>
        <w:t>expense</w:t>
      </w:r>
      <w:r w:rsidRPr="00CE125D">
        <w:rPr>
          <w:rFonts w:asciiTheme="minorHAnsi" w:hAnsiTheme="minorHAnsi" w:cstheme="minorHAnsi"/>
          <w:szCs w:val="22"/>
        </w:rPr>
        <w:t xml:space="preserve"> </w:t>
      </w:r>
      <w:r w:rsidRPr="00395FB3">
        <w:rPr>
          <w:rFonts w:asciiTheme="minorHAnsi" w:hAnsiTheme="minorHAnsi" w:cstheme="minorHAnsi"/>
          <w:szCs w:val="22"/>
        </w:rPr>
        <w:t>(including</w:t>
      </w:r>
      <w:r w:rsidRPr="00CE125D">
        <w:rPr>
          <w:rFonts w:asciiTheme="minorHAnsi" w:hAnsiTheme="minorHAnsi" w:cstheme="minorHAnsi"/>
          <w:szCs w:val="22"/>
        </w:rPr>
        <w:t xml:space="preserve"> </w:t>
      </w:r>
      <w:r w:rsidRPr="00395FB3">
        <w:rPr>
          <w:rFonts w:asciiTheme="minorHAnsi" w:hAnsiTheme="minorHAnsi" w:cstheme="minorHAnsi"/>
          <w:szCs w:val="22"/>
        </w:rPr>
        <w:t>reasonable</w:t>
      </w:r>
      <w:r w:rsidRPr="00CE125D">
        <w:rPr>
          <w:rFonts w:asciiTheme="minorHAnsi" w:hAnsiTheme="minorHAnsi" w:cstheme="minorHAnsi"/>
          <w:szCs w:val="22"/>
        </w:rPr>
        <w:t xml:space="preserve"> </w:t>
      </w:r>
      <w:r w:rsidRPr="00395FB3">
        <w:rPr>
          <w:rFonts w:asciiTheme="minorHAnsi" w:hAnsiTheme="minorHAnsi" w:cstheme="minorHAnsi"/>
          <w:szCs w:val="22"/>
        </w:rPr>
        <w:t>attorneys'</w:t>
      </w:r>
      <w:r w:rsidRPr="00CE125D">
        <w:rPr>
          <w:rFonts w:asciiTheme="minorHAnsi" w:hAnsiTheme="minorHAnsi" w:cstheme="minorHAnsi"/>
          <w:szCs w:val="22"/>
        </w:rPr>
        <w:t xml:space="preserve"> </w:t>
      </w:r>
      <w:r w:rsidRPr="00395FB3">
        <w:rPr>
          <w:rFonts w:asciiTheme="minorHAnsi" w:hAnsiTheme="minorHAnsi" w:cstheme="minorHAnsi"/>
          <w:szCs w:val="22"/>
        </w:rPr>
        <w:t>fees)</w:t>
      </w:r>
      <w:r w:rsidRPr="00CE125D">
        <w:rPr>
          <w:rFonts w:asciiTheme="minorHAnsi" w:hAnsiTheme="minorHAnsi" w:cstheme="minorHAnsi"/>
          <w:szCs w:val="22"/>
        </w:rPr>
        <w:t xml:space="preserve"> </w:t>
      </w:r>
      <w:r w:rsidRPr="00395FB3">
        <w:rPr>
          <w:rFonts w:asciiTheme="minorHAnsi" w:hAnsiTheme="minorHAnsi" w:cstheme="minorHAnsi"/>
          <w:szCs w:val="22"/>
        </w:rPr>
        <w:t>by</w:t>
      </w:r>
      <w:r w:rsidRPr="00CE125D">
        <w:rPr>
          <w:rFonts w:asciiTheme="minorHAnsi" w:hAnsiTheme="minorHAnsi" w:cstheme="minorHAnsi"/>
          <w:szCs w:val="22"/>
        </w:rPr>
        <w:t xml:space="preserve"> </w:t>
      </w:r>
      <w:r w:rsidRPr="00395FB3">
        <w:rPr>
          <w:rFonts w:asciiTheme="minorHAnsi" w:hAnsiTheme="minorHAnsi" w:cstheme="minorHAnsi"/>
          <w:szCs w:val="22"/>
        </w:rPr>
        <w:t>any</w:t>
      </w:r>
      <w:r w:rsidRPr="00CE125D">
        <w:rPr>
          <w:rFonts w:asciiTheme="minorHAnsi" w:hAnsiTheme="minorHAnsi" w:cstheme="minorHAnsi"/>
          <w:szCs w:val="22"/>
        </w:rPr>
        <w:t xml:space="preserve"> </w:t>
      </w:r>
      <w:r w:rsidRPr="00395FB3">
        <w:rPr>
          <w:rFonts w:asciiTheme="minorHAnsi" w:hAnsiTheme="minorHAnsi" w:cstheme="minorHAnsi"/>
          <w:szCs w:val="22"/>
        </w:rPr>
        <w:t>failure</w:t>
      </w:r>
      <w:r w:rsidRPr="00CE125D">
        <w:rPr>
          <w:rFonts w:asciiTheme="minorHAnsi" w:hAnsiTheme="minorHAnsi" w:cstheme="minorHAnsi"/>
          <w:szCs w:val="22"/>
        </w:rPr>
        <w:t xml:space="preserve"> </w:t>
      </w:r>
      <w:r w:rsidRPr="00395FB3">
        <w:rPr>
          <w:rFonts w:asciiTheme="minorHAnsi" w:hAnsiTheme="minorHAnsi" w:cstheme="minorHAnsi"/>
          <w:szCs w:val="22"/>
        </w:rPr>
        <w:t>resulting</w:t>
      </w:r>
      <w:r w:rsidRPr="00CE125D">
        <w:rPr>
          <w:rFonts w:asciiTheme="minorHAnsi" w:hAnsiTheme="minorHAnsi" w:cstheme="minorHAnsi"/>
          <w:szCs w:val="22"/>
        </w:rPr>
        <w:t xml:space="preserve"> </w:t>
      </w:r>
      <w:r w:rsidRPr="00395FB3">
        <w:rPr>
          <w:rFonts w:asciiTheme="minorHAnsi" w:hAnsiTheme="minorHAnsi" w:cstheme="minorHAnsi"/>
          <w:szCs w:val="22"/>
        </w:rPr>
        <w:t>from</w:t>
      </w:r>
      <w:r w:rsidRPr="00CE125D">
        <w:rPr>
          <w:rFonts w:asciiTheme="minorHAnsi" w:hAnsiTheme="minorHAnsi" w:cstheme="minorHAnsi"/>
          <w:szCs w:val="22"/>
        </w:rPr>
        <w:t xml:space="preserve"> </w:t>
      </w: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vendor's</w:t>
      </w:r>
      <w:r w:rsidRPr="00CE125D">
        <w:rPr>
          <w:rFonts w:asciiTheme="minorHAnsi" w:hAnsiTheme="minorHAnsi" w:cstheme="minorHAnsi"/>
          <w:szCs w:val="22"/>
        </w:rPr>
        <w:t xml:space="preserve"> </w:t>
      </w:r>
      <w:r w:rsidRPr="00395FB3">
        <w:rPr>
          <w:rFonts w:asciiTheme="minorHAnsi" w:hAnsiTheme="minorHAnsi" w:cstheme="minorHAnsi"/>
          <w:szCs w:val="22"/>
        </w:rPr>
        <w:t>performance</w:t>
      </w:r>
      <w:r w:rsidRPr="00CE125D">
        <w:rPr>
          <w:rFonts w:asciiTheme="minorHAnsi" w:hAnsiTheme="minorHAnsi" w:cstheme="minorHAnsi"/>
          <w:szCs w:val="22"/>
        </w:rPr>
        <w:t xml:space="preserve"> </w:t>
      </w:r>
      <w:r w:rsidRPr="00395FB3">
        <w:rPr>
          <w:rFonts w:asciiTheme="minorHAnsi" w:hAnsiTheme="minorHAnsi" w:cstheme="minorHAnsi"/>
          <w:szCs w:val="22"/>
        </w:rPr>
        <w:t>or</w:t>
      </w:r>
      <w:r w:rsidRPr="00CE125D">
        <w:rPr>
          <w:rFonts w:asciiTheme="minorHAnsi" w:hAnsiTheme="minorHAnsi" w:cstheme="minorHAnsi"/>
          <w:szCs w:val="22"/>
        </w:rPr>
        <w:t xml:space="preserve"> </w:t>
      </w:r>
      <w:r w:rsidRPr="00395FB3">
        <w:rPr>
          <w:rFonts w:asciiTheme="minorHAnsi" w:hAnsiTheme="minorHAnsi" w:cstheme="minorHAnsi"/>
          <w:szCs w:val="22"/>
        </w:rPr>
        <w:t>failure</w:t>
      </w:r>
      <w:r w:rsidRPr="00CE125D">
        <w:rPr>
          <w:rFonts w:asciiTheme="minorHAnsi" w:hAnsiTheme="minorHAnsi" w:cstheme="minorHAnsi"/>
          <w:szCs w:val="22"/>
        </w:rPr>
        <w:t xml:space="preserve"> </w:t>
      </w:r>
      <w:r w:rsidRPr="00395FB3">
        <w:rPr>
          <w:rFonts w:asciiTheme="minorHAnsi" w:hAnsiTheme="minorHAnsi" w:cstheme="minorHAnsi"/>
          <w:szCs w:val="22"/>
        </w:rPr>
        <w:t>to</w:t>
      </w:r>
      <w:r w:rsidRPr="00CE125D">
        <w:rPr>
          <w:rFonts w:asciiTheme="minorHAnsi" w:hAnsiTheme="minorHAnsi" w:cstheme="minorHAnsi"/>
          <w:szCs w:val="22"/>
        </w:rPr>
        <w:t xml:space="preserve"> </w:t>
      </w:r>
      <w:r w:rsidRPr="00395FB3">
        <w:rPr>
          <w:rFonts w:asciiTheme="minorHAnsi" w:hAnsiTheme="minorHAnsi" w:cstheme="minorHAnsi"/>
          <w:szCs w:val="22"/>
        </w:rPr>
        <w:t>perform</w:t>
      </w:r>
      <w:r w:rsidRPr="00CE125D">
        <w:rPr>
          <w:rFonts w:asciiTheme="minorHAnsi" w:hAnsiTheme="minorHAnsi" w:cstheme="minorHAnsi"/>
          <w:szCs w:val="22"/>
        </w:rPr>
        <w:t xml:space="preserve"> </w:t>
      </w:r>
      <w:r w:rsidRPr="00395FB3">
        <w:rPr>
          <w:rFonts w:asciiTheme="minorHAnsi" w:hAnsiTheme="minorHAnsi" w:cstheme="minorHAnsi"/>
          <w:szCs w:val="22"/>
        </w:rPr>
        <w:t>in</w:t>
      </w:r>
      <w:r w:rsidRPr="00CE125D">
        <w:rPr>
          <w:rFonts w:asciiTheme="minorHAnsi" w:hAnsiTheme="minorHAnsi" w:cstheme="minorHAnsi"/>
          <w:szCs w:val="22"/>
        </w:rPr>
        <w:t xml:space="preserve"> </w:t>
      </w:r>
      <w:r w:rsidRPr="00395FB3">
        <w:rPr>
          <w:rFonts w:asciiTheme="minorHAnsi" w:hAnsiTheme="minorHAnsi" w:cstheme="minorHAnsi"/>
          <w:szCs w:val="22"/>
        </w:rPr>
        <w:t>accordance</w:t>
      </w:r>
      <w:r w:rsidRPr="00CE125D">
        <w:rPr>
          <w:rFonts w:asciiTheme="minorHAnsi" w:hAnsiTheme="minorHAnsi" w:cstheme="minorHAnsi"/>
          <w:szCs w:val="22"/>
        </w:rPr>
        <w:t xml:space="preserve"> </w:t>
      </w:r>
      <w:r w:rsidRPr="00395FB3">
        <w:rPr>
          <w:rFonts w:asciiTheme="minorHAnsi" w:hAnsiTheme="minorHAnsi" w:cstheme="minorHAnsi"/>
          <w:szCs w:val="22"/>
        </w:rPr>
        <w:t>with</w:t>
      </w:r>
      <w:r w:rsidRPr="00CE125D">
        <w:rPr>
          <w:rFonts w:asciiTheme="minorHAnsi" w:hAnsiTheme="minorHAnsi" w:cstheme="minorHAnsi"/>
          <w:szCs w:val="22"/>
        </w:rPr>
        <w:t xml:space="preserve"> </w:t>
      </w:r>
      <w:r w:rsidRPr="00395FB3">
        <w:rPr>
          <w:rFonts w:asciiTheme="minorHAnsi" w:hAnsiTheme="minorHAnsi" w:cstheme="minorHAnsi"/>
          <w:szCs w:val="22"/>
        </w:rPr>
        <w:t>a</w:t>
      </w:r>
      <w:r w:rsidRPr="00CE125D">
        <w:rPr>
          <w:rFonts w:asciiTheme="minorHAnsi" w:hAnsiTheme="minorHAnsi" w:cstheme="minorHAnsi"/>
          <w:szCs w:val="22"/>
        </w:rPr>
        <w:t xml:space="preserve"> </w:t>
      </w:r>
      <w:r w:rsidRPr="00395FB3">
        <w:rPr>
          <w:rFonts w:asciiTheme="minorHAnsi" w:hAnsiTheme="minorHAnsi" w:cstheme="minorHAnsi"/>
          <w:szCs w:val="22"/>
        </w:rPr>
        <w:t>signed</w:t>
      </w:r>
      <w:r w:rsidRPr="00CE125D">
        <w:rPr>
          <w:rFonts w:asciiTheme="minorHAnsi" w:hAnsiTheme="minorHAnsi" w:cstheme="minorHAnsi"/>
          <w:szCs w:val="22"/>
        </w:rPr>
        <w:t xml:space="preserve"> </w:t>
      </w:r>
      <w:r w:rsidRPr="00395FB3">
        <w:rPr>
          <w:rFonts w:asciiTheme="minorHAnsi" w:hAnsiTheme="minorHAnsi" w:cstheme="minorHAnsi"/>
          <w:szCs w:val="22"/>
        </w:rPr>
        <w:t>contract.</w:t>
      </w:r>
    </w:p>
    <w:p w14:paraId="7C607FAA" w14:textId="77777777" w:rsidR="000655E1" w:rsidRPr="00395FB3" w:rsidRDefault="000655E1" w:rsidP="007B38D8">
      <w:pPr>
        <w:pStyle w:val="BodyText"/>
        <w:widowControl w:val="0"/>
        <w:numPr>
          <w:ilvl w:val="0"/>
          <w:numId w:val="28"/>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contractor</w:t>
      </w:r>
      <w:r w:rsidRPr="00CE125D">
        <w:rPr>
          <w:rFonts w:asciiTheme="minorHAnsi" w:hAnsiTheme="minorHAnsi" w:cstheme="minorHAnsi"/>
          <w:szCs w:val="22"/>
        </w:rPr>
        <w:t xml:space="preserve"> </w:t>
      </w:r>
      <w:r w:rsidRPr="00395FB3">
        <w:rPr>
          <w:rFonts w:asciiTheme="minorHAnsi" w:hAnsiTheme="minorHAnsi" w:cstheme="minorHAnsi"/>
          <w:szCs w:val="22"/>
        </w:rPr>
        <w:t>shall</w:t>
      </w:r>
      <w:r w:rsidRPr="00CE125D">
        <w:rPr>
          <w:rFonts w:asciiTheme="minorHAnsi" w:hAnsiTheme="minorHAnsi" w:cstheme="minorHAnsi"/>
          <w:szCs w:val="22"/>
        </w:rPr>
        <w:t xml:space="preserve"> </w:t>
      </w:r>
      <w:r w:rsidRPr="00395FB3">
        <w:rPr>
          <w:rFonts w:asciiTheme="minorHAnsi" w:hAnsiTheme="minorHAnsi" w:cstheme="minorHAnsi"/>
          <w:szCs w:val="22"/>
        </w:rPr>
        <w:t>be</w:t>
      </w:r>
      <w:r w:rsidRPr="00CE125D">
        <w:rPr>
          <w:rFonts w:asciiTheme="minorHAnsi" w:hAnsiTheme="minorHAnsi" w:cstheme="minorHAnsi"/>
          <w:szCs w:val="22"/>
        </w:rPr>
        <w:t xml:space="preserve"> </w:t>
      </w:r>
      <w:r w:rsidRPr="00395FB3">
        <w:rPr>
          <w:rFonts w:asciiTheme="minorHAnsi" w:hAnsiTheme="minorHAnsi" w:cstheme="minorHAnsi"/>
          <w:szCs w:val="22"/>
        </w:rPr>
        <w:t>affiliated</w:t>
      </w:r>
      <w:r w:rsidRPr="00CE125D">
        <w:rPr>
          <w:rFonts w:asciiTheme="minorHAnsi" w:hAnsiTheme="minorHAnsi" w:cstheme="minorHAnsi"/>
          <w:szCs w:val="22"/>
        </w:rPr>
        <w:t xml:space="preserve"> </w:t>
      </w:r>
      <w:r w:rsidRPr="00395FB3">
        <w:rPr>
          <w:rFonts w:asciiTheme="minorHAnsi" w:hAnsiTheme="minorHAnsi" w:cstheme="minorHAnsi"/>
          <w:szCs w:val="22"/>
        </w:rPr>
        <w:t>with</w:t>
      </w:r>
      <w:r w:rsidRPr="00CE125D">
        <w:rPr>
          <w:rFonts w:asciiTheme="minorHAnsi" w:hAnsiTheme="minorHAnsi" w:cstheme="minorHAnsi"/>
          <w:szCs w:val="22"/>
        </w:rPr>
        <w:t xml:space="preserve"> </w:t>
      </w:r>
      <w:r w:rsidRPr="00395FB3">
        <w:rPr>
          <w:rFonts w:asciiTheme="minorHAnsi" w:hAnsiTheme="minorHAnsi" w:cstheme="minorHAnsi"/>
          <w:szCs w:val="22"/>
        </w:rPr>
        <w:t>professional</w:t>
      </w:r>
      <w:r w:rsidRPr="00CE125D">
        <w:rPr>
          <w:rFonts w:asciiTheme="minorHAnsi" w:hAnsiTheme="minorHAnsi" w:cstheme="minorHAnsi"/>
          <w:szCs w:val="22"/>
        </w:rPr>
        <w:t xml:space="preserve"> </w:t>
      </w:r>
      <w:r w:rsidRPr="00395FB3">
        <w:rPr>
          <w:rFonts w:asciiTheme="minorHAnsi" w:hAnsiTheme="minorHAnsi" w:cstheme="minorHAnsi"/>
          <w:szCs w:val="22"/>
        </w:rPr>
        <w:t>organizations.</w:t>
      </w:r>
    </w:p>
    <w:p w14:paraId="1D0E8A15" w14:textId="77777777" w:rsidR="000655E1" w:rsidRPr="00395FB3" w:rsidRDefault="000655E1" w:rsidP="007B38D8">
      <w:pPr>
        <w:pStyle w:val="BodyText"/>
        <w:widowControl w:val="0"/>
        <w:numPr>
          <w:ilvl w:val="0"/>
          <w:numId w:val="28"/>
        </w:numPr>
        <w:spacing w:after="240" w:line="276" w:lineRule="auto"/>
        <w:jc w:val="both"/>
        <w:rPr>
          <w:rFonts w:asciiTheme="minorHAnsi" w:hAnsiTheme="minorHAnsi" w:cstheme="minorHAnsi"/>
          <w:szCs w:val="22"/>
        </w:rPr>
      </w:pPr>
      <w:r w:rsidRPr="00395FB3">
        <w:rPr>
          <w:rFonts w:asciiTheme="minorHAnsi" w:hAnsiTheme="minorHAnsi" w:cstheme="minorHAnsi"/>
          <w:szCs w:val="22"/>
        </w:rPr>
        <w:t>Include</w:t>
      </w:r>
      <w:r w:rsidRPr="00CE125D">
        <w:rPr>
          <w:rFonts w:asciiTheme="minorHAnsi" w:hAnsiTheme="minorHAnsi" w:cstheme="minorHAnsi"/>
          <w:szCs w:val="22"/>
        </w:rPr>
        <w:t xml:space="preserve"> </w:t>
      </w:r>
      <w:r w:rsidRPr="00395FB3">
        <w:rPr>
          <w:rFonts w:asciiTheme="minorHAnsi" w:hAnsiTheme="minorHAnsi" w:cstheme="minorHAnsi"/>
          <w:szCs w:val="22"/>
        </w:rPr>
        <w:t>a</w:t>
      </w:r>
      <w:r w:rsidRPr="00CE125D">
        <w:rPr>
          <w:rFonts w:asciiTheme="minorHAnsi" w:hAnsiTheme="minorHAnsi" w:cstheme="minorHAnsi"/>
          <w:szCs w:val="22"/>
        </w:rPr>
        <w:t xml:space="preserve"> </w:t>
      </w:r>
      <w:r w:rsidRPr="00395FB3">
        <w:rPr>
          <w:rFonts w:asciiTheme="minorHAnsi" w:hAnsiTheme="minorHAnsi" w:cstheme="minorHAnsi"/>
          <w:szCs w:val="22"/>
        </w:rPr>
        <w:t>listing</w:t>
      </w:r>
      <w:r w:rsidRPr="00CE125D">
        <w:rPr>
          <w:rFonts w:asciiTheme="minorHAnsi" w:hAnsiTheme="minorHAnsi" w:cstheme="minorHAnsi"/>
          <w:szCs w:val="22"/>
        </w:rPr>
        <w:t xml:space="preserve"> </w:t>
      </w:r>
      <w:r w:rsidRPr="00395FB3">
        <w:rPr>
          <w:rFonts w:asciiTheme="minorHAnsi" w:hAnsiTheme="minorHAnsi" w:cstheme="minorHAnsi"/>
          <w:szCs w:val="22"/>
        </w:rPr>
        <w:t>of</w:t>
      </w:r>
      <w:r w:rsidRPr="00CE125D">
        <w:rPr>
          <w:rFonts w:asciiTheme="minorHAnsi" w:hAnsiTheme="minorHAnsi" w:cstheme="minorHAnsi"/>
          <w:szCs w:val="22"/>
        </w:rPr>
        <w:t xml:space="preserve"> </w:t>
      </w:r>
      <w:r w:rsidRPr="00395FB3">
        <w:rPr>
          <w:rFonts w:asciiTheme="minorHAnsi" w:hAnsiTheme="minorHAnsi" w:cstheme="minorHAnsi"/>
          <w:szCs w:val="22"/>
        </w:rPr>
        <w:t>individuals</w:t>
      </w:r>
      <w:r w:rsidRPr="00CE125D">
        <w:rPr>
          <w:rFonts w:asciiTheme="minorHAnsi" w:hAnsiTheme="minorHAnsi" w:cstheme="minorHAnsi"/>
          <w:szCs w:val="22"/>
        </w:rPr>
        <w:t xml:space="preserve"> </w:t>
      </w:r>
      <w:r w:rsidRPr="00395FB3">
        <w:rPr>
          <w:rFonts w:asciiTheme="minorHAnsi" w:hAnsiTheme="minorHAnsi" w:cstheme="minorHAnsi"/>
          <w:szCs w:val="22"/>
        </w:rPr>
        <w:t>who</w:t>
      </w:r>
      <w:r w:rsidRPr="00CE125D">
        <w:rPr>
          <w:rFonts w:asciiTheme="minorHAnsi" w:hAnsiTheme="minorHAnsi" w:cstheme="minorHAnsi"/>
          <w:szCs w:val="22"/>
        </w:rPr>
        <w:t xml:space="preserve"> </w:t>
      </w:r>
      <w:r w:rsidRPr="00395FB3">
        <w:rPr>
          <w:rFonts w:asciiTheme="minorHAnsi" w:hAnsiTheme="minorHAnsi" w:cstheme="minorHAnsi"/>
          <w:szCs w:val="22"/>
        </w:rPr>
        <w:t>will</w:t>
      </w:r>
      <w:r w:rsidRPr="00CE125D">
        <w:rPr>
          <w:rFonts w:asciiTheme="minorHAnsi" w:hAnsiTheme="minorHAnsi" w:cstheme="minorHAnsi"/>
          <w:szCs w:val="22"/>
        </w:rPr>
        <w:t xml:space="preserve"> </w:t>
      </w:r>
      <w:r w:rsidRPr="00395FB3">
        <w:rPr>
          <w:rFonts w:asciiTheme="minorHAnsi" w:hAnsiTheme="minorHAnsi" w:cstheme="minorHAnsi"/>
          <w:szCs w:val="22"/>
        </w:rPr>
        <w:t>have</w:t>
      </w:r>
      <w:r w:rsidRPr="00CE125D">
        <w:rPr>
          <w:rFonts w:asciiTheme="minorHAnsi" w:hAnsiTheme="minorHAnsi" w:cstheme="minorHAnsi"/>
          <w:szCs w:val="22"/>
        </w:rPr>
        <w:t xml:space="preserve"> </w:t>
      </w:r>
      <w:r w:rsidRPr="00395FB3">
        <w:rPr>
          <w:rFonts w:asciiTheme="minorHAnsi" w:hAnsiTheme="minorHAnsi" w:cstheme="minorHAnsi"/>
          <w:szCs w:val="22"/>
        </w:rPr>
        <w:t>contact</w:t>
      </w:r>
      <w:r w:rsidRPr="00CE125D">
        <w:rPr>
          <w:rFonts w:asciiTheme="minorHAnsi" w:hAnsiTheme="minorHAnsi" w:cstheme="minorHAnsi"/>
          <w:szCs w:val="22"/>
        </w:rPr>
        <w:t xml:space="preserve"> </w:t>
      </w:r>
      <w:r w:rsidRPr="00395FB3">
        <w:rPr>
          <w:rFonts w:asciiTheme="minorHAnsi" w:hAnsiTheme="minorHAnsi" w:cstheme="minorHAnsi"/>
          <w:szCs w:val="22"/>
        </w:rPr>
        <w:t>with</w:t>
      </w:r>
      <w:r w:rsidRPr="00CE125D">
        <w:rPr>
          <w:rFonts w:asciiTheme="minorHAnsi" w:hAnsiTheme="minorHAnsi" w:cstheme="minorHAnsi"/>
          <w:szCs w:val="22"/>
        </w:rPr>
        <w:t xml:space="preserve"> </w:t>
      </w: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University</w:t>
      </w:r>
      <w:r w:rsidRPr="00CE125D">
        <w:rPr>
          <w:rFonts w:asciiTheme="minorHAnsi" w:hAnsiTheme="minorHAnsi" w:cstheme="minorHAnsi"/>
          <w:szCs w:val="22"/>
        </w:rPr>
        <w:t xml:space="preserve"> </w:t>
      </w:r>
      <w:r w:rsidRPr="00395FB3">
        <w:rPr>
          <w:rFonts w:asciiTheme="minorHAnsi" w:hAnsiTheme="minorHAnsi" w:cstheme="minorHAnsi"/>
          <w:szCs w:val="22"/>
        </w:rPr>
        <w:t>and</w:t>
      </w:r>
      <w:r w:rsidRPr="00CE125D">
        <w:rPr>
          <w:rFonts w:asciiTheme="minorHAnsi" w:hAnsiTheme="minorHAnsi" w:cstheme="minorHAnsi"/>
          <w:szCs w:val="22"/>
        </w:rPr>
        <w:t xml:space="preserve"> </w:t>
      </w:r>
      <w:r w:rsidRPr="00395FB3">
        <w:rPr>
          <w:rFonts w:asciiTheme="minorHAnsi" w:hAnsiTheme="minorHAnsi" w:cstheme="minorHAnsi"/>
          <w:szCs w:val="22"/>
        </w:rPr>
        <w:t>a</w:t>
      </w:r>
      <w:r w:rsidRPr="00CE125D">
        <w:rPr>
          <w:rFonts w:asciiTheme="minorHAnsi" w:hAnsiTheme="minorHAnsi" w:cstheme="minorHAnsi"/>
          <w:szCs w:val="22"/>
        </w:rPr>
        <w:t xml:space="preserve"> </w:t>
      </w:r>
      <w:r w:rsidRPr="00395FB3">
        <w:rPr>
          <w:rFonts w:asciiTheme="minorHAnsi" w:hAnsiTheme="minorHAnsi" w:cstheme="minorHAnsi"/>
          <w:szCs w:val="22"/>
        </w:rPr>
        <w:t>brief</w:t>
      </w:r>
      <w:r w:rsidRPr="00CE125D">
        <w:rPr>
          <w:rFonts w:asciiTheme="minorHAnsi" w:hAnsiTheme="minorHAnsi" w:cstheme="minorHAnsi"/>
          <w:szCs w:val="22"/>
        </w:rPr>
        <w:t xml:space="preserve"> </w:t>
      </w:r>
      <w:r w:rsidRPr="00395FB3">
        <w:rPr>
          <w:rFonts w:asciiTheme="minorHAnsi" w:hAnsiTheme="minorHAnsi" w:cstheme="minorHAnsi"/>
          <w:szCs w:val="22"/>
        </w:rPr>
        <w:t>summary</w:t>
      </w:r>
      <w:r w:rsidRPr="00CE125D">
        <w:rPr>
          <w:rFonts w:asciiTheme="minorHAnsi" w:hAnsiTheme="minorHAnsi" w:cstheme="minorHAnsi"/>
          <w:szCs w:val="22"/>
        </w:rPr>
        <w:t xml:space="preserve"> </w:t>
      </w:r>
      <w:r w:rsidRPr="00395FB3">
        <w:rPr>
          <w:rFonts w:asciiTheme="minorHAnsi" w:hAnsiTheme="minorHAnsi" w:cstheme="minorHAnsi"/>
          <w:szCs w:val="22"/>
        </w:rPr>
        <w:t>of</w:t>
      </w:r>
      <w:r w:rsidRPr="00CE125D">
        <w:rPr>
          <w:rFonts w:asciiTheme="minorHAnsi" w:hAnsiTheme="minorHAnsi" w:cstheme="minorHAnsi"/>
          <w:szCs w:val="22"/>
        </w:rPr>
        <w:t xml:space="preserve"> </w:t>
      </w:r>
      <w:r w:rsidRPr="00395FB3">
        <w:rPr>
          <w:rFonts w:asciiTheme="minorHAnsi" w:hAnsiTheme="minorHAnsi" w:cstheme="minorHAnsi"/>
          <w:szCs w:val="22"/>
        </w:rPr>
        <w:t>their</w:t>
      </w:r>
      <w:r w:rsidRPr="00CE125D">
        <w:rPr>
          <w:rFonts w:asciiTheme="minorHAnsi" w:hAnsiTheme="minorHAnsi" w:cstheme="minorHAnsi"/>
          <w:szCs w:val="22"/>
        </w:rPr>
        <w:t xml:space="preserve"> </w:t>
      </w:r>
      <w:r w:rsidRPr="00395FB3">
        <w:rPr>
          <w:rFonts w:asciiTheme="minorHAnsi" w:hAnsiTheme="minorHAnsi" w:cstheme="minorHAnsi"/>
          <w:szCs w:val="22"/>
        </w:rPr>
        <w:t>qualifications</w:t>
      </w:r>
      <w:r w:rsidRPr="00CE125D">
        <w:rPr>
          <w:rFonts w:asciiTheme="minorHAnsi" w:hAnsiTheme="minorHAnsi" w:cstheme="minorHAnsi"/>
          <w:szCs w:val="22"/>
        </w:rPr>
        <w:t xml:space="preserve"> </w:t>
      </w:r>
      <w:r w:rsidRPr="00395FB3">
        <w:rPr>
          <w:rFonts w:asciiTheme="minorHAnsi" w:hAnsiTheme="minorHAnsi" w:cstheme="minorHAnsi"/>
          <w:szCs w:val="22"/>
        </w:rPr>
        <w:t>and</w:t>
      </w:r>
      <w:r w:rsidRPr="00CE125D">
        <w:rPr>
          <w:rFonts w:asciiTheme="minorHAnsi" w:hAnsiTheme="minorHAnsi" w:cstheme="minorHAnsi"/>
          <w:szCs w:val="22"/>
        </w:rPr>
        <w:t xml:space="preserve"> </w:t>
      </w:r>
      <w:r w:rsidRPr="00395FB3">
        <w:rPr>
          <w:rFonts w:asciiTheme="minorHAnsi" w:hAnsiTheme="minorHAnsi" w:cstheme="minorHAnsi"/>
          <w:szCs w:val="22"/>
        </w:rPr>
        <w:t>experience.</w:t>
      </w:r>
    </w:p>
    <w:p w14:paraId="51D3FBB4" w14:textId="77777777" w:rsidR="000655E1" w:rsidRPr="00395FB3" w:rsidRDefault="000655E1" w:rsidP="007B38D8">
      <w:pPr>
        <w:pStyle w:val="BodyText"/>
        <w:widowControl w:val="0"/>
        <w:numPr>
          <w:ilvl w:val="0"/>
          <w:numId w:val="28"/>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CE125D">
        <w:rPr>
          <w:rFonts w:asciiTheme="minorHAnsi" w:hAnsiTheme="minorHAnsi" w:cstheme="minorHAnsi"/>
          <w:szCs w:val="22"/>
        </w:rPr>
        <w:t xml:space="preserve"> </w:t>
      </w:r>
      <w:r w:rsidRPr="00395FB3">
        <w:rPr>
          <w:rFonts w:asciiTheme="minorHAnsi" w:hAnsiTheme="minorHAnsi" w:cstheme="minorHAnsi"/>
          <w:szCs w:val="22"/>
        </w:rPr>
        <w:t>contractor</w:t>
      </w:r>
      <w:r w:rsidRPr="00CE125D">
        <w:rPr>
          <w:rFonts w:asciiTheme="minorHAnsi" w:hAnsiTheme="minorHAnsi" w:cstheme="minorHAnsi"/>
          <w:szCs w:val="22"/>
        </w:rPr>
        <w:t xml:space="preserve"> </w:t>
      </w:r>
      <w:r w:rsidRPr="00395FB3">
        <w:rPr>
          <w:rFonts w:asciiTheme="minorHAnsi" w:hAnsiTheme="minorHAnsi" w:cstheme="minorHAnsi"/>
          <w:szCs w:val="22"/>
        </w:rPr>
        <w:t>shall</w:t>
      </w:r>
      <w:r w:rsidRPr="00CE125D">
        <w:rPr>
          <w:rFonts w:asciiTheme="minorHAnsi" w:hAnsiTheme="minorHAnsi" w:cstheme="minorHAnsi"/>
          <w:szCs w:val="22"/>
        </w:rPr>
        <w:t xml:space="preserve"> </w:t>
      </w:r>
      <w:r w:rsidRPr="00395FB3">
        <w:rPr>
          <w:rFonts w:asciiTheme="minorHAnsi" w:hAnsiTheme="minorHAnsi" w:cstheme="minorHAnsi"/>
          <w:szCs w:val="22"/>
        </w:rPr>
        <w:t>discuss</w:t>
      </w:r>
      <w:r w:rsidRPr="00CE125D">
        <w:rPr>
          <w:rFonts w:asciiTheme="minorHAnsi" w:hAnsiTheme="minorHAnsi" w:cstheme="minorHAnsi"/>
          <w:szCs w:val="22"/>
        </w:rPr>
        <w:t xml:space="preserve"> </w:t>
      </w:r>
      <w:r w:rsidRPr="00395FB3">
        <w:rPr>
          <w:rFonts w:asciiTheme="minorHAnsi" w:hAnsiTheme="minorHAnsi" w:cstheme="minorHAnsi"/>
          <w:szCs w:val="22"/>
        </w:rPr>
        <w:t>its</w:t>
      </w:r>
      <w:r w:rsidRPr="00CE125D">
        <w:rPr>
          <w:rFonts w:asciiTheme="minorHAnsi" w:hAnsiTheme="minorHAnsi" w:cstheme="minorHAnsi"/>
          <w:szCs w:val="22"/>
        </w:rPr>
        <w:t xml:space="preserve"> </w:t>
      </w:r>
      <w:r w:rsidRPr="00395FB3">
        <w:rPr>
          <w:rFonts w:asciiTheme="minorHAnsi" w:hAnsiTheme="minorHAnsi" w:cstheme="minorHAnsi"/>
          <w:szCs w:val="22"/>
        </w:rPr>
        <w:t>procedures</w:t>
      </w:r>
      <w:r w:rsidRPr="00CE125D">
        <w:rPr>
          <w:rFonts w:asciiTheme="minorHAnsi" w:hAnsiTheme="minorHAnsi" w:cstheme="minorHAnsi"/>
          <w:szCs w:val="22"/>
        </w:rPr>
        <w:t xml:space="preserve"> </w:t>
      </w:r>
      <w:r w:rsidRPr="00395FB3">
        <w:rPr>
          <w:rFonts w:asciiTheme="minorHAnsi" w:hAnsiTheme="minorHAnsi" w:cstheme="minorHAnsi"/>
          <w:szCs w:val="22"/>
        </w:rPr>
        <w:t>for</w:t>
      </w:r>
      <w:r w:rsidRPr="00CE125D">
        <w:rPr>
          <w:rFonts w:asciiTheme="minorHAnsi" w:hAnsiTheme="minorHAnsi" w:cstheme="minorHAnsi"/>
          <w:szCs w:val="22"/>
        </w:rPr>
        <w:t xml:space="preserve"> </w:t>
      </w:r>
      <w:r w:rsidRPr="00395FB3">
        <w:rPr>
          <w:rFonts w:asciiTheme="minorHAnsi" w:hAnsiTheme="minorHAnsi" w:cstheme="minorHAnsi"/>
          <w:szCs w:val="22"/>
        </w:rPr>
        <w:t>National</w:t>
      </w:r>
      <w:r w:rsidRPr="00CE125D">
        <w:rPr>
          <w:rFonts w:asciiTheme="minorHAnsi" w:hAnsiTheme="minorHAnsi" w:cstheme="minorHAnsi"/>
          <w:szCs w:val="22"/>
        </w:rPr>
        <w:t xml:space="preserve"> </w:t>
      </w:r>
      <w:r w:rsidRPr="00395FB3">
        <w:rPr>
          <w:rFonts w:asciiTheme="minorHAnsi" w:hAnsiTheme="minorHAnsi" w:cstheme="minorHAnsi"/>
          <w:szCs w:val="22"/>
        </w:rPr>
        <w:t>Student</w:t>
      </w:r>
      <w:r w:rsidRPr="00CE125D">
        <w:rPr>
          <w:rFonts w:asciiTheme="minorHAnsi" w:hAnsiTheme="minorHAnsi" w:cstheme="minorHAnsi"/>
          <w:szCs w:val="22"/>
        </w:rPr>
        <w:t xml:space="preserve"> </w:t>
      </w:r>
      <w:r w:rsidRPr="00395FB3">
        <w:rPr>
          <w:rFonts w:asciiTheme="minorHAnsi" w:hAnsiTheme="minorHAnsi" w:cstheme="minorHAnsi"/>
          <w:szCs w:val="22"/>
        </w:rPr>
        <w:t>Loan</w:t>
      </w:r>
      <w:r w:rsidRPr="00CE125D">
        <w:rPr>
          <w:rFonts w:asciiTheme="minorHAnsi" w:hAnsiTheme="minorHAnsi" w:cstheme="minorHAnsi"/>
          <w:szCs w:val="22"/>
        </w:rPr>
        <w:t xml:space="preserve"> </w:t>
      </w:r>
      <w:r w:rsidRPr="00395FB3">
        <w:rPr>
          <w:rFonts w:asciiTheme="minorHAnsi" w:hAnsiTheme="minorHAnsi" w:cstheme="minorHAnsi"/>
          <w:szCs w:val="22"/>
        </w:rPr>
        <w:t>Data</w:t>
      </w:r>
      <w:r w:rsidRPr="00CE125D">
        <w:rPr>
          <w:rFonts w:asciiTheme="minorHAnsi" w:hAnsiTheme="minorHAnsi" w:cstheme="minorHAnsi"/>
          <w:szCs w:val="22"/>
        </w:rPr>
        <w:t xml:space="preserve"> </w:t>
      </w:r>
      <w:r w:rsidRPr="00395FB3">
        <w:rPr>
          <w:rFonts w:asciiTheme="minorHAnsi" w:hAnsiTheme="minorHAnsi" w:cstheme="minorHAnsi"/>
          <w:szCs w:val="22"/>
        </w:rPr>
        <w:t>System</w:t>
      </w:r>
      <w:r w:rsidRPr="00CE125D">
        <w:rPr>
          <w:rFonts w:asciiTheme="minorHAnsi" w:hAnsiTheme="minorHAnsi" w:cstheme="minorHAnsi"/>
          <w:szCs w:val="22"/>
        </w:rPr>
        <w:t xml:space="preserve"> </w:t>
      </w:r>
      <w:r w:rsidRPr="00395FB3">
        <w:rPr>
          <w:rFonts w:asciiTheme="minorHAnsi" w:hAnsiTheme="minorHAnsi" w:cstheme="minorHAnsi"/>
          <w:szCs w:val="22"/>
        </w:rPr>
        <w:t>reporting.</w:t>
      </w:r>
    </w:p>
    <w:p w14:paraId="4C6C0B72" w14:textId="77777777" w:rsidR="000655E1" w:rsidRPr="00395FB3" w:rsidRDefault="000655E1" w:rsidP="000655E1">
      <w:pPr>
        <w:jc w:val="both"/>
        <w:rPr>
          <w:rFonts w:eastAsia="Courier New" w:cstheme="minorHAnsi"/>
        </w:rPr>
      </w:pPr>
    </w:p>
    <w:p w14:paraId="038A112E" w14:textId="77777777" w:rsidR="002D64D2" w:rsidRDefault="002D64D2">
      <w:pPr>
        <w:rPr>
          <w:rFonts w:asciiTheme="minorHAnsi" w:hAnsiTheme="minorHAnsi" w:cstheme="minorHAnsi"/>
          <w:b/>
          <w:szCs w:val="22"/>
        </w:rPr>
      </w:pPr>
      <w:r>
        <w:rPr>
          <w:rFonts w:asciiTheme="minorHAnsi" w:hAnsiTheme="minorHAnsi" w:cstheme="minorHAnsi"/>
          <w:b/>
          <w:szCs w:val="22"/>
        </w:rPr>
        <w:br w:type="page"/>
      </w:r>
    </w:p>
    <w:p w14:paraId="6121BCBF" w14:textId="446C2311" w:rsidR="000655E1" w:rsidRPr="002D64D2" w:rsidRDefault="000655E1" w:rsidP="002D64D2">
      <w:pPr>
        <w:pStyle w:val="Heading1"/>
        <w:jc w:val="center"/>
        <w:rPr>
          <w:rFonts w:asciiTheme="minorHAnsi" w:hAnsiTheme="minorHAnsi" w:cstheme="minorHAnsi"/>
        </w:rPr>
      </w:pPr>
      <w:r w:rsidRPr="002D64D2">
        <w:rPr>
          <w:rFonts w:asciiTheme="minorHAnsi" w:hAnsiTheme="minorHAnsi" w:cstheme="minorHAnsi"/>
        </w:rPr>
        <w:t>Conversion (if applicable)</w:t>
      </w:r>
    </w:p>
    <w:p w14:paraId="6652E7B1" w14:textId="77777777" w:rsidR="000655E1" w:rsidRPr="006E25FB" w:rsidRDefault="000655E1" w:rsidP="000655E1">
      <w:pPr>
        <w:pStyle w:val="BodyText"/>
        <w:tabs>
          <w:tab w:val="left" w:pos="701"/>
        </w:tabs>
        <w:jc w:val="both"/>
        <w:rPr>
          <w:rFonts w:asciiTheme="minorHAnsi" w:hAnsiTheme="minorHAnsi" w:cstheme="minorHAnsi"/>
          <w:b/>
          <w:szCs w:val="22"/>
        </w:rPr>
      </w:pPr>
    </w:p>
    <w:p w14:paraId="158F5841" w14:textId="77777777" w:rsidR="000655E1" w:rsidRPr="00395FB3" w:rsidRDefault="000655E1" w:rsidP="007B38D8">
      <w:pPr>
        <w:pStyle w:val="BodyText"/>
        <w:widowControl w:val="0"/>
        <w:numPr>
          <w:ilvl w:val="0"/>
          <w:numId w:val="29"/>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AC3353">
        <w:rPr>
          <w:rFonts w:asciiTheme="minorHAnsi" w:hAnsiTheme="minorHAnsi" w:cstheme="minorHAnsi"/>
          <w:szCs w:val="22"/>
        </w:rPr>
        <w:t xml:space="preserve"> </w:t>
      </w:r>
      <w:r w:rsidRPr="00395FB3">
        <w:rPr>
          <w:rFonts w:asciiTheme="minorHAnsi" w:hAnsiTheme="minorHAnsi" w:cstheme="minorHAnsi"/>
          <w:szCs w:val="22"/>
        </w:rPr>
        <w:t>contractor</w:t>
      </w:r>
      <w:r w:rsidRPr="00AC3353">
        <w:rPr>
          <w:rFonts w:asciiTheme="minorHAnsi" w:hAnsiTheme="minorHAnsi" w:cstheme="minorHAnsi"/>
          <w:szCs w:val="22"/>
        </w:rPr>
        <w:t xml:space="preserve"> </w:t>
      </w:r>
      <w:r w:rsidRPr="00395FB3">
        <w:rPr>
          <w:rFonts w:asciiTheme="minorHAnsi" w:hAnsiTheme="minorHAnsi" w:cstheme="minorHAnsi"/>
          <w:szCs w:val="22"/>
        </w:rPr>
        <w:t>must</w:t>
      </w:r>
      <w:r w:rsidRPr="00AC3353">
        <w:rPr>
          <w:rFonts w:asciiTheme="minorHAnsi" w:hAnsiTheme="minorHAnsi" w:cstheme="minorHAnsi"/>
          <w:szCs w:val="22"/>
        </w:rPr>
        <w:t xml:space="preserve"> </w:t>
      </w:r>
      <w:r w:rsidRPr="00395FB3">
        <w:rPr>
          <w:rFonts w:asciiTheme="minorHAnsi" w:hAnsiTheme="minorHAnsi" w:cstheme="minorHAnsi"/>
          <w:szCs w:val="22"/>
        </w:rPr>
        <w:t>provide</w:t>
      </w:r>
      <w:r w:rsidRPr="00AC3353">
        <w:rPr>
          <w:rFonts w:asciiTheme="minorHAnsi" w:hAnsiTheme="minorHAnsi" w:cstheme="minorHAnsi"/>
          <w:szCs w:val="22"/>
        </w:rPr>
        <w:t xml:space="preserve"> </w:t>
      </w:r>
      <w:r w:rsidRPr="00395FB3">
        <w:rPr>
          <w:rFonts w:asciiTheme="minorHAnsi" w:hAnsiTheme="minorHAnsi" w:cstheme="minorHAnsi"/>
          <w:szCs w:val="22"/>
        </w:rPr>
        <w:t>for</w:t>
      </w:r>
      <w:r w:rsidRPr="00AC3353">
        <w:rPr>
          <w:rFonts w:asciiTheme="minorHAnsi" w:hAnsiTheme="minorHAnsi" w:cstheme="minorHAnsi"/>
          <w:szCs w:val="22"/>
        </w:rPr>
        <w:t xml:space="preserve"> </w:t>
      </w:r>
      <w:r w:rsidRPr="00395FB3">
        <w:rPr>
          <w:rFonts w:asciiTheme="minorHAnsi" w:hAnsiTheme="minorHAnsi" w:cstheme="minorHAnsi"/>
          <w:szCs w:val="22"/>
        </w:rPr>
        <w:t>technical</w:t>
      </w:r>
      <w:r w:rsidRPr="00AC3353">
        <w:rPr>
          <w:rFonts w:asciiTheme="minorHAnsi" w:hAnsiTheme="minorHAnsi" w:cstheme="minorHAnsi"/>
          <w:szCs w:val="22"/>
        </w:rPr>
        <w:t xml:space="preserve"> </w:t>
      </w:r>
      <w:r w:rsidRPr="00395FB3">
        <w:rPr>
          <w:rFonts w:asciiTheme="minorHAnsi" w:hAnsiTheme="minorHAnsi" w:cstheme="minorHAnsi"/>
          <w:szCs w:val="22"/>
        </w:rPr>
        <w:t>assistance,</w:t>
      </w:r>
      <w:r w:rsidRPr="00AC3353">
        <w:rPr>
          <w:rFonts w:asciiTheme="minorHAnsi" w:hAnsiTheme="minorHAnsi" w:cstheme="minorHAnsi"/>
          <w:szCs w:val="22"/>
        </w:rPr>
        <w:t xml:space="preserve"> </w:t>
      </w:r>
      <w:r w:rsidRPr="00395FB3">
        <w:rPr>
          <w:rFonts w:asciiTheme="minorHAnsi" w:hAnsiTheme="minorHAnsi" w:cstheme="minorHAnsi"/>
          <w:szCs w:val="22"/>
        </w:rPr>
        <w:t>clerical</w:t>
      </w:r>
      <w:r w:rsidRPr="00AC3353">
        <w:rPr>
          <w:rFonts w:asciiTheme="minorHAnsi" w:hAnsiTheme="minorHAnsi" w:cstheme="minorHAnsi"/>
          <w:szCs w:val="22"/>
        </w:rPr>
        <w:t xml:space="preserve"> </w:t>
      </w:r>
      <w:r w:rsidRPr="00395FB3">
        <w:rPr>
          <w:rFonts w:asciiTheme="minorHAnsi" w:hAnsiTheme="minorHAnsi" w:cstheme="minorHAnsi"/>
          <w:szCs w:val="22"/>
        </w:rPr>
        <w:t>expenses,</w:t>
      </w:r>
      <w:r w:rsidRPr="00AC3353">
        <w:rPr>
          <w:rFonts w:asciiTheme="minorHAnsi" w:hAnsiTheme="minorHAnsi" w:cstheme="minorHAnsi"/>
          <w:szCs w:val="22"/>
        </w:rPr>
        <w:t xml:space="preserve"> </w:t>
      </w:r>
      <w:r w:rsidRPr="00395FB3">
        <w:rPr>
          <w:rFonts w:asciiTheme="minorHAnsi" w:hAnsiTheme="minorHAnsi" w:cstheme="minorHAnsi"/>
          <w:szCs w:val="22"/>
        </w:rPr>
        <w:t>material</w:t>
      </w:r>
      <w:r w:rsidRPr="00AC3353">
        <w:rPr>
          <w:rFonts w:asciiTheme="minorHAnsi" w:hAnsiTheme="minorHAnsi" w:cstheme="minorHAnsi"/>
          <w:szCs w:val="22"/>
        </w:rPr>
        <w:t xml:space="preserve"> </w:t>
      </w:r>
      <w:r w:rsidRPr="00395FB3">
        <w:rPr>
          <w:rFonts w:asciiTheme="minorHAnsi" w:hAnsiTheme="minorHAnsi" w:cstheme="minorHAnsi"/>
          <w:szCs w:val="22"/>
        </w:rPr>
        <w:t>expenses,</w:t>
      </w:r>
      <w:r w:rsidRPr="00AC3353">
        <w:rPr>
          <w:rFonts w:asciiTheme="minorHAnsi" w:hAnsiTheme="minorHAnsi" w:cstheme="minorHAnsi"/>
          <w:szCs w:val="22"/>
        </w:rPr>
        <w:t xml:space="preserve"> </w:t>
      </w:r>
      <w:r w:rsidRPr="00395FB3">
        <w:rPr>
          <w:rFonts w:asciiTheme="minorHAnsi" w:hAnsiTheme="minorHAnsi" w:cstheme="minorHAnsi"/>
          <w:szCs w:val="22"/>
        </w:rPr>
        <w:t>and</w:t>
      </w:r>
      <w:r w:rsidRPr="00AC3353">
        <w:rPr>
          <w:rFonts w:asciiTheme="minorHAnsi" w:hAnsiTheme="minorHAnsi" w:cstheme="minorHAnsi"/>
          <w:szCs w:val="22"/>
        </w:rPr>
        <w:t xml:space="preserve"> </w:t>
      </w:r>
      <w:r w:rsidRPr="00395FB3">
        <w:rPr>
          <w:rFonts w:asciiTheme="minorHAnsi" w:hAnsiTheme="minorHAnsi" w:cstheme="minorHAnsi"/>
          <w:szCs w:val="22"/>
        </w:rPr>
        <w:t>specific</w:t>
      </w:r>
      <w:r w:rsidRPr="00AC3353">
        <w:rPr>
          <w:rFonts w:asciiTheme="minorHAnsi" w:hAnsiTheme="minorHAnsi" w:cstheme="minorHAnsi"/>
          <w:szCs w:val="22"/>
        </w:rPr>
        <w:t xml:space="preserve"> </w:t>
      </w:r>
      <w:r w:rsidRPr="00395FB3">
        <w:rPr>
          <w:rFonts w:asciiTheme="minorHAnsi" w:hAnsiTheme="minorHAnsi" w:cstheme="minorHAnsi"/>
          <w:szCs w:val="22"/>
        </w:rPr>
        <w:t>conversion</w:t>
      </w:r>
      <w:r w:rsidRPr="00AC3353">
        <w:rPr>
          <w:rFonts w:asciiTheme="minorHAnsi" w:hAnsiTheme="minorHAnsi" w:cstheme="minorHAnsi"/>
          <w:szCs w:val="22"/>
        </w:rPr>
        <w:t xml:space="preserve"> </w:t>
      </w:r>
      <w:r w:rsidRPr="00395FB3">
        <w:rPr>
          <w:rFonts w:asciiTheme="minorHAnsi" w:hAnsiTheme="minorHAnsi" w:cstheme="minorHAnsi"/>
          <w:szCs w:val="22"/>
        </w:rPr>
        <w:t>programming</w:t>
      </w:r>
      <w:r w:rsidRPr="00AC3353">
        <w:rPr>
          <w:rFonts w:asciiTheme="minorHAnsi" w:hAnsiTheme="minorHAnsi" w:cstheme="minorHAnsi"/>
          <w:szCs w:val="22"/>
        </w:rPr>
        <w:t xml:space="preserve"> required. </w:t>
      </w:r>
      <w:r w:rsidRPr="00395FB3">
        <w:rPr>
          <w:rFonts w:asciiTheme="minorHAnsi" w:hAnsiTheme="minorHAnsi" w:cstheme="minorHAnsi"/>
          <w:szCs w:val="22"/>
        </w:rPr>
        <w:t>An</w:t>
      </w:r>
      <w:r w:rsidRPr="00AC3353">
        <w:rPr>
          <w:rFonts w:asciiTheme="minorHAnsi" w:hAnsiTheme="minorHAnsi" w:cstheme="minorHAnsi"/>
          <w:szCs w:val="22"/>
        </w:rPr>
        <w:t xml:space="preserve"> </w:t>
      </w:r>
      <w:r w:rsidRPr="00395FB3">
        <w:rPr>
          <w:rFonts w:asciiTheme="minorHAnsi" w:hAnsiTheme="minorHAnsi" w:cstheme="minorHAnsi"/>
          <w:szCs w:val="22"/>
        </w:rPr>
        <w:t>outline</w:t>
      </w:r>
      <w:r w:rsidRPr="00AC3353">
        <w:rPr>
          <w:rFonts w:asciiTheme="minorHAnsi" w:hAnsiTheme="minorHAnsi" w:cstheme="minorHAnsi"/>
          <w:szCs w:val="22"/>
        </w:rPr>
        <w:t xml:space="preserve"> </w:t>
      </w:r>
      <w:r w:rsidRPr="00395FB3">
        <w:rPr>
          <w:rFonts w:asciiTheme="minorHAnsi" w:hAnsiTheme="minorHAnsi" w:cstheme="minorHAnsi"/>
          <w:szCs w:val="22"/>
        </w:rPr>
        <w:t>of</w:t>
      </w:r>
      <w:r w:rsidRPr="00AC3353">
        <w:rPr>
          <w:rFonts w:asciiTheme="minorHAnsi" w:hAnsiTheme="minorHAnsi" w:cstheme="minorHAnsi"/>
          <w:szCs w:val="22"/>
        </w:rPr>
        <w:t xml:space="preserve"> </w:t>
      </w:r>
      <w:r w:rsidRPr="00395FB3">
        <w:rPr>
          <w:rFonts w:asciiTheme="minorHAnsi" w:hAnsiTheme="minorHAnsi" w:cstheme="minorHAnsi"/>
          <w:szCs w:val="22"/>
        </w:rPr>
        <w:t>conversion</w:t>
      </w:r>
      <w:r w:rsidRPr="00AC3353">
        <w:rPr>
          <w:rFonts w:asciiTheme="minorHAnsi" w:hAnsiTheme="minorHAnsi" w:cstheme="minorHAnsi"/>
          <w:szCs w:val="22"/>
        </w:rPr>
        <w:t xml:space="preserve"> </w:t>
      </w:r>
      <w:r w:rsidRPr="00395FB3">
        <w:rPr>
          <w:rFonts w:asciiTheme="minorHAnsi" w:hAnsiTheme="minorHAnsi" w:cstheme="minorHAnsi"/>
          <w:szCs w:val="22"/>
        </w:rPr>
        <w:t>methods,</w:t>
      </w:r>
      <w:r w:rsidRPr="00AC3353">
        <w:rPr>
          <w:rFonts w:asciiTheme="minorHAnsi" w:hAnsiTheme="minorHAnsi" w:cstheme="minorHAnsi"/>
          <w:szCs w:val="22"/>
        </w:rPr>
        <w:t xml:space="preserve"> </w:t>
      </w:r>
      <w:r w:rsidRPr="00395FB3">
        <w:rPr>
          <w:rFonts w:asciiTheme="minorHAnsi" w:hAnsiTheme="minorHAnsi" w:cstheme="minorHAnsi"/>
          <w:szCs w:val="22"/>
        </w:rPr>
        <w:t>including</w:t>
      </w:r>
      <w:r w:rsidRPr="00AC3353">
        <w:rPr>
          <w:rFonts w:asciiTheme="minorHAnsi" w:hAnsiTheme="minorHAnsi" w:cstheme="minorHAnsi"/>
          <w:szCs w:val="22"/>
        </w:rPr>
        <w:t xml:space="preserve"> </w:t>
      </w:r>
      <w:r w:rsidRPr="00395FB3">
        <w:rPr>
          <w:rFonts w:asciiTheme="minorHAnsi" w:hAnsiTheme="minorHAnsi" w:cstheme="minorHAnsi"/>
          <w:szCs w:val="22"/>
        </w:rPr>
        <w:t>a</w:t>
      </w:r>
      <w:r w:rsidRPr="00AC3353">
        <w:rPr>
          <w:rFonts w:asciiTheme="minorHAnsi" w:hAnsiTheme="minorHAnsi" w:cstheme="minorHAnsi"/>
          <w:szCs w:val="22"/>
        </w:rPr>
        <w:t xml:space="preserve"> </w:t>
      </w:r>
      <w:r w:rsidRPr="00395FB3">
        <w:rPr>
          <w:rFonts w:asciiTheme="minorHAnsi" w:hAnsiTheme="minorHAnsi" w:cstheme="minorHAnsi"/>
          <w:szCs w:val="22"/>
        </w:rPr>
        <w:t>timetable</w:t>
      </w:r>
      <w:r w:rsidRPr="00AC3353">
        <w:rPr>
          <w:rFonts w:asciiTheme="minorHAnsi" w:hAnsiTheme="minorHAnsi" w:cstheme="minorHAnsi"/>
          <w:szCs w:val="22"/>
        </w:rPr>
        <w:t xml:space="preserve"> </w:t>
      </w:r>
      <w:r w:rsidRPr="00395FB3">
        <w:rPr>
          <w:rFonts w:asciiTheme="minorHAnsi" w:hAnsiTheme="minorHAnsi" w:cstheme="minorHAnsi"/>
          <w:szCs w:val="22"/>
        </w:rPr>
        <w:t>and</w:t>
      </w:r>
      <w:r w:rsidRPr="00AC3353">
        <w:rPr>
          <w:rFonts w:asciiTheme="minorHAnsi" w:hAnsiTheme="minorHAnsi" w:cstheme="minorHAnsi"/>
          <w:szCs w:val="22"/>
        </w:rPr>
        <w:t xml:space="preserve"> </w:t>
      </w:r>
      <w:r w:rsidRPr="00395FB3">
        <w:rPr>
          <w:rFonts w:asciiTheme="minorHAnsi" w:hAnsiTheme="minorHAnsi" w:cstheme="minorHAnsi"/>
          <w:szCs w:val="22"/>
        </w:rPr>
        <w:t>the</w:t>
      </w:r>
      <w:r w:rsidRPr="00AC3353">
        <w:rPr>
          <w:rFonts w:asciiTheme="minorHAnsi" w:hAnsiTheme="minorHAnsi" w:cstheme="minorHAnsi"/>
          <w:szCs w:val="22"/>
        </w:rPr>
        <w:t xml:space="preserve"> </w:t>
      </w:r>
      <w:r w:rsidRPr="00395FB3">
        <w:rPr>
          <w:rFonts w:asciiTheme="minorHAnsi" w:hAnsiTheme="minorHAnsi" w:cstheme="minorHAnsi"/>
          <w:szCs w:val="22"/>
        </w:rPr>
        <w:t>University's</w:t>
      </w:r>
      <w:r w:rsidRPr="00AC3353">
        <w:rPr>
          <w:rFonts w:asciiTheme="minorHAnsi" w:hAnsiTheme="minorHAnsi" w:cstheme="minorHAnsi"/>
          <w:szCs w:val="22"/>
        </w:rPr>
        <w:t xml:space="preserve"> </w:t>
      </w:r>
      <w:r w:rsidRPr="00395FB3">
        <w:rPr>
          <w:rFonts w:asciiTheme="minorHAnsi" w:hAnsiTheme="minorHAnsi" w:cstheme="minorHAnsi"/>
          <w:szCs w:val="22"/>
        </w:rPr>
        <w:t>role</w:t>
      </w:r>
      <w:r w:rsidRPr="00AC3353">
        <w:rPr>
          <w:rFonts w:asciiTheme="minorHAnsi" w:hAnsiTheme="minorHAnsi" w:cstheme="minorHAnsi"/>
          <w:szCs w:val="22"/>
        </w:rPr>
        <w:t xml:space="preserve"> </w:t>
      </w:r>
      <w:r w:rsidRPr="00395FB3">
        <w:rPr>
          <w:rFonts w:asciiTheme="minorHAnsi" w:hAnsiTheme="minorHAnsi" w:cstheme="minorHAnsi"/>
          <w:szCs w:val="22"/>
        </w:rPr>
        <w:t>in</w:t>
      </w:r>
      <w:r w:rsidRPr="00AC3353">
        <w:rPr>
          <w:rFonts w:asciiTheme="minorHAnsi" w:hAnsiTheme="minorHAnsi" w:cstheme="minorHAnsi"/>
          <w:szCs w:val="22"/>
        </w:rPr>
        <w:t xml:space="preserve"> </w:t>
      </w:r>
      <w:r w:rsidRPr="00395FB3">
        <w:rPr>
          <w:rFonts w:asciiTheme="minorHAnsi" w:hAnsiTheme="minorHAnsi" w:cstheme="minorHAnsi"/>
          <w:szCs w:val="22"/>
        </w:rPr>
        <w:t>this</w:t>
      </w:r>
      <w:r w:rsidRPr="00AC3353">
        <w:rPr>
          <w:rFonts w:asciiTheme="minorHAnsi" w:hAnsiTheme="minorHAnsi" w:cstheme="minorHAnsi"/>
          <w:szCs w:val="22"/>
        </w:rPr>
        <w:t xml:space="preserve"> </w:t>
      </w:r>
      <w:r w:rsidRPr="00395FB3">
        <w:rPr>
          <w:rFonts w:asciiTheme="minorHAnsi" w:hAnsiTheme="minorHAnsi" w:cstheme="minorHAnsi"/>
          <w:szCs w:val="22"/>
        </w:rPr>
        <w:t>process,</w:t>
      </w:r>
      <w:r w:rsidRPr="00AC3353">
        <w:rPr>
          <w:rFonts w:asciiTheme="minorHAnsi" w:hAnsiTheme="minorHAnsi" w:cstheme="minorHAnsi"/>
          <w:szCs w:val="22"/>
        </w:rPr>
        <w:t xml:space="preserve"> </w:t>
      </w:r>
      <w:r w:rsidRPr="00395FB3">
        <w:rPr>
          <w:rFonts w:asciiTheme="minorHAnsi" w:hAnsiTheme="minorHAnsi" w:cstheme="minorHAnsi"/>
          <w:szCs w:val="22"/>
        </w:rPr>
        <w:t>shall</w:t>
      </w:r>
      <w:r w:rsidRPr="00AC3353">
        <w:rPr>
          <w:rFonts w:asciiTheme="minorHAnsi" w:hAnsiTheme="minorHAnsi" w:cstheme="minorHAnsi"/>
          <w:szCs w:val="22"/>
        </w:rPr>
        <w:t xml:space="preserve"> </w:t>
      </w:r>
      <w:r w:rsidRPr="00395FB3">
        <w:rPr>
          <w:rFonts w:asciiTheme="minorHAnsi" w:hAnsiTheme="minorHAnsi" w:cstheme="minorHAnsi"/>
          <w:szCs w:val="22"/>
        </w:rPr>
        <w:t>be</w:t>
      </w:r>
      <w:r w:rsidRPr="00AC3353">
        <w:rPr>
          <w:rFonts w:asciiTheme="minorHAnsi" w:hAnsiTheme="minorHAnsi" w:cstheme="minorHAnsi"/>
          <w:szCs w:val="22"/>
        </w:rPr>
        <w:t xml:space="preserve"> </w:t>
      </w:r>
      <w:r w:rsidRPr="00395FB3">
        <w:rPr>
          <w:rFonts w:asciiTheme="minorHAnsi" w:hAnsiTheme="minorHAnsi" w:cstheme="minorHAnsi"/>
          <w:szCs w:val="22"/>
        </w:rPr>
        <w:t>included</w:t>
      </w:r>
      <w:r w:rsidRPr="00AC3353">
        <w:rPr>
          <w:rFonts w:asciiTheme="minorHAnsi" w:hAnsiTheme="minorHAnsi" w:cstheme="minorHAnsi"/>
          <w:szCs w:val="22"/>
        </w:rPr>
        <w:t xml:space="preserve"> </w:t>
      </w:r>
      <w:r w:rsidRPr="00395FB3">
        <w:rPr>
          <w:rFonts w:asciiTheme="minorHAnsi" w:hAnsiTheme="minorHAnsi" w:cstheme="minorHAnsi"/>
          <w:szCs w:val="22"/>
        </w:rPr>
        <w:t>in</w:t>
      </w:r>
      <w:r w:rsidRPr="00AC3353">
        <w:rPr>
          <w:rFonts w:asciiTheme="minorHAnsi" w:hAnsiTheme="minorHAnsi" w:cstheme="minorHAnsi"/>
          <w:szCs w:val="22"/>
        </w:rPr>
        <w:t xml:space="preserve"> </w:t>
      </w:r>
      <w:r w:rsidRPr="00395FB3">
        <w:rPr>
          <w:rFonts w:asciiTheme="minorHAnsi" w:hAnsiTheme="minorHAnsi" w:cstheme="minorHAnsi"/>
          <w:szCs w:val="22"/>
        </w:rPr>
        <w:t>the</w:t>
      </w:r>
      <w:r w:rsidRPr="00AC3353">
        <w:rPr>
          <w:rFonts w:asciiTheme="minorHAnsi" w:hAnsiTheme="minorHAnsi" w:cstheme="minorHAnsi"/>
          <w:szCs w:val="22"/>
        </w:rPr>
        <w:t xml:space="preserve"> </w:t>
      </w:r>
      <w:r w:rsidRPr="00395FB3">
        <w:rPr>
          <w:rFonts w:asciiTheme="minorHAnsi" w:hAnsiTheme="minorHAnsi" w:cstheme="minorHAnsi"/>
          <w:szCs w:val="22"/>
        </w:rPr>
        <w:t>proposal.</w:t>
      </w:r>
    </w:p>
    <w:p w14:paraId="37397F1E" w14:textId="77777777" w:rsidR="000655E1" w:rsidRPr="00395FB3" w:rsidRDefault="000655E1" w:rsidP="007B38D8">
      <w:pPr>
        <w:pStyle w:val="BodyText"/>
        <w:widowControl w:val="0"/>
        <w:numPr>
          <w:ilvl w:val="0"/>
          <w:numId w:val="29"/>
        </w:numPr>
        <w:spacing w:after="240" w:line="276" w:lineRule="auto"/>
        <w:jc w:val="both"/>
        <w:rPr>
          <w:rFonts w:asciiTheme="minorHAnsi" w:hAnsiTheme="minorHAnsi" w:cstheme="minorHAnsi"/>
          <w:szCs w:val="22"/>
        </w:rPr>
      </w:pPr>
      <w:r w:rsidRPr="00395FB3">
        <w:rPr>
          <w:rFonts w:asciiTheme="minorHAnsi" w:hAnsiTheme="minorHAnsi" w:cstheme="minorHAnsi"/>
          <w:szCs w:val="22"/>
        </w:rPr>
        <w:t>At</w:t>
      </w:r>
      <w:r w:rsidRPr="00AC3353">
        <w:rPr>
          <w:rFonts w:asciiTheme="minorHAnsi" w:hAnsiTheme="minorHAnsi" w:cstheme="minorHAnsi"/>
          <w:szCs w:val="22"/>
        </w:rPr>
        <w:t xml:space="preserve"> </w:t>
      </w:r>
      <w:r w:rsidRPr="00395FB3">
        <w:rPr>
          <w:rFonts w:asciiTheme="minorHAnsi" w:hAnsiTheme="minorHAnsi" w:cstheme="minorHAnsi"/>
          <w:szCs w:val="22"/>
        </w:rPr>
        <w:t>least</w:t>
      </w:r>
      <w:r w:rsidRPr="00AC3353">
        <w:rPr>
          <w:rFonts w:asciiTheme="minorHAnsi" w:hAnsiTheme="minorHAnsi" w:cstheme="minorHAnsi"/>
          <w:szCs w:val="22"/>
        </w:rPr>
        <w:t xml:space="preserve"> </w:t>
      </w:r>
      <w:r w:rsidRPr="00395FB3">
        <w:rPr>
          <w:rFonts w:asciiTheme="minorHAnsi" w:hAnsiTheme="minorHAnsi" w:cstheme="minorHAnsi"/>
          <w:szCs w:val="22"/>
        </w:rPr>
        <w:t>one</w:t>
      </w:r>
      <w:r w:rsidRPr="00AC3353">
        <w:rPr>
          <w:rFonts w:asciiTheme="minorHAnsi" w:hAnsiTheme="minorHAnsi" w:cstheme="minorHAnsi"/>
          <w:szCs w:val="22"/>
        </w:rPr>
        <w:t xml:space="preserve"> </w:t>
      </w:r>
      <w:r w:rsidRPr="00395FB3">
        <w:rPr>
          <w:rFonts w:asciiTheme="minorHAnsi" w:hAnsiTheme="minorHAnsi" w:cstheme="minorHAnsi"/>
          <w:szCs w:val="22"/>
        </w:rPr>
        <w:t>technical</w:t>
      </w:r>
      <w:r w:rsidRPr="00AC3353">
        <w:rPr>
          <w:rFonts w:asciiTheme="minorHAnsi" w:hAnsiTheme="minorHAnsi" w:cstheme="minorHAnsi"/>
          <w:szCs w:val="22"/>
        </w:rPr>
        <w:t xml:space="preserve"> </w:t>
      </w:r>
      <w:r w:rsidRPr="00395FB3">
        <w:rPr>
          <w:rFonts w:asciiTheme="minorHAnsi" w:hAnsiTheme="minorHAnsi" w:cstheme="minorHAnsi"/>
          <w:szCs w:val="22"/>
        </w:rPr>
        <w:t>representative</w:t>
      </w:r>
      <w:r w:rsidRPr="00AC3353">
        <w:rPr>
          <w:rFonts w:asciiTheme="minorHAnsi" w:hAnsiTheme="minorHAnsi" w:cstheme="minorHAnsi"/>
          <w:szCs w:val="22"/>
        </w:rPr>
        <w:t xml:space="preserve"> </w:t>
      </w:r>
      <w:r w:rsidRPr="00395FB3">
        <w:rPr>
          <w:rFonts w:asciiTheme="minorHAnsi" w:hAnsiTheme="minorHAnsi" w:cstheme="minorHAnsi"/>
          <w:szCs w:val="22"/>
        </w:rPr>
        <w:t>shall</w:t>
      </w:r>
      <w:r w:rsidRPr="00AC3353">
        <w:rPr>
          <w:rFonts w:asciiTheme="minorHAnsi" w:hAnsiTheme="minorHAnsi" w:cstheme="minorHAnsi"/>
          <w:szCs w:val="22"/>
        </w:rPr>
        <w:t xml:space="preserve"> </w:t>
      </w:r>
      <w:r w:rsidRPr="00395FB3">
        <w:rPr>
          <w:rFonts w:asciiTheme="minorHAnsi" w:hAnsiTheme="minorHAnsi" w:cstheme="minorHAnsi"/>
          <w:szCs w:val="22"/>
        </w:rPr>
        <w:t>be</w:t>
      </w:r>
      <w:r w:rsidRPr="00AC3353">
        <w:rPr>
          <w:rFonts w:asciiTheme="minorHAnsi" w:hAnsiTheme="minorHAnsi" w:cstheme="minorHAnsi"/>
          <w:szCs w:val="22"/>
        </w:rPr>
        <w:t xml:space="preserve"> </w:t>
      </w:r>
      <w:r w:rsidRPr="00395FB3">
        <w:rPr>
          <w:rFonts w:asciiTheme="minorHAnsi" w:hAnsiTheme="minorHAnsi" w:cstheme="minorHAnsi"/>
          <w:szCs w:val="22"/>
        </w:rPr>
        <w:t>designated</w:t>
      </w:r>
      <w:r w:rsidRPr="00AC3353">
        <w:rPr>
          <w:rFonts w:asciiTheme="minorHAnsi" w:hAnsiTheme="minorHAnsi" w:cstheme="minorHAnsi"/>
          <w:szCs w:val="22"/>
        </w:rPr>
        <w:t xml:space="preserve"> </w:t>
      </w:r>
      <w:r w:rsidRPr="00395FB3">
        <w:rPr>
          <w:rFonts w:asciiTheme="minorHAnsi" w:hAnsiTheme="minorHAnsi" w:cstheme="minorHAnsi"/>
          <w:szCs w:val="22"/>
        </w:rPr>
        <w:t>for</w:t>
      </w:r>
      <w:r w:rsidRPr="00AC3353">
        <w:rPr>
          <w:rFonts w:asciiTheme="minorHAnsi" w:hAnsiTheme="minorHAnsi" w:cstheme="minorHAnsi"/>
          <w:szCs w:val="22"/>
        </w:rPr>
        <w:t xml:space="preserve"> </w:t>
      </w:r>
      <w:r w:rsidRPr="00395FB3">
        <w:rPr>
          <w:rFonts w:asciiTheme="minorHAnsi" w:hAnsiTheme="minorHAnsi" w:cstheme="minorHAnsi"/>
          <w:szCs w:val="22"/>
        </w:rPr>
        <w:t>coordinating</w:t>
      </w:r>
      <w:r w:rsidRPr="00AC3353">
        <w:rPr>
          <w:rFonts w:asciiTheme="minorHAnsi" w:hAnsiTheme="minorHAnsi" w:cstheme="minorHAnsi"/>
          <w:szCs w:val="22"/>
        </w:rPr>
        <w:t xml:space="preserve"> </w:t>
      </w:r>
      <w:r w:rsidRPr="00395FB3">
        <w:rPr>
          <w:rFonts w:asciiTheme="minorHAnsi" w:hAnsiTheme="minorHAnsi" w:cstheme="minorHAnsi"/>
          <w:szCs w:val="22"/>
        </w:rPr>
        <w:t>the</w:t>
      </w:r>
      <w:r w:rsidRPr="00AC3353">
        <w:rPr>
          <w:rFonts w:asciiTheme="minorHAnsi" w:hAnsiTheme="minorHAnsi" w:cstheme="minorHAnsi"/>
          <w:szCs w:val="22"/>
        </w:rPr>
        <w:t xml:space="preserve"> </w:t>
      </w:r>
      <w:r w:rsidRPr="00395FB3">
        <w:rPr>
          <w:rFonts w:asciiTheme="minorHAnsi" w:hAnsiTheme="minorHAnsi" w:cstheme="minorHAnsi"/>
          <w:szCs w:val="22"/>
        </w:rPr>
        <w:t>conversion</w:t>
      </w:r>
      <w:r w:rsidRPr="00AC3353">
        <w:rPr>
          <w:rFonts w:asciiTheme="minorHAnsi" w:hAnsiTheme="minorHAnsi" w:cstheme="minorHAnsi"/>
          <w:szCs w:val="22"/>
        </w:rPr>
        <w:t xml:space="preserve"> </w:t>
      </w:r>
      <w:r w:rsidRPr="00395FB3">
        <w:rPr>
          <w:rFonts w:asciiTheme="minorHAnsi" w:hAnsiTheme="minorHAnsi" w:cstheme="minorHAnsi"/>
          <w:szCs w:val="22"/>
        </w:rPr>
        <w:t>file.</w:t>
      </w:r>
    </w:p>
    <w:p w14:paraId="33CE8302" w14:textId="77777777" w:rsidR="000655E1" w:rsidRPr="00395FB3" w:rsidRDefault="000655E1" w:rsidP="007B38D8">
      <w:pPr>
        <w:pStyle w:val="BodyText"/>
        <w:widowControl w:val="0"/>
        <w:numPr>
          <w:ilvl w:val="0"/>
          <w:numId w:val="29"/>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AC3353">
        <w:rPr>
          <w:rFonts w:asciiTheme="minorHAnsi" w:hAnsiTheme="minorHAnsi" w:cstheme="minorHAnsi"/>
          <w:szCs w:val="22"/>
        </w:rPr>
        <w:t xml:space="preserve"> </w:t>
      </w:r>
      <w:r w:rsidRPr="00395FB3">
        <w:rPr>
          <w:rFonts w:asciiTheme="minorHAnsi" w:hAnsiTheme="minorHAnsi" w:cstheme="minorHAnsi"/>
          <w:szCs w:val="22"/>
        </w:rPr>
        <w:t>contractor</w:t>
      </w:r>
      <w:r w:rsidRPr="00AC3353">
        <w:rPr>
          <w:rFonts w:asciiTheme="minorHAnsi" w:hAnsiTheme="minorHAnsi" w:cstheme="minorHAnsi"/>
          <w:szCs w:val="22"/>
        </w:rPr>
        <w:t xml:space="preserve"> </w:t>
      </w:r>
      <w:r w:rsidRPr="00395FB3">
        <w:rPr>
          <w:rFonts w:asciiTheme="minorHAnsi" w:hAnsiTheme="minorHAnsi" w:cstheme="minorHAnsi"/>
          <w:szCs w:val="22"/>
        </w:rPr>
        <w:t>shall</w:t>
      </w:r>
      <w:r w:rsidRPr="00AC3353">
        <w:rPr>
          <w:rFonts w:asciiTheme="minorHAnsi" w:hAnsiTheme="minorHAnsi" w:cstheme="minorHAnsi"/>
          <w:szCs w:val="22"/>
        </w:rPr>
        <w:t xml:space="preserve"> </w:t>
      </w:r>
      <w:r w:rsidRPr="00395FB3">
        <w:rPr>
          <w:rFonts w:asciiTheme="minorHAnsi" w:hAnsiTheme="minorHAnsi" w:cstheme="minorHAnsi"/>
          <w:szCs w:val="22"/>
        </w:rPr>
        <w:t>provide</w:t>
      </w:r>
      <w:r w:rsidRPr="00AC3353">
        <w:rPr>
          <w:rFonts w:asciiTheme="minorHAnsi" w:hAnsiTheme="minorHAnsi" w:cstheme="minorHAnsi"/>
          <w:szCs w:val="22"/>
        </w:rPr>
        <w:t xml:space="preserve"> </w:t>
      </w:r>
      <w:r w:rsidRPr="00395FB3">
        <w:rPr>
          <w:rFonts w:asciiTheme="minorHAnsi" w:hAnsiTheme="minorHAnsi" w:cstheme="minorHAnsi"/>
          <w:szCs w:val="22"/>
        </w:rPr>
        <w:t>the</w:t>
      </w:r>
      <w:r w:rsidRPr="00AC3353">
        <w:rPr>
          <w:rFonts w:asciiTheme="minorHAnsi" w:hAnsiTheme="minorHAnsi" w:cstheme="minorHAnsi"/>
          <w:szCs w:val="22"/>
        </w:rPr>
        <w:t xml:space="preserve"> </w:t>
      </w:r>
      <w:r w:rsidRPr="00395FB3">
        <w:rPr>
          <w:rFonts w:asciiTheme="minorHAnsi" w:hAnsiTheme="minorHAnsi" w:cstheme="minorHAnsi"/>
          <w:szCs w:val="22"/>
        </w:rPr>
        <w:t>data</w:t>
      </w:r>
      <w:r w:rsidRPr="00AC3353">
        <w:rPr>
          <w:rFonts w:asciiTheme="minorHAnsi" w:hAnsiTheme="minorHAnsi" w:cstheme="minorHAnsi"/>
          <w:szCs w:val="22"/>
        </w:rPr>
        <w:t xml:space="preserve"> </w:t>
      </w:r>
      <w:r w:rsidRPr="00395FB3">
        <w:rPr>
          <w:rFonts w:asciiTheme="minorHAnsi" w:hAnsiTheme="minorHAnsi" w:cstheme="minorHAnsi"/>
          <w:szCs w:val="22"/>
        </w:rPr>
        <w:t>processing</w:t>
      </w:r>
      <w:r w:rsidRPr="00AC3353">
        <w:rPr>
          <w:rFonts w:asciiTheme="minorHAnsi" w:hAnsiTheme="minorHAnsi" w:cstheme="minorHAnsi"/>
          <w:szCs w:val="22"/>
        </w:rPr>
        <w:t xml:space="preserve"> </w:t>
      </w:r>
      <w:r w:rsidRPr="00395FB3">
        <w:rPr>
          <w:rFonts w:asciiTheme="minorHAnsi" w:hAnsiTheme="minorHAnsi" w:cstheme="minorHAnsi"/>
          <w:szCs w:val="22"/>
        </w:rPr>
        <w:t>personnel</w:t>
      </w:r>
      <w:r w:rsidRPr="00AC3353">
        <w:rPr>
          <w:rFonts w:asciiTheme="minorHAnsi" w:hAnsiTheme="minorHAnsi" w:cstheme="minorHAnsi"/>
          <w:szCs w:val="22"/>
        </w:rPr>
        <w:t xml:space="preserve"> </w:t>
      </w:r>
      <w:r w:rsidRPr="00395FB3">
        <w:rPr>
          <w:rFonts w:asciiTheme="minorHAnsi" w:hAnsiTheme="minorHAnsi" w:cstheme="minorHAnsi"/>
          <w:szCs w:val="22"/>
        </w:rPr>
        <w:t>and</w:t>
      </w:r>
      <w:r w:rsidRPr="00AC3353">
        <w:rPr>
          <w:rFonts w:asciiTheme="minorHAnsi" w:hAnsiTheme="minorHAnsi" w:cstheme="minorHAnsi"/>
          <w:szCs w:val="22"/>
        </w:rPr>
        <w:t xml:space="preserve"> </w:t>
      </w:r>
      <w:r w:rsidRPr="00395FB3">
        <w:rPr>
          <w:rFonts w:asciiTheme="minorHAnsi" w:hAnsiTheme="minorHAnsi" w:cstheme="minorHAnsi"/>
          <w:szCs w:val="22"/>
        </w:rPr>
        <w:t>support</w:t>
      </w:r>
      <w:r w:rsidRPr="00AC3353">
        <w:rPr>
          <w:rFonts w:asciiTheme="minorHAnsi" w:hAnsiTheme="minorHAnsi" w:cstheme="minorHAnsi"/>
          <w:szCs w:val="22"/>
        </w:rPr>
        <w:t xml:space="preserve"> </w:t>
      </w:r>
      <w:r w:rsidRPr="00395FB3">
        <w:rPr>
          <w:rFonts w:asciiTheme="minorHAnsi" w:hAnsiTheme="minorHAnsi" w:cstheme="minorHAnsi"/>
          <w:szCs w:val="22"/>
        </w:rPr>
        <w:t>required</w:t>
      </w:r>
      <w:r w:rsidRPr="00AC3353">
        <w:rPr>
          <w:rFonts w:asciiTheme="minorHAnsi" w:hAnsiTheme="minorHAnsi" w:cstheme="minorHAnsi"/>
          <w:szCs w:val="22"/>
        </w:rPr>
        <w:t xml:space="preserve"> </w:t>
      </w:r>
      <w:r w:rsidRPr="00395FB3">
        <w:rPr>
          <w:rFonts w:asciiTheme="minorHAnsi" w:hAnsiTheme="minorHAnsi" w:cstheme="minorHAnsi"/>
          <w:szCs w:val="22"/>
        </w:rPr>
        <w:t>to</w:t>
      </w:r>
      <w:r w:rsidRPr="00AC3353">
        <w:rPr>
          <w:rFonts w:asciiTheme="minorHAnsi" w:hAnsiTheme="minorHAnsi" w:cstheme="minorHAnsi"/>
          <w:szCs w:val="22"/>
        </w:rPr>
        <w:t xml:space="preserve"> </w:t>
      </w:r>
      <w:r w:rsidRPr="00395FB3">
        <w:rPr>
          <w:rFonts w:asciiTheme="minorHAnsi" w:hAnsiTheme="minorHAnsi" w:cstheme="minorHAnsi"/>
          <w:szCs w:val="22"/>
        </w:rPr>
        <w:t>create</w:t>
      </w:r>
      <w:r w:rsidRPr="00AC3353">
        <w:rPr>
          <w:rFonts w:asciiTheme="minorHAnsi" w:hAnsiTheme="minorHAnsi" w:cstheme="minorHAnsi"/>
          <w:szCs w:val="22"/>
        </w:rPr>
        <w:t xml:space="preserve"> </w:t>
      </w:r>
      <w:r w:rsidRPr="00395FB3">
        <w:rPr>
          <w:rFonts w:asciiTheme="minorHAnsi" w:hAnsiTheme="minorHAnsi" w:cstheme="minorHAnsi"/>
          <w:szCs w:val="22"/>
        </w:rPr>
        <w:t>a</w:t>
      </w:r>
      <w:r w:rsidRPr="00AC3353">
        <w:rPr>
          <w:rFonts w:asciiTheme="minorHAnsi" w:hAnsiTheme="minorHAnsi" w:cstheme="minorHAnsi"/>
          <w:szCs w:val="22"/>
        </w:rPr>
        <w:t xml:space="preserve"> </w:t>
      </w:r>
      <w:r w:rsidRPr="00395FB3">
        <w:rPr>
          <w:rFonts w:asciiTheme="minorHAnsi" w:hAnsiTheme="minorHAnsi" w:cstheme="minorHAnsi"/>
          <w:szCs w:val="22"/>
        </w:rPr>
        <w:t>conversion</w:t>
      </w:r>
      <w:r w:rsidRPr="00AC3353">
        <w:rPr>
          <w:rFonts w:asciiTheme="minorHAnsi" w:hAnsiTheme="minorHAnsi" w:cstheme="minorHAnsi"/>
          <w:szCs w:val="22"/>
        </w:rPr>
        <w:t xml:space="preserve"> </w:t>
      </w:r>
      <w:r w:rsidRPr="00395FB3">
        <w:rPr>
          <w:rFonts w:asciiTheme="minorHAnsi" w:hAnsiTheme="minorHAnsi" w:cstheme="minorHAnsi"/>
          <w:szCs w:val="22"/>
        </w:rPr>
        <w:t>file.</w:t>
      </w:r>
    </w:p>
    <w:p w14:paraId="1484A6CA" w14:textId="77777777" w:rsidR="000655E1" w:rsidRPr="00395FB3" w:rsidRDefault="000655E1" w:rsidP="007B38D8">
      <w:pPr>
        <w:pStyle w:val="BodyText"/>
        <w:widowControl w:val="0"/>
        <w:numPr>
          <w:ilvl w:val="0"/>
          <w:numId w:val="29"/>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AC3353">
        <w:rPr>
          <w:rFonts w:asciiTheme="minorHAnsi" w:hAnsiTheme="minorHAnsi" w:cstheme="minorHAnsi"/>
          <w:szCs w:val="22"/>
        </w:rPr>
        <w:t xml:space="preserve"> </w:t>
      </w:r>
      <w:r w:rsidRPr="00395FB3">
        <w:rPr>
          <w:rFonts w:asciiTheme="minorHAnsi" w:hAnsiTheme="minorHAnsi" w:cstheme="minorHAnsi"/>
          <w:szCs w:val="22"/>
        </w:rPr>
        <w:t>University</w:t>
      </w:r>
      <w:r w:rsidRPr="00AC3353">
        <w:rPr>
          <w:rFonts w:asciiTheme="minorHAnsi" w:hAnsiTheme="minorHAnsi" w:cstheme="minorHAnsi"/>
          <w:szCs w:val="22"/>
        </w:rPr>
        <w:t xml:space="preserve"> </w:t>
      </w:r>
      <w:r w:rsidRPr="00395FB3">
        <w:rPr>
          <w:rFonts w:asciiTheme="minorHAnsi" w:hAnsiTheme="minorHAnsi" w:cstheme="minorHAnsi"/>
          <w:szCs w:val="22"/>
        </w:rPr>
        <w:t>will</w:t>
      </w:r>
      <w:r w:rsidRPr="00AC3353">
        <w:rPr>
          <w:rFonts w:asciiTheme="minorHAnsi" w:hAnsiTheme="minorHAnsi" w:cstheme="minorHAnsi"/>
          <w:szCs w:val="22"/>
        </w:rPr>
        <w:t xml:space="preserve"> </w:t>
      </w:r>
      <w:r w:rsidRPr="00395FB3">
        <w:rPr>
          <w:rFonts w:asciiTheme="minorHAnsi" w:hAnsiTheme="minorHAnsi" w:cstheme="minorHAnsi"/>
          <w:szCs w:val="22"/>
        </w:rPr>
        <w:t>notify</w:t>
      </w:r>
      <w:r w:rsidRPr="00AC3353">
        <w:rPr>
          <w:rFonts w:asciiTheme="minorHAnsi" w:hAnsiTheme="minorHAnsi" w:cstheme="minorHAnsi"/>
          <w:szCs w:val="22"/>
        </w:rPr>
        <w:t xml:space="preserve"> </w:t>
      </w:r>
      <w:r w:rsidRPr="00395FB3">
        <w:rPr>
          <w:rFonts w:asciiTheme="minorHAnsi" w:hAnsiTheme="minorHAnsi" w:cstheme="minorHAnsi"/>
          <w:szCs w:val="22"/>
        </w:rPr>
        <w:t>each</w:t>
      </w:r>
      <w:r w:rsidRPr="00AC3353">
        <w:rPr>
          <w:rFonts w:asciiTheme="minorHAnsi" w:hAnsiTheme="minorHAnsi" w:cstheme="minorHAnsi"/>
          <w:szCs w:val="22"/>
        </w:rPr>
        <w:t xml:space="preserve"> </w:t>
      </w:r>
      <w:r w:rsidRPr="00395FB3">
        <w:rPr>
          <w:rFonts w:asciiTheme="minorHAnsi" w:hAnsiTheme="minorHAnsi" w:cstheme="minorHAnsi"/>
          <w:szCs w:val="22"/>
        </w:rPr>
        <w:t>borrower</w:t>
      </w:r>
      <w:r w:rsidRPr="00AC3353">
        <w:rPr>
          <w:rFonts w:asciiTheme="minorHAnsi" w:hAnsiTheme="minorHAnsi" w:cstheme="minorHAnsi"/>
          <w:szCs w:val="22"/>
        </w:rPr>
        <w:t xml:space="preserve"> </w:t>
      </w:r>
      <w:r w:rsidRPr="00395FB3">
        <w:rPr>
          <w:rFonts w:asciiTheme="minorHAnsi" w:hAnsiTheme="minorHAnsi" w:cstheme="minorHAnsi"/>
          <w:szCs w:val="22"/>
        </w:rPr>
        <w:t>of</w:t>
      </w:r>
      <w:r w:rsidRPr="00AC3353">
        <w:rPr>
          <w:rFonts w:asciiTheme="minorHAnsi" w:hAnsiTheme="minorHAnsi" w:cstheme="minorHAnsi"/>
          <w:szCs w:val="22"/>
        </w:rPr>
        <w:t xml:space="preserve"> </w:t>
      </w:r>
      <w:r w:rsidRPr="00395FB3">
        <w:rPr>
          <w:rFonts w:asciiTheme="minorHAnsi" w:hAnsiTheme="minorHAnsi" w:cstheme="minorHAnsi"/>
          <w:szCs w:val="22"/>
        </w:rPr>
        <w:t>the</w:t>
      </w:r>
      <w:r w:rsidRPr="00AC3353">
        <w:rPr>
          <w:rFonts w:asciiTheme="minorHAnsi" w:hAnsiTheme="minorHAnsi" w:cstheme="minorHAnsi"/>
          <w:szCs w:val="22"/>
        </w:rPr>
        <w:t xml:space="preserve"> </w:t>
      </w:r>
      <w:r w:rsidRPr="00395FB3">
        <w:rPr>
          <w:rFonts w:asciiTheme="minorHAnsi" w:hAnsiTheme="minorHAnsi" w:cstheme="minorHAnsi"/>
          <w:szCs w:val="22"/>
        </w:rPr>
        <w:t>service</w:t>
      </w:r>
      <w:r w:rsidRPr="00AC3353">
        <w:rPr>
          <w:rFonts w:asciiTheme="minorHAnsi" w:hAnsiTheme="minorHAnsi" w:cstheme="minorHAnsi"/>
          <w:szCs w:val="22"/>
        </w:rPr>
        <w:t xml:space="preserve"> </w:t>
      </w:r>
      <w:r w:rsidRPr="00395FB3">
        <w:rPr>
          <w:rFonts w:asciiTheme="minorHAnsi" w:hAnsiTheme="minorHAnsi" w:cstheme="minorHAnsi"/>
          <w:szCs w:val="22"/>
        </w:rPr>
        <w:t>change</w:t>
      </w:r>
      <w:r w:rsidRPr="00AC3353">
        <w:rPr>
          <w:rFonts w:asciiTheme="minorHAnsi" w:hAnsiTheme="minorHAnsi" w:cstheme="minorHAnsi"/>
          <w:szCs w:val="22"/>
        </w:rPr>
        <w:t xml:space="preserve"> </w:t>
      </w:r>
      <w:r w:rsidRPr="00395FB3">
        <w:rPr>
          <w:rFonts w:asciiTheme="minorHAnsi" w:hAnsiTheme="minorHAnsi" w:cstheme="minorHAnsi"/>
          <w:szCs w:val="22"/>
        </w:rPr>
        <w:t>prior</w:t>
      </w:r>
      <w:r w:rsidRPr="00AC3353">
        <w:rPr>
          <w:rFonts w:asciiTheme="minorHAnsi" w:hAnsiTheme="minorHAnsi" w:cstheme="minorHAnsi"/>
          <w:szCs w:val="22"/>
        </w:rPr>
        <w:t xml:space="preserve"> </w:t>
      </w:r>
      <w:r w:rsidRPr="00395FB3">
        <w:rPr>
          <w:rFonts w:asciiTheme="minorHAnsi" w:hAnsiTheme="minorHAnsi" w:cstheme="minorHAnsi"/>
          <w:szCs w:val="22"/>
        </w:rPr>
        <w:t>to</w:t>
      </w:r>
      <w:r w:rsidRPr="00AC3353">
        <w:rPr>
          <w:rFonts w:asciiTheme="minorHAnsi" w:hAnsiTheme="minorHAnsi" w:cstheme="minorHAnsi"/>
          <w:szCs w:val="22"/>
        </w:rPr>
        <w:t xml:space="preserve"> </w:t>
      </w:r>
      <w:r w:rsidRPr="00395FB3">
        <w:rPr>
          <w:rFonts w:asciiTheme="minorHAnsi" w:hAnsiTheme="minorHAnsi" w:cstheme="minorHAnsi"/>
          <w:szCs w:val="22"/>
        </w:rPr>
        <w:t>the</w:t>
      </w:r>
      <w:r w:rsidRPr="00AC3353">
        <w:rPr>
          <w:rFonts w:asciiTheme="minorHAnsi" w:hAnsiTheme="minorHAnsi" w:cstheme="minorHAnsi"/>
          <w:szCs w:val="22"/>
        </w:rPr>
        <w:t xml:space="preserve"> </w:t>
      </w:r>
      <w:r w:rsidRPr="00395FB3">
        <w:rPr>
          <w:rFonts w:asciiTheme="minorHAnsi" w:hAnsiTheme="minorHAnsi" w:cstheme="minorHAnsi"/>
          <w:szCs w:val="22"/>
        </w:rPr>
        <w:t>first</w:t>
      </w:r>
      <w:r w:rsidRPr="00AC3353">
        <w:rPr>
          <w:rFonts w:asciiTheme="minorHAnsi" w:hAnsiTheme="minorHAnsi" w:cstheme="minorHAnsi"/>
          <w:szCs w:val="22"/>
        </w:rPr>
        <w:t xml:space="preserve"> </w:t>
      </w:r>
      <w:r>
        <w:rPr>
          <w:rFonts w:asciiTheme="minorHAnsi" w:hAnsiTheme="minorHAnsi" w:cstheme="minorHAnsi"/>
          <w:szCs w:val="22"/>
        </w:rPr>
        <w:t xml:space="preserve">billing. </w:t>
      </w:r>
      <w:r w:rsidRPr="00395FB3">
        <w:rPr>
          <w:rFonts w:asciiTheme="minorHAnsi" w:hAnsiTheme="minorHAnsi" w:cstheme="minorHAnsi"/>
          <w:szCs w:val="22"/>
        </w:rPr>
        <w:t>The</w:t>
      </w:r>
      <w:r w:rsidRPr="00AC3353">
        <w:rPr>
          <w:rFonts w:asciiTheme="minorHAnsi" w:hAnsiTheme="minorHAnsi" w:cstheme="minorHAnsi"/>
          <w:szCs w:val="22"/>
        </w:rPr>
        <w:t xml:space="preserve"> </w:t>
      </w:r>
      <w:r w:rsidRPr="00395FB3">
        <w:rPr>
          <w:rFonts w:asciiTheme="minorHAnsi" w:hAnsiTheme="minorHAnsi" w:cstheme="minorHAnsi"/>
          <w:szCs w:val="22"/>
        </w:rPr>
        <w:t>contractor</w:t>
      </w:r>
      <w:r w:rsidRPr="00AC3353">
        <w:rPr>
          <w:rFonts w:asciiTheme="minorHAnsi" w:hAnsiTheme="minorHAnsi" w:cstheme="minorHAnsi"/>
          <w:szCs w:val="22"/>
        </w:rPr>
        <w:t xml:space="preserve"> </w:t>
      </w:r>
      <w:r w:rsidRPr="00395FB3">
        <w:rPr>
          <w:rFonts w:asciiTheme="minorHAnsi" w:hAnsiTheme="minorHAnsi" w:cstheme="minorHAnsi"/>
          <w:szCs w:val="22"/>
        </w:rPr>
        <w:t>must</w:t>
      </w:r>
      <w:r w:rsidRPr="00AC3353">
        <w:rPr>
          <w:rFonts w:asciiTheme="minorHAnsi" w:hAnsiTheme="minorHAnsi" w:cstheme="minorHAnsi"/>
          <w:szCs w:val="22"/>
        </w:rPr>
        <w:t xml:space="preserve"> </w:t>
      </w:r>
      <w:r w:rsidRPr="00395FB3">
        <w:rPr>
          <w:rFonts w:asciiTheme="minorHAnsi" w:hAnsiTheme="minorHAnsi" w:cstheme="minorHAnsi"/>
          <w:szCs w:val="22"/>
        </w:rPr>
        <w:t>provide</w:t>
      </w:r>
      <w:r w:rsidRPr="00AC3353">
        <w:rPr>
          <w:rFonts w:asciiTheme="minorHAnsi" w:hAnsiTheme="minorHAnsi" w:cstheme="minorHAnsi"/>
          <w:szCs w:val="22"/>
        </w:rPr>
        <w:t xml:space="preserve"> </w:t>
      </w:r>
      <w:r w:rsidRPr="00395FB3">
        <w:rPr>
          <w:rFonts w:asciiTheme="minorHAnsi" w:hAnsiTheme="minorHAnsi" w:cstheme="minorHAnsi"/>
          <w:szCs w:val="22"/>
        </w:rPr>
        <w:t>mailing</w:t>
      </w:r>
      <w:r w:rsidRPr="00AC3353">
        <w:rPr>
          <w:rFonts w:asciiTheme="minorHAnsi" w:hAnsiTheme="minorHAnsi" w:cstheme="minorHAnsi"/>
          <w:szCs w:val="22"/>
        </w:rPr>
        <w:t xml:space="preserve"> </w:t>
      </w:r>
      <w:r w:rsidRPr="00395FB3">
        <w:rPr>
          <w:rFonts w:asciiTheme="minorHAnsi" w:hAnsiTheme="minorHAnsi" w:cstheme="minorHAnsi"/>
          <w:szCs w:val="22"/>
        </w:rPr>
        <w:t>labels</w:t>
      </w:r>
      <w:r w:rsidRPr="00AC3353">
        <w:rPr>
          <w:rFonts w:asciiTheme="minorHAnsi" w:hAnsiTheme="minorHAnsi" w:cstheme="minorHAnsi"/>
          <w:szCs w:val="22"/>
        </w:rPr>
        <w:t xml:space="preserve"> </w:t>
      </w:r>
      <w:r w:rsidRPr="00395FB3">
        <w:rPr>
          <w:rFonts w:asciiTheme="minorHAnsi" w:hAnsiTheme="minorHAnsi" w:cstheme="minorHAnsi"/>
          <w:szCs w:val="22"/>
        </w:rPr>
        <w:t>to</w:t>
      </w:r>
      <w:r w:rsidRPr="00AC3353">
        <w:rPr>
          <w:rFonts w:asciiTheme="minorHAnsi" w:hAnsiTheme="minorHAnsi" w:cstheme="minorHAnsi"/>
          <w:szCs w:val="22"/>
        </w:rPr>
        <w:t xml:space="preserve"> </w:t>
      </w:r>
      <w:r w:rsidRPr="00395FB3">
        <w:rPr>
          <w:rFonts w:asciiTheme="minorHAnsi" w:hAnsiTheme="minorHAnsi" w:cstheme="minorHAnsi"/>
          <w:szCs w:val="22"/>
        </w:rPr>
        <w:t>assist</w:t>
      </w:r>
      <w:r w:rsidRPr="00AC3353">
        <w:rPr>
          <w:rFonts w:asciiTheme="minorHAnsi" w:hAnsiTheme="minorHAnsi" w:cstheme="minorHAnsi"/>
          <w:szCs w:val="22"/>
        </w:rPr>
        <w:t xml:space="preserve"> </w:t>
      </w:r>
      <w:r w:rsidRPr="00395FB3">
        <w:rPr>
          <w:rFonts w:asciiTheme="minorHAnsi" w:hAnsiTheme="minorHAnsi" w:cstheme="minorHAnsi"/>
          <w:szCs w:val="22"/>
        </w:rPr>
        <w:t>in</w:t>
      </w:r>
      <w:r w:rsidRPr="00AC3353">
        <w:rPr>
          <w:rFonts w:asciiTheme="minorHAnsi" w:hAnsiTheme="minorHAnsi" w:cstheme="minorHAnsi"/>
          <w:szCs w:val="22"/>
        </w:rPr>
        <w:t xml:space="preserve"> </w:t>
      </w:r>
      <w:r w:rsidRPr="00395FB3">
        <w:rPr>
          <w:rFonts w:asciiTheme="minorHAnsi" w:hAnsiTheme="minorHAnsi" w:cstheme="minorHAnsi"/>
          <w:szCs w:val="22"/>
        </w:rPr>
        <w:t>the</w:t>
      </w:r>
      <w:r w:rsidRPr="00AC3353">
        <w:rPr>
          <w:rFonts w:asciiTheme="minorHAnsi" w:hAnsiTheme="minorHAnsi" w:cstheme="minorHAnsi"/>
          <w:szCs w:val="22"/>
        </w:rPr>
        <w:t xml:space="preserve"> </w:t>
      </w:r>
      <w:r w:rsidRPr="00395FB3">
        <w:rPr>
          <w:rFonts w:asciiTheme="minorHAnsi" w:hAnsiTheme="minorHAnsi" w:cstheme="minorHAnsi"/>
          <w:szCs w:val="22"/>
        </w:rPr>
        <w:t>borrower</w:t>
      </w:r>
      <w:r w:rsidRPr="00AC3353">
        <w:rPr>
          <w:rFonts w:asciiTheme="minorHAnsi" w:hAnsiTheme="minorHAnsi" w:cstheme="minorHAnsi"/>
          <w:szCs w:val="22"/>
        </w:rPr>
        <w:t xml:space="preserve"> </w:t>
      </w:r>
      <w:r>
        <w:rPr>
          <w:rFonts w:asciiTheme="minorHAnsi" w:hAnsiTheme="minorHAnsi" w:cstheme="minorHAnsi"/>
          <w:szCs w:val="22"/>
        </w:rPr>
        <w:t xml:space="preserve">notification. </w:t>
      </w:r>
      <w:r w:rsidRPr="00395FB3">
        <w:rPr>
          <w:rFonts w:asciiTheme="minorHAnsi" w:hAnsiTheme="minorHAnsi" w:cstheme="minorHAnsi"/>
          <w:szCs w:val="22"/>
        </w:rPr>
        <w:t>However,</w:t>
      </w:r>
      <w:r w:rsidRPr="00AC3353">
        <w:rPr>
          <w:rFonts w:asciiTheme="minorHAnsi" w:hAnsiTheme="minorHAnsi" w:cstheme="minorHAnsi"/>
          <w:szCs w:val="22"/>
        </w:rPr>
        <w:t xml:space="preserve"> </w:t>
      </w:r>
      <w:r w:rsidRPr="00395FB3">
        <w:rPr>
          <w:rFonts w:asciiTheme="minorHAnsi" w:hAnsiTheme="minorHAnsi" w:cstheme="minorHAnsi"/>
          <w:szCs w:val="22"/>
        </w:rPr>
        <w:t>to</w:t>
      </w:r>
      <w:r w:rsidRPr="00AC3353">
        <w:rPr>
          <w:rFonts w:asciiTheme="minorHAnsi" w:hAnsiTheme="minorHAnsi" w:cstheme="minorHAnsi"/>
          <w:szCs w:val="22"/>
        </w:rPr>
        <w:t xml:space="preserve"> </w:t>
      </w:r>
      <w:r w:rsidRPr="00395FB3">
        <w:rPr>
          <w:rFonts w:asciiTheme="minorHAnsi" w:hAnsiTheme="minorHAnsi" w:cstheme="minorHAnsi"/>
          <w:szCs w:val="22"/>
        </w:rPr>
        <w:t>confirm</w:t>
      </w:r>
      <w:r w:rsidRPr="00AC3353">
        <w:rPr>
          <w:rFonts w:asciiTheme="minorHAnsi" w:hAnsiTheme="minorHAnsi" w:cstheme="minorHAnsi"/>
          <w:szCs w:val="22"/>
        </w:rPr>
        <w:t xml:space="preserve"> </w:t>
      </w:r>
      <w:r w:rsidRPr="00395FB3">
        <w:rPr>
          <w:rFonts w:asciiTheme="minorHAnsi" w:hAnsiTheme="minorHAnsi" w:cstheme="minorHAnsi"/>
          <w:szCs w:val="22"/>
        </w:rPr>
        <w:t>the</w:t>
      </w:r>
      <w:r w:rsidRPr="00AC3353">
        <w:rPr>
          <w:rFonts w:asciiTheme="minorHAnsi" w:hAnsiTheme="minorHAnsi" w:cstheme="minorHAnsi"/>
          <w:szCs w:val="22"/>
        </w:rPr>
        <w:t xml:space="preserve"> </w:t>
      </w:r>
      <w:r w:rsidRPr="00395FB3">
        <w:rPr>
          <w:rFonts w:asciiTheme="minorHAnsi" w:hAnsiTheme="minorHAnsi" w:cstheme="minorHAnsi"/>
          <w:szCs w:val="22"/>
        </w:rPr>
        <w:t>accuracy</w:t>
      </w:r>
      <w:r w:rsidRPr="00AC3353">
        <w:rPr>
          <w:rFonts w:asciiTheme="minorHAnsi" w:hAnsiTheme="minorHAnsi" w:cstheme="minorHAnsi"/>
          <w:szCs w:val="22"/>
        </w:rPr>
        <w:t xml:space="preserve"> </w:t>
      </w:r>
      <w:r w:rsidRPr="00395FB3">
        <w:rPr>
          <w:rFonts w:asciiTheme="minorHAnsi" w:hAnsiTheme="minorHAnsi" w:cstheme="minorHAnsi"/>
          <w:szCs w:val="22"/>
        </w:rPr>
        <w:t>of</w:t>
      </w:r>
      <w:r w:rsidRPr="00AC3353">
        <w:rPr>
          <w:rFonts w:asciiTheme="minorHAnsi" w:hAnsiTheme="minorHAnsi" w:cstheme="minorHAnsi"/>
          <w:szCs w:val="22"/>
        </w:rPr>
        <w:t xml:space="preserve"> </w:t>
      </w:r>
      <w:r w:rsidRPr="00395FB3">
        <w:rPr>
          <w:rFonts w:asciiTheme="minorHAnsi" w:hAnsiTheme="minorHAnsi" w:cstheme="minorHAnsi"/>
          <w:szCs w:val="22"/>
        </w:rPr>
        <w:t>the</w:t>
      </w:r>
      <w:r w:rsidRPr="00AC3353">
        <w:rPr>
          <w:rFonts w:asciiTheme="minorHAnsi" w:hAnsiTheme="minorHAnsi" w:cstheme="minorHAnsi"/>
          <w:szCs w:val="22"/>
        </w:rPr>
        <w:t xml:space="preserve"> </w:t>
      </w:r>
      <w:r w:rsidRPr="00395FB3">
        <w:rPr>
          <w:rFonts w:asciiTheme="minorHAnsi" w:hAnsiTheme="minorHAnsi" w:cstheme="minorHAnsi"/>
          <w:szCs w:val="22"/>
        </w:rPr>
        <w:t>conversion,</w:t>
      </w:r>
      <w:r w:rsidRPr="00AC3353">
        <w:rPr>
          <w:rFonts w:asciiTheme="minorHAnsi" w:hAnsiTheme="minorHAnsi" w:cstheme="minorHAnsi"/>
          <w:szCs w:val="22"/>
        </w:rPr>
        <w:t xml:space="preserve"> </w:t>
      </w:r>
      <w:r w:rsidRPr="00395FB3">
        <w:rPr>
          <w:rFonts w:asciiTheme="minorHAnsi" w:hAnsiTheme="minorHAnsi" w:cstheme="minorHAnsi"/>
          <w:szCs w:val="22"/>
        </w:rPr>
        <w:t>the</w:t>
      </w:r>
      <w:r w:rsidRPr="00AC3353">
        <w:rPr>
          <w:rFonts w:asciiTheme="minorHAnsi" w:hAnsiTheme="minorHAnsi" w:cstheme="minorHAnsi"/>
          <w:szCs w:val="22"/>
        </w:rPr>
        <w:t xml:space="preserve"> </w:t>
      </w:r>
      <w:r w:rsidRPr="00395FB3">
        <w:rPr>
          <w:rFonts w:asciiTheme="minorHAnsi" w:hAnsiTheme="minorHAnsi" w:cstheme="minorHAnsi"/>
          <w:szCs w:val="22"/>
        </w:rPr>
        <w:t>contractor</w:t>
      </w:r>
      <w:r w:rsidRPr="00AC3353">
        <w:rPr>
          <w:rFonts w:asciiTheme="minorHAnsi" w:hAnsiTheme="minorHAnsi" w:cstheme="minorHAnsi"/>
          <w:szCs w:val="22"/>
        </w:rPr>
        <w:t xml:space="preserve"> </w:t>
      </w:r>
      <w:r w:rsidRPr="00395FB3">
        <w:rPr>
          <w:rFonts w:asciiTheme="minorHAnsi" w:hAnsiTheme="minorHAnsi" w:cstheme="minorHAnsi"/>
          <w:szCs w:val="22"/>
        </w:rPr>
        <w:t>must</w:t>
      </w:r>
      <w:r w:rsidRPr="00AC3353">
        <w:rPr>
          <w:rFonts w:asciiTheme="minorHAnsi" w:hAnsiTheme="minorHAnsi" w:cstheme="minorHAnsi"/>
          <w:szCs w:val="22"/>
        </w:rPr>
        <w:t xml:space="preserve"> </w:t>
      </w:r>
      <w:r w:rsidRPr="00395FB3">
        <w:rPr>
          <w:rFonts w:asciiTheme="minorHAnsi" w:hAnsiTheme="minorHAnsi" w:cstheme="minorHAnsi"/>
          <w:szCs w:val="22"/>
        </w:rPr>
        <w:t>send</w:t>
      </w:r>
      <w:r w:rsidRPr="00AC3353">
        <w:rPr>
          <w:rFonts w:asciiTheme="minorHAnsi" w:hAnsiTheme="minorHAnsi" w:cstheme="minorHAnsi"/>
          <w:szCs w:val="22"/>
        </w:rPr>
        <w:t xml:space="preserve"> </w:t>
      </w:r>
      <w:r w:rsidRPr="00395FB3">
        <w:rPr>
          <w:rFonts w:asciiTheme="minorHAnsi" w:hAnsiTheme="minorHAnsi" w:cstheme="minorHAnsi"/>
          <w:szCs w:val="22"/>
        </w:rPr>
        <w:t>a</w:t>
      </w:r>
      <w:r w:rsidRPr="00AC3353">
        <w:rPr>
          <w:rFonts w:asciiTheme="minorHAnsi" w:hAnsiTheme="minorHAnsi" w:cstheme="minorHAnsi"/>
          <w:szCs w:val="22"/>
        </w:rPr>
        <w:t xml:space="preserve"> </w:t>
      </w:r>
      <w:r w:rsidRPr="00395FB3">
        <w:rPr>
          <w:rFonts w:asciiTheme="minorHAnsi" w:hAnsiTheme="minorHAnsi" w:cstheme="minorHAnsi"/>
          <w:szCs w:val="22"/>
        </w:rPr>
        <w:t>statement</w:t>
      </w:r>
      <w:r w:rsidRPr="00AC3353">
        <w:rPr>
          <w:rFonts w:asciiTheme="minorHAnsi" w:hAnsiTheme="minorHAnsi" w:cstheme="minorHAnsi"/>
          <w:szCs w:val="22"/>
        </w:rPr>
        <w:t xml:space="preserve"> </w:t>
      </w:r>
      <w:r w:rsidRPr="00395FB3">
        <w:rPr>
          <w:rFonts w:asciiTheme="minorHAnsi" w:hAnsiTheme="minorHAnsi" w:cstheme="minorHAnsi"/>
          <w:szCs w:val="22"/>
        </w:rPr>
        <w:t>of</w:t>
      </w:r>
      <w:r w:rsidRPr="00AC3353">
        <w:rPr>
          <w:rFonts w:asciiTheme="minorHAnsi" w:hAnsiTheme="minorHAnsi" w:cstheme="minorHAnsi"/>
          <w:szCs w:val="22"/>
        </w:rPr>
        <w:t xml:space="preserve"> </w:t>
      </w:r>
      <w:r w:rsidRPr="00395FB3">
        <w:rPr>
          <w:rFonts w:asciiTheme="minorHAnsi" w:hAnsiTheme="minorHAnsi" w:cstheme="minorHAnsi"/>
          <w:szCs w:val="22"/>
        </w:rPr>
        <w:t>audit</w:t>
      </w:r>
      <w:r w:rsidRPr="00AC3353">
        <w:rPr>
          <w:rFonts w:asciiTheme="minorHAnsi" w:hAnsiTheme="minorHAnsi" w:cstheme="minorHAnsi"/>
          <w:szCs w:val="22"/>
        </w:rPr>
        <w:t xml:space="preserve"> </w:t>
      </w:r>
      <w:r w:rsidRPr="00395FB3">
        <w:rPr>
          <w:rFonts w:asciiTheme="minorHAnsi" w:hAnsiTheme="minorHAnsi" w:cstheme="minorHAnsi"/>
          <w:szCs w:val="22"/>
        </w:rPr>
        <w:t>to</w:t>
      </w:r>
      <w:r w:rsidRPr="00AC3353">
        <w:rPr>
          <w:rFonts w:asciiTheme="minorHAnsi" w:hAnsiTheme="minorHAnsi" w:cstheme="minorHAnsi"/>
          <w:szCs w:val="22"/>
        </w:rPr>
        <w:t xml:space="preserve"> </w:t>
      </w:r>
      <w:r w:rsidRPr="00395FB3">
        <w:rPr>
          <w:rFonts w:asciiTheme="minorHAnsi" w:hAnsiTheme="minorHAnsi" w:cstheme="minorHAnsi"/>
          <w:szCs w:val="22"/>
        </w:rPr>
        <w:t>each</w:t>
      </w:r>
      <w:r w:rsidRPr="00AC3353">
        <w:rPr>
          <w:rFonts w:asciiTheme="minorHAnsi" w:hAnsiTheme="minorHAnsi" w:cstheme="minorHAnsi"/>
          <w:szCs w:val="22"/>
        </w:rPr>
        <w:t xml:space="preserve"> </w:t>
      </w:r>
      <w:r w:rsidRPr="00395FB3">
        <w:rPr>
          <w:rFonts w:asciiTheme="minorHAnsi" w:hAnsiTheme="minorHAnsi" w:cstheme="minorHAnsi"/>
          <w:szCs w:val="22"/>
        </w:rPr>
        <w:t>borrower</w:t>
      </w:r>
      <w:r w:rsidRPr="00AC3353">
        <w:rPr>
          <w:rFonts w:asciiTheme="minorHAnsi" w:hAnsiTheme="minorHAnsi" w:cstheme="minorHAnsi"/>
          <w:szCs w:val="22"/>
        </w:rPr>
        <w:t xml:space="preserve"> </w:t>
      </w:r>
      <w:r w:rsidRPr="00395FB3">
        <w:rPr>
          <w:rFonts w:asciiTheme="minorHAnsi" w:hAnsiTheme="minorHAnsi" w:cstheme="minorHAnsi"/>
          <w:szCs w:val="22"/>
        </w:rPr>
        <w:t>of</w:t>
      </w:r>
      <w:r w:rsidRPr="00AC3353">
        <w:rPr>
          <w:rFonts w:asciiTheme="minorHAnsi" w:hAnsiTheme="minorHAnsi" w:cstheme="minorHAnsi"/>
          <w:szCs w:val="22"/>
        </w:rPr>
        <w:t xml:space="preserve"> </w:t>
      </w:r>
      <w:r w:rsidRPr="00395FB3">
        <w:rPr>
          <w:rFonts w:asciiTheme="minorHAnsi" w:hAnsiTheme="minorHAnsi" w:cstheme="minorHAnsi"/>
          <w:szCs w:val="22"/>
        </w:rPr>
        <w:t>the</w:t>
      </w:r>
      <w:r w:rsidRPr="00AC3353">
        <w:rPr>
          <w:rFonts w:asciiTheme="minorHAnsi" w:hAnsiTheme="minorHAnsi" w:cstheme="minorHAnsi"/>
          <w:szCs w:val="22"/>
        </w:rPr>
        <w:t xml:space="preserve"> </w:t>
      </w:r>
      <w:r w:rsidRPr="00395FB3">
        <w:rPr>
          <w:rFonts w:asciiTheme="minorHAnsi" w:hAnsiTheme="minorHAnsi" w:cstheme="minorHAnsi"/>
          <w:szCs w:val="22"/>
        </w:rPr>
        <w:t>amount</w:t>
      </w:r>
      <w:r w:rsidRPr="00AC3353">
        <w:rPr>
          <w:rFonts w:asciiTheme="minorHAnsi" w:hAnsiTheme="minorHAnsi" w:cstheme="minorHAnsi"/>
          <w:szCs w:val="22"/>
        </w:rPr>
        <w:t xml:space="preserve"> </w:t>
      </w:r>
      <w:r w:rsidRPr="00395FB3">
        <w:rPr>
          <w:rFonts w:asciiTheme="minorHAnsi" w:hAnsiTheme="minorHAnsi" w:cstheme="minorHAnsi"/>
          <w:szCs w:val="22"/>
        </w:rPr>
        <w:t>due,</w:t>
      </w:r>
      <w:r w:rsidRPr="00AC3353">
        <w:rPr>
          <w:rFonts w:asciiTheme="minorHAnsi" w:hAnsiTheme="minorHAnsi" w:cstheme="minorHAnsi"/>
          <w:szCs w:val="22"/>
        </w:rPr>
        <w:t xml:space="preserve"> </w:t>
      </w:r>
      <w:r w:rsidRPr="00395FB3">
        <w:rPr>
          <w:rFonts w:asciiTheme="minorHAnsi" w:hAnsiTheme="minorHAnsi" w:cstheme="minorHAnsi"/>
          <w:szCs w:val="22"/>
        </w:rPr>
        <w:t>repayment</w:t>
      </w:r>
      <w:r w:rsidRPr="00AC3353">
        <w:rPr>
          <w:rFonts w:asciiTheme="minorHAnsi" w:hAnsiTheme="minorHAnsi" w:cstheme="minorHAnsi"/>
          <w:szCs w:val="22"/>
        </w:rPr>
        <w:t xml:space="preserve"> </w:t>
      </w:r>
      <w:r w:rsidRPr="00395FB3">
        <w:rPr>
          <w:rFonts w:asciiTheme="minorHAnsi" w:hAnsiTheme="minorHAnsi" w:cstheme="minorHAnsi"/>
          <w:szCs w:val="22"/>
        </w:rPr>
        <w:t>information,</w:t>
      </w:r>
      <w:r w:rsidRPr="00AC3353">
        <w:rPr>
          <w:rFonts w:asciiTheme="minorHAnsi" w:hAnsiTheme="minorHAnsi" w:cstheme="minorHAnsi"/>
          <w:szCs w:val="22"/>
        </w:rPr>
        <w:t xml:space="preserve"> </w:t>
      </w:r>
      <w:r w:rsidRPr="00395FB3">
        <w:rPr>
          <w:rFonts w:asciiTheme="minorHAnsi" w:hAnsiTheme="minorHAnsi" w:cstheme="minorHAnsi"/>
          <w:szCs w:val="22"/>
        </w:rPr>
        <w:t>and</w:t>
      </w:r>
      <w:r w:rsidRPr="00AC3353">
        <w:rPr>
          <w:rFonts w:asciiTheme="minorHAnsi" w:hAnsiTheme="minorHAnsi" w:cstheme="minorHAnsi"/>
          <w:szCs w:val="22"/>
        </w:rPr>
        <w:t xml:space="preserve"> </w:t>
      </w:r>
      <w:r w:rsidRPr="00395FB3">
        <w:rPr>
          <w:rFonts w:asciiTheme="minorHAnsi" w:hAnsiTheme="minorHAnsi" w:cstheme="minorHAnsi"/>
          <w:szCs w:val="22"/>
        </w:rPr>
        <w:t>overall</w:t>
      </w:r>
      <w:r w:rsidRPr="00AC3353">
        <w:rPr>
          <w:rFonts w:asciiTheme="minorHAnsi" w:hAnsiTheme="minorHAnsi" w:cstheme="minorHAnsi"/>
          <w:szCs w:val="22"/>
        </w:rPr>
        <w:t xml:space="preserve"> </w:t>
      </w:r>
      <w:r w:rsidRPr="00395FB3">
        <w:rPr>
          <w:rFonts w:asciiTheme="minorHAnsi" w:hAnsiTheme="minorHAnsi" w:cstheme="minorHAnsi"/>
          <w:szCs w:val="22"/>
        </w:rPr>
        <w:t>procedures</w:t>
      </w:r>
      <w:r w:rsidRPr="00AC3353">
        <w:rPr>
          <w:rFonts w:asciiTheme="minorHAnsi" w:hAnsiTheme="minorHAnsi" w:cstheme="minorHAnsi"/>
          <w:szCs w:val="22"/>
        </w:rPr>
        <w:t xml:space="preserve"> </w:t>
      </w:r>
      <w:r w:rsidRPr="00395FB3">
        <w:rPr>
          <w:rFonts w:asciiTheme="minorHAnsi" w:hAnsiTheme="minorHAnsi" w:cstheme="minorHAnsi"/>
          <w:szCs w:val="22"/>
        </w:rPr>
        <w:t>for</w:t>
      </w:r>
      <w:r w:rsidRPr="00AC3353">
        <w:rPr>
          <w:rFonts w:asciiTheme="minorHAnsi" w:hAnsiTheme="minorHAnsi" w:cstheme="minorHAnsi"/>
          <w:szCs w:val="22"/>
        </w:rPr>
        <w:t xml:space="preserve"> </w:t>
      </w:r>
      <w:r w:rsidRPr="00395FB3">
        <w:rPr>
          <w:rFonts w:asciiTheme="minorHAnsi" w:hAnsiTheme="minorHAnsi" w:cstheme="minorHAnsi"/>
          <w:szCs w:val="22"/>
        </w:rPr>
        <w:t>repayment</w:t>
      </w:r>
      <w:r w:rsidRPr="00AC3353">
        <w:rPr>
          <w:rFonts w:asciiTheme="minorHAnsi" w:hAnsiTheme="minorHAnsi" w:cstheme="minorHAnsi"/>
          <w:szCs w:val="22"/>
        </w:rPr>
        <w:t xml:space="preserve"> </w:t>
      </w:r>
      <w:r w:rsidRPr="00395FB3">
        <w:rPr>
          <w:rFonts w:asciiTheme="minorHAnsi" w:hAnsiTheme="minorHAnsi" w:cstheme="minorHAnsi"/>
          <w:szCs w:val="22"/>
        </w:rPr>
        <w:t>to</w:t>
      </w:r>
      <w:r w:rsidRPr="00AC3353">
        <w:rPr>
          <w:rFonts w:asciiTheme="minorHAnsi" w:hAnsiTheme="minorHAnsi" w:cstheme="minorHAnsi"/>
          <w:szCs w:val="22"/>
        </w:rPr>
        <w:t xml:space="preserve"> </w:t>
      </w:r>
      <w:r w:rsidRPr="00395FB3">
        <w:rPr>
          <w:rFonts w:asciiTheme="minorHAnsi" w:hAnsiTheme="minorHAnsi" w:cstheme="minorHAnsi"/>
          <w:szCs w:val="22"/>
        </w:rPr>
        <w:t>each</w:t>
      </w:r>
      <w:r w:rsidRPr="00AC3353">
        <w:rPr>
          <w:rFonts w:asciiTheme="minorHAnsi" w:hAnsiTheme="minorHAnsi" w:cstheme="minorHAnsi"/>
          <w:szCs w:val="22"/>
        </w:rPr>
        <w:t xml:space="preserve"> </w:t>
      </w:r>
      <w:r w:rsidRPr="00395FB3">
        <w:rPr>
          <w:rFonts w:asciiTheme="minorHAnsi" w:hAnsiTheme="minorHAnsi" w:cstheme="minorHAnsi"/>
          <w:szCs w:val="22"/>
        </w:rPr>
        <w:t>borrower</w:t>
      </w:r>
      <w:r w:rsidRPr="00AC3353">
        <w:rPr>
          <w:rFonts w:asciiTheme="minorHAnsi" w:hAnsiTheme="minorHAnsi" w:cstheme="minorHAnsi"/>
          <w:szCs w:val="22"/>
        </w:rPr>
        <w:t xml:space="preserve"> </w:t>
      </w:r>
      <w:r w:rsidRPr="00395FB3">
        <w:rPr>
          <w:rFonts w:asciiTheme="minorHAnsi" w:hAnsiTheme="minorHAnsi" w:cstheme="minorHAnsi"/>
          <w:szCs w:val="22"/>
        </w:rPr>
        <w:t>using</w:t>
      </w:r>
      <w:r w:rsidRPr="00AC3353">
        <w:rPr>
          <w:rFonts w:asciiTheme="minorHAnsi" w:hAnsiTheme="minorHAnsi" w:cstheme="minorHAnsi"/>
          <w:szCs w:val="22"/>
        </w:rPr>
        <w:t xml:space="preserve"> </w:t>
      </w:r>
      <w:r w:rsidRPr="00395FB3">
        <w:rPr>
          <w:rFonts w:asciiTheme="minorHAnsi" w:hAnsiTheme="minorHAnsi" w:cstheme="minorHAnsi"/>
          <w:szCs w:val="22"/>
        </w:rPr>
        <w:t>the</w:t>
      </w:r>
      <w:r w:rsidRPr="00AC3353">
        <w:rPr>
          <w:rFonts w:asciiTheme="minorHAnsi" w:hAnsiTheme="minorHAnsi" w:cstheme="minorHAnsi"/>
          <w:szCs w:val="22"/>
        </w:rPr>
        <w:t xml:space="preserve"> </w:t>
      </w:r>
      <w:r w:rsidRPr="00395FB3">
        <w:rPr>
          <w:rFonts w:asciiTheme="minorHAnsi" w:hAnsiTheme="minorHAnsi" w:cstheme="minorHAnsi"/>
          <w:szCs w:val="22"/>
        </w:rPr>
        <w:t>newly</w:t>
      </w:r>
      <w:r w:rsidRPr="00AC3353">
        <w:rPr>
          <w:rFonts w:asciiTheme="minorHAnsi" w:hAnsiTheme="minorHAnsi" w:cstheme="minorHAnsi"/>
          <w:szCs w:val="22"/>
        </w:rPr>
        <w:t xml:space="preserve"> </w:t>
      </w:r>
      <w:r w:rsidRPr="00395FB3">
        <w:rPr>
          <w:rFonts w:asciiTheme="minorHAnsi" w:hAnsiTheme="minorHAnsi" w:cstheme="minorHAnsi"/>
          <w:szCs w:val="22"/>
        </w:rPr>
        <w:t>created</w:t>
      </w:r>
      <w:r w:rsidRPr="00AC3353">
        <w:rPr>
          <w:rFonts w:asciiTheme="minorHAnsi" w:hAnsiTheme="minorHAnsi" w:cstheme="minorHAnsi"/>
          <w:szCs w:val="22"/>
        </w:rPr>
        <w:t xml:space="preserve"> </w:t>
      </w:r>
      <w:r w:rsidRPr="00395FB3">
        <w:rPr>
          <w:rFonts w:asciiTheme="minorHAnsi" w:hAnsiTheme="minorHAnsi" w:cstheme="minorHAnsi"/>
          <w:szCs w:val="22"/>
        </w:rPr>
        <w:t>records.</w:t>
      </w:r>
    </w:p>
    <w:p w14:paraId="3FFF5CAA" w14:textId="77777777" w:rsidR="000655E1" w:rsidRPr="00395FB3" w:rsidRDefault="000655E1" w:rsidP="007B38D8">
      <w:pPr>
        <w:pStyle w:val="BodyText"/>
        <w:widowControl w:val="0"/>
        <w:numPr>
          <w:ilvl w:val="0"/>
          <w:numId w:val="29"/>
        </w:numPr>
        <w:spacing w:after="240" w:line="276" w:lineRule="auto"/>
        <w:jc w:val="both"/>
        <w:rPr>
          <w:rFonts w:asciiTheme="minorHAnsi" w:hAnsiTheme="minorHAnsi" w:cstheme="minorHAnsi"/>
          <w:szCs w:val="22"/>
        </w:rPr>
      </w:pPr>
      <w:r w:rsidRPr="00395FB3">
        <w:rPr>
          <w:rFonts w:asciiTheme="minorHAnsi" w:hAnsiTheme="minorHAnsi" w:cstheme="minorHAnsi"/>
          <w:szCs w:val="22"/>
        </w:rPr>
        <w:t>A</w:t>
      </w:r>
      <w:r w:rsidRPr="00AC3353">
        <w:rPr>
          <w:rFonts w:asciiTheme="minorHAnsi" w:hAnsiTheme="minorHAnsi" w:cstheme="minorHAnsi"/>
          <w:szCs w:val="22"/>
        </w:rPr>
        <w:t xml:space="preserve"> </w:t>
      </w:r>
      <w:r w:rsidRPr="00395FB3">
        <w:rPr>
          <w:rFonts w:asciiTheme="minorHAnsi" w:hAnsiTheme="minorHAnsi" w:cstheme="minorHAnsi"/>
          <w:szCs w:val="22"/>
        </w:rPr>
        <w:t>detailed</w:t>
      </w:r>
      <w:r w:rsidRPr="00AC3353">
        <w:rPr>
          <w:rFonts w:asciiTheme="minorHAnsi" w:hAnsiTheme="minorHAnsi" w:cstheme="minorHAnsi"/>
          <w:szCs w:val="22"/>
        </w:rPr>
        <w:t xml:space="preserve"> </w:t>
      </w:r>
      <w:r w:rsidRPr="00395FB3">
        <w:rPr>
          <w:rFonts w:asciiTheme="minorHAnsi" w:hAnsiTheme="minorHAnsi" w:cstheme="minorHAnsi"/>
          <w:szCs w:val="22"/>
        </w:rPr>
        <w:t>report</w:t>
      </w:r>
      <w:r w:rsidRPr="00AC3353">
        <w:rPr>
          <w:rFonts w:asciiTheme="minorHAnsi" w:hAnsiTheme="minorHAnsi" w:cstheme="minorHAnsi"/>
          <w:szCs w:val="22"/>
        </w:rPr>
        <w:t xml:space="preserve"> </w:t>
      </w:r>
      <w:r w:rsidRPr="00395FB3">
        <w:rPr>
          <w:rFonts w:asciiTheme="minorHAnsi" w:hAnsiTheme="minorHAnsi" w:cstheme="minorHAnsi"/>
          <w:szCs w:val="22"/>
        </w:rPr>
        <w:t>by</w:t>
      </w:r>
      <w:r w:rsidRPr="00AC3353">
        <w:rPr>
          <w:rFonts w:asciiTheme="minorHAnsi" w:hAnsiTheme="minorHAnsi" w:cstheme="minorHAnsi"/>
          <w:szCs w:val="22"/>
        </w:rPr>
        <w:t xml:space="preserve"> </w:t>
      </w:r>
      <w:r w:rsidRPr="00395FB3">
        <w:rPr>
          <w:rFonts w:asciiTheme="minorHAnsi" w:hAnsiTheme="minorHAnsi" w:cstheme="minorHAnsi"/>
          <w:szCs w:val="22"/>
        </w:rPr>
        <w:t>borrower</w:t>
      </w:r>
      <w:r w:rsidRPr="00AC3353">
        <w:rPr>
          <w:rFonts w:asciiTheme="minorHAnsi" w:hAnsiTheme="minorHAnsi" w:cstheme="minorHAnsi"/>
          <w:szCs w:val="22"/>
        </w:rPr>
        <w:t xml:space="preserve"> </w:t>
      </w:r>
      <w:r w:rsidRPr="00395FB3">
        <w:rPr>
          <w:rFonts w:asciiTheme="minorHAnsi" w:hAnsiTheme="minorHAnsi" w:cstheme="minorHAnsi"/>
          <w:szCs w:val="22"/>
        </w:rPr>
        <w:t>in</w:t>
      </w:r>
      <w:r w:rsidRPr="00AC3353">
        <w:rPr>
          <w:rFonts w:asciiTheme="minorHAnsi" w:hAnsiTheme="minorHAnsi" w:cstheme="minorHAnsi"/>
          <w:szCs w:val="22"/>
        </w:rPr>
        <w:t xml:space="preserve"> </w:t>
      </w:r>
      <w:r w:rsidRPr="00395FB3">
        <w:rPr>
          <w:rFonts w:asciiTheme="minorHAnsi" w:hAnsiTheme="minorHAnsi" w:cstheme="minorHAnsi"/>
          <w:szCs w:val="22"/>
        </w:rPr>
        <w:t>alphabetical</w:t>
      </w:r>
      <w:r w:rsidRPr="00AC3353">
        <w:rPr>
          <w:rFonts w:asciiTheme="minorHAnsi" w:hAnsiTheme="minorHAnsi" w:cstheme="minorHAnsi"/>
          <w:szCs w:val="22"/>
        </w:rPr>
        <w:t xml:space="preserve"> </w:t>
      </w:r>
      <w:r w:rsidRPr="00395FB3">
        <w:rPr>
          <w:rFonts w:asciiTheme="minorHAnsi" w:hAnsiTheme="minorHAnsi" w:cstheme="minorHAnsi"/>
          <w:szCs w:val="22"/>
        </w:rPr>
        <w:t>order</w:t>
      </w:r>
      <w:r w:rsidRPr="00AC3353">
        <w:rPr>
          <w:rFonts w:asciiTheme="minorHAnsi" w:hAnsiTheme="minorHAnsi" w:cstheme="minorHAnsi"/>
          <w:szCs w:val="22"/>
        </w:rPr>
        <w:t xml:space="preserve"> </w:t>
      </w:r>
      <w:r w:rsidRPr="00395FB3">
        <w:rPr>
          <w:rFonts w:asciiTheme="minorHAnsi" w:hAnsiTheme="minorHAnsi" w:cstheme="minorHAnsi"/>
          <w:szCs w:val="22"/>
        </w:rPr>
        <w:t>for</w:t>
      </w:r>
      <w:r w:rsidRPr="00AC3353">
        <w:rPr>
          <w:rFonts w:asciiTheme="minorHAnsi" w:hAnsiTheme="minorHAnsi" w:cstheme="minorHAnsi"/>
          <w:szCs w:val="22"/>
        </w:rPr>
        <w:t xml:space="preserve"> </w:t>
      </w:r>
      <w:r w:rsidRPr="00395FB3">
        <w:rPr>
          <w:rFonts w:asciiTheme="minorHAnsi" w:hAnsiTheme="minorHAnsi" w:cstheme="minorHAnsi"/>
          <w:szCs w:val="22"/>
        </w:rPr>
        <w:t>paid-in-full</w:t>
      </w:r>
      <w:r w:rsidRPr="00AC3353">
        <w:rPr>
          <w:rFonts w:asciiTheme="minorHAnsi" w:hAnsiTheme="minorHAnsi" w:cstheme="minorHAnsi"/>
          <w:szCs w:val="22"/>
        </w:rPr>
        <w:t xml:space="preserve"> </w:t>
      </w:r>
      <w:r w:rsidRPr="00395FB3">
        <w:rPr>
          <w:rFonts w:asciiTheme="minorHAnsi" w:hAnsiTheme="minorHAnsi" w:cstheme="minorHAnsi"/>
          <w:szCs w:val="22"/>
        </w:rPr>
        <w:t>accounts</w:t>
      </w:r>
      <w:r w:rsidRPr="00AC3353">
        <w:rPr>
          <w:rFonts w:asciiTheme="minorHAnsi" w:hAnsiTheme="minorHAnsi" w:cstheme="minorHAnsi"/>
          <w:szCs w:val="22"/>
        </w:rPr>
        <w:t xml:space="preserve"> </w:t>
      </w:r>
      <w:r w:rsidRPr="00395FB3">
        <w:rPr>
          <w:rFonts w:asciiTheme="minorHAnsi" w:hAnsiTheme="minorHAnsi" w:cstheme="minorHAnsi"/>
          <w:szCs w:val="22"/>
        </w:rPr>
        <w:t>converted</w:t>
      </w:r>
      <w:r w:rsidRPr="00AC3353">
        <w:rPr>
          <w:rFonts w:asciiTheme="minorHAnsi" w:hAnsiTheme="minorHAnsi" w:cstheme="minorHAnsi"/>
          <w:szCs w:val="22"/>
        </w:rPr>
        <w:t xml:space="preserve"> </w:t>
      </w:r>
      <w:r w:rsidRPr="00395FB3">
        <w:rPr>
          <w:rFonts w:asciiTheme="minorHAnsi" w:hAnsiTheme="minorHAnsi" w:cstheme="minorHAnsi"/>
          <w:szCs w:val="22"/>
        </w:rPr>
        <w:t>must</w:t>
      </w:r>
      <w:r w:rsidRPr="00AC3353">
        <w:rPr>
          <w:rFonts w:asciiTheme="minorHAnsi" w:hAnsiTheme="minorHAnsi" w:cstheme="minorHAnsi"/>
          <w:szCs w:val="22"/>
        </w:rPr>
        <w:t xml:space="preserve"> </w:t>
      </w:r>
      <w:r w:rsidRPr="00395FB3">
        <w:rPr>
          <w:rFonts w:asciiTheme="minorHAnsi" w:hAnsiTheme="minorHAnsi" w:cstheme="minorHAnsi"/>
          <w:szCs w:val="22"/>
        </w:rPr>
        <w:t>be</w:t>
      </w:r>
      <w:r w:rsidRPr="00AC3353">
        <w:rPr>
          <w:rFonts w:asciiTheme="minorHAnsi" w:hAnsiTheme="minorHAnsi" w:cstheme="minorHAnsi"/>
          <w:szCs w:val="22"/>
        </w:rPr>
        <w:t xml:space="preserve"> </w:t>
      </w:r>
      <w:r w:rsidRPr="00395FB3">
        <w:rPr>
          <w:rFonts w:asciiTheme="minorHAnsi" w:hAnsiTheme="minorHAnsi" w:cstheme="minorHAnsi"/>
          <w:szCs w:val="22"/>
        </w:rPr>
        <w:t>provided.</w:t>
      </w:r>
    </w:p>
    <w:p w14:paraId="4292B1F6" w14:textId="2B4DFDC0" w:rsidR="000655E1" w:rsidRPr="00395FB3" w:rsidRDefault="000655E1" w:rsidP="007B38D8">
      <w:pPr>
        <w:pStyle w:val="BodyText"/>
        <w:widowControl w:val="0"/>
        <w:numPr>
          <w:ilvl w:val="0"/>
          <w:numId w:val="29"/>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AC3353">
        <w:rPr>
          <w:rFonts w:asciiTheme="minorHAnsi" w:hAnsiTheme="minorHAnsi" w:cstheme="minorHAnsi"/>
          <w:szCs w:val="22"/>
        </w:rPr>
        <w:t xml:space="preserve"> </w:t>
      </w:r>
      <w:r w:rsidRPr="00395FB3">
        <w:rPr>
          <w:rFonts w:asciiTheme="minorHAnsi" w:hAnsiTheme="minorHAnsi" w:cstheme="minorHAnsi"/>
          <w:szCs w:val="22"/>
        </w:rPr>
        <w:t>contractor</w:t>
      </w:r>
      <w:r w:rsidRPr="00AC3353">
        <w:rPr>
          <w:rFonts w:asciiTheme="minorHAnsi" w:hAnsiTheme="minorHAnsi" w:cstheme="minorHAnsi"/>
          <w:szCs w:val="22"/>
        </w:rPr>
        <w:t xml:space="preserve"> </w:t>
      </w:r>
      <w:r w:rsidRPr="00395FB3">
        <w:rPr>
          <w:rFonts w:asciiTheme="minorHAnsi" w:hAnsiTheme="minorHAnsi" w:cstheme="minorHAnsi"/>
          <w:szCs w:val="22"/>
        </w:rPr>
        <w:t>will</w:t>
      </w:r>
      <w:r w:rsidRPr="00AC3353">
        <w:rPr>
          <w:rFonts w:asciiTheme="minorHAnsi" w:hAnsiTheme="minorHAnsi" w:cstheme="minorHAnsi"/>
          <w:szCs w:val="22"/>
        </w:rPr>
        <w:t xml:space="preserve"> </w:t>
      </w:r>
      <w:r w:rsidRPr="00395FB3">
        <w:rPr>
          <w:rFonts w:asciiTheme="minorHAnsi" w:hAnsiTheme="minorHAnsi" w:cstheme="minorHAnsi"/>
          <w:szCs w:val="22"/>
        </w:rPr>
        <w:t>be</w:t>
      </w:r>
      <w:r w:rsidRPr="00AC3353">
        <w:rPr>
          <w:rFonts w:asciiTheme="minorHAnsi" w:hAnsiTheme="minorHAnsi" w:cstheme="minorHAnsi"/>
          <w:szCs w:val="22"/>
        </w:rPr>
        <w:t xml:space="preserve"> </w:t>
      </w:r>
      <w:r w:rsidRPr="00395FB3">
        <w:rPr>
          <w:rFonts w:asciiTheme="minorHAnsi" w:hAnsiTheme="minorHAnsi" w:cstheme="minorHAnsi"/>
          <w:szCs w:val="22"/>
        </w:rPr>
        <w:t>given</w:t>
      </w:r>
      <w:r w:rsidRPr="00AC3353">
        <w:rPr>
          <w:rFonts w:asciiTheme="minorHAnsi" w:hAnsiTheme="minorHAnsi" w:cstheme="minorHAnsi"/>
          <w:szCs w:val="22"/>
        </w:rPr>
        <w:t xml:space="preserve"> </w:t>
      </w:r>
      <w:r w:rsidRPr="00395FB3">
        <w:rPr>
          <w:rFonts w:asciiTheme="minorHAnsi" w:hAnsiTheme="minorHAnsi" w:cstheme="minorHAnsi"/>
          <w:szCs w:val="22"/>
        </w:rPr>
        <w:t>a</w:t>
      </w:r>
      <w:r w:rsidRPr="00AC3353">
        <w:rPr>
          <w:rFonts w:asciiTheme="minorHAnsi" w:hAnsiTheme="minorHAnsi" w:cstheme="minorHAnsi"/>
          <w:szCs w:val="22"/>
        </w:rPr>
        <w:t xml:space="preserve"> </w:t>
      </w:r>
      <w:r w:rsidR="008E5539">
        <w:rPr>
          <w:rFonts w:asciiTheme="minorHAnsi" w:hAnsiTheme="minorHAnsi" w:cstheme="minorHAnsi"/>
          <w:szCs w:val="22"/>
        </w:rPr>
        <w:t>ninety</w:t>
      </w:r>
      <w:r>
        <w:rPr>
          <w:rFonts w:asciiTheme="minorHAnsi" w:hAnsiTheme="minorHAnsi" w:cstheme="minorHAnsi"/>
          <w:szCs w:val="22"/>
        </w:rPr>
        <w:t xml:space="preserve"> (</w:t>
      </w:r>
      <w:r w:rsidR="008E5539">
        <w:rPr>
          <w:rFonts w:asciiTheme="minorHAnsi" w:hAnsiTheme="minorHAnsi" w:cstheme="minorHAnsi"/>
          <w:szCs w:val="22"/>
        </w:rPr>
        <w:t>90</w:t>
      </w:r>
      <w:r>
        <w:rPr>
          <w:rFonts w:asciiTheme="minorHAnsi" w:hAnsiTheme="minorHAnsi" w:cstheme="minorHAnsi"/>
          <w:szCs w:val="22"/>
        </w:rPr>
        <w:t xml:space="preserve">) </w:t>
      </w:r>
      <w:r w:rsidRPr="00395FB3">
        <w:rPr>
          <w:rFonts w:asciiTheme="minorHAnsi" w:hAnsiTheme="minorHAnsi" w:cstheme="minorHAnsi"/>
          <w:szCs w:val="22"/>
        </w:rPr>
        <w:t>day</w:t>
      </w:r>
      <w:r w:rsidRPr="00AC3353">
        <w:rPr>
          <w:rFonts w:asciiTheme="minorHAnsi" w:hAnsiTheme="minorHAnsi" w:cstheme="minorHAnsi"/>
          <w:szCs w:val="22"/>
        </w:rPr>
        <w:t xml:space="preserve"> </w:t>
      </w:r>
      <w:r w:rsidRPr="00395FB3">
        <w:rPr>
          <w:rFonts w:asciiTheme="minorHAnsi" w:hAnsiTheme="minorHAnsi" w:cstheme="minorHAnsi"/>
          <w:szCs w:val="22"/>
        </w:rPr>
        <w:t>period</w:t>
      </w:r>
      <w:r w:rsidRPr="00AC3353">
        <w:rPr>
          <w:rFonts w:asciiTheme="minorHAnsi" w:hAnsiTheme="minorHAnsi" w:cstheme="minorHAnsi"/>
          <w:szCs w:val="22"/>
        </w:rPr>
        <w:t xml:space="preserve"> </w:t>
      </w:r>
      <w:r w:rsidRPr="00395FB3">
        <w:rPr>
          <w:rFonts w:asciiTheme="minorHAnsi" w:hAnsiTheme="minorHAnsi" w:cstheme="minorHAnsi"/>
          <w:szCs w:val="22"/>
        </w:rPr>
        <w:t>to</w:t>
      </w:r>
      <w:r w:rsidRPr="00AC3353">
        <w:rPr>
          <w:rFonts w:asciiTheme="minorHAnsi" w:hAnsiTheme="minorHAnsi" w:cstheme="minorHAnsi"/>
          <w:szCs w:val="22"/>
        </w:rPr>
        <w:t xml:space="preserve"> </w:t>
      </w:r>
      <w:r w:rsidRPr="00395FB3">
        <w:rPr>
          <w:rFonts w:asciiTheme="minorHAnsi" w:hAnsiTheme="minorHAnsi" w:cstheme="minorHAnsi"/>
          <w:szCs w:val="22"/>
        </w:rPr>
        <w:t>complete</w:t>
      </w:r>
      <w:r w:rsidRPr="00AC3353">
        <w:rPr>
          <w:rFonts w:asciiTheme="minorHAnsi" w:hAnsiTheme="minorHAnsi" w:cstheme="minorHAnsi"/>
          <w:szCs w:val="22"/>
        </w:rPr>
        <w:t xml:space="preserve"> </w:t>
      </w:r>
      <w:r w:rsidRPr="00395FB3">
        <w:rPr>
          <w:rFonts w:asciiTheme="minorHAnsi" w:hAnsiTheme="minorHAnsi" w:cstheme="minorHAnsi"/>
          <w:szCs w:val="22"/>
        </w:rPr>
        <w:t>the</w:t>
      </w:r>
      <w:r w:rsidRPr="00AC3353">
        <w:rPr>
          <w:rFonts w:asciiTheme="minorHAnsi" w:hAnsiTheme="minorHAnsi" w:cstheme="minorHAnsi"/>
          <w:szCs w:val="22"/>
        </w:rPr>
        <w:t xml:space="preserve"> </w:t>
      </w:r>
      <w:r w:rsidRPr="00395FB3">
        <w:rPr>
          <w:rFonts w:asciiTheme="minorHAnsi" w:hAnsiTheme="minorHAnsi" w:cstheme="minorHAnsi"/>
          <w:szCs w:val="22"/>
        </w:rPr>
        <w:t>conversion</w:t>
      </w:r>
      <w:r w:rsidRPr="00AC3353">
        <w:rPr>
          <w:rFonts w:asciiTheme="minorHAnsi" w:hAnsiTheme="minorHAnsi" w:cstheme="minorHAnsi"/>
          <w:szCs w:val="22"/>
        </w:rPr>
        <w:t xml:space="preserve"> </w:t>
      </w:r>
      <w:r w:rsidRPr="00395FB3">
        <w:rPr>
          <w:rFonts w:asciiTheme="minorHAnsi" w:hAnsiTheme="minorHAnsi" w:cstheme="minorHAnsi"/>
          <w:szCs w:val="22"/>
        </w:rPr>
        <w:t>from</w:t>
      </w:r>
      <w:r w:rsidRPr="00AC3353">
        <w:rPr>
          <w:rFonts w:asciiTheme="minorHAnsi" w:hAnsiTheme="minorHAnsi" w:cstheme="minorHAnsi"/>
          <w:szCs w:val="22"/>
        </w:rPr>
        <w:t xml:space="preserve"> </w:t>
      </w:r>
      <w:r w:rsidRPr="00395FB3">
        <w:rPr>
          <w:rFonts w:asciiTheme="minorHAnsi" w:hAnsiTheme="minorHAnsi" w:cstheme="minorHAnsi"/>
          <w:szCs w:val="22"/>
        </w:rPr>
        <w:t>the</w:t>
      </w:r>
      <w:r w:rsidRPr="00AC3353">
        <w:rPr>
          <w:rFonts w:asciiTheme="minorHAnsi" w:hAnsiTheme="minorHAnsi" w:cstheme="minorHAnsi"/>
          <w:szCs w:val="22"/>
        </w:rPr>
        <w:t xml:space="preserve"> </w:t>
      </w:r>
      <w:r w:rsidRPr="00395FB3">
        <w:rPr>
          <w:rFonts w:asciiTheme="minorHAnsi" w:hAnsiTheme="minorHAnsi" w:cstheme="minorHAnsi"/>
          <w:szCs w:val="22"/>
        </w:rPr>
        <w:t>awarding</w:t>
      </w:r>
      <w:r w:rsidRPr="00AC3353">
        <w:rPr>
          <w:rFonts w:asciiTheme="minorHAnsi" w:hAnsiTheme="minorHAnsi" w:cstheme="minorHAnsi"/>
          <w:szCs w:val="22"/>
        </w:rPr>
        <w:t xml:space="preserve"> </w:t>
      </w:r>
      <w:r w:rsidRPr="00395FB3">
        <w:rPr>
          <w:rFonts w:asciiTheme="minorHAnsi" w:hAnsiTheme="minorHAnsi" w:cstheme="minorHAnsi"/>
          <w:szCs w:val="22"/>
        </w:rPr>
        <w:t>of</w:t>
      </w:r>
      <w:r w:rsidRPr="00AC3353">
        <w:rPr>
          <w:rFonts w:asciiTheme="minorHAnsi" w:hAnsiTheme="minorHAnsi" w:cstheme="minorHAnsi"/>
          <w:szCs w:val="22"/>
        </w:rPr>
        <w:t xml:space="preserve"> </w:t>
      </w:r>
      <w:r w:rsidRPr="00395FB3">
        <w:rPr>
          <w:rFonts w:asciiTheme="minorHAnsi" w:hAnsiTheme="minorHAnsi" w:cstheme="minorHAnsi"/>
          <w:szCs w:val="22"/>
        </w:rPr>
        <w:t>the</w:t>
      </w:r>
      <w:r w:rsidRPr="00AC3353">
        <w:rPr>
          <w:rFonts w:asciiTheme="minorHAnsi" w:hAnsiTheme="minorHAnsi" w:cstheme="minorHAnsi"/>
          <w:szCs w:val="22"/>
        </w:rPr>
        <w:t xml:space="preserve"> </w:t>
      </w:r>
      <w:r w:rsidRPr="00395FB3">
        <w:rPr>
          <w:rFonts w:asciiTheme="minorHAnsi" w:hAnsiTheme="minorHAnsi" w:cstheme="minorHAnsi"/>
          <w:szCs w:val="22"/>
        </w:rPr>
        <w:t>contract.</w:t>
      </w:r>
      <w:r w:rsidR="00E84DF8">
        <w:rPr>
          <w:rFonts w:asciiTheme="minorHAnsi" w:hAnsiTheme="minorHAnsi" w:cstheme="minorHAnsi"/>
          <w:szCs w:val="22"/>
        </w:rPr>
        <w:t xml:space="preserve"> </w:t>
      </w:r>
    </w:p>
    <w:p w14:paraId="10C1F9CB" w14:textId="77777777" w:rsidR="000655E1" w:rsidRPr="00395FB3" w:rsidRDefault="000655E1" w:rsidP="007B38D8">
      <w:pPr>
        <w:pStyle w:val="BodyText"/>
        <w:widowControl w:val="0"/>
        <w:numPr>
          <w:ilvl w:val="0"/>
          <w:numId w:val="29"/>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AC3353">
        <w:rPr>
          <w:rFonts w:asciiTheme="minorHAnsi" w:hAnsiTheme="minorHAnsi" w:cstheme="minorHAnsi"/>
          <w:szCs w:val="22"/>
        </w:rPr>
        <w:t xml:space="preserve"> </w:t>
      </w:r>
      <w:r w:rsidRPr="00395FB3">
        <w:rPr>
          <w:rFonts w:asciiTheme="minorHAnsi" w:hAnsiTheme="minorHAnsi" w:cstheme="minorHAnsi"/>
          <w:szCs w:val="22"/>
        </w:rPr>
        <w:t>contractor</w:t>
      </w:r>
      <w:r w:rsidRPr="00AC3353">
        <w:rPr>
          <w:rFonts w:asciiTheme="minorHAnsi" w:hAnsiTheme="minorHAnsi" w:cstheme="minorHAnsi"/>
          <w:szCs w:val="22"/>
        </w:rPr>
        <w:t xml:space="preserve"> </w:t>
      </w:r>
      <w:r w:rsidRPr="00395FB3">
        <w:rPr>
          <w:rFonts w:asciiTheme="minorHAnsi" w:hAnsiTheme="minorHAnsi" w:cstheme="minorHAnsi"/>
          <w:szCs w:val="22"/>
        </w:rPr>
        <w:t>shall</w:t>
      </w:r>
      <w:r w:rsidRPr="00AC3353">
        <w:rPr>
          <w:rFonts w:asciiTheme="minorHAnsi" w:hAnsiTheme="minorHAnsi" w:cstheme="minorHAnsi"/>
          <w:szCs w:val="22"/>
        </w:rPr>
        <w:t xml:space="preserve"> </w:t>
      </w:r>
      <w:r w:rsidRPr="00395FB3">
        <w:rPr>
          <w:rFonts w:asciiTheme="minorHAnsi" w:hAnsiTheme="minorHAnsi" w:cstheme="minorHAnsi"/>
          <w:szCs w:val="22"/>
        </w:rPr>
        <w:t>convert</w:t>
      </w:r>
      <w:r w:rsidRPr="00AC3353">
        <w:rPr>
          <w:rFonts w:asciiTheme="minorHAnsi" w:hAnsiTheme="minorHAnsi" w:cstheme="minorHAnsi"/>
          <w:szCs w:val="22"/>
        </w:rPr>
        <w:t xml:space="preserve"> </w:t>
      </w:r>
      <w:r w:rsidRPr="00395FB3">
        <w:rPr>
          <w:rFonts w:asciiTheme="minorHAnsi" w:hAnsiTheme="minorHAnsi" w:cstheme="minorHAnsi"/>
          <w:szCs w:val="22"/>
        </w:rPr>
        <w:t>borrower</w:t>
      </w:r>
      <w:r w:rsidRPr="00AC3353">
        <w:rPr>
          <w:rFonts w:asciiTheme="minorHAnsi" w:hAnsiTheme="minorHAnsi" w:cstheme="minorHAnsi"/>
          <w:szCs w:val="22"/>
        </w:rPr>
        <w:t xml:space="preserve"> </w:t>
      </w:r>
      <w:r w:rsidRPr="00395FB3">
        <w:rPr>
          <w:rFonts w:asciiTheme="minorHAnsi" w:hAnsiTheme="minorHAnsi" w:cstheme="minorHAnsi"/>
          <w:szCs w:val="22"/>
        </w:rPr>
        <w:t>history/comments</w:t>
      </w:r>
      <w:r w:rsidRPr="00AC3353">
        <w:rPr>
          <w:rFonts w:asciiTheme="minorHAnsi" w:hAnsiTheme="minorHAnsi" w:cstheme="minorHAnsi"/>
          <w:szCs w:val="22"/>
        </w:rPr>
        <w:t xml:space="preserve"> </w:t>
      </w:r>
      <w:r w:rsidRPr="00395FB3">
        <w:rPr>
          <w:rFonts w:asciiTheme="minorHAnsi" w:hAnsiTheme="minorHAnsi" w:cstheme="minorHAnsi"/>
          <w:szCs w:val="22"/>
        </w:rPr>
        <w:t>and</w:t>
      </w:r>
      <w:r w:rsidRPr="00AC3353">
        <w:rPr>
          <w:rFonts w:asciiTheme="minorHAnsi" w:hAnsiTheme="minorHAnsi" w:cstheme="minorHAnsi"/>
          <w:szCs w:val="22"/>
        </w:rPr>
        <w:t xml:space="preserve"> </w:t>
      </w:r>
      <w:r w:rsidRPr="00395FB3">
        <w:rPr>
          <w:rFonts w:asciiTheme="minorHAnsi" w:hAnsiTheme="minorHAnsi" w:cstheme="minorHAnsi"/>
          <w:szCs w:val="22"/>
        </w:rPr>
        <w:t>related</w:t>
      </w:r>
      <w:r w:rsidRPr="00AC3353">
        <w:rPr>
          <w:rFonts w:asciiTheme="minorHAnsi" w:hAnsiTheme="minorHAnsi" w:cstheme="minorHAnsi"/>
          <w:szCs w:val="22"/>
        </w:rPr>
        <w:t xml:space="preserve"> </w:t>
      </w:r>
      <w:r w:rsidRPr="00395FB3">
        <w:rPr>
          <w:rFonts w:asciiTheme="minorHAnsi" w:hAnsiTheme="minorHAnsi" w:cstheme="minorHAnsi"/>
          <w:szCs w:val="22"/>
        </w:rPr>
        <w:t>information</w:t>
      </w:r>
      <w:r w:rsidRPr="00AC3353">
        <w:rPr>
          <w:rFonts w:asciiTheme="minorHAnsi" w:hAnsiTheme="minorHAnsi" w:cstheme="minorHAnsi"/>
          <w:szCs w:val="22"/>
        </w:rPr>
        <w:t xml:space="preserve"> </w:t>
      </w:r>
      <w:r w:rsidRPr="00395FB3">
        <w:rPr>
          <w:rFonts w:asciiTheme="minorHAnsi" w:hAnsiTheme="minorHAnsi" w:cstheme="minorHAnsi"/>
          <w:szCs w:val="22"/>
        </w:rPr>
        <w:t>to</w:t>
      </w:r>
      <w:r w:rsidRPr="00AC3353">
        <w:rPr>
          <w:rFonts w:asciiTheme="minorHAnsi" w:hAnsiTheme="minorHAnsi" w:cstheme="minorHAnsi"/>
          <w:szCs w:val="22"/>
        </w:rPr>
        <w:t xml:space="preserve"> </w:t>
      </w:r>
      <w:r w:rsidRPr="00395FB3">
        <w:rPr>
          <w:rFonts w:asciiTheme="minorHAnsi" w:hAnsiTheme="minorHAnsi" w:cstheme="minorHAnsi"/>
          <w:szCs w:val="22"/>
        </w:rPr>
        <w:t>each</w:t>
      </w:r>
      <w:r w:rsidRPr="00AC3353">
        <w:rPr>
          <w:rFonts w:asciiTheme="minorHAnsi" w:hAnsiTheme="minorHAnsi" w:cstheme="minorHAnsi"/>
          <w:szCs w:val="22"/>
        </w:rPr>
        <w:t xml:space="preserve"> </w:t>
      </w:r>
      <w:r>
        <w:rPr>
          <w:rFonts w:asciiTheme="minorHAnsi" w:hAnsiTheme="minorHAnsi" w:cstheme="minorHAnsi"/>
          <w:szCs w:val="22"/>
        </w:rPr>
        <w:t xml:space="preserve">account. </w:t>
      </w:r>
      <w:r w:rsidRPr="00395FB3">
        <w:rPr>
          <w:rFonts w:asciiTheme="minorHAnsi" w:hAnsiTheme="minorHAnsi" w:cstheme="minorHAnsi"/>
          <w:szCs w:val="22"/>
        </w:rPr>
        <w:t>The</w:t>
      </w:r>
      <w:r w:rsidRPr="00AC3353">
        <w:rPr>
          <w:rFonts w:asciiTheme="minorHAnsi" w:hAnsiTheme="minorHAnsi" w:cstheme="minorHAnsi"/>
          <w:szCs w:val="22"/>
        </w:rPr>
        <w:t xml:space="preserve"> </w:t>
      </w:r>
      <w:r w:rsidRPr="00395FB3">
        <w:rPr>
          <w:rFonts w:asciiTheme="minorHAnsi" w:hAnsiTheme="minorHAnsi" w:cstheme="minorHAnsi"/>
          <w:szCs w:val="22"/>
        </w:rPr>
        <w:t>conversion</w:t>
      </w:r>
      <w:r w:rsidRPr="00AC3353">
        <w:rPr>
          <w:rFonts w:asciiTheme="minorHAnsi" w:hAnsiTheme="minorHAnsi" w:cstheme="minorHAnsi"/>
          <w:szCs w:val="22"/>
        </w:rPr>
        <w:t xml:space="preserve"> </w:t>
      </w:r>
      <w:r w:rsidRPr="00395FB3">
        <w:rPr>
          <w:rFonts w:asciiTheme="minorHAnsi" w:hAnsiTheme="minorHAnsi" w:cstheme="minorHAnsi"/>
          <w:szCs w:val="22"/>
        </w:rPr>
        <w:t>must</w:t>
      </w:r>
      <w:r w:rsidRPr="00AC3353">
        <w:rPr>
          <w:rFonts w:asciiTheme="minorHAnsi" w:hAnsiTheme="minorHAnsi" w:cstheme="minorHAnsi"/>
          <w:szCs w:val="22"/>
        </w:rPr>
        <w:t xml:space="preserve"> </w:t>
      </w:r>
      <w:r w:rsidRPr="00395FB3">
        <w:rPr>
          <w:rFonts w:asciiTheme="minorHAnsi" w:hAnsiTheme="minorHAnsi" w:cstheme="minorHAnsi"/>
          <w:szCs w:val="22"/>
        </w:rPr>
        <w:t>include</w:t>
      </w:r>
      <w:r w:rsidRPr="00AC3353">
        <w:rPr>
          <w:rFonts w:asciiTheme="minorHAnsi" w:hAnsiTheme="minorHAnsi" w:cstheme="minorHAnsi"/>
          <w:szCs w:val="22"/>
        </w:rPr>
        <w:t xml:space="preserve"> </w:t>
      </w:r>
      <w:r w:rsidRPr="00395FB3">
        <w:rPr>
          <w:rFonts w:asciiTheme="minorHAnsi" w:hAnsiTheme="minorHAnsi" w:cstheme="minorHAnsi"/>
          <w:szCs w:val="22"/>
        </w:rPr>
        <w:t>a</w:t>
      </w:r>
      <w:r w:rsidRPr="00AC3353">
        <w:rPr>
          <w:rFonts w:asciiTheme="minorHAnsi" w:hAnsiTheme="minorHAnsi" w:cstheme="minorHAnsi"/>
          <w:szCs w:val="22"/>
        </w:rPr>
        <w:t xml:space="preserve"> </w:t>
      </w:r>
      <w:r w:rsidRPr="00395FB3">
        <w:rPr>
          <w:rFonts w:asciiTheme="minorHAnsi" w:hAnsiTheme="minorHAnsi" w:cstheme="minorHAnsi"/>
          <w:szCs w:val="22"/>
        </w:rPr>
        <w:t>balancing</w:t>
      </w:r>
      <w:r w:rsidRPr="00AC3353">
        <w:rPr>
          <w:rFonts w:asciiTheme="minorHAnsi" w:hAnsiTheme="minorHAnsi" w:cstheme="minorHAnsi"/>
          <w:szCs w:val="22"/>
        </w:rPr>
        <w:t xml:space="preserve"> </w:t>
      </w:r>
      <w:r w:rsidRPr="00395FB3">
        <w:rPr>
          <w:rFonts w:asciiTheme="minorHAnsi" w:hAnsiTheme="minorHAnsi" w:cstheme="minorHAnsi"/>
          <w:szCs w:val="22"/>
        </w:rPr>
        <w:t>and</w:t>
      </w:r>
      <w:r w:rsidRPr="00AC3353">
        <w:rPr>
          <w:rFonts w:asciiTheme="minorHAnsi" w:hAnsiTheme="minorHAnsi" w:cstheme="minorHAnsi"/>
          <w:szCs w:val="22"/>
        </w:rPr>
        <w:t xml:space="preserve"> </w:t>
      </w:r>
      <w:r w:rsidRPr="00395FB3">
        <w:rPr>
          <w:rFonts w:asciiTheme="minorHAnsi" w:hAnsiTheme="minorHAnsi" w:cstheme="minorHAnsi"/>
          <w:szCs w:val="22"/>
        </w:rPr>
        <w:t>reconciliation</w:t>
      </w:r>
      <w:r w:rsidRPr="00AC3353">
        <w:rPr>
          <w:rFonts w:asciiTheme="minorHAnsi" w:hAnsiTheme="minorHAnsi" w:cstheme="minorHAnsi"/>
          <w:szCs w:val="22"/>
        </w:rPr>
        <w:t xml:space="preserve"> </w:t>
      </w:r>
      <w:r w:rsidRPr="00395FB3">
        <w:rPr>
          <w:rFonts w:asciiTheme="minorHAnsi" w:hAnsiTheme="minorHAnsi" w:cstheme="minorHAnsi"/>
          <w:szCs w:val="22"/>
        </w:rPr>
        <w:t>of</w:t>
      </w:r>
      <w:r w:rsidRPr="00AC3353">
        <w:rPr>
          <w:rFonts w:asciiTheme="minorHAnsi" w:hAnsiTheme="minorHAnsi" w:cstheme="minorHAnsi"/>
          <w:szCs w:val="22"/>
        </w:rPr>
        <w:t xml:space="preserve"> </w:t>
      </w:r>
      <w:r w:rsidRPr="00395FB3">
        <w:rPr>
          <w:rFonts w:asciiTheme="minorHAnsi" w:hAnsiTheme="minorHAnsi" w:cstheme="minorHAnsi"/>
          <w:szCs w:val="22"/>
        </w:rPr>
        <w:t>the</w:t>
      </w:r>
      <w:r w:rsidRPr="00AC3353">
        <w:rPr>
          <w:rFonts w:asciiTheme="minorHAnsi" w:hAnsiTheme="minorHAnsi" w:cstheme="minorHAnsi"/>
          <w:szCs w:val="22"/>
        </w:rPr>
        <w:t xml:space="preserve"> </w:t>
      </w:r>
      <w:r w:rsidRPr="00395FB3">
        <w:rPr>
          <w:rFonts w:asciiTheme="minorHAnsi" w:hAnsiTheme="minorHAnsi" w:cstheme="minorHAnsi"/>
          <w:szCs w:val="22"/>
        </w:rPr>
        <w:t>University's</w:t>
      </w:r>
      <w:r w:rsidRPr="00AC3353">
        <w:rPr>
          <w:rFonts w:asciiTheme="minorHAnsi" w:hAnsiTheme="minorHAnsi" w:cstheme="minorHAnsi"/>
          <w:szCs w:val="22"/>
        </w:rPr>
        <w:t xml:space="preserve"> </w:t>
      </w:r>
      <w:r w:rsidRPr="00395FB3">
        <w:rPr>
          <w:rFonts w:asciiTheme="minorHAnsi" w:hAnsiTheme="minorHAnsi" w:cstheme="minorHAnsi"/>
          <w:szCs w:val="22"/>
        </w:rPr>
        <w:t>portfolio</w:t>
      </w:r>
      <w:r w:rsidRPr="00AC3353">
        <w:rPr>
          <w:rFonts w:asciiTheme="minorHAnsi" w:hAnsiTheme="minorHAnsi" w:cstheme="minorHAnsi"/>
          <w:szCs w:val="22"/>
        </w:rPr>
        <w:t xml:space="preserve"> </w:t>
      </w:r>
      <w:r w:rsidRPr="00395FB3">
        <w:rPr>
          <w:rFonts w:asciiTheme="minorHAnsi" w:hAnsiTheme="minorHAnsi" w:cstheme="minorHAnsi"/>
          <w:szCs w:val="22"/>
        </w:rPr>
        <w:t>of</w:t>
      </w:r>
      <w:r w:rsidRPr="00AC3353">
        <w:rPr>
          <w:rFonts w:asciiTheme="minorHAnsi" w:hAnsiTheme="minorHAnsi" w:cstheme="minorHAnsi"/>
          <w:szCs w:val="22"/>
        </w:rPr>
        <w:t xml:space="preserve"> </w:t>
      </w:r>
      <w:r w:rsidRPr="00395FB3">
        <w:rPr>
          <w:rFonts w:asciiTheme="minorHAnsi" w:hAnsiTheme="minorHAnsi" w:cstheme="minorHAnsi"/>
          <w:szCs w:val="22"/>
        </w:rPr>
        <w:t>accounts.</w:t>
      </w:r>
    </w:p>
    <w:p w14:paraId="07947CB0" w14:textId="77777777" w:rsidR="000655E1" w:rsidRDefault="000655E1" w:rsidP="000655E1">
      <w:pPr>
        <w:spacing w:before="9"/>
        <w:jc w:val="both"/>
        <w:rPr>
          <w:rFonts w:eastAsia="Courier New" w:cstheme="minorHAnsi"/>
        </w:rPr>
      </w:pPr>
    </w:p>
    <w:p w14:paraId="7AED5D4C" w14:textId="77777777" w:rsidR="002D64D2" w:rsidRDefault="002D64D2">
      <w:pPr>
        <w:rPr>
          <w:rFonts w:asciiTheme="minorHAnsi" w:hAnsiTheme="minorHAnsi" w:cstheme="minorHAnsi"/>
          <w:b/>
          <w:sz w:val="22"/>
          <w:szCs w:val="22"/>
        </w:rPr>
      </w:pPr>
      <w:r>
        <w:rPr>
          <w:rFonts w:asciiTheme="minorHAnsi" w:hAnsiTheme="minorHAnsi" w:cstheme="minorHAnsi"/>
          <w:b/>
          <w:szCs w:val="22"/>
        </w:rPr>
        <w:br w:type="page"/>
      </w:r>
    </w:p>
    <w:p w14:paraId="66802C99" w14:textId="46A9CB69" w:rsidR="000655E1" w:rsidRPr="002D64D2" w:rsidRDefault="000655E1" w:rsidP="008E5539">
      <w:pPr>
        <w:pStyle w:val="Heading1"/>
        <w:jc w:val="center"/>
        <w:rPr>
          <w:rFonts w:ascii="Calibri" w:hAnsi="Calibri" w:cs="Calibri"/>
        </w:rPr>
      </w:pPr>
      <w:r w:rsidRPr="002D64D2">
        <w:rPr>
          <w:rFonts w:ascii="Calibri" w:hAnsi="Calibri" w:cs="Calibri"/>
        </w:rPr>
        <w:t>Training</w:t>
      </w:r>
    </w:p>
    <w:p w14:paraId="5E3BE06B" w14:textId="77777777" w:rsidR="000655E1" w:rsidRPr="00395FB3" w:rsidRDefault="000655E1" w:rsidP="000655E1">
      <w:pPr>
        <w:spacing w:before="9"/>
        <w:jc w:val="both"/>
        <w:rPr>
          <w:rFonts w:eastAsia="Courier New" w:cstheme="minorHAnsi"/>
        </w:rPr>
      </w:pPr>
    </w:p>
    <w:p w14:paraId="3A1D45DC" w14:textId="77777777" w:rsidR="000655E1" w:rsidRPr="00395FB3" w:rsidRDefault="000655E1" w:rsidP="007B38D8">
      <w:pPr>
        <w:pStyle w:val="BodyText"/>
        <w:widowControl w:val="0"/>
        <w:numPr>
          <w:ilvl w:val="0"/>
          <w:numId w:val="30"/>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6E25FB">
        <w:rPr>
          <w:rFonts w:asciiTheme="minorHAnsi" w:hAnsiTheme="minorHAnsi" w:cstheme="minorHAnsi"/>
          <w:szCs w:val="22"/>
        </w:rPr>
        <w:t xml:space="preserve"> </w:t>
      </w:r>
      <w:r w:rsidRPr="00395FB3">
        <w:rPr>
          <w:rFonts w:asciiTheme="minorHAnsi" w:hAnsiTheme="minorHAnsi" w:cstheme="minorHAnsi"/>
          <w:szCs w:val="22"/>
        </w:rPr>
        <w:t>contractor</w:t>
      </w:r>
      <w:r w:rsidRPr="006E25FB">
        <w:rPr>
          <w:rFonts w:asciiTheme="minorHAnsi" w:hAnsiTheme="minorHAnsi" w:cstheme="minorHAnsi"/>
          <w:szCs w:val="22"/>
        </w:rPr>
        <w:t xml:space="preserve"> </w:t>
      </w:r>
      <w:r w:rsidRPr="00395FB3">
        <w:rPr>
          <w:rFonts w:asciiTheme="minorHAnsi" w:hAnsiTheme="minorHAnsi" w:cstheme="minorHAnsi"/>
          <w:szCs w:val="22"/>
        </w:rPr>
        <w:t>will</w:t>
      </w:r>
      <w:r w:rsidRPr="006E25FB">
        <w:rPr>
          <w:rFonts w:asciiTheme="minorHAnsi" w:hAnsiTheme="minorHAnsi" w:cstheme="minorHAnsi"/>
          <w:szCs w:val="22"/>
        </w:rPr>
        <w:t xml:space="preserve"> </w:t>
      </w:r>
      <w:r w:rsidRPr="00395FB3">
        <w:rPr>
          <w:rFonts w:asciiTheme="minorHAnsi" w:hAnsiTheme="minorHAnsi" w:cstheme="minorHAnsi"/>
          <w:szCs w:val="22"/>
        </w:rPr>
        <w:t>be</w:t>
      </w:r>
      <w:r w:rsidRPr="006E25FB">
        <w:rPr>
          <w:rFonts w:asciiTheme="minorHAnsi" w:hAnsiTheme="minorHAnsi" w:cstheme="minorHAnsi"/>
          <w:szCs w:val="22"/>
        </w:rPr>
        <w:t xml:space="preserve"> </w:t>
      </w:r>
      <w:r w:rsidRPr="00395FB3">
        <w:rPr>
          <w:rFonts w:asciiTheme="minorHAnsi" w:hAnsiTheme="minorHAnsi" w:cstheme="minorHAnsi"/>
          <w:szCs w:val="22"/>
        </w:rPr>
        <w:t>responsible</w:t>
      </w:r>
      <w:r w:rsidRPr="006E25FB">
        <w:rPr>
          <w:rFonts w:asciiTheme="minorHAnsi" w:hAnsiTheme="minorHAnsi" w:cstheme="minorHAnsi"/>
          <w:szCs w:val="22"/>
        </w:rPr>
        <w:t xml:space="preserve"> </w:t>
      </w:r>
      <w:r w:rsidRPr="00395FB3">
        <w:rPr>
          <w:rFonts w:asciiTheme="minorHAnsi" w:hAnsiTheme="minorHAnsi" w:cstheme="minorHAnsi"/>
          <w:szCs w:val="22"/>
        </w:rPr>
        <w:t>for</w:t>
      </w:r>
      <w:r w:rsidRPr="006E25FB">
        <w:rPr>
          <w:rFonts w:asciiTheme="minorHAnsi" w:hAnsiTheme="minorHAnsi" w:cstheme="minorHAnsi"/>
          <w:szCs w:val="22"/>
        </w:rPr>
        <w:t xml:space="preserve"> </w:t>
      </w:r>
      <w:r w:rsidRPr="00395FB3">
        <w:rPr>
          <w:rFonts w:asciiTheme="minorHAnsi" w:hAnsiTheme="minorHAnsi" w:cstheme="minorHAnsi"/>
          <w:szCs w:val="22"/>
        </w:rPr>
        <w:t>the</w:t>
      </w:r>
      <w:r w:rsidRPr="006E25FB">
        <w:rPr>
          <w:rFonts w:asciiTheme="minorHAnsi" w:hAnsiTheme="minorHAnsi" w:cstheme="minorHAnsi"/>
          <w:szCs w:val="22"/>
        </w:rPr>
        <w:t xml:space="preserve"> </w:t>
      </w:r>
      <w:r w:rsidRPr="00395FB3">
        <w:rPr>
          <w:rFonts w:asciiTheme="minorHAnsi" w:hAnsiTheme="minorHAnsi" w:cstheme="minorHAnsi"/>
          <w:szCs w:val="22"/>
        </w:rPr>
        <w:t>training</w:t>
      </w:r>
      <w:r w:rsidRPr="006E25FB">
        <w:rPr>
          <w:rFonts w:asciiTheme="minorHAnsi" w:hAnsiTheme="minorHAnsi" w:cstheme="minorHAnsi"/>
          <w:szCs w:val="22"/>
        </w:rPr>
        <w:t xml:space="preserve"> </w:t>
      </w:r>
      <w:r w:rsidRPr="00395FB3">
        <w:rPr>
          <w:rFonts w:asciiTheme="minorHAnsi" w:hAnsiTheme="minorHAnsi" w:cstheme="minorHAnsi"/>
          <w:szCs w:val="22"/>
        </w:rPr>
        <w:t>of</w:t>
      </w:r>
      <w:r w:rsidRPr="006E25FB">
        <w:rPr>
          <w:rFonts w:asciiTheme="minorHAnsi" w:hAnsiTheme="minorHAnsi" w:cstheme="minorHAnsi"/>
          <w:szCs w:val="22"/>
        </w:rPr>
        <w:t xml:space="preserve"> </w:t>
      </w:r>
      <w:r w:rsidRPr="00395FB3">
        <w:rPr>
          <w:rFonts w:asciiTheme="minorHAnsi" w:hAnsiTheme="minorHAnsi" w:cstheme="minorHAnsi"/>
          <w:szCs w:val="22"/>
        </w:rPr>
        <w:t>University</w:t>
      </w:r>
      <w:r w:rsidRPr="006E25FB">
        <w:rPr>
          <w:rFonts w:asciiTheme="minorHAnsi" w:hAnsiTheme="minorHAnsi" w:cstheme="minorHAnsi"/>
          <w:szCs w:val="22"/>
        </w:rPr>
        <w:t xml:space="preserve"> personnel. </w:t>
      </w:r>
      <w:r w:rsidRPr="00395FB3">
        <w:rPr>
          <w:rFonts w:asciiTheme="minorHAnsi" w:hAnsiTheme="minorHAnsi" w:cstheme="minorHAnsi"/>
          <w:szCs w:val="22"/>
        </w:rPr>
        <w:t>This</w:t>
      </w:r>
      <w:r w:rsidRPr="006E25FB">
        <w:rPr>
          <w:rFonts w:asciiTheme="minorHAnsi" w:hAnsiTheme="minorHAnsi" w:cstheme="minorHAnsi"/>
          <w:szCs w:val="22"/>
        </w:rPr>
        <w:t xml:space="preserve"> </w:t>
      </w:r>
      <w:r w:rsidRPr="00395FB3">
        <w:rPr>
          <w:rFonts w:asciiTheme="minorHAnsi" w:hAnsiTheme="minorHAnsi" w:cstheme="minorHAnsi"/>
          <w:szCs w:val="22"/>
        </w:rPr>
        <w:t>will</w:t>
      </w:r>
      <w:r w:rsidRPr="006E25FB">
        <w:rPr>
          <w:rFonts w:asciiTheme="minorHAnsi" w:hAnsiTheme="minorHAnsi" w:cstheme="minorHAnsi"/>
          <w:szCs w:val="22"/>
        </w:rPr>
        <w:t xml:space="preserve"> </w:t>
      </w:r>
      <w:r w:rsidRPr="00395FB3">
        <w:rPr>
          <w:rFonts w:asciiTheme="minorHAnsi" w:hAnsiTheme="minorHAnsi" w:cstheme="minorHAnsi"/>
          <w:szCs w:val="22"/>
        </w:rPr>
        <w:t>aid</w:t>
      </w:r>
      <w:r w:rsidRPr="006E25FB">
        <w:rPr>
          <w:rFonts w:asciiTheme="minorHAnsi" w:hAnsiTheme="minorHAnsi" w:cstheme="minorHAnsi"/>
          <w:szCs w:val="22"/>
        </w:rPr>
        <w:t xml:space="preserve"> </w:t>
      </w:r>
      <w:r w:rsidRPr="00395FB3">
        <w:rPr>
          <w:rFonts w:asciiTheme="minorHAnsi" w:hAnsiTheme="minorHAnsi" w:cstheme="minorHAnsi"/>
          <w:szCs w:val="22"/>
        </w:rPr>
        <w:t>in</w:t>
      </w:r>
      <w:r w:rsidRPr="006E25FB">
        <w:rPr>
          <w:rFonts w:asciiTheme="minorHAnsi" w:hAnsiTheme="minorHAnsi" w:cstheme="minorHAnsi"/>
          <w:szCs w:val="22"/>
        </w:rPr>
        <w:t xml:space="preserve"> </w:t>
      </w:r>
      <w:r w:rsidRPr="00395FB3">
        <w:rPr>
          <w:rFonts w:asciiTheme="minorHAnsi" w:hAnsiTheme="minorHAnsi" w:cstheme="minorHAnsi"/>
          <w:szCs w:val="22"/>
        </w:rPr>
        <w:t>the</w:t>
      </w:r>
      <w:r w:rsidRPr="006E25FB">
        <w:rPr>
          <w:rFonts w:asciiTheme="minorHAnsi" w:hAnsiTheme="minorHAnsi" w:cstheme="minorHAnsi"/>
          <w:szCs w:val="22"/>
        </w:rPr>
        <w:t xml:space="preserve"> </w:t>
      </w:r>
      <w:r w:rsidRPr="00395FB3">
        <w:rPr>
          <w:rFonts w:asciiTheme="minorHAnsi" w:hAnsiTheme="minorHAnsi" w:cstheme="minorHAnsi"/>
          <w:szCs w:val="22"/>
        </w:rPr>
        <w:t>assuring</w:t>
      </w:r>
      <w:r w:rsidRPr="006E25FB">
        <w:rPr>
          <w:rFonts w:asciiTheme="minorHAnsi" w:hAnsiTheme="minorHAnsi" w:cstheme="minorHAnsi"/>
          <w:szCs w:val="22"/>
        </w:rPr>
        <w:t xml:space="preserve"> </w:t>
      </w:r>
      <w:r w:rsidRPr="00395FB3">
        <w:rPr>
          <w:rFonts w:asciiTheme="minorHAnsi" w:hAnsiTheme="minorHAnsi" w:cstheme="minorHAnsi"/>
          <w:szCs w:val="22"/>
        </w:rPr>
        <w:t>of</w:t>
      </w:r>
      <w:r w:rsidRPr="006E25FB">
        <w:rPr>
          <w:rFonts w:asciiTheme="minorHAnsi" w:hAnsiTheme="minorHAnsi" w:cstheme="minorHAnsi"/>
          <w:szCs w:val="22"/>
        </w:rPr>
        <w:t xml:space="preserve"> </w:t>
      </w:r>
      <w:r w:rsidRPr="00395FB3">
        <w:rPr>
          <w:rFonts w:asciiTheme="minorHAnsi" w:hAnsiTheme="minorHAnsi" w:cstheme="minorHAnsi"/>
          <w:szCs w:val="22"/>
        </w:rPr>
        <w:t>consistent</w:t>
      </w:r>
      <w:r w:rsidRPr="006E25FB">
        <w:rPr>
          <w:rFonts w:asciiTheme="minorHAnsi" w:hAnsiTheme="minorHAnsi" w:cstheme="minorHAnsi"/>
          <w:szCs w:val="22"/>
        </w:rPr>
        <w:t xml:space="preserve"> </w:t>
      </w:r>
      <w:r w:rsidRPr="00395FB3">
        <w:rPr>
          <w:rFonts w:asciiTheme="minorHAnsi" w:hAnsiTheme="minorHAnsi" w:cstheme="minorHAnsi"/>
          <w:szCs w:val="22"/>
        </w:rPr>
        <w:t>and</w:t>
      </w:r>
      <w:r w:rsidRPr="006E25FB">
        <w:rPr>
          <w:rFonts w:asciiTheme="minorHAnsi" w:hAnsiTheme="minorHAnsi" w:cstheme="minorHAnsi"/>
          <w:szCs w:val="22"/>
        </w:rPr>
        <w:t xml:space="preserve"> </w:t>
      </w:r>
      <w:r w:rsidRPr="00395FB3">
        <w:rPr>
          <w:rFonts w:asciiTheme="minorHAnsi" w:hAnsiTheme="minorHAnsi" w:cstheme="minorHAnsi"/>
          <w:szCs w:val="22"/>
        </w:rPr>
        <w:t>smooth</w:t>
      </w:r>
      <w:r w:rsidRPr="006E25FB">
        <w:rPr>
          <w:rFonts w:asciiTheme="minorHAnsi" w:hAnsiTheme="minorHAnsi" w:cstheme="minorHAnsi"/>
          <w:szCs w:val="22"/>
        </w:rPr>
        <w:t xml:space="preserve"> </w:t>
      </w:r>
      <w:r w:rsidRPr="00395FB3">
        <w:rPr>
          <w:rFonts w:asciiTheme="minorHAnsi" w:hAnsiTheme="minorHAnsi" w:cstheme="minorHAnsi"/>
          <w:szCs w:val="22"/>
        </w:rPr>
        <w:t>billing</w:t>
      </w:r>
      <w:r w:rsidRPr="006E25FB">
        <w:rPr>
          <w:rFonts w:asciiTheme="minorHAnsi" w:hAnsiTheme="minorHAnsi" w:cstheme="minorHAnsi"/>
          <w:szCs w:val="22"/>
        </w:rPr>
        <w:t xml:space="preserve"> </w:t>
      </w:r>
      <w:r w:rsidRPr="00395FB3">
        <w:rPr>
          <w:rFonts w:asciiTheme="minorHAnsi" w:hAnsiTheme="minorHAnsi" w:cstheme="minorHAnsi"/>
          <w:szCs w:val="22"/>
        </w:rPr>
        <w:t>effort</w:t>
      </w:r>
      <w:r w:rsidRPr="006E25FB">
        <w:rPr>
          <w:rFonts w:asciiTheme="minorHAnsi" w:hAnsiTheme="minorHAnsi" w:cstheme="minorHAnsi"/>
          <w:szCs w:val="22"/>
        </w:rPr>
        <w:t xml:space="preserve"> </w:t>
      </w:r>
      <w:r w:rsidRPr="00395FB3">
        <w:rPr>
          <w:rFonts w:asciiTheme="minorHAnsi" w:hAnsiTheme="minorHAnsi" w:cstheme="minorHAnsi"/>
          <w:szCs w:val="22"/>
        </w:rPr>
        <w:t>on</w:t>
      </w:r>
      <w:r w:rsidRPr="006E25FB">
        <w:rPr>
          <w:rFonts w:asciiTheme="minorHAnsi" w:hAnsiTheme="minorHAnsi" w:cstheme="minorHAnsi"/>
          <w:szCs w:val="22"/>
        </w:rPr>
        <w:t xml:space="preserve"> </w:t>
      </w:r>
      <w:r w:rsidRPr="00395FB3">
        <w:rPr>
          <w:rFonts w:asciiTheme="minorHAnsi" w:hAnsiTheme="minorHAnsi" w:cstheme="minorHAnsi"/>
          <w:szCs w:val="22"/>
        </w:rPr>
        <w:t>the</w:t>
      </w:r>
      <w:r w:rsidRPr="006E25FB">
        <w:rPr>
          <w:rFonts w:asciiTheme="minorHAnsi" w:hAnsiTheme="minorHAnsi" w:cstheme="minorHAnsi"/>
          <w:szCs w:val="22"/>
        </w:rPr>
        <w:t xml:space="preserve"> </w:t>
      </w:r>
      <w:r w:rsidRPr="00395FB3">
        <w:rPr>
          <w:rFonts w:asciiTheme="minorHAnsi" w:hAnsiTheme="minorHAnsi" w:cstheme="minorHAnsi"/>
          <w:szCs w:val="22"/>
        </w:rPr>
        <w:t>part</w:t>
      </w:r>
      <w:r w:rsidRPr="006E25FB">
        <w:rPr>
          <w:rFonts w:asciiTheme="minorHAnsi" w:hAnsiTheme="minorHAnsi" w:cstheme="minorHAnsi"/>
          <w:szCs w:val="22"/>
        </w:rPr>
        <w:t xml:space="preserve"> </w:t>
      </w:r>
      <w:r w:rsidRPr="00395FB3">
        <w:rPr>
          <w:rFonts w:asciiTheme="minorHAnsi" w:hAnsiTheme="minorHAnsi" w:cstheme="minorHAnsi"/>
          <w:szCs w:val="22"/>
        </w:rPr>
        <w:t>of</w:t>
      </w:r>
      <w:r w:rsidRPr="006E25FB">
        <w:rPr>
          <w:rFonts w:asciiTheme="minorHAnsi" w:hAnsiTheme="minorHAnsi" w:cstheme="minorHAnsi"/>
          <w:szCs w:val="22"/>
        </w:rPr>
        <w:t xml:space="preserve"> </w:t>
      </w:r>
      <w:r w:rsidRPr="00395FB3">
        <w:rPr>
          <w:rFonts w:asciiTheme="minorHAnsi" w:hAnsiTheme="minorHAnsi" w:cstheme="minorHAnsi"/>
          <w:szCs w:val="22"/>
        </w:rPr>
        <w:t>the</w:t>
      </w:r>
      <w:r w:rsidRPr="006E25FB">
        <w:rPr>
          <w:rFonts w:asciiTheme="minorHAnsi" w:hAnsiTheme="minorHAnsi" w:cstheme="minorHAnsi"/>
          <w:szCs w:val="22"/>
        </w:rPr>
        <w:t xml:space="preserve"> </w:t>
      </w:r>
      <w:r w:rsidRPr="00395FB3">
        <w:rPr>
          <w:rFonts w:asciiTheme="minorHAnsi" w:hAnsiTheme="minorHAnsi" w:cstheme="minorHAnsi"/>
          <w:szCs w:val="22"/>
        </w:rPr>
        <w:t>contractor</w:t>
      </w:r>
      <w:r w:rsidRPr="006E25FB">
        <w:rPr>
          <w:rFonts w:asciiTheme="minorHAnsi" w:hAnsiTheme="minorHAnsi" w:cstheme="minorHAnsi"/>
          <w:szCs w:val="22"/>
        </w:rPr>
        <w:t xml:space="preserve"> </w:t>
      </w:r>
      <w:r w:rsidRPr="00395FB3">
        <w:rPr>
          <w:rFonts w:asciiTheme="minorHAnsi" w:hAnsiTheme="minorHAnsi" w:cstheme="minorHAnsi"/>
          <w:szCs w:val="22"/>
        </w:rPr>
        <w:t>and</w:t>
      </w:r>
      <w:r w:rsidRPr="006E25FB">
        <w:rPr>
          <w:rFonts w:asciiTheme="minorHAnsi" w:hAnsiTheme="minorHAnsi" w:cstheme="minorHAnsi"/>
          <w:szCs w:val="22"/>
        </w:rPr>
        <w:t xml:space="preserve"> </w:t>
      </w:r>
      <w:r w:rsidRPr="00395FB3">
        <w:rPr>
          <w:rFonts w:asciiTheme="minorHAnsi" w:hAnsiTheme="minorHAnsi" w:cstheme="minorHAnsi"/>
          <w:szCs w:val="22"/>
        </w:rPr>
        <w:t>the</w:t>
      </w:r>
      <w:r w:rsidRPr="006E25FB">
        <w:rPr>
          <w:rFonts w:asciiTheme="minorHAnsi" w:hAnsiTheme="minorHAnsi" w:cstheme="minorHAnsi"/>
          <w:szCs w:val="22"/>
        </w:rPr>
        <w:t xml:space="preserve"> </w:t>
      </w:r>
      <w:r w:rsidRPr="00395FB3">
        <w:rPr>
          <w:rFonts w:asciiTheme="minorHAnsi" w:hAnsiTheme="minorHAnsi" w:cstheme="minorHAnsi"/>
          <w:szCs w:val="22"/>
        </w:rPr>
        <w:t>University.</w:t>
      </w:r>
    </w:p>
    <w:p w14:paraId="100DCC5C" w14:textId="77777777" w:rsidR="000655E1" w:rsidRPr="00395FB3" w:rsidRDefault="000655E1" w:rsidP="007B38D8">
      <w:pPr>
        <w:pStyle w:val="BodyText"/>
        <w:widowControl w:val="0"/>
        <w:numPr>
          <w:ilvl w:val="0"/>
          <w:numId w:val="30"/>
        </w:numPr>
        <w:spacing w:after="240" w:line="276" w:lineRule="auto"/>
        <w:jc w:val="both"/>
        <w:rPr>
          <w:rFonts w:asciiTheme="minorHAnsi" w:hAnsiTheme="minorHAnsi" w:cstheme="minorHAnsi"/>
          <w:szCs w:val="22"/>
        </w:rPr>
      </w:pPr>
      <w:r w:rsidRPr="00395FB3">
        <w:rPr>
          <w:rFonts w:asciiTheme="minorHAnsi" w:hAnsiTheme="minorHAnsi" w:cstheme="minorHAnsi"/>
          <w:szCs w:val="22"/>
        </w:rPr>
        <w:t>If</w:t>
      </w:r>
      <w:r w:rsidRPr="006E25FB">
        <w:rPr>
          <w:rFonts w:asciiTheme="minorHAnsi" w:hAnsiTheme="minorHAnsi" w:cstheme="minorHAnsi"/>
          <w:szCs w:val="22"/>
        </w:rPr>
        <w:t xml:space="preserve"> </w:t>
      </w:r>
      <w:r w:rsidRPr="00395FB3">
        <w:rPr>
          <w:rFonts w:asciiTheme="minorHAnsi" w:hAnsiTheme="minorHAnsi" w:cstheme="minorHAnsi"/>
          <w:szCs w:val="22"/>
        </w:rPr>
        <w:t>a</w:t>
      </w:r>
      <w:r w:rsidRPr="006E25FB">
        <w:rPr>
          <w:rFonts w:asciiTheme="minorHAnsi" w:hAnsiTheme="minorHAnsi" w:cstheme="minorHAnsi"/>
          <w:szCs w:val="22"/>
        </w:rPr>
        <w:t xml:space="preserve"> </w:t>
      </w:r>
      <w:r w:rsidRPr="00395FB3">
        <w:rPr>
          <w:rFonts w:asciiTheme="minorHAnsi" w:hAnsiTheme="minorHAnsi" w:cstheme="minorHAnsi"/>
          <w:szCs w:val="22"/>
        </w:rPr>
        <w:t>conversion</w:t>
      </w:r>
      <w:r w:rsidRPr="006E25FB">
        <w:rPr>
          <w:rFonts w:asciiTheme="minorHAnsi" w:hAnsiTheme="minorHAnsi" w:cstheme="minorHAnsi"/>
          <w:szCs w:val="22"/>
        </w:rPr>
        <w:t xml:space="preserve"> </w:t>
      </w:r>
      <w:r w:rsidRPr="00395FB3">
        <w:rPr>
          <w:rFonts w:asciiTheme="minorHAnsi" w:hAnsiTheme="minorHAnsi" w:cstheme="minorHAnsi"/>
          <w:szCs w:val="22"/>
        </w:rPr>
        <w:t>takes</w:t>
      </w:r>
      <w:r w:rsidRPr="006E25FB">
        <w:rPr>
          <w:rFonts w:asciiTheme="minorHAnsi" w:hAnsiTheme="minorHAnsi" w:cstheme="minorHAnsi"/>
          <w:szCs w:val="22"/>
        </w:rPr>
        <w:t xml:space="preserve"> </w:t>
      </w:r>
      <w:r w:rsidRPr="00395FB3">
        <w:rPr>
          <w:rFonts w:asciiTheme="minorHAnsi" w:hAnsiTheme="minorHAnsi" w:cstheme="minorHAnsi"/>
          <w:szCs w:val="22"/>
        </w:rPr>
        <w:t>place,</w:t>
      </w:r>
      <w:r w:rsidRPr="006E25FB">
        <w:rPr>
          <w:rFonts w:asciiTheme="minorHAnsi" w:hAnsiTheme="minorHAnsi" w:cstheme="minorHAnsi"/>
          <w:szCs w:val="22"/>
        </w:rPr>
        <w:t xml:space="preserve"> </w:t>
      </w:r>
      <w:r w:rsidRPr="00395FB3">
        <w:rPr>
          <w:rFonts w:asciiTheme="minorHAnsi" w:hAnsiTheme="minorHAnsi" w:cstheme="minorHAnsi"/>
          <w:szCs w:val="22"/>
        </w:rPr>
        <w:t>the</w:t>
      </w:r>
      <w:r w:rsidRPr="006E25FB">
        <w:rPr>
          <w:rFonts w:asciiTheme="minorHAnsi" w:hAnsiTheme="minorHAnsi" w:cstheme="minorHAnsi"/>
          <w:szCs w:val="22"/>
        </w:rPr>
        <w:t xml:space="preserve"> </w:t>
      </w:r>
      <w:r w:rsidRPr="00395FB3">
        <w:rPr>
          <w:rFonts w:asciiTheme="minorHAnsi" w:hAnsiTheme="minorHAnsi" w:cstheme="minorHAnsi"/>
          <w:szCs w:val="22"/>
        </w:rPr>
        <w:t>University</w:t>
      </w:r>
      <w:r w:rsidRPr="006E25FB">
        <w:rPr>
          <w:rFonts w:asciiTheme="minorHAnsi" w:hAnsiTheme="minorHAnsi" w:cstheme="minorHAnsi"/>
          <w:szCs w:val="22"/>
        </w:rPr>
        <w:t xml:space="preserve"> </w:t>
      </w:r>
      <w:r w:rsidRPr="00395FB3">
        <w:rPr>
          <w:rFonts w:asciiTheme="minorHAnsi" w:hAnsiTheme="minorHAnsi" w:cstheme="minorHAnsi"/>
          <w:szCs w:val="22"/>
        </w:rPr>
        <w:t>requires</w:t>
      </w:r>
      <w:r w:rsidRPr="006E25FB">
        <w:rPr>
          <w:rFonts w:asciiTheme="minorHAnsi" w:hAnsiTheme="minorHAnsi" w:cstheme="minorHAnsi"/>
          <w:szCs w:val="22"/>
        </w:rPr>
        <w:t xml:space="preserve"> </w:t>
      </w:r>
      <w:r w:rsidRPr="00395FB3">
        <w:rPr>
          <w:rFonts w:asciiTheme="minorHAnsi" w:hAnsiTheme="minorHAnsi" w:cstheme="minorHAnsi"/>
          <w:szCs w:val="22"/>
        </w:rPr>
        <w:t>comprehensive,</w:t>
      </w:r>
      <w:r w:rsidRPr="006E25FB">
        <w:rPr>
          <w:rFonts w:asciiTheme="minorHAnsi" w:hAnsiTheme="minorHAnsi" w:cstheme="minorHAnsi"/>
          <w:szCs w:val="22"/>
        </w:rPr>
        <w:t xml:space="preserve"> </w:t>
      </w:r>
      <w:r w:rsidRPr="00395FB3">
        <w:rPr>
          <w:rFonts w:asciiTheme="minorHAnsi" w:hAnsiTheme="minorHAnsi" w:cstheme="minorHAnsi"/>
          <w:szCs w:val="22"/>
        </w:rPr>
        <w:t>on-</w:t>
      </w:r>
      <w:r w:rsidRPr="006E25FB">
        <w:rPr>
          <w:rFonts w:asciiTheme="minorHAnsi" w:hAnsiTheme="minorHAnsi" w:cstheme="minorHAnsi"/>
          <w:szCs w:val="22"/>
        </w:rPr>
        <w:t xml:space="preserve"> </w:t>
      </w:r>
      <w:r w:rsidRPr="00395FB3">
        <w:rPr>
          <w:rFonts w:asciiTheme="minorHAnsi" w:hAnsiTheme="minorHAnsi" w:cstheme="minorHAnsi"/>
          <w:szCs w:val="22"/>
        </w:rPr>
        <w:t>campus</w:t>
      </w:r>
      <w:r w:rsidRPr="006E25FB">
        <w:rPr>
          <w:rFonts w:asciiTheme="minorHAnsi" w:hAnsiTheme="minorHAnsi" w:cstheme="minorHAnsi"/>
          <w:szCs w:val="22"/>
        </w:rPr>
        <w:t xml:space="preserve"> </w:t>
      </w:r>
      <w:r w:rsidRPr="00395FB3">
        <w:rPr>
          <w:rFonts w:asciiTheme="minorHAnsi" w:hAnsiTheme="minorHAnsi" w:cstheme="minorHAnsi"/>
          <w:szCs w:val="22"/>
        </w:rPr>
        <w:t>training</w:t>
      </w:r>
      <w:r w:rsidRPr="006E25FB">
        <w:rPr>
          <w:rFonts w:asciiTheme="minorHAnsi" w:hAnsiTheme="minorHAnsi" w:cstheme="minorHAnsi"/>
          <w:szCs w:val="22"/>
        </w:rPr>
        <w:t xml:space="preserve"> </w:t>
      </w:r>
      <w:r w:rsidRPr="00395FB3">
        <w:rPr>
          <w:rFonts w:asciiTheme="minorHAnsi" w:hAnsiTheme="minorHAnsi" w:cstheme="minorHAnsi"/>
          <w:szCs w:val="22"/>
        </w:rPr>
        <w:t>after</w:t>
      </w:r>
      <w:r w:rsidRPr="006E25FB">
        <w:rPr>
          <w:rFonts w:asciiTheme="minorHAnsi" w:hAnsiTheme="minorHAnsi" w:cstheme="minorHAnsi"/>
          <w:szCs w:val="22"/>
        </w:rPr>
        <w:t xml:space="preserve"> </w:t>
      </w:r>
      <w:r w:rsidRPr="00395FB3">
        <w:rPr>
          <w:rFonts w:asciiTheme="minorHAnsi" w:hAnsiTheme="minorHAnsi" w:cstheme="minorHAnsi"/>
          <w:szCs w:val="22"/>
        </w:rPr>
        <w:t>the</w:t>
      </w:r>
      <w:r w:rsidRPr="006E25FB">
        <w:rPr>
          <w:rFonts w:asciiTheme="minorHAnsi" w:hAnsiTheme="minorHAnsi" w:cstheme="minorHAnsi"/>
          <w:szCs w:val="22"/>
        </w:rPr>
        <w:t xml:space="preserve"> </w:t>
      </w:r>
      <w:r>
        <w:rPr>
          <w:rFonts w:asciiTheme="minorHAnsi" w:hAnsiTheme="minorHAnsi" w:cstheme="minorHAnsi"/>
          <w:szCs w:val="22"/>
        </w:rPr>
        <w:t xml:space="preserve">conversion. </w:t>
      </w:r>
      <w:r w:rsidRPr="00395FB3">
        <w:rPr>
          <w:rFonts w:asciiTheme="minorHAnsi" w:hAnsiTheme="minorHAnsi" w:cstheme="minorHAnsi"/>
          <w:szCs w:val="22"/>
        </w:rPr>
        <w:t>Follow-up</w:t>
      </w:r>
      <w:r w:rsidRPr="006E25FB">
        <w:rPr>
          <w:rFonts w:asciiTheme="minorHAnsi" w:hAnsiTheme="minorHAnsi" w:cstheme="minorHAnsi"/>
          <w:szCs w:val="22"/>
        </w:rPr>
        <w:t xml:space="preserve"> </w:t>
      </w:r>
      <w:r w:rsidRPr="00395FB3">
        <w:rPr>
          <w:rFonts w:asciiTheme="minorHAnsi" w:hAnsiTheme="minorHAnsi" w:cstheme="minorHAnsi"/>
          <w:szCs w:val="22"/>
        </w:rPr>
        <w:t>training</w:t>
      </w:r>
      <w:r w:rsidRPr="006E25FB">
        <w:rPr>
          <w:rFonts w:asciiTheme="minorHAnsi" w:hAnsiTheme="minorHAnsi" w:cstheme="minorHAnsi"/>
          <w:szCs w:val="22"/>
        </w:rPr>
        <w:t xml:space="preserve"> </w:t>
      </w:r>
      <w:r w:rsidRPr="00395FB3">
        <w:rPr>
          <w:rFonts w:asciiTheme="minorHAnsi" w:hAnsiTheme="minorHAnsi" w:cstheme="minorHAnsi"/>
          <w:szCs w:val="22"/>
        </w:rPr>
        <w:t>is</w:t>
      </w:r>
      <w:r w:rsidRPr="006E25FB">
        <w:rPr>
          <w:rFonts w:asciiTheme="minorHAnsi" w:hAnsiTheme="minorHAnsi" w:cstheme="minorHAnsi"/>
          <w:szCs w:val="22"/>
        </w:rPr>
        <w:t xml:space="preserve"> </w:t>
      </w:r>
      <w:r w:rsidRPr="00395FB3">
        <w:rPr>
          <w:rFonts w:asciiTheme="minorHAnsi" w:hAnsiTheme="minorHAnsi" w:cstheme="minorHAnsi"/>
          <w:szCs w:val="22"/>
        </w:rPr>
        <w:t>required</w:t>
      </w:r>
      <w:r w:rsidRPr="006E25FB">
        <w:rPr>
          <w:rFonts w:asciiTheme="minorHAnsi" w:hAnsiTheme="minorHAnsi" w:cstheme="minorHAnsi"/>
          <w:szCs w:val="22"/>
        </w:rPr>
        <w:t xml:space="preserve"> </w:t>
      </w:r>
      <w:r w:rsidRPr="00395FB3">
        <w:rPr>
          <w:rFonts w:asciiTheme="minorHAnsi" w:hAnsiTheme="minorHAnsi" w:cstheme="minorHAnsi"/>
          <w:szCs w:val="22"/>
        </w:rPr>
        <w:t>on</w:t>
      </w:r>
      <w:r w:rsidRPr="006E25FB">
        <w:rPr>
          <w:rFonts w:asciiTheme="minorHAnsi" w:hAnsiTheme="minorHAnsi" w:cstheme="minorHAnsi"/>
          <w:szCs w:val="22"/>
        </w:rPr>
        <w:t xml:space="preserve"> </w:t>
      </w:r>
      <w:r w:rsidRPr="00395FB3">
        <w:rPr>
          <w:rFonts w:asciiTheme="minorHAnsi" w:hAnsiTheme="minorHAnsi" w:cstheme="minorHAnsi"/>
          <w:szCs w:val="22"/>
        </w:rPr>
        <w:t>an</w:t>
      </w:r>
      <w:r w:rsidRPr="006E25FB">
        <w:rPr>
          <w:rFonts w:asciiTheme="minorHAnsi" w:hAnsiTheme="minorHAnsi" w:cstheme="minorHAnsi"/>
          <w:szCs w:val="22"/>
        </w:rPr>
        <w:t xml:space="preserve"> </w:t>
      </w:r>
      <w:r w:rsidRPr="00395FB3">
        <w:rPr>
          <w:rFonts w:asciiTheme="minorHAnsi" w:hAnsiTheme="minorHAnsi" w:cstheme="minorHAnsi"/>
          <w:szCs w:val="22"/>
        </w:rPr>
        <w:t>as</w:t>
      </w:r>
      <w:r w:rsidRPr="006E25FB">
        <w:rPr>
          <w:rFonts w:asciiTheme="minorHAnsi" w:hAnsiTheme="minorHAnsi" w:cstheme="minorHAnsi"/>
          <w:szCs w:val="22"/>
        </w:rPr>
        <w:t xml:space="preserve"> </w:t>
      </w:r>
      <w:r w:rsidRPr="00395FB3">
        <w:rPr>
          <w:rFonts w:asciiTheme="minorHAnsi" w:hAnsiTheme="minorHAnsi" w:cstheme="minorHAnsi"/>
          <w:szCs w:val="22"/>
        </w:rPr>
        <w:t>needed</w:t>
      </w:r>
      <w:r w:rsidRPr="006E25FB">
        <w:rPr>
          <w:rFonts w:asciiTheme="minorHAnsi" w:hAnsiTheme="minorHAnsi" w:cstheme="minorHAnsi"/>
          <w:szCs w:val="22"/>
        </w:rPr>
        <w:t xml:space="preserve"> </w:t>
      </w:r>
      <w:r w:rsidRPr="00395FB3">
        <w:rPr>
          <w:rFonts w:asciiTheme="minorHAnsi" w:hAnsiTheme="minorHAnsi" w:cstheme="minorHAnsi"/>
          <w:szCs w:val="22"/>
        </w:rPr>
        <w:t>basis</w:t>
      </w:r>
      <w:r w:rsidRPr="006E25FB">
        <w:rPr>
          <w:rFonts w:asciiTheme="minorHAnsi" w:hAnsiTheme="minorHAnsi" w:cstheme="minorHAnsi"/>
          <w:szCs w:val="22"/>
        </w:rPr>
        <w:t xml:space="preserve"> </w:t>
      </w:r>
      <w:r w:rsidRPr="00395FB3">
        <w:rPr>
          <w:rFonts w:asciiTheme="minorHAnsi" w:hAnsiTheme="minorHAnsi" w:cstheme="minorHAnsi"/>
          <w:szCs w:val="22"/>
        </w:rPr>
        <w:t>to</w:t>
      </w:r>
      <w:r w:rsidRPr="006E25FB">
        <w:rPr>
          <w:rFonts w:asciiTheme="minorHAnsi" w:hAnsiTheme="minorHAnsi" w:cstheme="minorHAnsi"/>
          <w:szCs w:val="22"/>
        </w:rPr>
        <w:t xml:space="preserve"> </w:t>
      </w:r>
      <w:r w:rsidRPr="00395FB3">
        <w:rPr>
          <w:rFonts w:asciiTheme="minorHAnsi" w:hAnsiTheme="minorHAnsi" w:cstheme="minorHAnsi"/>
          <w:szCs w:val="22"/>
        </w:rPr>
        <w:t>be</w:t>
      </w:r>
      <w:r w:rsidRPr="006E25FB">
        <w:rPr>
          <w:rFonts w:asciiTheme="minorHAnsi" w:hAnsiTheme="minorHAnsi" w:cstheme="minorHAnsi"/>
          <w:szCs w:val="22"/>
        </w:rPr>
        <w:t xml:space="preserve"> </w:t>
      </w:r>
      <w:r w:rsidRPr="00395FB3">
        <w:rPr>
          <w:rFonts w:asciiTheme="minorHAnsi" w:hAnsiTheme="minorHAnsi" w:cstheme="minorHAnsi"/>
          <w:szCs w:val="22"/>
        </w:rPr>
        <w:t>determined</w:t>
      </w:r>
      <w:r w:rsidRPr="006E25FB">
        <w:rPr>
          <w:rFonts w:asciiTheme="minorHAnsi" w:hAnsiTheme="minorHAnsi" w:cstheme="minorHAnsi"/>
          <w:szCs w:val="22"/>
        </w:rPr>
        <w:t xml:space="preserve"> </w:t>
      </w:r>
      <w:r w:rsidRPr="00395FB3">
        <w:rPr>
          <w:rFonts w:asciiTheme="minorHAnsi" w:hAnsiTheme="minorHAnsi" w:cstheme="minorHAnsi"/>
          <w:szCs w:val="22"/>
        </w:rPr>
        <w:t>by</w:t>
      </w:r>
      <w:r w:rsidRPr="006E25FB">
        <w:rPr>
          <w:rFonts w:asciiTheme="minorHAnsi" w:hAnsiTheme="minorHAnsi" w:cstheme="minorHAnsi"/>
          <w:szCs w:val="22"/>
        </w:rPr>
        <w:t xml:space="preserve"> </w:t>
      </w:r>
      <w:r w:rsidRPr="00395FB3">
        <w:rPr>
          <w:rFonts w:asciiTheme="minorHAnsi" w:hAnsiTheme="minorHAnsi" w:cstheme="minorHAnsi"/>
          <w:szCs w:val="22"/>
        </w:rPr>
        <w:t>the</w:t>
      </w:r>
      <w:r w:rsidRPr="006E25FB">
        <w:rPr>
          <w:rFonts w:asciiTheme="minorHAnsi" w:hAnsiTheme="minorHAnsi" w:cstheme="minorHAnsi"/>
          <w:szCs w:val="22"/>
        </w:rPr>
        <w:t xml:space="preserve"> </w:t>
      </w:r>
      <w:r w:rsidRPr="00395FB3">
        <w:rPr>
          <w:rFonts w:asciiTheme="minorHAnsi" w:hAnsiTheme="minorHAnsi" w:cstheme="minorHAnsi"/>
          <w:szCs w:val="22"/>
        </w:rPr>
        <w:t>University.</w:t>
      </w:r>
    </w:p>
    <w:p w14:paraId="7C65AB2D" w14:textId="77777777" w:rsidR="000655E1" w:rsidRPr="00395FB3" w:rsidRDefault="000655E1" w:rsidP="007B38D8">
      <w:pPr>
        <w:pStyle w:val="BodyText"/>
        <w:widowControl w:val="0"/>
        <w:numPr>
          <w:ilvl w:val="0"/>
          <w:numId w:val="30"/>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6E25FB">
        <w:rPr>
          <w:rFonts w:asciiTheme="minorHAnsi" w:hAnsiTheme="minorHAnsi" w:cstheme="minorHAnsi"/>
          <w:szCs w:val="22"/>
        </w:rPr>
        <w:t xml:space="preserve"> </w:t>
      </w:r>
      <w:r w:rsidRPr="00395FB3">
        <w:rPr>
          <w:rFonts w:asciiTheme="minorHAnsi" w:hAnsiTheme="minorHAnsi" w:cstheme="minorHAnsi"/>
          <w:szCs w:val="22"/>
        </w:rPr>
        <w:t>contractor</w:t>
      </w:r>
      <w:r w:rsidRPr="006E25FB">
        <w:rPr>
          <w:rFonts w:asciiTheme="minorHAnsi" w:hAnsiTheme="minorHAnsi" w:cstheme="minorHAnsi"/>
          <w:szCs w:val="22"/>
        </w:rPr>
        <w:t xml:space="preserve"> </w:t>
      </w:r>
      <w:r w:rsidRPr="00395FB3">
        <w:rPr>
          <w:rFonts w:asciiTheme="minorHAnsi" w:hAnsiTheme="minorHAnsi" w:cstheme="minorHAnsi"/>
          <w:szCs w:val="22"/>
        </w:rPr>
        <w:t>must</w:t>
      </w:r>
      <w:r w:rsidRPr="006E25FB">
        <w:rPr>
          <w:rFonts w:asciiTheme="minorHAnsi" w:hAnsiTheme="minorHAnsi" w:cstheme="minorHAnsi"/>
          <w:szCs w:val="22"/>
        </w:rPr>
        <w:t xml:space="preserve"> </w:t>
      </w:r>
      <w:r w:rsidRPr="00395FB3">
        <w:rPr>
          <w:rFonts w:asciiTheme="minorHAnsi" w:hAnsiTheme="minorHAnsi" w:cstheme="minorHAnsi"/>
          <w:szCs w:val="22"/>
        </w:rPr>
        <w:t>assign</w:t>
      </w:r>
      <w:r w:rsidRPr="006E25FB">
        <w:rPr>
          <w:rFonts w:asciiTheme="minorHAnsi" w:hAnsiTheme="minorHAnsi" w:cstheme="minorHAnsi"/>
          <w:szCs w:val="22"/>
        </w:rPr>
        <w:t xml:space="preserve"> </w:t>
      </w:r>
      <w:r w:rsidRPr="00395FB3">
        <w:rPr>
          <w:rFonts w:asciiTheme="minorHAnsi" w:hAnsiTheme="minorHAnsi" w:cstheme="minorHAnsi"/>
          <w:szCs w:val="22"/>
        </w:rPr>
        <w:t>a</w:t>
      </w:r>
      <w:r w:rsidRPr="006E25FB">
        <w:rPr>
          <w:rFonts w:asciiTheme="minorHAnsi" w:hAnsiTheme="minorHAnsi" w:cstheme="minorHAnsi"/>
          <w:szCs w:val="22"/>
        </w:rPr>
        <w:t xml:space="preserve"> </w:t>
      </w:r>
      <w:r w:rsidRPr="00395FB3">
        <w:rPr>
          <w:rFonts w:asciiTheme="minorHAnsi" w:hAnsiTheme="minorHAnsi" w:cstheme="minorHAnsi"/>
          <w:szCs w:val="22"/>
        </w:rPr>
        <w:t>client</w:t>
      </w:r>
      <w:r w:rsidRPr="006E25FB">
        <w:rPr>
          <w:rFonts w:asciiTheme="minorHAnsi" w:hAnsiTheme="minorHAnsi" w:cstheme="minorHAnsi"/>
          <w:szCs w:val="22"/>
        </w:rPr>
        <w:t xml:space="preserve"> </w:t>
      </w:r>
      <w:r w:rsidRPr="00395FB3">
        <w:rPr>
          <w:rFonts w:asciiTheme="minorHAnsi" w:hAnsiTheme="minorHAnsi" w:cstheme="minorHAnsi"/>
          <w:szCs w:val="22"/>
        </w:rPr>
        <w:t>relations</w:t>
      </w:r>
      <w:r w:rsidRPr="006E25FB">
        <w:rPr>
          <w:rFonts w:asciiTheme="minorHAnsi" w:hAnsiTheme="minorHAnsi" w:cstheme="minorHAnsi"/>
          <w:szCs w:val="22"/>
        </w:rPr>
        <w:t xml:space="preserve"> </w:t>
      </w:r>
      <w:r w:rsidRPr="00395FB3">
        <w:rPr>
          <w:rFonts w:asciiTheme="minorHAnsi" w:hAnsiTheme="minorHAnsi" w:cstheme="minorHAnsi"/>
          <w:szCs w:val="22"/>
        </w:rPr>
        <w:t>representative</w:t>
      </w:r>
      <w:r w:rsidRPr="006E25FB">
        <w:rPr>
          <w:rFonts w:asciiTheme="minorHAnsi" w:hAnsiTheme="minorHAnsi" w:cstheme="minorHAnsi"/>
          <w:szCs w:val="22"/>
        </w:rPr>
        <w:t xml:space="preserve"> </w:t>
      </w:r>
      <w:r w:rsidRPr="00395FB3">
        <w:rPr>
          <w:rFonts w:asciiTheme="minorHAnsi" w:hAnsiTheme="minorHAnsi" w:cstheme="minorHAnsi"/>
          <w:szCs w:val="22"/>
        </w:rPr>
        <w:t>to</w:t>
      </w:r>
      <w:r w:rsidRPr="006E25FB">
        <w:rPr>
          <w:rFonts w:asciiTheme="minorHAnsi" w:hAnsiTheme="minorHAnsi" w:cstheme="minorHAnsi"/>
          <w:szCs w:val="22"/>
        </w:rPr>
        <w:t xml:space="preserve"> </w:t>
      </w:r>
      <w:r w:rsidRPr="00395FB3">
        <w:rPr>
          <w:rFonts w:asciiTheme="minorHAnsi" w:hAnsiTheme="minorHAnsi" w:cstheme="minorHAnsi"/>
          <w:szCs w:val="22"/>
        </w:rPr>
        <w:t>the</w:t>
      </w:r>
      <w:r w:rsidRPr="006E25FB">
        <w:rPr>
          <w:rFonts w:asciiTheme="minorHAnsi" w:hAnsiTheme="minorHAnsi" w:cstheme="minorHAnsi"/>
          <w:szCs w:val="22"/>
        </w:rPr>
        <w:t xml:space="preserve"> </w:t>
      </w:r>
      <w:r w:rsidRPr="00395FB3">
        <w:rPr>
          <w:rFonts w:asciiTheme="minorHAnsi" w:hAnsiTheme="minorHAnsi" w:cstheme="minorHAnsi"/>
          <w:szCs w:val="22"/>
        </w:rPr>
        <w:t>University</w:t>
      </w:r>
      <w:r w:rsidRPr="006E25FB">
        <w:rPr>
          <w:rFonts w:asciiTheme="minorHAnsi" w:hAnsiTheme="minorHAnsi" w:cstheme="minorHAnsi"/>
          <w:szCs w:val="22"/>
        </w:rPr>
        <w:t xml:space="preserve"> </w:t>
      </w:r>
      <w:r w:rsidRPr="00395FB3">
        <w:rPr>
          <w:rFonts w:asciiTheme="minorHAnsi" w:hAnsiTheme="minorHAnsi" w:cstheme="minorHAnsi"/>
          <w:szCs w:val="22"/>
        </w:rPr>
        <w:t>and</w:t>
      </w:r>
      <w:r w:rsidRPr="006E25FB">
        <w:rPr>
          <w:rFonts w:asciiTheme="minorHAnsi" w:hAnsiTheme="minorHAnsi" w:cstheme="minorHAnsi"/>
          <w:szCs w:val="22"/>
        </w:rPr>
        <w:t xml:space="preserve"> </w:t>
      </w:r>
      <w:r w:rsidRPr="00395FB3">
        <w:rPr>
          <w:rFonts w:asciiTheme="minorHAnsi" w:hAnsiTheme="minorHAnsi" w:cstheme="minorHAnsi"/>
          <w:szCs w:val="22"/>
        </w:rPr>
        <w:t>that</w:t>
      </w:r>
      <w:r w:rsidRPr="006E25FB">
        <w:rPr>
          <w:rFonts w:asciiTheme="minorHAnsi" w:hAnsiTheme="minorHAnsi" w:cstheme="minorHAnsi"/>
          <w:szCs w:val="22"/>
        </w:rPr>
        <w:t xml:space="preserve"> </w:t>
      </w:r>
      <w:r w:rsidRPr="00395FB3">
        <w:rPr>
          <w:rFonts w:asciiTheme="minorHAnsi" w:hAnsiTheme="minorHAnsi" w:cstheme="minorHAnsi"/>
          <w:szCs w:val="22"/>
        </w:rPr>
        <w:t>representative</w:t>
      </w:r>
      <w:r w:rsidRPr="006E25FB">
        <w:rPr>
          <w:rFonts w:asciiTheme="minorHAnsi" w:hAnsiTheme="minorHAnsi" w:cstheme="minorHAnsi"/>
          <w:szCs w:val="22"/>
        </w:rPr>
        <w:t xml:space="preserve"> </w:t>
      </w:r>
      <w:r w:rsidRPr="00395FB3">
        <w:rPr>
          <w:rFonts w:asciiTheme="minorHAnsi" w:hAnsiTheme="minorHAnsi" w:cstheme="minorHAnsi"/>
          <w:szCs w:val="22"/>
        </w:rPr>
        <w:t>shall</w:t>
      </w:r>
      <w:r w:rsidRPr="006E25FB">
        <w:rPr>
          <w:rFonts w:asciiTheme="minorHAnsi" w:hAnsiTheme="minorHAnsi" w:cstheme="minorHAnsi"/>
          <w:szCs w:val="22"/>
        </w:rPr>
        <w:t xml:space="preserve"> </w:t>
      </w:r>
      <w:r w:rsidRPr="00395FB3">
        <w:rPr>
          <w:rFonts w:asciiTheme="minorHAnsi" w:hAnsiTheme="minorHAnsi" w:cstheme="minorHAnsi"/>
          <w:szCs w:val="22"/>
        </w:rPr>
        <w:t>spend</w:t>
      </w:r>
      <w:r w:rsidRPr="006E25FB">
        <w:rPr>
          <w:rFonts w:asciiTheme="minorHAnsi" w:hAnsiTheme="minorHAnsi" w:cstheme="minorHAnsi"/>
          <w:szCs w:val="22"/>
        </w:rPr>
        <w:t xml:space="preserve"> </w:t>
      </w:r>
      <w:r w:rsidRPr="00395FB3">
        <w:rPr>
          <w:rFonts w:asciiTheme="minorHAnsi" w:hAnsiTheme="minorHAnsi" w:cstheme="minorHAnsi"/>
          <w:szCs w:val="22"/>
        </w:rPr>
        <w:t>at</w:t>
      </w:r>
      <w:r w:rsidRPr="006E25FB">
        <w:rPr>
          <w:rFonts w:asciiTheme="minorHAnsi" w:hAnsiTheme="minorHAnsi" w:cstheme="minorHAnsi"/>
          <w:szCs w:val="22"/>
        </w:rPr>
        <w:t xml:space="preserve"> </w:t>
      </w:r>
      <w:r w:rsidRPr="00395FB3">
        <w:rPr>
          <w:rFonts w:asciiTheme="minorHAnsi" w:hAnsiTheme="minorHAnsi" w:cstheme="minorHAnsi"/>
          <w:szCs w:val="22"/>
        </w:rPr>
        <w:t>least</w:t>
      </w:r>
      <w:r w:rsidRPr="006E25FB">
        <w:rPr>
          <w:rFonts w:asciiTheme="minorHAnsi" w:hAnsiTheme="minorHAnsi" w:cstheme="minorHAnsi"/>
          <w:szCs w:val="22"/>
        </w:rPr>
        <w:t xml:space="preserve"> </w:t>
      </w:r>
      <w:r w:rsidRPr="00395FB3">
        <w:rPr>
          <w:rFonts w:asciiTheme="minorHAnsi" w:hAnsiTheme="minorHAnsi" w:cstheme="minorHAnsi"/>
          <w:szCs w:val="22"/>
        </w:rPr>
        <w:t>20</w:t>
      </w:r>
      <w:r w:rsidRPr="006E25FB">
        <w:rPr>
          <w:rFonts w:asciiTheme="minorHAnsi" w:hAnsiTheme="minorHAnsi" w:cstheme="minorHAnsi"/>
          <w:szCs w:val="22"/>
        </w:rPr>
        <w:t xml:space="preserve"> </w:t>
      </w:r>
      <w:r w:rsidRPr="00395FB3">
        <w:rPr>
          <w:rFonts w:asciiTheme="minorHAnsi" w:hAnsiTheme="minorHAnsi" w:cstheme="minorHAnsi"/>
          <w:szCs w:val="22"/>
        </w:rPr>
        <w:t>per</w:t>
      </w:r>
      <w:r w:rsidRPr="006E25FB">
        <w:rPr>
          <w:rFonts w:asciiTheme="minorHAnsi" w:hAnsiTheme="minorHAnsi" w:cstheme="minorHAnsi"/>
          <w:szCs w:val="22"/>
        </w:rPr>
        <w:t xml:space="preserve"> </w:t>
      </w:r>
      <w:r w:rsidRPr="00395FB3">
        <w:rPr>
          <w:rFonts w:asciiTheme="minorHAnsi" w:hAnsiTheme="minorHAnsi" w:cstheme="minorHAnsi"/>
          <w:szCs w:val="22"/>
        </w:rPr>
        <w:t>cent</w:t>
      </w:r>
      <w:r w:rsidRPr="006E25FB">
        <w:rPr>
          <w:rFonts w:asciiTheme="minorHAnsi" w:hAnsiTheme="minorHAnsi" w:cstheme="minorHAnsi"/>
          <w:szCs w:val="22"/>
        </w:rPr>
        <w:t xml:space="preserve"> </w:t>
      </w:r>
      <w:r w:rsidRPr="00395FB3">
        <w:rPr>
          <w:rFonts w:asciiTheme="minorHAnsi" w:hAnsiTheme="minorHAnsi" w:cstheme="minorHAnsi"/>
          <w:szCs w:val="22"/>
        </w:rPr>
        <w:t>of</w:t>
      </w:r>
      <w:r w:rsidRPr="006E25FB">
        <w:rPr>
          <w:rFonts w:asciiTheme="minorHAnsi" w:hAnsiTheme="minorHAnsi" w:cstheme="minorHAnsi"/>
          <w:szCs w:val="22"/>
        </w:rPr>
        <w:t xml:space="preserve"> </w:t>
      </w:r>
      <w:r w:rsidRPr="00395FB3">
        <w:rPr>
          <w:rFonts w:asciiTheme="minorHAnsi" w:hAnsiTheme="minorHAnsi" w:cstheme="minorHAnsi"/>
          <w:szCs w:val="22"/>
        </w:rPr>
        <w:t>their</w:t>
      </w:r>
      <w:r w:rsidRPr="006E25FB">
        <w:rPr>
          <w:rFonts w:asciiTheme="minorHAnsi" w:hAnsiTheme="minorHAnsi" w:cstheme="minorHAnsi"/>
          <w:szCs w:val="22"/>
        </w:rPr>
        <w:t xml:space="preserve"> </w:t>
      </w:r>
      <w:r w:rsidRPr="00395FB3">
        <w:rPr>
          <w:rFonts w:asciiTheme="minorHAnsi" w:hAnsiTheme="minorHAnsi" w:cstheme="minorHAnsi"/>
          <w:szCs w:val="22"/>
        </w:rPr>
        <w:t>time</w:t>
      </w:r>
      <w:r w:rsidRPr="006E25FB">
        <w:rPr>
          <w:rFonts w:asciiTheme="minorHAnsi" w:hAnsiTheme="minorHAnsi" w:cstheme="minorHAnsi"/>
          <w:szCs w:val="22"/>
        </w:rPr>
        <w:t xml:space="preserve"> </w:t>
      </w:r>
      <w:r w:rsidRPr="00395FB3">
        <w:rPr>
          <w:rFonts w:asciiTheme="minorHAnsi" w:hAnsiTheme="minorHAnsi" w:cstheme="minorHAnsi"/>
          <w:szCs w:val="22"/>
        </w:rPr>
        <w:t>providing</w:t>
      </w:r>
      <w:r w:rsidRPr="006E25FB">
        <w:rPr>
          <w:rFonts w:asciiTheme="minorHAnsi" w:hAnsiTheme="minorHAnsi" w:cstheme="minorHAnsi"/>
          <w:szCs w:val="22"/>
        </w:rPr>
        <w:t xml:space="preserve"> </w:t>
      </w:r>
      <w:r w:rsidRPr="00395FB3">
        <w:rPr>
          <w:rFonts w:asciiTheme="minorHAnsi" w:hAnsiTheme="minorHAnsi" w:cstheme="minorHAnsi"/>
          <w:szCs w:val="22"/>
        </w:rPr>
        <w:t>initial</w:t>
      </w:r>
      <w:r w:rsidRPr="006E25FB">
        <w:rPr>
          <w:rFonts w:asciiTheme="minorHAnsi" w:hAnsiTheme="minorHAnsi" w:cstheme="minorHAnsi"/>
          <w:szCs w:val="22"/>
        </w:rPr>
        <w:t xml:space="preserve"> </w:t>
      </w:r>
      <w:r w:rsidRPr="00395FB3">
        <w:rPr>
          <w:rFonts w:asciiTheme="minorHAnsi" w:hAnsiTheme="minorHAnsi" w:cstheme="minorHAnsi"/>
          <w:szCs w:val="22"/>
        </w:rPr>
        <w:t>training</w:t>
      </w:r>
      <w:r w:rsidRPr="006E25FB">
        <w:rPr>
          <w:rFonts w:asciiTheme="minorHAnsi" w:hAnsiTheme="minorHAnsi" w:cstheme="minorHAnsi"/>
          <w:szCs w:val="22"/>
        </w:rPr>
        <w:t xml:space="preserve"> </w:t>
      </w:r>
      <w:r w:rsidRPr="00395FB3">
        <w:rPr>
          <w:rFonts w:asciiTheme="minorHAnsi" w:hAnsiTheme="minorHAnsi" w:cstheme="minorHAnsi"/>
          <w:szCs w:val="22"/>
        </w:rPr>
        <w:t>and</w:t>
      </w:r>
      <w:r w:rsidRPr="006E25FB">
        <w:rPr>
          <w:rFonts w:asciiTheme="minorHAnsi" w:hAnsiTheme="minorHAnsi" w:cstheme="minorHAnsi"/>
          <w:szCs w:val="22"/>
        </w:rPr>
        <w:t xml:space="preserve"> </w:t>
      </w:r>
      <w:r w:rsidRPr="00395FB3">
        <w:rPr>
          <w:rFonts w:asciiTheme="minorHAnsi" w:hAnsiTheme="minorHAnsi" w:cstheme="minorHAnsi"/>
          <w:szCs w:val="22"/>
        </w:rPr>
        <w:t>on-going</w:t>
      </w:r>
      <w:r w:rsidRPr="006E25FB">
        <w:rPr>
          <w:rFonts w:asciiTheme="minorHAnsi" w:hAnsiTheme="minorHAnsi" w:cstheme="minorHAnsi"/>
          <w:szCs w:val="22"/>
        </w:rPr>
        <w:t xml:space="preserve"> </w:t>
      </w:r>
      <w:r w:rsidRPr="00395FB3">
        <w:rPr>
          <w:rFonts w:asciiTheme="minorHAnsi" w:hAnsiTheme="minorHAnsi" w:cstheme="minorHAnsi"/>
          <w:szCs w:val="22"/>
        </w:rPr>
        <w:t>training</w:t>
      </w:r>
      <w:r w:rsidRPr="006E25FB">
        <w:rPr>
          <w:rFonts w:asciiTheme="minorHAnsi" w:hAnsiTheme="minorHAnsi" w:cstheme="minorHAnsi"/>
          <w:szCs w:val="22"/>
        </w:rPr>
        <w:t xml:space="preserve"> </w:t>
      </w:r>
      <w:r w:rsidRPr="00395FB3">
        <w:rPr>
          <w:rFonts w:asciiTheme="minorHAnsi" w:hAnsiTheme="minorHAnsi" w:cstheme="minorHAnsi"/>
          <w:szCs w:val="22"/>
        </w:rPr>
        <w:t>as</w:t>
      </w:r>
      <w:r w:rsidRPr="006E25FB">
        <w:rPr>
          <w:rFonts w:asciiTheme="minorHAnsi" w:hAnsiTheme="minorHAnsi" w:cstheme="minorHAnsi"/>
          <w:szCs w:val="22"/>
        </w:rPr>
        <w:t xml:space="preserve"> </w:t>
      </w:r>
      <w:r w:rsidRPr="00395FB3">
        <w:rPr>
          <w:rFonts w:asciiTheme="minorHAnsi" w:hAnsiTheme="minorHAnsi" w:cstheme="minorHAnsi"/>
          <w:szCs w:val="22"/>
        </w:rPr>
        <w:t>needed</w:t>
      </w:r>
      <w:r w:rsidRPr="006E25FB">
        <w:rPr>
          <w:rFonts w:asciiTheme="minorHAnsi" w:hAnsiTheme="minorHAnsi" w:cstheme="minorHAnsi"/>
          <w:szCs w:val="22"/>
        </w:rPr>
        <w:t xml:space="preserve"> </w:t>
      </w:r>
      <w:r w:rsidRPr="00395FB3">
        <w:rPr>
          <w:rFonts w:asciiTheme="minorHAnsi" w:hAnsiTheme="minorHAnsi" w:cstheme="minorHAnsi"/>
          <w:szCs w:val="22"/>
        </w:rPr>
        <w:t>by</w:t>
      </w:r>
      <w:r w:rsidRPr="006E25FB">
        <w:rPr>
          <w:rFonts w:asciiTheme="minorHAnsi" w:hAnsiTheme="minorHAnsi" w:cstheme="minorHAnsi"/>
          <w:szCs w:val="22"/>
        </w:rPr>
        <w:t xml:space="preserve"> </w:t>
      </w:r>
      <w:r w:rsidRPr="00395FB3">
        <w:rPr>
          <w:rFonts w:asciiTheme="minorHAnsi" w:hAnsiTheme="minorHAnsi" w:cstheme="minorHAnsi"/>
          <w:szCs w:val="22"/>
        </w:rPr>
        <w:t>the</w:t>
      </w:r>
      <w:r w:rsidRPr="006E25FB">
        <w:rPr>
          <w:rFonts w:asciiTheme="minorHAnsi" w:hAnsiTheme="minorHAnsi" w:cstheme="minorHAnsi"/>
          <w:szCs w:val="22"/>
        </w:rPr>
        <w:t xml:space="preserve"> </w:t>
      </w:r>
      <w:r w:rsidRPr="00395FB3">
        <w:rPr>
          <w:rFonts w:asciiTheme="minorHAnsi" w:hAnsiTheme="minorHAnsi" w:cstheme="minorHAnsi"/>
          <w:szCs w:val="22"/>
        </w:rPr>
        <w:t>University.</w:t>
      </w:r>
    </w:p>
    <w:p w14:paraId="6364E1AB" w14:textId="77777777" w:rsidR="000655E1" w:rsidRPr="00395FB3" w:rsidRDefault="000655E1" w:rsidP="007B38D8">
      <w:pPr>
        <w:pStyle w:val="BodyText"/>
        <w:widowControl w:val="0"/>
        <w:numPr>
          <w:ilvl w:val="0"/>
          <w:numId w:val="30"/>
        </w:numPr>
        <w:spacing w:after="240" w:line="276" w:lineRule="auto"/>
        <w:jc w:val="both"/>
        <w:rPr>
          <w:rFonts w:asciiTheme="minorHAnsi" w:hAnsiTheme="minorHAnsi" w:cstheme="minorHAnsi"/>
          <w:szCs w:val="22"/>
        </w:rPr>
      </w:pPr>
      <w:r w:rsidRPr="00395FB3">
        <w:rPr>
          <w:rFonts w:asciiTheme="minorHAnsi" w:hAnsiTheme="minorHAnsi" w:cstheme="minorHAnsi"/>
          <w:szCs w:val="22"/>
        </w:rPr>
        <w:t>All</w:t>
      </w:r>
      <w:r w:rsidRPr="006E25FB">
        <w:rPr>
          <w:rFonts w:asciiTheme="minorHAnsi" w:hAnsiTheme="minorHAnsi" w:cstheme="minorHAnsi"/>
          <w:szCs w:val="22"/>
        </w:rPr>
        <w:t xml:space="preserve"> </w:t>
      </w:r>
      <w:r w:rsidRPr="00395FB3">
        <w:rPr>
          <w:rFonts w:asciiTheme="minorHAnsi" w:hAnsiTheme="minorHAnsi" w:cstheme="minorHAnsi"/>
          <w:szCs w:val="22"/>
        </w:rPr>
        <w:t>expenses</w:t>
      </w:r>
      <w:r w:rsidRPr="006E25FB">
        <w:rPr>
          <w:rFonts w:asciiTheme="minorHAnsi" w:hAnsiTheme="minorHAnsi" w:cstheme="minorHAnsi"/>
          <w:szCs w:val="22"/>
        </w:rPr>
        <w:t xml:space="preserve"> </w:t>
      </w:r>
      <w:r w:rsidRPr="00395FB3">
        <w:rPr>
          <w:rFonts w:asciiTheme="minorHAnsi" w:hAnsiTheme="minorHAnsi" w:cstheme="minorHAnsi"/>
          <w:szCs w:val="22"/>
        </w:rPr>
        <w:t>incurred</w:t>
      </w:r>
      <w:r w:rsidRPr="006E25FB">
        <w:rPr>
          <w:rFonts w:asciiTheme="minorHAnsi" w:hAnsiTheme="minorHAnsi" w:cstheme="minorHAnsi"/>
          <w:szCs w:val="22"/>
        </w:rPr>
        <w:t xml:space="preserve"> </w:t>
      </w:r>
      <w:r w:rsidRPr="00395FB3">
        <w:rPr>
          <w:rFonts w:asciiTheme="minorHAnsi" w:hAnsiTheme="minorHAnsi" w:cstheme="minorHAnsi"/>
          <w:szCs w:val="22"/>
        </w:rPr>
        <w:t>as</w:t>
      </w:r>
      <w:r w:rsidRPr="006E25FB">
        <w:rPr>
          <w:rFonts w:asciiTheme="minorHAnsi" w:hAnsiTheme="minorHAnsi" w:cstheme="minorHAnsi"/>
          <w:szCs w:val="22"/>
        </w:rPr>
        <w:t xml:space="preserve"> </w:t>
      </w:r>
      <w:r w:rsidRPr="00395FB3">
        <w:rPr>
          <w:rFonts w:asciiTheme="minorHAnsi" w:hAnsiTheme="minorHAnsi" w:cstheme="minorHAnsi"/>
          <w:szCs w:val="22"/>
        </w:rPr>
        <w:t>a</w:t>
      </w:r>
      <w:r w:rsidRPr="006E25FB">
        <w:rPr>
          <w:rFonts w:asciiTheme="minorHAnsi" w:hAnsiTheme="minorHAnsi" w:cstheme="minorHAnsi"/>
          <w:szCs w:val="22"/>
        </w:rPr>
        <w:t xml:space="preserve"> </w:t>
      </w:r>
      <w:r w:rsidRPr="00395FB3">
        <w:rPr>
          <w:rFonts w:asciiTheme="minorHAnsi" w:hAnsiTheme="minorHAnsi" w:cstheme="minorHAnsi"/>
          <w:szCs w:val="22"/>
        </w:rPr>
        <w:t>result</w:t>
      </w:r>
      <w:r w:rsidRPr="006E25FB">
        <w:rPr>
          <w:rFonts w:asciiTheme="minorHAnsi" w:hAnsiTheme="minorHAnsi" w:cstheme="minorHAnsi"/>
          <w:szCs w:val="22"/>
        </w:rPr>
        <w:t xml:space="preserve"> </w:t>
      </w:r>
      <w:r w:rsidRPr="00395FB3">
        <w:rPr>
          <w:rFonts w:asciiTheme="minorHAnsi" w:hAnsiTheme="minorHAnsi" w:cstheme="minorHAnsi"/>
          <w:szCs w:val="22"/>
        </w:rPr>
        <w:t>of</w:t>
      </w:r>
      <w:r w:rsidRPr="006E25FB">
        <w:rPr>
          <w:rFonts w:asciiTheme="minorHAnsi" w:hAnsiTheme="minorHAnsi" w:cstheme="minorHAnsi"/>
          <w:szCs w:val="22"/>
        </w:rPr>
        <w:t xml:space="preserve"> </w:t>
      </w:r>
      <w:r w:rsidRPr="00395FB3">
        <w:rPr>
          <w:rFonts w:asciiTheme="minorHAnsi" w:hAnsiTheme="minorHAnsi" w:cstheme="minorHAnsi"/>
          <w:szCs w:val="22"/>
        </w:rPr>
        <w:t>training</w:t>
      </w:r>
      <w:r w:rsidRPr="006E25FB">
        <w:rPr>
          <w:rFonts w:asciiTheme="minorHAnsi" w:hAnsiTheme="minorHAnsi" w:cstheme="minorHAnsi"/>
          <w:szCs w:val="22"/>
        </w:rPr>
        <w:t xml:space="preserve"> </w:t>
      </w:r>
      <w:r w:rsidRPr="00395FB3">
        <w:rPr>
          <w:rFonts w:asciiTheme="minorHAnsi" w:hAnsiTheme="minorHAnsi" w:cstheme="minorHAnsi"/>
          <w:szCs w:val="22"/>
        </w:rPr>
        <w:t>are</w:t>
      </w:r>
      <w:r w:rsidRPr="006E25FB">
        <w:rPr>
          <w:rFonts w:asciiTheme="minorHAnsi" w:hAnsiTheme="minorHAnsi" w:cstheme="minorHAnsi"/>
          <w:szCs w:val="22"/>
        </w:rPr>
        <w:t xml:space="preserve"> </w:t>
      </w:r>
      <w:r w:rsidRPr="00395FB3">
        <w:rPr>
          <w:rFonts w:asciiTheme="minorHAnsi" w:hAnsiTheme="minorHAnsi" w:cstheme="minorHAnsi"/>
          <w:szCs w:val="22"/>
        </w:rPr>
        <w:t>the</w:t>
      </w:r>
      <w:r w:rsidRPr="006E25FB">
        <w:rPr>
          <w:rFonts w:asciiTheme="minorHAnsi" w:hAnsiTheme="minorHAnsi" w:cstheme="minorHAnsi"/>
          <w:szCs w:val="22"/>
        </w:rPr>
        <w:t xml:space="preserve"> </w:t>
      </w:r>
      <w:r w:rsidRPr="00395FB3">
        <w:rPr>
          <w:rFonts w:asciiTheme="minorHAnsi" w:hAnsiTheme="minorHAnsi" w:cstheme="minorHAnsi"/>
          <w:szCs w:val="22"/>
        </w:rPr>
        <w:t>responsibility</w:t>
      </w:r>
      <w:r w:rsidRPr="006E25FB">
        <w:rPr>
          <w:rFonts w:asciiTheme="minorHAnsi" w:hAnsiTheme="minorHAnsi" w:cstheme="minorHAnsi"/>
          <w:szCs w:val="22"/>
        </w:rPr>
        <w:t xml:space="preserve"> </w:t>
      </w:r>
      <w:r w:rsidRPr="00395FB3">
        <w:rPr>
          <w:rFonts w:asciiTheme="minorHAnsi" w:hAnsiTheme="minorHAnsi" w:cstheme="minorHAnsi"/>
          <w:szCs w:val="22"/>
        </w:rPr>
        <w:t>of</w:t>
      </w:r>
      <w:r w:rsidRPr="006E25FB">
        <w:rPr>
          <w:rFonts w:asciiTheme="minorHAnsi" w:hAnsiTheme="minorHAnsi" w:cstheme="minorHAnsi"/>
          <w:szCs w:val="22"/>
        </w:rPr>
        <w:t xml:space="preserve"> </w:t>
      </w:r>
      <w:r w:rsidRPr="00395FB3">
        <w:rPr>
          <w:rFonts w:asciiTheme="minorHAnsi" w:hAnsiTheme="minorHAnsi" w:cstheme="minorHAnsi"/>
          <w:szCs w:val="22"/>
        </w:rPr>
        <w:t>the</w:t>
      </w:r>
      <w:r w:rsidRPr="006E25FB">
        <w:rPr>
          <w:rFonts w:asciiTheme="minorHAnsi" w:hAnsiTheme="minorHAnsi" w:cstheme="minorHAnsi"/>
          <w:szCs w:val="22"/>
        </w:rPr>
        <w:t xml:space="preserve"> </w:t>
      </w:r>
      <w:r w:rsidRPr="00395FB3">
        <w:rPr>
          <w:rFonts w:asciiTheme="minorHAnsi" w:hAnsiTheme="minorHAnsi" w:cstheme="minorHAnsi"/>
          <w:szCs w:val="22"/>
        </w:rPr>
        <w:t>contractor.</w:t>
      </w:r>
    </w:p>
    <w:p w14:paraId="303254EF" w14:textId="77777777" w:rsidR="000655E1" w:rsidRPr="00395FB3" w:rsidRDefault="000655E1" w:rsidP="007B38D8">
      <w:pPr>
        <w:pStyle w:val="BodyText"/>
        <w:widowControl w:val="0"/>
        <w:numPr>
          <w:ilvl w:val="0"/>
          <w:numId w:val="30"/>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6E25FB">
        <w:rPr>
          <w:rFonts w:asciiTheme="minorHAnsi" w:hAnsiTheme="minorHAnsi" w:cstheme="minorHAnsi"/>
          <w:szCs w:val="22"/>
        </w:rPr>
        <w:t xml:space="preserve"> </w:t>
      </w:r>
      <w:r w:rsidRPr="00395FB3">
        <w:rPr>
          <w:rFonts w:asciiTheme="minorHAnsi" w:hAnsiTheme="minorHAnsi" w:cstheme="minorHAnsi"/>
          <w:szCs w:val="22"/>
        </w:rPr>
        <w:t>contractor</w:t>
      </w:r>
      <w:r w:rsidRPr="006E25FB">
        <w:rPr>
          <w:rFonts w:asciiTheme="minorHAnsi" w:hAnsiTheme="minorHAnsi" w:cstheme="minorHAnsi"/>
          <w:szCs w:val="22"/>
        </w:rPr>
        <w:t xml:space="preserve"> </w:t>
      </w:r>
      <w:r w:rsidRPr="00395FB3">
        <w:rPr>
          <w:rFonts w:asciiTheme="minorHAnsi" w:hAnsiTheme="minorHAnsi" w:cstheme="minorHAnsi"/>
          <w:szCs w:val="22"/>
        </w:rPr>
        <w:t>must</w:t>
      </w:r>
      <w:r w:rsidRPr="006E25FB">
        <w:rPr>
          <w:rFonts w:asciiTheme="minorHAnsi" w:hAnsiTheme="minorHAnsi" w:cstheme="minorHAnsi"/>
          <w:szCs w:val="22"/>
        </w:rPr>
        <w:t xml:space="preserve"> </w:t>
      </w:r>
      <w:r w:rsidRPr="00395FB3">
        <w:rPr>
          <w:rFonts w:asciiTheme="minorHAnsi" w:hAnsiTheme="minorHAnsi" w:cstheme="minorHAnsi"/>
          <w:szCs w:val="22"/>
        </w:rPr>
        <w:t>provide</w:t>
      </w:r>
      <w:r w:rsidRPr="006E25FB">
        <w:rPr>
          <w:rFonts w:asciiTheme="minorHAnsi" w:hAnsiTheme="minorHAnsi" w:cstheme="minorHAnsi"/>
          <w:szCs w:val="22"/>
        </w:rPr>
        <w:t xml:space="preserve"> </w:t>
      </w:r>
      <w:r w:rsidRPr="00395FB3">
        <w:rPr>
          <w:rFonts w:asciiTheme="minorHAnsi" w:hAnsiTheme="minorHAnsi" w:cstheme="minorHAnsi"/>
          <w:szCs w:val="22"/>
        </w:rPr>
        <w:t>for</w:t>
      </w:r>
      <w:r w:rsidRPr="006E25FB">
        <w:rPr>
          <w:rFonts w:asciiTheme="minorHAnsi" w:hAnsiTheme="minorHAnsi" w:cstheme="minorHAnsi"/>
          <w:szCs w:val="22"/>
        </w:rPr>
        <w:t xml:space="preserve"> </w:t>
      </w:r>
      <w:r w:rsidRPr="00395FB3">
        <w:rPr>
          <w:rFonts w:asciiTheme="minorHAnsi" w:hAnsiTheme="minorHAnsi" w:cstheme="minorHAnsi"/>
          <w:szCs w:val="22"/>
        </w:rPr>
        <w:t>annual</w:t>
      </w:r>
      <w:r w:rsidRPr="006E25FB">
        <w:rPr>
          <w:rFonts w:asciiTheme="minorHAnsi" w:hAnsiTheme="minorHAnsi" w:cstheme="minorHAnsi"/>
          <w:szCs w:val="22"/>
        </w:rPr>
        <w:t xml:space="preserve"> </w:t>
      </w:r>
      <w:r w:rsidRPr="00395FB3">
        <w:rPr>
          <w:rFonts w:asciiTheme="minorHAnsi" w:hAnsiTheme="minorHAnsi" w:cstheme="minorHAnsi"/>
          <w:szCs w:val="22"/>
        </w:rPr>
        <w:t>training</w:t>
      </w:r>
      <w:r w:rsidRPr="006E25FB">
        <w:rPr>
          <w:rFonts w:asciiTheme="minorHAnsi" w:hAnsiTheme="minorHAnsi" w:cstheme="minorHAnsi"/>
          <w:szCs w:val="22"/>
        </w:rPr>
        <w:t xml:space="preserve"> </w:t>
      </w:r>
      <w:r w:rsidRPr="00395FB3">
        <w:rPr>
          <w:rFonts w:asciiTheme="minorHAnsi" w:hAnsiTheme="minorHAnsi" w:cstheme="minorHAnsi"/>
          <w:szCs w:val="22"/>
        </w:rPr>
        <w:t>via</w:t>
      </w:r>
      <w:r w:rsidRPr="006E25FB">
        <w:rPr>
          <w:rFonts w:asciiTheme="minorHAnsi" w:hAnsiTheme="minorHAnsi" w:cstheme="minorHAnsi"/>
          <w:szCs w:val="22"/>
        </w:rPr>
        <w:t xml:space="preserve"> </w:t>
      </w:r>
      <w:r w:rsidRPr="00395FB3">
        <w:rPr>
          <w:rFonts w:asciiTheme="minorHAnsi" w:hAnsiTheme="minorHAnsi" w:cstheme="minorHAnsi"/>
          <w:szCs w:val="22"/>
        </w:rPr>
        <w:t>on-campus,</w:t>
      </w:r>
      <w:r w:rsidRPr="006E25FB">
        <w:rPr>
          <w:rFonts w:asciiTheme="minorHAnsi" w:hAnsiTheme="minorHAnsi" w:cstheme="minorHAnsi"/>
          <w:szCs w:val="22"/>
        </w:rPr>
        <w:t xml:space="preserve"> </w:t>
      </w:r>
      <w:r w:rsidRPr="00395FB3">
        <w:rPr>
          <w:rFonts w:asciiTheme="minorHAnsi" w:hAnsiTheme="minorHAnsi" w:cstheme="minorHAnsi"/>
          <w:szCs w:val="22"/>
        </w:rPr>
        <w:t>webinar,</w:t>
      </w:r>
      <w:r w:rsidRPr="006E25FB">
        <w:rPr>
          <w:rFonts w:asciiTheme="minorHAnsi" w:hAnsiTheme="minorHAnsi" w:cstheme="minorHAnsi"/>
          <w:szCs w:val="22"/>
        </w:rPr>
        <w:t xml:space="preserve"> </w:t>
      </w:r>
      <w:r w:rsidRPr="00395FB3">
        <w:rPr>
          <w:rFonts w:asciiTheme="minorHAnsi" w:hAnsiTheme="minorHAnsi" w:cstheme="minorHAnsi"/>
          <w:szCs w:val="22"/>
        </w:rPr>
        <w:t>or</w:t>
      </w:r>
      <w:r w:rsidRPr="006E25FB">
        <w:rPr>
          <w:rFonts w:asciiTheme="minorHAnsi" w:hAnsiTheme="minorHAnsi" w:cstheme="minorHAnsi"/>
          <w:szCs w:val="22"/>
        </w:rPr>
        <w:t xml:space="preserve"> </w:t>
      </w:r>
      <w:r w:rsidRPr="00395FB3">
        <w:rPr>
          <w:rFonts w:asciiTheme="minorHAnsi" w:hAnsiTheme="minorHAnsi" w:cstheme="minorHAnsi"/>
          <w:szCs w:val="22"/>
        </w:rPr>
        <w:t>regional</w:t>
      </w:r>
      <w:r w:rsidRPr="006E25FB">
        <w:rPr>
          <w:rFonts w:asciiTheme="minorHAnsi" w:hAnsiTheme="minorHAnsi" w:cstheme="minorHAnsi"/>
          <w:szCs w:val="22"/>
        </w:rPr>
        <w:t xml:space="preserve"> </w:t>
      </w:r>
      <w:r w:rsidRPr="00395FB3">
        <w:rPr>
          <w:rFonts w:asciiTheme="minorHAnsi" w:hAnsiTheme="minorHAnsi" w:cstheme="minorHAnsi"/>
          <w:szCs w:val="22"/>
        </w:rPr>
        <w:t>seminars</w:t>
      </w:r>
      <w:r w:rsidRPr="006E25FB">
        <w:rPr>
          <w:rFonts w:asciiTheme="minorHAnsi" w:hAnsiTheme="minorHAnsi" w:cstheme="minorHAnsi"/>
          <w:szCs w:val="22"/>
        </w:rPr>
        <w:t xml:space="preserve"> </w:t>
      </w:r>
      <w:r w:rsidRPr="00395FB3">
        <w:rPr>
          <w:rFonts w:asciiTheme="minorHAnsi" w:hAnsiTheme="minorHAnsi" w:cstheme="minorHAnsi"/>
          <w:szCs w:val="22"/>
        </w:rPr>
        <w:t>at</w:t>
      </w:r>
      <w:r w:rsidRPr="006E25FB">
        <w:rPr>
          <w:rFonts w:asciiTheme="minorHAnsi" w:hAnsiTheme="minorHAnsi" w:cstheme="minorHAnsi"/>
          <w:szCs w:val="22"/>
        </w:rPr>
        <w:t xml:space="preserve"> </w:t>
      </w:r>
      <w:r w:rsidRPr="00395FB3">
        <w:rPr>
          <w:rFonts w:asciiTheme="minorHAnsi" w:hAnsiTheme="minorHAnsi" w:cstheme="minorHAnsi"/>
          <w:szCs w:val="22"/>
        </w:rPr>
        <w:t>no</w:t>
      </w:r>
      <w:r w:rsidRPr="006E25FB">
        <w:rPr>
          <w:rFonts w:asciiTheme="minorHAnsi" w:hAnsiTheme="minorHAnsi" w:cstheme="minorHAnsi"/>
          <w:szCs w:val="22"/>
        </w:rPr>
        <w:t xml:space="preserve"> </w:t>
      </w:r>
      <w:r w:rsidRPr="00395FB3">
        <w:rPr>
          <w:rFonts w:asciiTheme="minorHAnsi" w:hAnsiTheme="minorHAnsi" w:cstheme="minorHAnsi"/>
          <w:szCs w:val="22"/>
        </w:rPr>
        <w:t>cost</w:t>
      </w:r>
      <w:r w:rsidRPr="006E25FB">
        <w:rPr>
          <w:rFonts w:asciiTheme="minorHAnsi" w:hAnsiTheme="minorHAnsi" w:cstheme="minorHAnsi"/>
          <w:szCs w:val="22"/>
        </w:rPr>
        <w:t xml:space="preserve"> </w:t>
      </w:r>
      <w:r w:rsidRPr="00395FB3">
        <w:rPr>
          <w:rFonts w:asciiTheme="minorHAnsi" w:hAnsiTheme="minorHAnsi" w:cstheme="minorHAnsi"/>
          <w:szCs w:val="22"/>
        </w:rPr>
        <w:t>to</w:t>
      </w:r>
      <w:r w:rsidRPr="006E25FB">
        <w:rPr>
          <w:rFonts w:asciiTheme="minorHAnsi" w:hAnsiTheme="minorHAnsi" w:cstheme="minorHAnsi"/>
          <w:szCs w:val="22"/>
        </w:rPr>
        <w:t xml:space="preserve"> </w:t>
      </w:r>
      <w:r w:rsidRPr="00395FB3">
        <w:rPr>
          <w:rFonts w:asciiTheme="minorHAnsi" w:hAnsiTheme="minorHAnsi" w:cstheme="minorHAnsi"/>
          <w:szCs w:val="22"/>
        </w:rPr>
        <w:t>the</w:t>
      </w:r>
      <w:r w:rsidRPr="006E25FB">
        <w:rPr>
          <w:rFonts w:asciiTheme="minorHAnsi" w:hAnsiTheme="minorHAnsi" w:cstheme="minorHAnsi"/>
          <w:szCs w:val="22"/>
        </w:rPr>
        <w:t xml:space="preserve"> </w:t>
      </w:r>
      <w:r w:rsidRPr="00395FB3">
        <w:rPr>
          <w:rFonts w:asciiTheme="minorHAnsi" w:hAnsiTheme="minorHAnsi" w:cstheme="minorHAnsi"/>
          <w:szCs w:val="22"/>
        </w:rPr>
        <w:t>University.</w:t>
      </w:r>
    </w:p>
    <w:p w14:paraId="15F11950" w14:textId="77777777" w:rsidR="000655E1" w:rsidRDefault="000655E1" w:rsidP="000655E1">
      <w:pPr>
        <w:rPr>
          <w:rFonts w:eastAsia="Courier New" w:cstheme="minorHAnsi"/>
        </w:rPr>
      </w:pPr>
      <w:r>
        <w:rPr>
          <w:rFonts w:cstheme="minorHAnsi"/>
        </w:rPr>
        <w:br w:type="page"/>
      </w:r>
    </w:p>
    <w:p w14:paraId="5D64C649" w14:textId="77777777" w:rsidR="000655E1" w:rsidRPr="002D64D2" w:rsidRDefault="000655E1" w:rsidP="008E5539">
      <w:pPr>
        <w:pStyle w:val="Heading1"/>
        <w:jc w:val="center"/>
        <w:rPr>
          <w:rFonts w:asciiTheme="minorHAnsi" w:hAnsiTheme="minorHAnsi" w:cstheme="minorHAnsi"/>
        </w:rPr>
      </w:pPr>
      <w:r w:rsidRPr="002D64D2">
        <w:rPr>
          <w:rFonts w:asciiTheme="minorHAnsi" w:hAnsiTheme="minorHAnsi" w:cstheme="minorHAnsi"/>
        </w:rPr>
        <w:t>Period and Terms of Contract</w:t>
      </w:r>
    </w:p>
    <w:p w14:paraId="7E17CF82" w14:textId="77777777" w:rsidR="000655E1" w:rsidRPr="00395FB3" w:rsidRDefault="000655E1" w:rsidP="000655E1">
      <w:pPr>
        <w:jc w:val="both"/>
        <w:rPr>
          <w:rFonts w:eastAsia="Courier New" w:cstheme="minorHAnsi"/>
        </w:rPr>
      </w:pPr>
    </w:p>
    <w:p w14:paraId="589F5BE2" w14:textId="1D827F83" w:rsidR="00E84DF8" w:rsidRDefault="00E84DF8" w:rsidP="00E84DF8">
      <w:pPr>
        <w:pStyle w:val="BodyText"/>
        <w:widowControl w:val="0"/>
        <w:numPr>
          <w:ilvl w:val="0"/>
          <w:numId w:val="31"/>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272F62">
        <w:rPr>
          <w:rFonts w:asciiTheme="minorHAnsi" w:hAnsiTheme="minorHAnsi" w:cstheme="minorHAnsi"/>
          <w:szCs w:val="22"/>
        </w:rPr>
        <w:t xml:space="preserve"> </w:t>
      </w:r>
      <w:r w:rsidRPr="00395FB3">
        <w:rPr>
          <w:rFonts w:asciiTheme="minorHAnsi" w:hAnsiTheme="minorHAnsi" w:cstheme="minorHAnsi"/>
          <w:szCs w:val="22"/>
        </w:rPr>
        <w:t>contract</w:t>
      </w:r>
      <w:r w:rsidRPr="00272F62">
        <w:rPr>
          <w:rFonts w:asciiTheme="minorHAnsi" w:hAnsiTheme="minorHAnsi" w:cstheme="minorHAnsi"/>
          <w:szCs w:val="22"/>
        </w:rPr>
        <w:t xml:space="preserve"> </w:t>
      </w:r>
      <w:r w:rsidRPr="00395FB3">
        <w:rPr>
          <w:rFonts w:asciiTheme="minorHAnsi" w:hAnsiTheme="minorHAnsi" w:cstheme="minorHAnsi"/>
          <w:szCs w:val="22"/>
        </w:rPr>
        <w:t>period</w:t>
      </w:r>
      <w:r w:rsidRPr="00272F62">
        <w:rPr>
          <w:rFonts w:asciiTheme="minorHAnsi" w:hAnsiTheme="minorHAnsi" w:cstheme="minorHAnsi"/>
          <w:szCs w:val="22"/>
        </w:rPr>
        <w:t xml:space="preserve"> </w:t>
      </w:r>
      <w:r w:rsidRPr="00395FB3">
        <w:rPr>
          <w:rFonts w:asciiTheme="minorHAnsi" w:hAnsiTheme="minorHAnsi" w:cstheme="minorHAnsi"/>
          <w:szCs w:val="22"/>
        </w:rPr>
        <w:t>shall</w:t>
      </w:r>
      <w:r w:rsidRPr="00272F62">
        <w:rPr>
          <w:rFonts w:asciiTheme="minorHAnsi" w:hAnsiTheme="minorHAnsi" w:cstheme="minorHAnsi"/>
          <w:szCs w:val="22"/>
        </w:rPr>
        <w:t xml:space="preserve"> </w:t>
      </w:r>
      <w:r w:rsidRPr="00395FB3">
        <w:rPr>
          <w:rFonts w:asciiTheme="minorHAnsi" w:hAnsiTheme="minorHAnsi" w:cstheme="minorHAnsi"/>
          <w:szCs w:val="22"/>
        </w:rPr>
        <w:t>be</w:t>
      </w:r>
      <w:r w:rsidRPr="00272F62">
        <w:rPr>
          <w:rFonts w:asciiTheme="minorHAnsi" w:hAnsiTheme="minorHAnsi" w:cstheme="minorHAnsi"/>
          <w:szCs w:val="22"/>
        </w:rPr>
        <w:t xml:space="preserve"> </w:t>
      </w:r>
      <w:r w:rsidRPr="00395FB3">
        <w:rPr>
          <w:rFonts w:asciiTheme="minorHAnsi" w:hAnsiTheme="minorHAnsi" w:cstheme="minorHAnsi"/>
          <w:szCs w:val="22"/>
        </w:rPr>
        <w:t>for</w:t>
      </w:r>
      <w:r w:rsidRPr="00272F62">
        <w:rPr>
          <w:rFonts w:asciiTheme="minorHAnsi" w:hAnsiTheme="minorHAnsi" w:cstheme="minorHAnsi"/>
          <w:szCs w:val="22"/>
        </w:rPr>
        <w:t xml:space="preserve"> </w:t>
      </w:r>
      <w:r w:rsidRPr="00395FB3">
        <w:rPr>
          <w:rFonts w:asciiTheme="minorHAnsi" w:hAnsiTheme="minorHAnsi" w:cstheme="minorHAnsi"/>
          <w:szCs w:val="22"/>
        </w:rPr>
        <w:t>period</w:t>
      </w:r>
      <w:r w:rsidRPr="00272F62">
        <w:rPr>
          <w:rFonts w:asciiTheme="minorHAnsi" w:hAnsiTheme="minorHAnsi" w:cstheme="minorHAnsi"/>
          <w:szCs w:val="22"/>
        </w:rPr>
        <w:t xml:space="preserve"> </w:t>
      </w:r>
      <w:r w:rsidRPr="00395FB3">
        <w:rPr>
          <w:rFonts w:asciiTheme="minorHAnsi" w:hAnsiTheme="minorHAnsi" w:cstheme="minorHAnsi"/>
          <w:szCs w:val="22"/>
        </w:rPr>
        <w:t>commencing</w:t>
      </w:r>
      <w:r w:rsidRPr="00272F62">
        <w:rPr>
          <w:rFonts w:asciiTheme="minorHAnsi" w:hAnsiTheme="minorHAnsi" w:cstheme="minorHAnsi"/>
          <w:szCs w:val="22"/>
        </w:rPr>
        <w:t xml:space="preserve"> </w:t>
      </w:r>
      <w:r w:rsidR="008057D9">
        <w:rPr>
          <w:rFonts w:asciiTheme="minorHAnsi" w:hAnsiTheme="minorHAnsi" w:cstheme="minorHAnsi"/>
          <w:szCs w:val="22"/>
        </w:rPr>
        <w:t>September</w:t>
      </w:r>
      <w:r>
        <w:rPr>
          <w:rFonts w:asciiTheme="minorHAnsi" w:hAnsiTheme="minorHAnsi" w:cstheme="minorHAnsi"/>
          <w:szCs w:val="22"/>
        </w:rPr>
        <w:t xml:space="preserve"> 1</w:t>
      </w:r>
      <w:r w:rsidRPr="00395FB3">
        <w:rPr>
          <w:rFonts w:asciiTheme="minorHAnsi" w:hAnsiTheme="minorHAnsi" w:cstheme="minorHAnsi"/>
          <w:szCs w:val="22"/>
        </w:rPr>
        <w:t>,</w:t>
      </w:r>
      <w:r w:rsidRPr="00272F62">
        <w:rPr>
          <w:rFonts w:asciiTheme="minorHAnsi" w:hAnsiTheme="minorHAnsi" w:cstheme="minorHAnsi"/>
          <w:szCs w:val="22"/>
        </w:rPr>
        <w:t xml:space="preserve"> </w:t>
      </w:r>
      <w:r w:rsidRPr="00395FB3">
        <w:rPr>
          <w:rFonts w:asciiTheme="minorHAnsi" w:hAnsiTheme="minorHAnsi" w:cstheme="minorHAnsi"/>
          <w:szCs w:val="22"/>
        </w:rPr>
        <w:t>20</w:t>
      </w:r>
      <w:r w:rsidR="00313165">
        <w:rPr>
          <w:rFonts w:asciiTheme="minorHAnsi" w:hAnsiTheme="minorHAnsi" w:cstheme="minorHAnsi"/>
          <w:szCs w:val="22"/>
        </w:rPr>
        <w:t>23</w:t>
      </w:r>
      <w:r w:rsidRPr="00395FB3">
        <w:rPr>
          <w:rFonts w:asciiTheme="minorHAnsi" w:hAnsiTheme="minorHAnsi" w:cstheme="minorHAnsi"/>
          <w:szCs w:val="22"/>
        </w:rPr>
        <w:t>,</w:t>
      </w:r>
      <w:r w:rsidRPr="00272F62">
        <w:rPr>
          <w:rFonts w:asciiTheme="minorHAnsi" w:hAnsiTheme="minorHAnsi" w:cstheme="minorHAnsi"/>
          <w:szCs w:val="22"/>
        </w:rPr>
        <w:t xml:space="preserve"> </w:t>
      </w:r>
      <w:r w:rsidRPr="00395FB3">
        <w:rPr>
          <w:rFonts w:asciiTheme="minorHAnsi" w:hAnsiTheme="minorHAnsi" w:cstheme="minorHAnsi"/>
          <w:szCs w:val="22"/>
        </w:rPr>
        <w:t>or</w:t>
      </w:r>
      <w:r w:rsidRPr="00272F62">
        <w:rPr>
          <w:rFonts w:asciiTheme="minorHAnsi" w:hAnsiTheme="minorHAnsi" w:cstheme="minorHAnsi"/>
          <w:szCs w:val="22"/>
        </w:rPr>
        <w:t xml:space="preserve"> </w:t>
      </w:r>
      <w:r>
        <w:rPr>
          <w:rFonts w:asciiTheme="minorHAnsi" w:hAnsiTheme="minorHAnsi" w:cstheme="minorHAnsi"/>
          <w:szCs w:val="22"/>
        </w:rPr>
        <w:t xml:space="preserve">upon </w:t>
      </w:r>
      <w:r w:rsidR="00EE03DD">
        <w:rPr>
          <w:rFonts w:asciiTheme="minorHAnsi" w:hAnsiTheme="minorHAnsi" w:cstheme="minorHAnsi"/>
          <w:szCs w:val="22"/>
        </w:rPr>
        <w:t>contact execution</w:t>
      </w:r>
      <w:r w:rsidRPr="00395FB3">
        <w:rPr>
          <w:rFonts w:asciiTheme="minorHAnsi" w:hAnsiTheme="minorHAnsi" w:cstheme="minorHAnsi"/>
          <w:szCs w:val="22"/>
        </w:rPr>
        <w:t>,</w:t>
      </w:r>
      <w:r w:rsidRPr="00272F62">
        <w:rPr>
          <w:rFonts w:asciiTheme="minorHAnsi" w:hAnsiTheme="minorHAnsi" w:cstheme="minorHAnsi"/>
          <w:szCs w:val="22"/>
        </w:rPr>
        <w:t xml:space="preserve"> </w:t>
      </w:r>
      <w:r w:rsidRPr="00395FB3">
        <w:rPr>
          <w:rFonts w:asciiTheme="minorHAnsi" w:hAnsiTheme="minorHAnsi" w:cstheme="minorHAnsi"/>
          <w:szCs w:val="22"/>
        </w:rPr>
        <w:t>and</w:t>
      </w:r>
      <w:r w:rsidRPr="00272F62">
        <w:rPr>
          <w:rFonts w:asciiTheme="minorHAnsi" w:hAnsiTheme="minorHAnsi" w:cstheme="minorHAnsi"/>
          <w:szCs w:val="22"/>
        </w:rPr>
        <w:t xml:space="preserve"> </w:t>
      </w:r>
      <w:r w:rsidRPr="00395FB3">
        <w:rPr>
          <w:rFonts w:asciiTheme="minorHAnsi" w:hAnsiTheme="minorHAnsi" w:cstheme="minorHAnsi"/>
          <w:szCs w:val="22"/>
        </w:rPr>
        <w:t>ending</w:t>
      </w:r>
      <w:r w:rsidRPr="00272F62">
        <w:rPr>
          <w:rFonts w:asciiTheme="minorHAnsi" w:hAnsiTheme="minorHAnsi" w:cstheme="minorHAnsi"/>
          <w:szCs w:val="22"/>
        </w:rPr>
        <w:t xml:space="preserve"> </w:t>
      </w:r>
      <w:r w:rsidR="00EE03DD">
        <w:rPr>
          <w:rFonts w:asciiTheme="minorHAnsi" w:hAnsiTheme="minorHAnsi" w:cstheme="minorHAnsi"/>
          <w:szCs w:val="22"/>
        </w:rPr>
        <w:t>Ju</w:t>
      </w:r>
      <w:r w:rsidR="008057D9">
        <w:rPr>
          <w:rFonts w:asciiTheme="minorHAnsi" w:hAnsiTheme="minorHAnsi" w:cstheme="minorHAnsi"/>
          <w:szCs w:val="22"/>
        </w:rPr>
        <w:t>ne</w:t>
      </w:r>
      <w:r w:rsidR="00EE03DD">
        <w:rPr>
          <w:rFonts w:asciiTheme="minorHAnsi" w:hAnsiTheme="minorHAnsi" w:cstheme="minorHAnsi"/>
          <w:szCs w:val="22"/>
        </w:rPr>
        <w:t xml:space="preserve"> 30</w:t>
      </w:r>
      <w:r w:rsidRPr="00395FB3">
        <w:rPr>
          <w:rFonts w:asciiTheme="minorHAnsi" w:hAnsiTheme="minorHAnsi" w:cstheme="minorHAnsi"/>
          <w:szCs w:val="22"/>
        </w:rPr>
        <w:t>,</w:t>
      </w:r>
      <w:r w:rsidRPr="00272F62">
        <w:rPr>
          <w:rFonts w:asciiTheme="minorHAnsi" w:hAnsiTheme="minorHAnsi" w:cstheme="minorHAnsi"/>
          <w:szCs w:val="22"/>
        </w:rPr>
        <w:t xml:space="preserve"> </w:t>
      </w:r>
      <w:r>
        <w:rPr>
          <w:rFonts w:asciiTheme="minorHAnsi" w:hAnsiTheme="minorHAnsi" w:cstheme="minorHAnsi"/>
          <w:szCs w:val="22"/>
        </w:rPr>
        <w:t>20</w:t>
      </w:r>
      <w:r w:rsidR="00313165">
        <w:rPr>
          <w:rFonts w:asciiTheme="minorHAnsi" w:hAnsiTheme="minorHAnsi" w:cstheme="minorHAnsi"/>
          <w:szCs w:val="22"/>
        </w:rPr>
        <w:t>24</w:t>
      </w:r>
      <w:r w:rsidR="00EE03DD">
        <w:rPr>
          <w:rFonts w:asciiTheme="minorHAnsi" w:hAnsiTheme="minorHAnsi" w:cstheme="minorHAnsi"/>
          <w:szCs w:val="22"/>
        </w:rPr>
        <w:t>, or twelve (12) months after contract execution</w:t>
      </w:r>
      <w:r w:rsidRPr="00395FB3">
        <w:rPr>
          <w:rFonts w:asciiTheme="minorHAnsi" w:hAnsiTheme="minorHAnsi" w:cstheme="minorHAnsi"/>
          <w:szCs w:val="22"/>
        </w:rPr>
        <w:t>.</w:t>
      </w:r>
    </w:p>
    <w:p w14:paraId="4D320966" w14:textId="77777777" w:rsidR="000655E1" w:rsidRPr="00383C91" w:rsidRDefault="000655E1" w:rsidP="007B38D8">
      <w:pPr>
        <w:pStyle w:val="BodyText"/>
        <w:widowControl w:val="0"/>
        <w:numPr>
          <w:ilvl w:val="0"/>
          <w:numId w:val="31"/>
        </w:numPr>
        <w:spacing w:after="240" w:line="276" w:lineRule="auto"/>
        <w:jc w:val="both"/>
        <w:rPr>
          <w:rFonts w:asciiTheme="minorHAnsi" w:hAnsiTheme="minorHAnsi" w:cstheme="minorHAnsi"/>
          <w:szCs w:val="22"/>
        </w:rPr>
      </w:pPr>
      <w:r w:rsidRPr="00383C91">
        <w:rPr>
          <w:rFonts w:asciiTheme="minorHAnsi" w:hAnsiTheme="minorHAnsi" w:cstheme="minorHAnsi"/>
          <w:szCs w:val="22"/>
        </w:rPr>
        <w:t>If</w:t>
      </w:r>
      <w:r w:rsidRPr="00272F62">
        <w:rPr>
          <w:rFonts w:asciiTheme="minorHAnsi" w:hAnsiTheme="minorHAnsi" w:cstheme="minorHAnsi"/>
          <w:szCs w:val="22"/>
        </w:rPr>
        <w:t xml:space="preserve"> </w:t>
      </w:r>
      <w:r w:rsidRPr="00383C91">
        <w:rPr>
          <w:rFonts w:asciiTheme="minorHAnsi" w:hAnsiTheme="minorHAnsi" w:cstheme="minorHAnsi"/>
          <w:szCs w:val="22"/>
        </w:rPr>
        <w:t>mutually</w:t>
      </w:r>
      <w:r w:rsidRPr="00272F62">
        <w:rPr>
          <w:rFonts w:asciiTheme="minorHAnsi" w:hAnsiTheme="minorHAnsi" w:cstheme="minorHAnsi"/>
          <w:szCs w:val="22"/>
        </w:rPr>
        <w:t xml:space="preserve"> </w:t>
      </w:r>
      <w:r w:rsidRPr="00383C91">
        <w:rPr>
          <w:rFonts w:asciiTheme="minorHAnsi" w:hAnsiTheme="minorHAnsi" w:cstheme="minorHAnsi"/>
          <w:szCs w:val="22"/>
        </w:rPr>
        <w:t>agreeable</w:t>
      </w:r>
      <w:r w:rsidRPr="00272F62">
        <w:rPr>
          <w:rFonts w:asciiTheme="minorHAnsi" w:hAnsiTheme="minorHAnsi" w:cstheme="minorHAnsi"/>
          <w:szCs w:val="22"/>
        </w:rPr>
        <w:t xml:space="preserve"> </w:t>
      </w:r>
      <w:r w:rsidRPr="00383C91">
        <w:rPr>
          <w:rFonts w:asciiTheme="minorHAnsi" w:hAnsiTheme="minorHAnsi" w:cstheme="minorHAnsi"/>
          <w:szCs w:val="22"/>
        </w:rPr>
        <w:t>between</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successful</w:t>
      </w:r>
      <w:r w:rsidRPr="00272F62">
        <w:rPr>
          <w:rFonts w:asciiTheme="minorHAnsi" w:hAnsiTheme="minorHAnsi" w:cstheme="minorHAnsi"/>
          <w:szCs w:val="22"/>
        </w:rPr>
        <w:t xml:space="preserve"> </w:t>
      </w:r>
      <w:r w:rsidRPr="00383C91">
        <w:rPr>
          <w:rFonts w:asciiTheme="minorHAnsi" w:hAnsiTheme="minorHAnsi" w:cstheme="minorHAnsi"/>
          <w:szCs w:val="22"/>
        </w:rPr>
        <w:t>contractor</w:t>
      </w:r>
      <w:r w:rsidRPr="00272F62">
        <w:rPr>
          <w:rFonts w:asciiTheme="minorHAnsi" w:hAnsiTheme="minorHAnsi" w:cstheme="minorHAnsi"/>
          <w:szCs w:val="22"/>
        </w:rPr>
        <w:t xml:space="preserve"> </w:t>
      </w:r>
      <w:r w:rsidRPr="00383C91">
        <w:rPr>
          <w:rFonts w:asciiTheme="minorHAnsi" w:hAnsiTheme="minorHAnsi" w:cstheme="minorHAnsi"/>
          <w:szCs w:val="22"/>
        </w:rPr>
        <w:t>and</w:t>
      </w:r>
      <w:r w:rsidRPr="00272F62">
        <w:rPr>
          <w:rFonts w:asciiTheme="minorHAnsi" w:hAnsiTheme="minorHAnsi" w:cstheme="minorHAnsi"/>
          <w:szCs w:val="22"/>
        </w:rPr>
        <w:t xml:space="preserve"> </w:t>
      </w:r>
      <w:r>
        <w:rPr>
          <w:rFonts w:asciiTheme="minorHAnsi" w:hAnsiTheme="minorHAnsi" w:cstheme="minorHAnsi"/>
          <w:szCs w:val="22"/>
        </w:rPr>
        <w:t>University of Louisiana at Monroe</w:t>
      </w:r>
      <w:r w:rsidRPr="00383C91">
        <w:rPr>
          <w:rFonts w:asciiTheme="minorHAnsi" w:hAnsiTheme="minorHAnsi" w:cstheme="minorHAnsi"/>
          <w:szCs w:val="22"/>
        </w:rPr>
        <w:t>,</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contract</w:t>
      </w:r>
      <w:r w:rsidRPr="00272F62">
        <w:rPr>
          <w:rFonts w:asciiTheme="minorHAnsi" w:hAnsiTheme="minorHAnsi" w:cstheme="minorHAnsi"/>
          <w:szCs w:val="22"/>
        </w:rPr>
        <w:t xml:space="preserve"> </w:t>
      </w:r>
      <w:r w:rsidRPr="00383C91">
        <w:rPr>
          <w:rFonts w:asciiTheme="minorHAnsi" w:hAnsiTheme="minorHAnsi" w:cstheme="minorHAnsi"/>
          <w:szCs w:val="22"/>
        </w:rPr>
        <w:t>may</w:t>
      </w:r>
      <w:r w:rsidRPr="00272F62">
        <w:rPr>
          <w:rFonts w:asciiTheme="minorHAnsi" w:hAnsiTheme="minorHAnsi" w:cstheme="minorHAnsi"/>
          <w:szCs w:val="22"/>
        </w:rPr>
        <w:t xml:space="preserve"> </w:t>
      </w:r>
      <w:r w:rsidRPr="00383C91">
        <w:rPr>
          <w:rFonts w:asciiTheme="minorHAnsi" w:hAnsiTheme="minorHAnsi" w:cstheme="minorHAnsi"/>
          <w:szCs w:val="22"/>
        </w:rPr>
        <w:t>be</w:t>
      </w:r>
      <w:r w:rsidRPr="00272F62">
        <w:rPr>
          <w:rFonts w:asciiTheme="minorHAnsi" w:hAnsiTheme="minorHAnsi" w:cstheme="minorHAnsi"/>
          <w:szCs w:val="22"/>
        </w:rPr>
        <w:t xml:space="preserve"> </w:t>
      </w:r>
      <w:r w:rsidRPr="00383C91">
        <w:rPr>
          <w:rFonts w:asciiTheme="minorHAnsi" w:hAnsiTheme="minorHAnsi" w:cstheme="minorHAnsi"/>
          <w:szCs w:val="22"/>
        </w:rPr>
        <w:t>renewed</w:t>
      </w:r>
      <w:r w:rsidRPr="00272F62">
        <w:rPr>
          <w:rFonts w:asciiTheme="minorHAnsi" w:hAnsiTheme="minorHAnsi" w:cstheme="minorHAnsi"/>
          <w:szCs w:val="22"/>
        </w:rPr>
        <w:t xml:space="preserve"> </w:t>
      </w:r>
      <w:r w:rsidRPr="00383C91">
        <w:rPr>
          <w:rFonts w:asciiTheme="minorHAnsi" w:hAnsiTheme="minorHAnsi" w:cstheme="minorHAnsi"/>
          <w:szCs w:val="22"/>
        </w:rPr>
        <w:t>for</w:t>
      </w:r>
      <w:r w:rsidRPr="00272F62">
        <w:rPr>
          <w:rFonts w:asciiTheme="minorHAnsi" w:hAnsiTheme="minorHAnsi" w:cstheme="minorHAnsi"/>
          <w:szCs w:val="22"/>
        </w:rPr>
        <w:t xml:space="preserve"> </w:t>
      </w:r>
      <w:r w:rsidRPr="00383C91">
        <w:rPr>
          <w:rFonts w:asciiTheme="minorHAnsi" w:hAnsiTheme="minorHAnsi" w:cstheme="minorHAnsi"/>
          <w:szCs w:val="22"/>
        </w:rPr>
        <w:t>four</w:t>
      </w:r>
      <w:r w:rsidRPr="00272F62">
        <w:rPr>
          <w:rFonts w:asciiTheme="minorHAnsi" w:hAnsiTheme="minorHAnsi" w:cstheme="minorHAnsi"/>
          <w:szCs w:val="22"/>
        </w:rPr>
        <w:t xml:space="preserve"> </w:t>
      </w:r>
      <w:r w:rsidRPr="00383C91">
        <w:rPr>
          <w:rFonts w:asciiTheme="minorHAnsi" w:hAnsiTheme="minorHAnsi" w:cstheme="minorHAnsi"/>
          <w:szCs w:val="22"/>
        </w:rPr>
        <w:t>(4)</w:t>
      </w:r>
      <w:r w:rsidRPr="00272F62">
        <w:rPr>
          <w:rFonts w:asciiTheme="minorHAnsi" w:hAnsiTheme="minorHAnsi" w:cstheme="minorHAnsi"/>
          <w:szCs w:val="22"/>
        </w:rPr>
        <w:t xml:space="preserve"> </w:t>
      </w:r>
      <w:r w:rsidRPr="00383C91">
        <w:rPr>
          <w:rFonts w:asciiTheme="minorHAnsi" w:hAnsiTheme="minorHAnsi" w:cstheme="minorHAnsi"/>
          <w:szCs w:val="22"/>
        </w:rPr>
        <w:t>additional</w:t>
      </w:r>
      <w:r w:rsidRPr="00272F62">
        <w:rPr>
          <w:rFonts w:asciiTheme="minorHAnsi" w:hAnsiTheme="minorHAnsi" w:cstheme="minorHAnsi"/>
          <w:szCs w:val="22"/>
        </w:rPr>
        <w:t xml:space="preserve"> </w:t>
      </w:r>
      <w:r w:rsidRPr="00383C91">
        <w:rPr>
          <w:rFonts w:asciiTheme="minorHAnsi" w:hAnsiTheme="minorHAnsi" w:cstheme="minorHAnsi"/>
          <w:szCs w:val="22"/>
        </w:rPr>
        <w:t>twelve</w:t>
      </w:r>
      <w:r w:rsidRPr="00272F62">
        <w:rPr>
          <w:rFonts w:asciiTheme="minorHAnsi" w:hAnsiTheme="minorHAnsi" w:cstheme="minorHAnsi"/>
          <w:szCs w:val="22"/>
        </w:rPr>
        <w:t xml:space="preserve"> </w:t>
      </w:r>
      <w:r w:rsidRPr="00383C91">
        <w:rPr>
          <w:rFonts w:asciiTheme="minorHAnsi" w:hAnsiTheme="minorHAnsi" w:cstheme="minorHAnsi"/>
          <w:szCs w:val="22"/>
        </w:rPr>
        <w:t>(12)</w:t>
      </w:r>
      <w:r w:rsidRPr="00272F62">
        <w:rPr>
          <w:rFonts w:asciiTheme="minorHAnsi" w:hAnsiTheme="minorHAnsi" w:cstheme="minorHAnsi"/>
          <w:szCs w:val="22"/>
        </w:rPr>
        <w:t xml:space="preserve"> </w:t>
      </w:r>
      <w:r w:rsidRPr="00383C91">
        <w:rPr>
          <w:rFonts w:asciiTheme="minorHAnsi" w:hAnsiTheme="minorHAnsi" w:cstheme="minorHAnsi"/>
          <w:szCs w:val="22"/>
        </w:rPr>
        <w:t>month</w:t>
      </w:r>
      <w:r w:rsidRPr="00272F62">
        <w:rPr>
          <w:rFonts w:asciiTheme="minorHAnsi" w:hAnsiTheme="minorHAnsi" w:cstheme="minorHAnsi"/>
          <w:szCs w:val="22"/>
        </w:rPr>
        <w:t xml:space="preserve"> </w:t>
      </w:r>
      <w:r w:rsidRPr="00383C91">
        <w:rPr>
          <w:rFonts w:asciiTheme="minorHAnsi" w:hAnsiTheme="minorHAnsi" w:cstheme="minorHAnsi"/>
          <w:szCs w:val="22"/>
        </w:rPr>
        <w:t>periods</w:t>
      </w:r>
      <w:r w:rsidRPr="00272F62">
        <w:rPr>
          <w:rFonts w:asciiTheme="minorHAnsi" w:hAnsiTheme="minorHAnsi" w:cstheme="minorHAnsi"/>
          <w:szCs w:val="22"/>
        </w:rPr>
        <w:t xml:space="preserve"> </w:t>
      </w:r>
      <w:r w:rsidRPr="00383C91">
        <w:rPr>
          <w:rFonts w:asciiTheme="minorHAnsi" w:hAnsiTheme="minorHAnsi" w:cstheme="minorHAnsi"/>
          <w:szCs w:val="22"/>
        </w:rPr>
        <w:t>at</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same</w:t>
      </w:r>
      <w:r w:rsidRPr="00272F62">
        <w:rPr>
          <w:rFonts w:asciiTheme="minorHAnsi" w:hAnsiTheme="minorHAnsi" w:cstheme="minorHAnsi"/>
          <w:szCs w:val="22"/>
        </w:rPr>
        <w:t xml:space="preserve"> </w:t>
      </w:r>
      <w:r w:rsidRPr="00383C91">
        <w:rPr>
          <w:rFonts w:asciiTheme="minorHAnsi" w:hAnsiTheme="minorHAnsi" w:cstheme="minorHAnsi"/>
          <w:szCs w:val="22"/>
        </w:rPr>
        <w:t>prices,</w:t>
      </w:r>
      <w:r w:rsidRPr="00272F62">
        <w:rPr>
          <w:rFonts w:asciiTheme="minorHAnsi" w:hAnsiTheme="minorHAnsi" w:cstheme="minorHAnsi"/>
          <w:szCs w:val="22"/>
        </w:rPr>
        <w:t xml:space="preserve"> </w:t>
      </w:r>
      <w:r w:rsidRPr="00383C91">
        <w:rPr>
          <w:rFonts w:asciiTheme="minorHAnsi" w:hAnsiTheme="minorHAnsi" w:cstheme="minorHAnsi"/>
          <w:szCs w:val="22"/>
        </w:rPr>
        <w:t>terms</w:t>
      </w:r>
      <w:r w:rsidRPr="00272F62">
        <w:rPr>
          <w:rFonts w:asciiTheme="minorHAnsi" w:hAnsiTheme="minorHAnsi" w:cstheme="minorHAnsi"/>
          <w:szCs w:val="22"/>
        </w:rPr>
        <w:t xml:space="preserve"> </w:t>
      </w:r>
      <w:r w:rsidRPr="00383C91">
        <w:rPr>
          <w:rFonts w:asciiTheme="minorHAnsi" w:hAnsiTheme="minorHAnsi" w:cstheme="minorHAnsi"/>
          <w:szCs w:val="22"/>
        </w:rPr>
        <w:t>and</w:t>
      </w:r>
      <w:r w:rsidRPr="00272F62">
        <w:rPr>
          <w:rFonts w:asciiTheme="minorHAnsi" w:hAnsiTheme="minorHAnsi" w:cstheme="minorHAnsi"/>
          <w:szCs w:val="22"/>
        </w:rPr>
        <w:t xml:space="preserve"> </w:t>
      </w:r>
      <w:r w:rsidRPr="00383C91">
        <w:rPr>
          <w:rFonts w:asciiTheme="minorHAnsi" w:hAnsiTheme="minorHAnsi" w:cstheme="minorHAnsi"/>
          <w:szCs w:val="22"/>
        </w:rPr>
        <w:t>conditions. The</w:t>
      </w:r>
      <w:r w:rsidRPr="00272F62">
        <w:rPr>
          <w:rFonts w:asciiTheme="minorHAnsi" w:hAnsiTheme="minorHAnsi" w:cstheme="minorHAnsi"/>
          <w:szCs w:val="22"/>
        </w:rPr>
        <w:t xml:space="preserve"> </w:t>
      </w:r>
      <w:r w:rsidRPr="00383C91">
        <w:rPr>
          <w:rFonts w:asciiTheme="minorHAnsi" w:hAnsiTheme="minorHAnsi" w:cstheme="minorHAnsi"/>
          <w:szCs w:val="22"/>
        </w:rPr>
        <w:t>continuation</w:t>
      </w:r>
      <w:r w:rsidRPr="00272F62">
        <w:rPr>
          <w:rFonts w:asciiTheme="minorHAnsi" w:hAnsiTheme="minorHAnsi" w:cstheme="minorHAnsi"/>
          <w:szCs w:val="22"/>
        </w:rPr>
        <w:t xml:space="preserve"> </w:t>
      </w:r>
      <w:r w:rsidRPr="00383C91">
        <w:rPr>
          <w:rFonts w:asciiTheme="minorHAnsi" w:hAnsiTheme="minorHAnsi" w:cstheme="minorHAnsi"/>
          <w:szCs w:val="22"/>
        </w:rPr>
        <w:t>of</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contract</w:t>
      </w:r>
      <w:r w:rsidRPr="00272F62">
        <w:rPr>
          <w:rFonts w:asciiTheme="minorHAnsi" w:hAnsiTheme="minorHAnsi" w:cstheme="minorHAnsi"/>
          <w:szCs w:val="22"/>
        </w:rPr>
        <w:t xml:space="preserve"> </w:t>
      </w:r>
      <w:r w:rsidRPr="00383C91">
        <w:rPr>
          <w:rFonts w:asciiTheme="minorHAnsi" w:hAnsiTheme="minorHAnsi" w:cstheme="minorHAnsi"/>
          <w:szCs w:val="22"/>
        </w:rPr>
        <w:t>is</w:t>
      </w:r>
      <w:r w:rsidRPr="00272F62">
        <w:rPr>
          <w:rFonts w:asciiTheme="minorHAnsi" w:hAnsiTheme="minorHAnsi" w:cstheme="minorHAnsi"/>
          <w:szCs w:val="22"/>
        </w:rPr>
        <w:t xml:space="preserve"> </w:t>
      </w:r>
      <w:r w:rsidRPr="00383C91">
        <w:rPr>
          <w:rFonts w:asciiTheme="minorHAnsi" w:hAnsiTheme="minorHAnsi" w:cstheme="minorHAnsi"/>
          <w:szCs w:val="22"/>
        </w:rPr>
        <w:t>contingent</w:t>
      </w:r>
      <w:r w:rsidRPr="00272F62">
        <w:rPr>
          <w:rFonts w:asciiTheme="minorHAnsi" w:hAnsiTheme="minorHAnsi" w:cstheme="minorHAnsi"/>
          <w:szCs w:val="22"/>
        </w:rPr>
        <w:t xml:space="preserve"> </w:t>
      </w:r>
      <w:r w:rsidRPr="00383C91">
        <w:rPr>
          <w:rFonts w:asciiTheme="minorHAnsi" w:hAnsiTheme="minorHAnsi" w:cstheme="minorHAnsi"/>
          <w:szCs w:val="22"/>
        </w:rPr>
        <w:t>upon</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appropriation</w:t>
      </w:r>
      <w:r w:rsidRPr="00272F62">
        <w:rPr>
          <w:rFonts w:asciiTheme="minorHAnsi" w:hAnsiTheme="minorHAnsi" w:cstheme="minorHAnsi"/>
          <w:szCs w:val="22"/>
        </w:rPr>
        <w:t xml:space="preserve"> </w:t>
      </w:r>
      <w:r w:rsidRPr="00383C91">
        <w:rPr>
          <w:rFonts w:asciiTheme="minorHAnsi" w:hAnsiTheme="minorHAnsi" w:cstheme="minorHAnsi"/>
          <w:szCs w:val="22"/>
        </w:rPr>
        <w:t>of</w:t>
      </w:r>
      <w:r w:rsidRPr="00272F62">
        <w:rPr>
          <w:rFonts w:asciiTheme="minorHAnsi" w:hAnsiTheme="minorHAnsi" w:cstheme="minorHAnsi"/>
          <w:szCs w:val="22"/>
        </w:rPr>
        <w:t xml:space="preserve"> </w:t>
      </w:r>
      <w:r w:rsidRPr="00383C91">
        <w:rPr>
          <w:rFonts w:asciiTheme="minorHAnsi" w:hAnsiTheme="minorHAnsi" w:cstheme="minorHAnsi"/>
          <w:szCs w:val="22"/>
        </w:rPr>
        <w:t>funds</w:t>
      </w:r>
      <w:r w:rsidRPr="00272F62">
        <w:rPr>
          <w:rFonts w:asciiTheme="minorHAnsi" w:hAnsiTheme="minorHAnsi" w:cstheme="minorHAnsi"/>
          <w:szCs w:val="22"/>
        </w:rPr>
        <w:t xml:space="preserve"> </w:t>
      </w:r>
      <w:r w:rsidRPr="00383C91">
        <w:rPr>
          <w:rFonts w:asciiTheme="minorHAnsi" w:hAnsiTheme="minorHAnsi" w:cstheme="minorHAnsi"/>
          <w:szCs w:val="22"/>
        </w:rPr>
        <w:t>by</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Louisiana</w:t>
      </w:r>
      <w:r w:rsidRPr="00272F62">
        <w:rPr>
          <w:rFonts w:asciiTheme="minorHAnsi" w:hAnsiTheme="minorHAnsi" w:cstheme="minorHAnsi"/>
          <w:szCs w:val="22"/>
        </w:rPr>
        <w:t xml:space="preserve"> </w:t>
      </w:r>
      <w:r w:rsidRPr="00383C91">
        <w:rPr>
          <w:rFonts w:asciiTheme="minorHAnsi" w:hAnsiTheme="minorHAnsi" w:cstheme="minorHAnsi"/>
          <w:szCs w:val="22"/>
        </w:rPr>
        <w:t>Legislature</w:t>
      </w:r>
      <w:r w:rsidRPr="00272F62">
        <w:rPr>
          <w:rFonts w:asciiTheme="minorHAnsi" w:hAnsiTheme="minorHAnsi" w:cstheme="minorHAnsi"/>
          <w:szCs w:val="22"/>
        </w:rPr>
        <w:t xml:space="preserve"> </w:t>
      </w:r>
      <w:r w:rsidRPr="00383C91">
        <w:rPr>
          <w:rFonts w:asciiTheme="minorHAnsi" w:hAnsiTheme="minorHAnsi" w:cstheme="minorHAnsi"/>
          <w:szCs w:val="22"/>
        </w:rPr>
        <w:t>to</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University. If</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Legislature</w:t>
      </w:r>
      <w:r w:rsidRPr="00272F62">
        <w:rPr>
          <w:rFonts w:asciiTheme="minorHAnsi" w:hAnsiTheme="minorHAnsi" w:cstheme="minorHAnsi"/>
          <w:szCs w:val="22"/>
        </w:rPr>
        <w:t xml:space="preserve"> </w:t>
      </w:r>
      <w:r w:rsidRPr="00383C91">
        <w:rPr>
          <w:rFonts w:asciiTheme="minorHAnsi" w:hAnsiTheme="minorHAnsi" w:cstheme="minorHAnsi"/>
          <w:szCs w:val="22"/>
        </w:rPr>
        <w:t>fails</w:t>
      </w:r>
      <w:r w:rsidRPr="00272F62">
        <w:rPr>
          <w:rFonts w:asciiTheme="minorHAnsi" w:hAnsiTheme="minorHAnsi" w:cstheme="minorHAnsi"/>
          <w:szCs w:val="22"/>
        </w:rPr>
        <w:t xml:space="preserve"> </w:t>
      </w:r>
      <w:r w:rsidRPr="00383C91">
        <w:rPr>
          <w:rFonts w:asciiTheme="minorHAnsi" w:hAnsiTheme="minorHAnsi" w:cstheme="minorHAnsi"/>
          <w:szCs w:val="22"/>
        </w:rPr>
        <w:t>to</w:t>
      </w:r>
      <w:r w:rsidRPr="00272F62">
        <w:rPr>
          <w:rFonts w:asciiTheme="minorHAnsi" w:hAnsiTheme="minorHAnsi" w:cstheme="minorHAnsi"/>
          <w:szCs w:val="22"/>
        </w:rPr>
        <w:t xml:space="preserve"> </w:t>
      </w:r>
      <w:r w:rsidRPr="00383C91">
        <w:rPr>
          <w:rFonts w:asciiTheme="minorHAnsi" w:hAnsiTheme="minorHAnsi" w:cstheme="minorHAnsi"/>
          <w:szCs w:val="22"/>
        </w:rPr>
        <w:t>appropriate</w:t>
      </w:r>
      <w:r w:rsidRPr="00272F62">
        <w:rPr>
          <w:rFonts w:asciiTheme="minorHAnsi" w:hAnsiTheme="minorHAnsi" w:cstheme="minorHAnsi"/>
          <w:szCs w:val="22"/>
        </w:rPr>
        <w:t xml:space="preserve"> </w:t>
      </w:r>
      <w:r w:rsidRPr="00383C91">
        <w:rPr>
          <w:rFonts w:asciiTheme="minorHAnsi" w:hAnsiTheme="minorHAnsi" w:cstheme="minorHAnsi"/>
          <w:szCs w:val="22"/>
        </w:rPr>
        <w:t>sufficient</w:t>
      </w:r>
      <w:r w:rsidRPr="00272F62">
        <w:rPr>
          <w:rFonts w:asciiTheme="minorHAnsi" w:hAnsiTheme="minorHAnsi" w:cstheme="minorHAnsi"/>
          <w:szCs w:val="22"/>
        </w:rPr>
        <w:t xml:space="preserve"> </w:t>
      </w:r>
      <w:r w:rsidRPr="00383C91">
        <w:rPr>
          <w:rFonts w:asciiTheme="minorHAnsi" w:hAnsiTheme="minorHAnsi" w:cstheme="minorHAnsi"/>
          <w:szCs w:val="22"/>
        </w:rPr>
        <w:t>monies</w:t>
      </w:r>
      <w:r w:rsidRPr="00272F62">
        <w:rPr>
          <w:rFonts w:asciiTheme="minorHAnsi" w:hAnsiTheme="minorHAnsi" w:cstheme="minorHAnsi"/>
          <w:szCs w:val="22"/>
        </w:rPr>
        <w:t xml:space="preserve"> </w:t>
      </w:r>
      <w:r w:rsidRPr="00383C91">
        <w:rPr>
          <w:rFonts w:asciiTheme="minorHAnsi" w:hAnsiTheme="minorHAnsi" w:cstheme="minorHAnsi"/>
          <w:szCs w:val="22"/>
        </w:rPr>
        <w:t>to</w:t>
      </w:r>
      <w:r w:rsidRPr="00272F62">
        <w:rPr>
          <w:rFonts w:asciiTheme="minorHAnsi" w:hAnsiTheme="minorHAnsi" w:cstheme="minorHAnsi"/>
          <w:szCs w:val="22"/>
        </w:rPr>
        <w:t xml:space="preserve"> </w:t>
      </w:r>
      <w:r w:rsidRPr="00383C91">
        <w:rPr>
          <w:rFonts w:asciiTheme="minorHAnsi" w:hAnsiTheme="minorHAnsi" w:cstheme="minorHAnsi"/>
          <w:szCs w:val="22"/>
        </w:rPr>
        <w:t>provide</w:t>
      </w:r>
      <w:r w:rsidRPr="00272F62">
        <w:rPr>
          <w:rFonts w:asciiTheme="minorHAnsi" w:hAnsiTheme="minorHAnsi" w:cstheme="minorHAnsi"/>
          <w:szCs w:val="22"/>
        </w:rPr>
        <w:t xml:space="preserve"> </w:t>
      </w:r>
      <w:r w:rsidRPr="00383C91">
        <w:rPr>
          <w:rFonts w:asciiTheme="minorHAnsi" w:hAnsiTheme="minorHAnsi" w:cstheme="minorHAnsi"/>
          <w:szCs w:val="22"/>
        </w:rPr>
        <w:t>for</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continuation</w:t>
      </w:r>
      <w:r w:rsidRPr="00272F62">
        <w:rPr>
          <w:rFonts w:asciiTheme="minorHAnsi" w:hAnsiTheme="minorHAnsi" w:cstheme="minorHAnsi"/>
          <w:szCs w:val="22"/>
        </w:rPr>
        <w:t xml:space="preserve"> </w:t>
      </w:r>
      <w:r w:rsidRPr="00383C91">
        <w:rPr>
          <w:rFonts w:asciiTheme="minorHAnsi" w:hAnsiTheme="minorHAnsi" w:cstheme="minorHAnsi"/>
          <w:szCs w:val="22"/>
        </w:rPr>
        <w:t>of</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University</w:t>
      </w:r>
      <w:r w:rsidRPr="00272F62">
        <w:rPr>
          <w:rFonts w:asciiTheme="minorHAnsi" w:hAnsiTheme="minorHAnsi" w:cstheme="minorHAnsi"/>
          <w:szCs w:val="22"/>
        </w:rPr>
        <w:t xml:space="preserve"> </w:t>
      </w:r>
      <w:r w:rsidRPr="00383C91">
        <w:rPr>
          <w:rFonts w:asciiTheme="minorHAnsi" w:hAnsiTheme="minorHAnsi" w:cstheme="minorHAnsi"/>
          <w:szCs w:val="22"/>
        </w:rPr>
        <w:t>or</w:t>
      </w:r>
      <w:r w:rsidRPr="00272F62">
        <w:rPr>
          <w:rFonts w:asciiTheme="minorHAnsi" w:hAnsiTheme="minorHAnsi" w:cstheme="minorHAnsi"/>
          <w:szCs w:val="22"/>
        </w:rPr>
        <w:t xml:space="preserve"> </w:t>
      </w:r>
      <w:r w:rsidRPr="00383C91">
        <w:rPr>
          <w:rFonts w:asciiTheme="minorHAnsi" w:hAnsiTheme="minorHAnsi" w:cstheme="minorHAnsi"/>
          <w:szCs w:val="22"/>
        </w:rPr>
        <w:t>contract,</w:t>
      </w:r>
      <w:r w:rsidRPr="00272F62">
        <w:rPr>
          <w:rFonts w:asciiTheme="minorHAnsi" w:hAnsiTheme="minorHAnsi" w:cstheme="minorHAnsi"/>
          <w:szCs w:val="22"/>
        </w:rPr>
        <w:t xml:space="preserve"> </w:t>
      </w:r>
      <w:r w:rsidRPr="00383C91">
        <w:rPr>
          <w:rFonts w:asciiTheme="minorHAnsi" w:hAnsiTheme="minorHAnsi" w:cstheme="minorHAnsi"/>
          <w:szCs w:val="22"/>
        </w:rPr>
        <w:t>then</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contract</w:t>
      </w:r>
      <w:r w:rsidRPr="00272F62">
        <w:rPr>
          <w:rFonts w:asciiTheme="minorHAnsi" w:hAnsiTheme="minorHAnsi" w:cstheme="minorHAnsi"/>
          <w:szCs w:val="22"/>
        </w:rPr>
        <w:t xml:space="preserve"> </w:t>
      </w:r>
      <w:r w:rsidRPr="00383C91">
        <w:rPr>
          <w:rFonts w:asciiTheme="minorHAnsi" w:hAnsiTheme="minorHAnsi" w:cstheme="minorHAnsi"/>
          <w:szCs w:val="22"/>
        </w:rPr>
        <w:t>shall</w:t>
      </w:r>
      <w:r w:rsidRPr="00272F62">
        <w:rPr>
          <w:rFonts w:asciiTheme="minorHAnsi" w:hAnsiTheme="minorHAnsi" w:cstheme="minorHAnsi"/>
          <w:szCs w:val="22"/>
        </w:rPr>
        <w:t xml:space="preserve"> </w:t>
      </w:r>
      <w:r w:rsidRPr="00383C91">
        <w:rPr>
          <w:rFonts w:asciiTheme="minorHAnsi" w:hAnsiTheme="minorHAnsi" w:cstheme="minorHAnsi"/>
          <w:szCs w:val="22"/>
        </w:rPr>
        <w:t>terminate</w:t>
      </w:r>
      <w:r w:rsidRPr="00272F62">
        <w:rPr>
          <w:rFonts w:asciiTheme="minorHAnsi" w:hAnsiTheme="minorHAnsi" w:cstheme="minorHAnsi"/>
          <w:szCs w:val="22"/>
        </w:rPr>
        <w:t xml:space="preserve"> </w:t>
      </w:r>
      <w:r w:rsidRPr="00383C91">
        <w:rPr>
          <w:rFonts w:asciiTheme="minorHAnsi" w:hAnsiTheme="minorHAnsi" w:cstheme="minorHAnsi"/>
          <w:szCs w:val="22"/>
        </w:rPr>
        <w:t>on</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date</w:t>
      </w:r>
      <w:r w:rsidRPr="00272F62">
        <w:rPr>
          <w:rFonts w:asciiTheme="minorHAnsi" w:hAnsiTheme="minorHAnsi" w:cstheme="minorHAnsi"/>
          <w:szCs w:val="22"/>
        </w:rPr>
        <w:t xml:space="preserve"> </w:t>
      </w:r>
      <w:r w:rsidRPr="00383C91">
        <w:rPr>
          <w:rFonts w:asciiTheme="minorHAnsi" w:hAnsiTheme="minorHAnsi" w:cstheme="minorHAnsi"/>
          <w:szCs w:val="22"/>
        </w:rPr>
        <w:t>of the</w:t>
      </w:r>
      <w:r w:rsidRPr="00272F62">
        <w:rPr>
          <w:rFonts w:asciiTheme="minorHAnsi" w:hAnsiTheme="minorHAnsi" w:cstheme="minorHAnsi"/>
          <w:szCs w:val="22"/>
        </w:rPr>
        <w:t xml:space="preserve"> </w:t>
      </w:r>
      <w:r w:rsidRPr="00383C91">
        <w:rPr>
          <w:rFonts w:asciiTheme="minorHAnsi" w:hAnsiTheme="minorHAnsi" w:cstheme="minorHAnsi"/>
          <w:szCs w:val="22"/>
        </w:rPr>
        <w:t>beginning</w:t>
      </w:r>
      <w:r w:rsidRPr="00272F62">
        <w:rPr>
          <w:rFonts w:asciiTheme="minorHAnsi" w:hAnsiTheme="minorHAnsi" w:cstheme="minorHAnsi"/>
          <w:szCs w:val="22"/>
        </w:rPr>
        <w:t xml:space="preserve"> </w:t>
      </w:r>
      <w:r w:rsidRPr="00383C91">
        <w:rPr>
          <w:rFonts w:asciiTheme="minorHAnsi" w:hAnsiTheme="minorHAnsi" w:cstheme="minorHAnsi"/>
          <w:szCs w:val="22"/>
        </w:rPr>
        <w:t>of</w:t>
      </w:r>
      <w:r w:rsidRPr="00272F62">
        <w:rPr>
          <w:rFonts w:asciiTheme="minorHAnsi" w:hAnsiTheme="minorHAnsi" w:cstheme="minorHAnsi"/>
          <w:szCs w:val="22"/>
        </w:rPr>
        <w:t xml:space="preserve"> </w:t>
      </w:r>
      <w:r w:rsidRPr="00383C91">
        <w:rPr>
          <w:rFonts w:asciiTheme="minorHAnsi" w:hAnsiTheme="minorHAnsi" w:cstheme="minorHAnsi"/>
          <w:szCs w:val="22"/>
        </w:rPr>
        <w:t>the</w:t>
      </w:r>
      <w:r w:rsidRPr="00272F62">
        <w:rPr>
          <w:rFonts w:asciiTheme="minorHAnsi" w:hAnsiTheme="minorHAnsi" w:cstheme="minorHAnsi"/>
          <w:szCs w:val="22"/>
        </w:rPr>
        <w:t xml:space="preserve"> </w:t>
      </w:r>
      <w:r w:rsidRPr="00383C91">
        <w:rPr>
          <w:rFonts w:asciiTheme="minorHAnsi" w:hAnsiTheme="minorHAnsi" w:cstheme="minorHAnsi"/>
          <w:szCs w:val="22"/>
        </w:rPr>
        <w:t>first</w:t>
      </w:r>
      <w:r w:rsidRPr="00272F62">
        <w:rPr>
          <w:rFonts w:asciiTheme="minorHAnsi" w:hAnsiTheme="minorHAnsi" w:cstheme="minorHAnsi"/>
          <w:szCs w:val="22"/>
        </w:rPr>
        <w:t xml:space="preserve"> </w:t>
      </w:r>
      <w:r w:rsidRPr="00383C91">
        <w:rPr>
          <w:rFonts w:asciiTheme="minorHAnsi" w:hAnsiTheme="minorHAnsi" w:cstheme="minorHAnsi"/>
          <w:szCs w:val="22"/>
        </w:rPr>
        <w:t>fiscal</w:t>
      </w:r>
      <w:r w:rsidRPr="00272F62">
        <w:rPr>
          <w:rFonts w:asciiTheme="minorHAnsi" w:hAnsiTheme="minorHAnsi" w:cstheme="minorHAnsi"/>
          <w:szCs w:val="22"/>
        </w:rPr>
        <w:t xml:space="preserve"> </w:t>
      </w:r>
      <w:r w:rsidRPr="00383C91">
        <w:rPr>
          <w:rFonts w:asciiTheme="minorHAnsi" w:hAnsiTheme="minorHAnsi" w:cstheme="minorHAnsi"/>
          <w:szCs w:val="22"/>
        </w:rPr>
        <w:t>year</w:t>
      </w:r>
      <w:r w:rsidRPr="00272F62">
        <w:rPr>
          <w:rFonts w:asciiTheme="minorHAnsi" w:hAnsiTheme="minorHAnsi" w:cstheme="minorHAnsi"/>
          <w:szCs w:val="22"/>
        </w:rPr>
        <w:t xml:space="preserve"> </w:t>
      </w:r>
      <w:r w:rsidRPr="00383C91">
        <w:rPr>
          <w:rFonts w:asciiTheme="minorHAnsi" w:hAnsiTheme="minorHAnsi" w:cstheme="minorHAnsi"/>
          <w:szCs w:val="22"/>
        </w:rPr>
        <w:t>for</w:t>
      </w:r>
      <w:r w:rsidRPr="00272F62">
        <w:rPr>
          <w:rFonts w:asciiTheme="minorHAnsi" w:hAnsiTheme="minorHAnsi" w:cstheme="minorHAnsi"/>
          <w:szCs w:val="22"/>
        </w:rPr>
        <w:t xml:space="preserve"> </w:t>
      </w:r>
      <w:r w:rsidRPr="00383C91">
        <w:rPr>
          <w:rFonts w:asciiTheme="minorHAnsi" w:hAnsiTheme="minorHAnsi" w:cstheme="minorHAnsi"/>
          <w:szCs w:val="22"/>
        </w:rPr>
        <w:t>which</w:t>
      </w:r>
      <w:r w:rsidRPr="00272F62">
        <w:rPr>
          <w:rFonts w:asciiTheme="minorHAnsi" w:hAnsiTheme="minorHAnsi" w:cstheme="minorHAnsi"/>
          <w:szCs w:val="22"/>
        </w:rPr>
        <w:t xml:space="preserve"> </w:t>
      </w:r>
      <w:r w:rsidRPr="00383C91">
        <w:rPr>
          <w:rFonts w:asciiTheme="minorHAnsi" w:hAnsiTheme="minorHAnsi" w:cstheme="minorHAnsi"/>
          <w:szCs w:val="22"/>
        </w:rPr>
        <w:t>funds</w:t>
      </w:r>
      <w:r w:rsidRPr="00272F62">
        <w:rPr>
          <w:rFonts w:asciiTheme="minorHAnsi" w:hAnsiTheme="minorHAnsi" w:cstheme="minorHAnsi"/>
          <w:szCs w:val="22"/>
        </w:rPr>
        <w:t xml:space="preserve"> </w:t>
      </w:r>
      <w:r w:rsidRPr="00383C91">
        <w:rPr>
          <w:rFonts w:asciiTheme="minorHAnsi" w:hAnsiTheme="minorHAnsi" w:cstheme="minorHAnsi"/>
          <w:szCs w:val="22"/>
        </w:rPr>
        <w:t>are</w:t>
      </w:r>
      <w:r w:rsidRPr="00272F62">
        <w:rPr>
          <w:rFonts w:asciiTheme="minorHAnsi" w:hAnsiTheme="minorHAnsi" w:cstheme="minorHAnsi"/>
          <w:szCs w:val="22"/>
        </w:rPr>
        <w:t xml:space="preserve"> </w:t>
      </w:r>
      <w:r w:rsidRPr="00383C91">
        <w:rPr>
          <w:rFonts w:asciiTheme="minorHAnsi" w:hAnsiTheme="minorHAnsi" w:cstheme="minorHAnsi"/>
          <w:szCs w:val="22"/>
        </w:rPr>
        <w:t>not</w:t>
      </w:r>
      <w:r w:rsidRPr="00272F62">
        <w:rPr>
          <w:rFonts w:asciiTheme="minorHAnsi" w:hAnsiTheme="minorHAnsi" w:cstheme="minorHAnsi"/>
          <w:szCs w:val="22"/>
        </w:rPr>
        <w:t xml:space="preserve"> appropriated. </w:t>
      </w:r>
      <w:r w:rsidRPr="00383C91">
        <w:rPr>
          <w:rFonts w:asciiTheme="minorHAnsi" w:hAnsiTheme="minorHAnsi" w:cstheme="minorHAnsi"/>
          <w:szCs w:val="22"/>
        </w:rPr>
        <w:t>All</w:t>
      </w:r>
      <w:r w:rsidRPr="00272F62">
        <w:rPr>
          <w:rFonts w:asciiTheme="minorHAnsi" w:hAnsiTheme="minorHAnsi" w:cstheme="minorHAnsi"/>
          <w:szCs w:val="22"/>
        </w:rPr>
        <w:t xml:space="preserve"> </w:t>
      </w:r>
      <w:r w:rsidRPr="00383C91">
        <w:rPr>
          <w:rFonts w:asciiTheme="minorHAnsi" w:hAnsiTheme="minorHAnsi" w:cstheme="minorHAnsi"/>
          <w:szCs w:val="22"/>
        </w:rPr>
        <w:t>bidders</w:t>
      </w:r>
      <w:r w:rsidRPr="00272F62">
        <w:rPr>
          <w:rFonts w:asciiTheme="minorHAnsi" w:hAnsiTheme="minorHAnsi" w:cstheme="minorHAnsi"/>
          <w:szCs w:val="22"/>
        </w:rPr>
        <w:t xml:space="preserve"> </w:t>
      </w:r>
      <w:r w:rsidRPr="00383C91">
        <w:rPr>
          <w:rFonts w:asciiTheme="minorHAnsi" w:hAnsiTheme="minorHAnsi" w:cstheme="minorHAnsi"/>
          <w:szCs w:val="22"/>
        </w:rPr>
        <w:t>should</w:t>
      </w:r>
      <w:r w:rsidRPr="00272F62">
        <w:rPr>
          <w:rFonts w:asciiTheme="minorHAnsi" w:hAnsiTheme="minorHAnsi" w:cstheme="minorHAnsi"/>
          <w:szCs w:val="22"/>
        </w:rPr>
        <w:t xml:space="preserve"> </w:t>
      </w:r>
      <w:r w:rsidRPr="00383C91">
        <w:rPr>
          <w:rFonts w:asciiTheme="minorHAnsi" w:hAnsiTheme="minorHAnsi" w:cstheme="minorHAnsi"/>
          <w:szCs w:val="22"/>
        </w:rPr>
        <w:t>be</w:t>
      </w:r>
      <w:r w:rsidRPr="00272F62">
        <w:rPr>
          <w:rFonts w:asciiTheme="minorHAnsi" w:hAnsiTheme="minorHAnsi" w:cstheme="minorHAnsi"/>
          <w:szCs w:val="22"/>
        </w:rPr>
        <w:t xml:space="preserve"> </w:t>
      </w:r>
      <w:r w:rsidRPr="00383C91">
        <w:rPr>
          <w:rFonts w:asciiTheme="minorHAnsi" w:hAnsiTheme="minorHAnsi" w:cstheme="minorHAnsi"/>
          <w:szCs w:val="22"/>
        </w:rPr>
        <w:t>aware</w:t>
      </w:r>
      <w:r w:rsidRPr="00272F62">
        <w:rPr>
          <w:rFonts w:asciiTheme="minorHAnsi" w:hAnsiTheme="minorHAnsi" w:cstheme="minorHAnsi"/>
          <w:szCs w:val="22"/>
        </w:rPr>
        <w:t xml:space="preserve"> </w:t>
      </w:r>
      <w:r w:rsidRPr="00383C91">
        <w:rPr>
          <w:rFonts w:asciiTheme="minorHAnsi" w:hAnsiTheme="minorHAnsi" w:cstheme="minorHAnsi"/>
          <w:szCs w:val="22"/>
        </w:rPr>
        <w:t>that</w:t>
      </w:r>
      <w:r w:rsidRPr="00272F62">
        <w:rPr>
          <w:rFonts w:asciiTheme="minorHAnsi" w:hAnsiTheme="minorHAnsi" w:cstheme="minorHAnsi"/>
          <w:szCs w:val="22"/>
        </w:rPr>
        <w:t xml:space="preserve"> </w:t>
      </w:r>
      <w:r w:rsidRPr="00383C91">
        <w:rPr>
          <w:rFonts w:asciiTheme="minorHAnsi" w:hAnsiTheme="minorHAnsi" w:cstheme="minorHAnsi"/>
          <w:szCs w:val="22"/>
        </w:rPr>
        <w:t>our</w:t>
      </w:r>
      <w:r w:rsidRPr="00272F62">
        <w:rPr>
          <w:rFonts w:asciiTheme="minorHAnsi" w:hAnsiTheme="minorHAnsi" w:cstheme="minorHAnsi"/>
          <w:szCs w:val="22"/>
        </w:rPr>
        <w:t xml:space="preserve"> </w:t>
      </w:r>
      <w:r w:rsidRPr="00383C91">
        <w:rPr>
          <w:rFonts w:asciiTheme="minorHAnsi" w:hAnsiTheme="minorHAnsi" w:cstheme="minorHAnsi"/>
          <w:szCs w:val="22"/>
        </w:rPr>
        <w:t>legislative</w:t>
      </w:r>
      <w:r w:rsidRPr="00272F62">
        <w:rPr>
          <w:rFonts w:asciiTheme="minorHAnsi" w:hAnsiTheme="minorHAnsi" w:cstheme="minorHAnsi"/>
          <w:szCs w:val="22"/>
        </w:rPr>
        <w:t xml:space="preserve"> </w:t>
      </w:r>
      <w:r w:rsidRPr="00383C91">
        <w:rPr>
          <w:rFonts w:asciiTheme="minorHAnsi" w:hAnsiTheme="minorHAnsi" w:cstheme="minorHAnsi"/>
          <w:szCs w:val="22"/>
        </w:rPr>
        <w:t>process</w:t>
      </w:r>
      <w:r w:rsidRPr="00272F62">
        <w:rPr>
          <w:rFonts w:asciiTheme="minorHAnsi" w:hAnsiTheme="minorHAnsi" w:cstheme="minorHAnsi"/>
          <w:szCs w:val="22"/>
        </w:rPr>
        <w:t xml:space="preserve"> </w:t>
      </w:r>
      <w:r w:rsidRPr="00383C91">
        <w:rPr>
          <w:rFonts w:asciiTheme="minorHAnsi" w:hAnsiTheme="minorHAnsi" w:cstheme="minorHAnsi"/>
          <w:szCs w:val="22"/>
        </w:rPr>
        <w:t>is</w:t>
      </w:r>
      <w:r w:rsidRPr="00272F62">
        <w:rPr>
          <w:rFonts w:asciiTheme="minorHAnsi" w:hAnsiTheme="minorHAnsi" w:cstheme="minorHAnsi"/>
          <w:szCs w:val="22"/>
        </w:rPr>
        <w:t xml:space="preserve"> </w:t>
      </w:r>
      <w:r w:rsidRPr="00383C91">
        <w:rPr>
          <w:rFonts w:asciiTheme="minorHAnsi" w:hAnsiTheme="minorHAnsi" w:cstheme="minorHAnsi"/>
          <w:szCs w:val="22"/>
        </w:rPr>
        <w:t>such</w:t>
      </w:r>
      <w:r w:rsidRPr="00272F62">
        <w:rPr>
          <w:rFonts w:asciiTheme="minorHAnsi" w:hAnsiTheme="minorHAnsi" w:cstheme="minorHAnsi"/>
          <w:szCs w:val="22"/>
        </w:rPr>
        <w:t xml:space="preserve"> </w:t>
      </w:r>
      <w:r w:rsidRPr="00383C91">
        <w:rPr>
          <w:rFonts w:asciiTheme="minorHAnsi" w:hAnsiTheme="minorHAnsi" w:cstheme="minorHAnsi"/>
          <w:szCs w:val="22"/>
        </w:rPr>
        <w:t>that</w:t>
      </w:r>
      <w:r w:rsidRPr="00272F62">
        <w:rPr>
          <w:rFonts w:asciiTheme="minorHAnsi" w:hAnsiTheme="minorHAnsi" w:cstheme="minorHAnsi"/>
          <w:szCs w:val="22"/>
        </w:rPr>
        <w:t xml:space="preserve"> </w:t>
      </w:r>
      <w:r w:rsidRPr="00383C91">
        <w:rPr>
          <w:rFonts w:asciiTheme="minorHAnsi" w:hAnsiTheme="minorHAnsi" w:cstheme="minorHAnsi"/>
          <w:szCs w:val="22"/>
        </w:rPr>
        <w:t>it</w:t>
      </w:r>
      <w:r w:rsidRPr="00272F62">
        <w:rPr>
          <w:rFonts w:asciiTheme="minorHAnsi" w:hAnsiTheme="minorHAnsi" w:cstheme="minorHAnsi"/>
          <w:szCs w:val="22"/>
        </w:rPr>
        <w:t xml:space="preserve"> </w:t>
      </w:r>
      <w:r w:rsidRPr="00383C91">
        <w:rPr>
          <w:rFonts w:asciiTheme="minorHAnsi" w:hAnsiTheme="minorHAnsi" w:cstheme="minorHAnsi"/>
          <w:szCs w:val="22"/>
        </w:rPr>
        <w:t>is</w:t>
      </w:r>
      <w:r w:rsidRPr="00272F62">
        <w:rPr>
          <w:rFonts w:asciiTheme="minorHAnsi" w:hAnsiTheme="minorHAnsi" w:cstheme="minorHAnsi"/>
          <w:szCs w:val="22"/>
        </w:rPr>
        <w:t xml:space="preserve"> </w:t>
      </w:r>
      <w:r w:rsidRPr="00383C91">
        <w:rPr>
          <w:rFonts w:asciiTheme="minorHAnsi" w:hAnsiTheme="minorHAnsi" w:cstheme="minorHAnsi"/>
          <w:szCs w:val="22"/>
        </w:rPr>
        <w:t>often</w:t>
      </w:r>
      <w:r w:rsidRPr="00272F62">
        <w:rPr>
          <w:rFonts w:asciiTheme="minorHAnsi" w:hAnsiTheme="minorHAnsi" w:cstheme="minorHAnsi"/>
          <w:szCs w:val="22"/>
        </w:rPr>
        <w:t xml:space="preserve"> </w:t>
      </w:r>
      <w:r w:rsidRPr="00383C91">
        <w:rPr>
          <w:rFonts w:asciiTheme="minorHAnsi" w:hAnsiTheme="minorHAnsi" w:cstheme="minorHAnsi"/>
          <w:szCs w:val="22"/>
        </w:rPr>
        <w:t>impossible</w:t>
      </w:r>
      <w:r w:rsidRPr="00272F62">
        <w:rPr>
          <w:rFonts w:asciiTheme="minorHAnsi" w:hAnsiTheme="minorHAnsi" w:cstheme="minorHAnsi"/>
          <w:szCs w:val="22"/>
        </w:rPr>
        <w:t xml:space="preserve"> </w:t>
      </w:r>
      <w:r w:rsidRPr="00383C91">
        <w:rPr>
          <w:rFonts w:asciiTheme="minorHAnsi" w:hAnsiTheme="minorHAnsi" w:cstheme="minorHAnsi"/>
          <w:szCs w:val="22"/>
        </w:rPr>
        <w:t>to</w:t>
      </w:r>
      <w:r w:rsidRPr="00272F62">
        <w:rPr>
          <w:rFonts w:asciiTheme="minorHAnsi" w:hAnsiTheme="minorHAnsi" w:cstheme="minorHAnsi"/>
          <w:szCs w:val="22"/>
        </w:rPr>
        <w:t xml:space="preserve"> </w:t>
      </w:r>
      <w:r w:rsidRPr="00383C91">
        <w:rPr>
          <w:rFonts w:asciiTheme="minorHAnsi" w:hAnsiTheme="minorHAnsi" w:cstheme="minorHAnsi"/>
          <w:szCs w:val="22"/>
        </w:rPr>
        <w:t>give</w:t>
      </w:r>
      <w:r w:rsidRPr="00272F62">
        <w:rPr>
          <w:rFonts w:asciiTheme="minorHAnsi" w:hAnsiTheme="minorHAnsi" w:cstheme="minorHAnsi"/>
          <w:szCs w:val="22"/>
        </w:rPr>
        <w:t xml:space="preserve"> </w:t>
      </w:r>
      <w:r w:rsidRPr="00383C91">
        <w:rPr>
          <w:rFonts w:asciiTheme="minorHAnsi" w:hAnsiTheme="minorHAnsi" w:cstheme="minorHAnsi"/>
          <w:szCs w:val="22"/>
        </w:rPr>
        <w:t>prior</w:t>
      </w:r>
      <w:r w:rsidRPr="00272F62">
        <w:rPr>
          <w:rFonts w:asciiTheme="minorHAnsi" w:hAnsiTheme="minorHAnsi" w:cstheme="minorHAnsi"/>
          <w:szCs w:val="22"/>
        </w:rPr>
        <w:t xml:space="preserve"> </w:t>
      </w:r>
      <w:r w:rsidRPr="00383C91">
        <w:rPr>
          <w:rFonts w:asciiTheme="minorHAnsi" w:hAnsiTheme="minorHAnsi" w:cstheme="minorHAnsi"/>
          <w:szCs w:val="22"/>
        </w:rPr>
        <w:t>notice</w:t>
      </w:r>
      <w:r w:rsidRPr="00272F62">
        <w:rPr>
          <w:rFonts w:asciiTheme="minorHAnsi" w:hAnsiTheme="minorHAnsi" w:cstheme="minorHAnsi"/>
          <w:szCs w:val="22"/>
        </w:rPr>
        <w:t xml:space="preserve"> </w:t>
      </w:r>
      <w:r w:rsidRPr="00383C91">
        <w:rPr>
          <w:rFonts w:asciiTheme="minorHAnsi" w:hAnsiTheme="minorHAnsi" w:cstheme="minorHAnsi"/>
          <w:szCs w:val="22"/>
        </w:rPr>
        <w:t>of</w:t>
      </w:r>
      <w:r w:rsidRPr="00272F62">
        <w:rPr>
          <w:rFonts w:asciiTheme="minorHAnsi" w:hAnsiTheme="minorHAnsi" w:cstheme="minorHAnsi"/>
          <w:szCs w:val="22"/>
        </w:rPr>
        <w:t xml:space="preserve"> </w:t>
      </w:r>
      <w:r w:rsidRPr="00383C91">
        <w:rPr>
          <w:rFonts w:asciiTheme="minorHAnsi" w:hAnsiTheme="minorHAnsi" w:cstheme="minorHAnsi"/>
          <w:szCs w:val="22"/>
        </w:rPr>
        <w:t>the non-appropriation</w:t>
      </w:r>
      <w:r w:rsidRPr="00272F62">
        <w:rPr>
          <w:rFonts w:asciiTheme="minorHAnsi" w:hAnsiTheme="minorHAnsi" w:cstheme="minorHAnsi"/>
          <w:szCs w:val="22"/>
        </w:rPr>
        <w:t xml:space="preserve"> </w:t>
      </w:r>
      <w:r w:rsidRPr="00383C91">
        <w:rPr>
          <w:rFonts w:asciiTheme="minorHAnsi" w:hAnsiTheme="minorHAnsi" w:cstheme="minorHAnsi"/>
          <w:szCs w:val="22"/>
        </w:rPr>
        <w:t>of</w:t>
      </w:r>
      <w:r w:rsidRPr="00272F62">
        <w:rPr>
          <w:rFonts w:asciiTheme="minorHAnsi" w:hAnsiTheme="minorHAnsi" w:cstheme="minorHAnsi"/>
          <w:szCs w:val="22"/>
        </w:rPr>
        <w:t xml:space="preserve"> </w:t>
      </w:r>
      <w:r w:rsidRPr="00383C91">
        <w:rPr>
          <w:rFonts w:asciiTheme="minorHAnsi" w:hAnsiTheme="minorHAnsi" w:cstheme="minorHAnsi"/>
          <w:szCs w:val="22"/>
        </w:rPr>
        <w:t>funds.</w:t>
      </w:r>
    </w:p>
    <w:p w14:paraId="139F6400" w14:textId="4E30D09D" w:rsidR="000655E1" w:rsidRPr="00395FB3" w:rsidRDefault="000655E1" w:rsidP="007B38D8">
      <w:pPr>
        <w:pStyle w:val="BodyText"/>
        <w:widowControl w:val="0"/>
        <w:numPr>
          <w:ilvl w:val="0"/>
          <w:numId w:val="31"/>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272F62">
        <w:rPr>
          <w:rFonts w:asciiTheme="minorHAnsi" w:hAnsiTheme="minorHAnsi" w:cstheme="minorHAnsi"/>
          <w:szCs w:val="22"/>
        </w:rPr>
        <w:t xml:space="preserve"> </w:t>
      </w:r>
      <w:r w:rsidRPr="00395FB3">
        <w:rPr>
          <w:rFonts w:asciiTheme="minorHAnsi" w:hAnsiTheme="minorHAnsi" w:cstheme="minorHAnsi"/>
          <w:szCs w:val="22"/>
        </w:rPr>
        <w:t>University</w:t>
      </w:r>
      <w:r w:rsidRPr="00272F62">
        <w:rPr>
          <w:rFonts w:asciiTheme="minorHAnsi" w:hAnsiTheme="minorHAnsi" w:cstheme="minorHAnsi"/>
          <w:szCs w:val="22"/>
        </w:rPr>
        <w:t xml:space="preserve"> </w:t>
      </w:r>
      <w:r w:rsidRPr="00395FB3">
        <w:rPr>
          <w:rFonts w:asciiTheme="minorHAnsi" w:hAnsiTheme="minorHAnsi" w:cstheme="minorHAnsi"/>
          <w:szCs w:val="22"/>
        </w:rPr>
        <w:t>reserves</w:t>
      </w:r>
      <w:r w:rsidRPr="00272F62">
        <w:rPr>
          <w:rFonts w:asciiTheme="minorHAnsi" w:hAnsiTheme="minorHAnsi" w:cstheme="minorHAnsi"/>
          <w:szCs w:val="22"/>
        </w:rPr>
        <w:t xml:space="preserve"> </w:t>
      </w:r>
      <w:r w:rsidRPr="00395FB3">
        <w:rPr>
          <w:rFonts w:asciiTheme="minorHAnsi" w:hAnsiTheme="minorHAnsi" w:cstheme="minorHAnsi"/>
          <w:szCs w:val="22"/>
        </w:rPr>
        <w:t>the</w:t>
      </w:r>
      <w:r w:rsidRPr="00272F62">
        <w:rPr>
          <w:rFonts w:asciiTheme="minorHAnsi" w:hAnsiTheme="minorHAnsi" w:cstheme="minorHAnsi"/>
          <w:szCs w:val="22"/>
        </w:rPr>
        <w:t xml:space="preserve"> </w:t>
      </w:r>
      <w:r w:rsidRPr="00395FB3">
        <w:rPr>
          <w:rFonts w:asciiTheme="minorHAnsi" w:hAnsiTheme="minorHAnsi" w:cstheme="minorHAnsi"/>
          <w:szCs w:val="22"/>
        </w:rPr>
        <w:t>right</w:t>
      </w:r>
      <w:r w:rsidRPr="00272F62">
        <w:rPr>
          <w:rFonts w:asciiTheme="minorHAnsi" w:hAnsiTheme="minorHAnsi" w:cstheme="minorHAnsi"/>
          <w:szCs w:val="22"/>
        </w:rPr>
        <w:t xml:space="preserve"> </w:t>
      </w:r>
      <w:r w:rsidRPr="00395FB3">
        <w:rPr>
          <w:rFonts w:asciiTheme="minorHAnsi" w:hAnsiTheme="minorHAnsi" w:cstheme="minorHAnsi"/>
          <w:szCs w:val="22"/>
        </w:rPr>
        <w:t>to</w:t>
      </w:r>
      <w:r w:rsidRPr="00272F62">
        <w:rPr>
          <w:rFonts w:asciiTheme="minorHAnsi" w:hAnsiTheme="minorHAnsi" w:cstheme="minorHAnsi"/>
          <w:szCs w:val="22"/>
        </w:rPr>
        <w:t xml:space="preserve"> </w:t>
      </w:r>
      <w:r w:rsidRPr="00395FB3">
        <w:rPr>
          <w:rFonts w:asciiTheme="minorHAnsi" w:hAnsiTheme="minorHAnsi" w:cstheme="minorHAnsi"/>
          <w:szCs w:val="22"/>
        </w:rPr>
        <w:t>cancel</w:t>
      </w:r>
      <w:r w:rsidRPr="00272F62">
        <w:rPr>
          <w:rFonts w:asciiTheme="minorHAnsi" w:hAnsiTheme="minorHAnsi" w:cstheme="minorHAnsi"/>
          <w:szCs w:val="22"/>
        </w:rPr>
        <w:t xml:space="preserve"> </w:t>
      </w:r>
      <w:r w:rsidRPr="00395FB3">
        <w:rPr>
          <w:rFonts w:asciiTheme="minorHAnsi" w:hAnsiTheme="minorHAnsi" w:cstheme="minorHAnsi"/>
          <w:szCs w:val="22"/>
        </w:rPr>
        <w:t>this</w:t>
      </w:r>
      <w:r w:rsidRPr="00272F62">
        <w:rPr>
          <w:rFonts w:asciiTheme="minorHAnsi" w:hAnsiTheme="minorHAnsi" w:cstheme="minorHAnsi"/>
          <w:szCs w:val="22"/>
        </w:rPr>
        <w:t xml:space="preserve"> </w:t>
      </w:r>
      <w:r w:rsidRPr="00395FB3">
        <w:rPr>
          <w:rFonts w:asciiTheme="minorHAnsi" w:hAnsiTheme="minorHAnsi" w:cstheme="minorHAnsi"/>
          <w:szCs w:val="22"/>
        </w:rPr>
        <w:t>contract</w:t>
      </w:r>
      <w:r w:rsidRPr="00272F62">
        <w:rPr>
          <w:rFonts w:asciiTheme="minorHAnsi" w:hAnsiTheme="minorHAnsi" w:cstheme="minorHAnsi"/>
          <w:szCs w:val="22"/>
        </w:rPr>
        <w:t xml:space="preserve"> </w:t>
      </w:r>
      <w:r w:rsidRPr="00395FB3">
        <w:rPr>
          <w:rFonts w:asciiTheme="minorHAnsi" w:hAnsiTheme="minorHAnsi" w:cstheme="minorHAnsi"/>
          <w:szCs w:val="22"/>
        </w:rPr>
        <w:t>within</w:t>
      </w:r>
      <w:r w:rsidRPr="00272F62">
        <w:rPr>
          <w:rFonts w:asciiTheme="minorHAnsi" w:hAnsiTheme="minorHAnsi" w:cstheme="minorHAnsi"/>
          <w:szCs w:val="22"/>
        </w:rPr>
        <w:t xml:space="preserve"> </w:t>
      </w:r>
      <w:r w:rsidR="00E84DF8">
        <w:rPr>
          <w:rFonts w:asciiTheme="minorHAnsi" w:hAnsiTheme="minorHAnsi" w:cstheme="minorHAnsi"/>
          <w:szCs w:val="22"/>
        </w:rPr>
        <w:t>sixty</w:t>
      </w:r>
      <w:r>
        <w:rPr>
          <w:rFonts w:asciiTheme="minorHAnsi" w:hAnsiTheme="minorHAnsi" w:cstheme="minorHAnsi"/>
          <w:szCs w:val="22"/>
        </w:rPr>
        <w:t xml:space="preserve"> (</w:t>
      </w:r>
      <w:r w:rsidR="00E84DF8">
        <w:rPr>
          <w:rFonts w:asciiTheme="minorHAnsi" w:hAnsiTheme="minorHAnsi" w:cstheme="minorHAnsi"/>
          <w:szCs w:val="22"/>
        </w:rPr>
        <w:t>60</w:t>
      </w:r>
      <w:r>
        <w:rPr>
          <w:rFonts w:asciiTheme="minorHAnsi" w:hAnsiTheme="minorHAnsi" w:cstheme="minorHAnsi"/>
          <w:szCs w:val="22"/>
        </w:rPr>
        <w:t>)</w:t>
      </w:r>
      <w:r w:rsidRPr="00272F62">
        <w:rPr>
          <w:rFonts w:asciiTheme="minorHAnsi" w:hAnsiTheme="minorHAnsi" w:cstheme="minorHAnsi"/>
          <w:szCs w:val="22"/>
        </w:rPr>
        <w:t xml:space="preserve"> </w:t>
      </w:r>
      <w:r w:rsidRPr="00395FB3">
        <w:rPr>
          <w:rFonts w:asciiTheme="minorHAnsi" w:hAnsiTheme="minorHAnsi" w:cstheme="minorHAnsi"/>
          <w:szCs w:val="22"/>
        </w:rPr>
        <w:t>days</w:t>
      </w:r>
      <w:r w:rsidRPr="00272F62">
        <w:rPr>
          <w:rFonts w:asciiTheme="minorHAnsi" w:hAnsiTheme="minorHAnsi" w:cstheme="minorHAnsi"/>
          <w:szCs w:val="22"/>
        </w:rPr>
        <w:t xml:space="preserve"> </w:t>
      </w:r>
      <w:r w:rsidRPr="00395FB3">
        <w:rPr>
          <w:rFonts w:asciiTheme="minorHAnsi" w:hAnsiTheme="minorHAnsi" w:cstheme="minorHAnsi"/>
          <w:szCs w:val="22"/>
        </w:rPr>
        <w:t>written</w:t>
      </w:r>
      <w:r w:rsidRPr="00272F62">
        <w:rPr>
          <w:rFonts w:asciiTheme="minorHAnsi" w:hAnsiTheme="minorHAnsi" w:cstheme="minorHAnsi"/>
          <w:szCs w:val="22"/>
        </w:rPr>
        <w:t xml:space="preserve"> </w:t>
      </w:r>
      <w:r w:rsidRPr="00395FB3">
        <w:rPr>
          <w:rFonts w:asciiTheme="minorHAnsi" w:hAnsiTheme="minorHAnsi" w:cstheme="minorHAnsi"/>
          <w:szCs w:val="22"/>
        </w:rPr>
        <w:t>notice</w:t>
      </w:r>
      <w:r w:rsidRPr="00272F62">
        <w:rPr>
          <w:rFonts w:asciiTheme="minorHAnsi" w:hAnsiTheme="minorHAnsi" w:cstheme="minorHAnsi"/>
          <w:szCs w:val="22"/>
        </w:rPr>
        <w:t xml:space="preserve"> </w:t>
      </w:r>
      <w:r w:rsidRPr="00395FB3">
        <w:rPr>
          <w:rFonts w:asciiTheme="minorHAnsi" w:hAnsiTheme="minorHAnsi" w:cstheme="minorHAnsi"/>
          <w:szCs w:val="22"/>
        </w:rPr>
        <w:t>to</w:t>
      </w:r>
      <w:r w:rsidRPr="00272F62">
        <w:rPr>
          <w:rFonts w:asciiTheme="minorHAnsi" w:hAnsiTheme="minorHAnsi" w:cstheme="minorHAnsi"/>
          <w:szCs w:val="22"/>
        </w:rPr>
        <w:t xml:space="preserve"> </w:t>
      </w:r>
      <w:r w:rsidRPr="00395FB3">
        <w:rPr>
          <w:rFonts w:asciiTheme="minorHAnsi" w:hAnsiTheme="minorHAnsi" w:cstheme="minorHAnsi"/>
          <w:szCs w:val="22"/>
        </w:rPr>
        <w:t>the</w:t>
      </w:r>
      <w:r w:rsidRPr="00272F62">
        <w:rPr>
          <w:rFonts w:asciiTheme="minorHAnsi" w:hAnsiTheme="minorHAnsi" w:cstheme="minorHAnsi"/>
          <w:szCs w:val="22"/>
        </w:rPr>
        <w:t xml:space="preserve"> </w:t>
      </w:r>
      <w:r>
        <w:rPr>
          <w:rFonts w:asciiTheme="minorHAnsi" w:hAnsiTheme="minorHAnsi" w:cstheme="minorHAnsi"/>
          <w:szCs w:val="22"/>
        </w:rPr>
        <w:t xml:space="preserve">contractor. </w:t>
      </w:r>
      <w:r w:rsidRPr="00395FB3">
        <w:rPr>
          <w:rFonts w:asciiTheme="minorHAnsi" w:hAnsiTheme="minorHAnsi" w:cstheme="minorHAnsi"/>
          <w:szCs w:val="22"/>
        </w:rPr>
        <w:t>Written</w:t>
      </w:r>
      <w:r w:rsidRPr="00272F62">
        <w:rPr>
          <w:rFonts w:asciiTheme="minorHAnsi" w:hAnsiTheme="minorHAnsi" w:cstheme="minorHAnsi"/>
          <w:szCs w:val="22"/>
        </w:rPr>
        <w:t xml:space="preserve"> </w:t>
      </w:r>
      <w:r w:rsidRPr="00395FB3">
        <w:rPr>
          <w:rFonts w:asciiTheme="minorHAnsi" w:hAnsiTheme="minorHAnsi" w:cstheme="minorHAnsi"/>
          <w:szCs w:val="22"/>
        </w:rPr>
        <w:t>notice</w:t>
      </w:r>
      <w:r w:rsidRPr="00272F62">
        <w:rPr>
          <w:rFonts w:asciiTheme="minorHAnsi" w:hAnsiTheme="minorHAnsi" w:cstheme="minorHAnsi"/>
          <w:szCs w:val="22"/>
        </w:rPr>
        <w:t xml:space="preserve"> </w:t>
      </w:r>
      <w:r w:rsidRPr="00395FB3">
        <w:rPr>
          <w:rFonts w:asciiTheme="minorHAnsi" w:hAnsiTheme="minorHAnsi" w:cstheme="minorHAnsi"/>
          <w:szCs w:val="22"/>
        </w:rPr>
        <w:t>shall</w:t>
      </w:r>
      <w:r w:rsidRPr="00272F62">
        <w:rPr>
          <w:rFonts w:asciiTheme="minorHAnsi" w:hAnsiTheme="minorHAnsi" w:cstheme="minorHAnsi"/>
          <w:szCs w:val="22"/>
        </w:rPr>
        <w:t xml:space="preserve"> </w:t>
      </w:r>
      <w:r w:rsidRPr="00395FB3">
        <w:rPr>
          <w:rFonts w:asciiTheme="minorHAnsi" w:hAnsiTheme="minorHAnsi" w:cstheme="minorHAnsi"/>
          <w:szCs w:val="22"/>
        </w:rPr>
        <w:t>be</w:t>
      </w:r>
      <w:r w:rsidRPr="00272F62">
        <w:rPr>
          <w:rFonts w:asciiTheme="minorHAnsi" w:hAnsiTheme="minorHAnsi" w:cstheme="minorHAnsi"/>
          <w:szCs w:val="22"/>
        </w:rPr>
        <w:t xml:space="preserve"> </w:t>
      </w:r>
      <w:r w:rsidRPr="00395FB3">
        <w:rPr>
          <w:rFonts w:asciiTheme="minorHAnsi" w:hAnsiTheme="minorHAnsi" w:cstheme="minorHAnsi"/>
          <w:szCs w:val="22"/>
        </w:rPr>
        <w:t>served</w:t>
      </w:r>
      <w:r w:rsidRPr="00272F62">
        <w:rPr>
          <w:rFonts w:asciiTheme="minorHAnsi" w:hAnsiTheme="minorHAnsi" w:cstheme="minorHAnsi"/>
          <w:szCs w:val="22"/>
        </w:rPr>
        <w:t xml:space="preserve"> </w:t>
      </w:r>
      <w:r w:rsidRPr="00395FB3">
        <w:rPr>
          <w:rFonts w:asciiTheme="minorHAnsi" w:hAnsiTheme="minorHAnsi" w:cstheme="minorHAnsi"/>
          <w:szCs w:val="22"/>
        </w:rPr>
        <w:t>by</w:t>
      </w:r>
      <w:r w:rsidRPr="00272F62">
        <w:rPr>
          <w:rFonts w:asciiTheme="minorHAnsi" w:hAnsiTheme="minorHAnsi" w:cstheme="minorHAnsi"/>
          <w:szCs w:val="22"/>
        </w:rPr>
        <w:t xml:space="preserve"> </w:t>
      </w:r>
      <w:r w:rsidRPr="00395FB3">
        <w:rPr>
          <w:rFonts w:asciiTheme="minorHAnsi" w:hAnsiTheme="minorHAnsi" w:cstheme="minorHAnsi"/>
          <w:szCs w:val="22"/>
        </w:rPr>
        <w:t>registered</w:t>
      </w:r>
      <w:r w:rsidRPr="00272F62">
        <w:rPr>
          <w:rFonts w:asciiTheme="minorHAnsi" w:hAnsiTheme="minorHAnsi" w:cstheme="minorHAnsi"/>
          <w:szCs w:val="22"/>
        </w:rPr>
        <w:t xml:space="preserve"> </w:t>
      </w:r>
      <w:r w:rsidRPr="00395FB3">
        <w:rPr>
          <w:rFonts w:asciiTheme="minorHAnsi" w:hAnsiTheme="minorHAnsi" w:cstheme="minorHAnsi"/>
          <w:szCs w:val="22"/>
        </w:rPr>
        <w:t>or</w:t>
      </w:r>
      <w:r w:rsidRPr="00272F62">
        <w:rPr>
          <w:rFonts w:asciiTheme="minorHAnsi" w:hAnsiTheme="minorHAnsi" w:cstheme="minorHAnsi"/>
          <w:szCs w:val="22"/>
        </w:rPr>
        <w:t xml:space="preserve"> </w:t>
      </w:r>
      <w:r w:rsidRPr="00395FB3">
        <w:rPr>
          <w:rFonts w:asciiTheme="minorHAnsi" w:hAnsiTheme="minorHAnsi" w:cstheme="minorHAnsi"/>
          <w:szCs w:val="22"/>
        </w:rPr>
        <w:t>certified</w:t>
      </w:r>
      <w:r w:rsidRPr="00272F62">
        <w:rPr>
          <w:rFonts w:asciiTheme="minorHAnsi" w:hAnsiTheme="minorHAnsi" w:cstheme="minorHAnsi"/>
          <w:szCs w:val="22"/>
        </w:rPr>
        <w:t xml:space="preserve"> </w:t>
      </w:r>
      <w:r w:rsidRPr="00395FB3">
        <w:rPr>
          <w:rFonts w:asciiTheme="minorHAnsi" w:hAnsiTheme="minorHAnsi" w:cstheme="minorHAnsi"/>
          <w:szCs w:val="22"/>
        </w:rPr>
        <w:t>mail</w:t>
      </w:r>
      <w:r w:rsidRPr="00272F62">
        <w:rPr>
          <w:rFonts w:asciiTheme="minorHAnsi" w:hAnsiTheme="minorHAnsi" w:cstheme="minorHAnsi"/>
          <w:szCs w:val="22"/>
        </w:rPr>
        <w:t xml:space="preserve"> </w:t>
      </w:r>
      <w:r w:rsidRPr="00395FB3">
        <w:rPr>
          <w:rFonts w:asciiTheme="minorHAnsi" w:hAnsiTheme="minorHAnsi" w:cstheme="minorHAnsi"/>
          <w:szCs w:val="22"/>
        </w:rPr>
        <w:t>to</w:t>
      </w:r>
      <w:r w:rsidRPr="00272F62">
        <w:rPr>
          <w:rFonts w:asciiTheme="minorHAnsi" w:hAnsiTheme="minorHAnsi" w:cstheme="minorHAnsi"/>
          <w:szCs w:val="22"/>
        </w:rPr>
        <w:t xml:space="preserve"> </w:t>
      </w:r>
      <w:r w:rsidRPr="00395FB3">
        <w:rPr>
          <w:rFonts w:asciiTheme="minorHAnsi" w:hAnsiTheme="minorHAnsi" w:cstheme="minorHAnsi"/>
          <w:szCs w:val="22"/>
        </w:rPr>
        <w:t>the</w:t>
      </w:r>
      <w:r w:rsidRPr="00272F62">
        <w:rPr>
          <w:rFonts w:asciiTheme="minorHAnsi" w:hAnsiTheme="minorHAnsi" w:cstheme="minorHAnsi"/>
          <w:szCs w:val="22"/>
        </w:rPr>
        <w:t xml:space="preserve"> </w:t>
      </w:r>
      <w:r w:rsidRPr="00395FB3">
        <w:rPr>
          <w:rFonts w:asciiTheme="minorHAnsi" w:hAnsiTheme="minorHAnsi" w:cstheme="minorHAnsi"/>
          <w:szCs w:val="22"/>
        </w:rPr>
        <w:t>last</w:t>
      </w:r>
      <w:r w:rsidRPr="00272F62">
        <w:rPr>
          <w:rFonts w:asciiTheme="minorHAnsi" w:hAnsiTheme="minorHAnsi" w:cstheme="minorHAnsi"/>
          <w:szCs w:val="22"/>
        </w:rPr>
        <w:t xml:space="preserve"> </w:t>
      </w:r>
      <w:r w:rsidRPr="00395FB3">
        <w:rPr>
          <w:rFonts w:asciiTheme="minorHAnsi" w:hAnsiTheme="minorHAnsi" w:cstheme="minorHAnsi"/>
          <w:szCs w:val="22"/>
        </w:rPr>
        <w:t>known</w:t>
      </w:r>
      <w:r w:rsidRPr="00272F62">
        <w:rPr>
          <w:rFonts w:asciiTheme="minorHAnsi" w:hAnsiTheme="minorHAnsi" w:cstheme="minorHAnsi"/>
          <w:szCs w:val="22"/>
        </w:rPr>
        <w:t xml:space="preserve"> </w:t>
      </w:r>
      <w:r w:rsidRPr="00395FB3">
        <w:rPr>
          <w:rFonts w:asciiTheme="minorHAnsi" w:hAnsiTheme="minorHAnsi" w:cstheme="minorHAnsi"/>
          <w:szCs w:val="22"/>
        </w:rPr>
        <w:t>address</w:t>
      </w:r>
      <w:r w:rsidRPr="00272F62">
        <w:rPr>
          <w:rFonts w:asciiTheme="minorHAnsi" w:hAnsiTheme="minorHAnsi" w:cstheme="minorHAnsi"/>
          <w:szCs w:val="22"/>
        </w:rPr>
        <w:t xml:space="preserve"> </w:t>
      </w:r>
      <w:r w:rsidRPr="00395FB3">
        <w:rPr>
          <w:rFonts w:asciiTheme="minorHAnsi" w:hAnsiTheme="minorHAnsi" w:cstheme="minorHAnsi"/>
          <w:szCs w:val="22"/>
        </w:rPr>
        <w:t>of</w:t>
      </w:r>
      <w:r w:rsidRPr="00272F62">
        <w:rPr>
          <w:rFonts w:asciiTheme="minorHAnsi" w:hAnsiTheme="minorHAnsi" w:cstheme="minorHAnsi"/>
          <w:szCs w:val="22"/>
        </w:rPr>
        <w:t xml:space="preserve"> </w:t>
      </w:r>
      <w:r w:rsidRPr="00395FB3">
        <w:rPr>
          <w:rFonts w:asciiTheme="minorHAnsi" w:hAnsiTheme="minorHAnsi" w:cstheme="minorHAnsi"/>
          <w:szCs w:val="22"/>
        </w:rPr>
        <w:t>the</w:t>
      </w:r>
      <w:r w:rsidRPr="00272F62">
        <w:rPr>
          <w:rFonts w:asciiTheme="minorHAnsi" w:hAnsiTheme="minorHAnsi" w:cstheme="minorHAnsi"/>
          <w:szCs w:val="22"/>
        </w:rPr>
        <w:t xml:space="preserve"> </w:t>
      </w:r>
      <w:r w:rsidRPr="00395FB3">
        <w:rPr>
          <w:rFonts w:asciiTheme="minorHAnsi" w:hAnsiTheme="minorHAnsi" w:cstheme="minorHAnsi"/>
          <w:szCs w:val="22"/>
        </w:rPr>
        <w:t>contractor.</w:t>
      </w:r>
      <w:r w:rsidRPr="00272F62">
        <w:rPr>
          <w:rFonts w:asciiTheme="minorHAnsi" w:hAnsiTheme="minorHAnsi" w:cstheme="minorHAnsi"/>
          <w:szCs w:val="22"/>
        </w:rPr>
        <w:t xml:space="preserve"> </w:t>
      </w:r>
      <w:r w:rsidRPr="00395FB3">
        <w:rPr>
          <w:rFonts w:asciiTheme="minorHAnsi" w:hAnsiTheme="minorHAnsi" w:cstheme="minorHAnsi"/>
          <w:szCs w:val="22"/>
        </w:rPr>
        <w:t>Upon</w:t>
      </w:r>
      <w:r w:rsidRPr="00272F62">
        <w:rPr>
          <w:rFonts w:asciiTheme="minorHAnsi" w:hAnsiTheme="minorHAnsi" w:cstheme="minorHAnsi"/>
          <w:szCs w:val="22"/>
        </w:rPr>
        <w:t xml:space="preserve"> </w:t>
      </w:r>
      <w:r w:rsidRPr="00395FB3">
        <w:rPr>
          <w:rFonts w:asciiTheme="minorHAnsi" w:hAnsiTheme="minorHAnsi" w:cstheme="minorHAnsi"/>
          <w:szCs w:val="22"/>
        </w:rPr>
        <w:t>cancellation,</w:t>
      </w:r>
      <w:r w:rsidRPr="00272F62">
        <w:rPr>
          <w:rFonts w:asciiTheme="minorHAnsi" w:hAnsiTheme="minorHAnsi" w:cstheme="minorHAnsi"/>
          <w:szCs w:val="22"/>
        </w:rPr>
        <w:t xml:space="preserve"> </w:t>
      </w:r>
      <w:r w:rsidRPr="00395FB3">
        <w:rPr>
          <w:rFonts w:asciiTheme="minorHAnsi" w:hAnsiTheme="minorHAnsi" w:cstheme="minorHAnsi"/>
          <w:szCs w:val="22"/>
        </w:rPr>
        <w:t>the</w:t>
      </w:r>
      <w:r w:rsidRPr="00272F62">
        <w:rPr>
          <w:rFonts w:asciiTheme="minorHAnsi" w:hAnsiTheme="minorHAnsi" w:cstheme="minorHAnsi"/>
          <w:szCs w:val="22"/>
        </w:rPr>
        <w:t xml:space="preserve"> </w:t>
      </w:r>
      <w:r w:rsidRPr="00395FB3">
        <w:rPr>
          <w:rFonts w:asciiTheme="minorHAnsi" w:hAnsiTheme="minorHAnsi" w:cstheme="minorHAnsi"/>
          <w:szCs w:val="22"/>
        </w:rPr>
        <w:t>contractor</w:t>
      </w:r>
      <w:r w:rsidRPr="00272F62">
        <w:rPr>
          <w:rFonts w:asciiTheme="minorHAnsi" w:hAnsiTheme="minorHAnsi" w:cstheme="minorHAnsi"/>
          <w:szCs w:val="22"/>
        </w:rPr>
        <w:t xml:space="preserve"> </w:t>
      </w:r>
      <w:r w:rsidRPr="00395FB3">
        <w:rPr>
          <w:rFonts w:asciiTheme="minorHAnsi" w:hAnsiTheme="minorHAnsi" w:cstheme="minorHAnsi"/>
          <w:szCs w:val="22"/>
        </w:rPr>
        <w:t>will</w:t>
      </w:r>
      <w:r w:rsidRPr="00272F62">
        <w:rPr>
          <w:rFonts w:asciiTheme="minorHAnsi" w:hAnsiTheme="minorHAnsi" w:cstheme="minorHAnsi"/>
          <w:szCs w:val="22"/>
        </w:rPr>
        <w:t xml:space="preserve"> </w:t>
      </w:r>
      <w:r w:rsidRPr="00395FB3">
        <w:rPr>
          <w:rFonts w:asciiTheme="minorHAnsi" w:hAnsiTheme="minorHAnsi" w:cstheme="minorHAnsi"/>
          <w:szCs w:val="22"/>
        </w:rPr>
        <w:t>expeditiously</w:t>
      </w:r>
      <w:r w:rsidRPr="00272F62">
        <w:rPr>
          <w:rFonts w:asciiTheme="minorHAnsi" w:hAnsiTheme="minorHAnsi" w:cstheme="minorHAnsi"/>
          <w:szCs w:val="22"/>
        </w:rPr>
        <w:t xml:space="preserve"> </w:t>
      </w:r>
      <w:r w:rsidRPr="00395FB3">
        <w:rPr>
          <w:rFonts w:asciiTheme="minorHAnsi" w:hAnsiTheme="minorHAnsi" w:cstheme="minorHAnsi"/>
          <w:szCs w:val="22"/>
        </w:rPr>
        <w:t>return</w:t>
      </w:r>
      <w:r w:rsidRPr="00272F62">
        <w:rPr>
          <w:rFonts w:asciiTheme="minorHAnsi" w:hAnsiTheme="minorHAnsi" w:cstheme="minorHAnsi"/>
          <w:szCs w:val="22"/>
        </w:rPr>
        <w:t xml:space="preserve"> </w:t>
      </w:r>
      <w:r w:rsidRPr="00395FB3">
        <w:rPr>
          <w:rFonts w:asciiTheme="minorHAnsi" w:hAnsiTheme="minorHAnsi" w:cstheme="minorHAnsi"/>
          <w:szCs w:val="22"/>
        </w:rPr>
        <w:t>all</w:t>
      </w:r>
      <w:r w:rsidRPr="00272F62">
        <w:rPr>
          <w:rFonts w:asciiTheme="minorHAnsi" w:hAnsiTheme="minorHAnsi" w:cstheme="minorHAnsi"/>
          <w:szCs w:val="22"/>
        </w:rPr>
        <w:t xml:space="preserve"> </w:t>
      </w:r>
      <w:r w:rsidRPr="00395FB3">
        <w:rPr>
          <w:rFonts w:asciiTheme="minorHAnsi" w:hAnsiTheme="minorHAnsi" w:cstheme="minorHAnsi"/>
          <w:szCs w:val="22"/>
        </w:rPr>
        <w:t>loan</w:t>
      </w:r>
      <w:r w:rsidRPr="00272F62">
        <w:rPr>
          <w:rFonts w:asciiTheme="minorHAnsi" w:hAnsiTheme="minorHAnsi" w:cstheme="minorHAnsi"/>
          <w:szCs w:val="22"/>
        </w:rPr>
        <w:t xml:space="preserve"> </w:t>
      </w:r>
      <w:r w:rsidRPr="00395FB3">
        <w:rPr>
          <w:rFonts w:asciiTheme="minorHAnsi" w:hAnsiTheme="minorHAnsi" w:cstheme="minorHAnsi"/>
          <w:szCs w:val="22"/>
        </w:rPr>
        <w:t>data</w:t>
      </w:r>
      <w:r w:rsidRPr="00272F62">
        <w:rPr>
          <w:rFonts w:asciiTheme="minorHAnsi" w:hAnsiTheme="minorHAnsi" w:cstheme="minorHAnsi"/>
          <w:szCs w:val="22"/>
        </w:rPr>
        <w:t xml:space="preserve"> </w:t>
      </w:r>
      <w:r w:rsidRPr="00395FB3">
        <w:rPr>
          <w:rFonts w:asciiTheme="minorHAnsi" w:hAnsiTheme="minorHAnsi" w:cstheme="minorHAnsi"/>
          <w:szCs w:val="22"/>
        </w:rPr>
        <w:t>and</w:t>
      </w:r>
      <w:r w:rsidRPr="00272F62">
        <w:rPr>
          <w:rFonts w:asciiTheme="minorHAnsi" w:hAnsiTheme="minorHAnsi" w:cstheme="minorHAnsi"/>
          <w:szCs w:val="22"/>
        </w:rPr>
        <w:t xml:space="preserve"> </w:t>
      </w:r>
      <w:r w:rsidRPr="00395FB3">
        <w:rPr>
          <w:rFonts w:asciiTheme="minorHAnsi" w:hAnsiTheme="minorHAnsi" w:cstheme="minorHAnsi"/>
          <w:szCs w:val="22"/>
        </w:rPr>
        <w:t>related</w:t>
      </w:r>
      <w:r w:rsidRPr="00272F62">
        <w:rPr>
          <w:rFonts w:asciiTheme="minorHAnsi" w:hAnsiTheme="minorHAnsi" w:cstheme="minorHAnsi"/>
          <w:szCs w:val="22"/>
        </w:rPr>
        <w:t xml:space="preserve"> </w:t>
      </w:r>
      <w:r w:rsidRPr="00395FB3">
        <w:rPr>
          <w:rFonts w:asciiTheme="minorHAnsi" w:hAnsiTheme="minorHAnsi" w:cstheme="minorHAnsi"/>
          <w:szCs w:val="22"/>
        </w:rPr>
        <w:t>information</w:t>
      </w:r>
      <w:r w:rsidRPr="00272F62">
        <w:rPr>
          <w:rFonts w:asciiTheme="minorHAnsi" w:hAnsiTheme="minorHAnsi" w:cstheme="minorHAnsi"/>
          <w:szCs w:val="22"/>
        </w:rPr>
        <w:t xml:space="preserve"> </w:t>
      </w:r>
      <w:r w:rsidRPr="00395FB3">
        <w:rPr>
          <w:rFonts w:asciiTheme="minorHAnsi" w:hAnsiTheme="minorHAnsi" w:cstheme="minorHAnsi"/>
          <w:szCs w:val="22"/>
        </w:rPr>
        <w:t>in</w:t>
      </w:r>
      <w:r w:rsidRPr="00272F62">
        <w:rPr>
          <w:rFonts w:asciiTheme="minorHAnsi" w:hAnsiTheme="minorHAnsi" w:cstheme="minorHAnsi"/>
          <w:szCs w:val="22"/>
        </w:rPr>
        <w:t xml:space="preserve"> </w:t>
      </w:r>
      <w:r w:rsidRPr="00395FB3">
        <w:rPr>
          <w:rFonts w:asciiTheme="minorHAnsi" w:hAnsiTheme="minorHAnsi" w:cstheme="minorHAnsi"/>
          <w:szCs w:val="22"/>
        </w:rPr>
        <w:t>a</w:t>
      </w:r>
      <w:r w:rsidRPr="00272F62">
        <w:rPr>
          <w:rFonts w:asciiTheme="minorHAnsi" w:hAnsiTheme="minorHAnsi" w:cstheme="minorHAnsi"/>
          <w:szCs w:val="22"/>
        </w:rPr>
        <w:t xml:space="preserve"> </w:t>
      </w:r>
      <w:r w:rsidRPr="00395FB3">
        <w:rPr>
          <w:rFonts w:asciiTheme="minorHAnsi" w:hAnsiTheme="minorHAnsi" w:cstheme="minorHAnsi"/>
          <w:szCs w:val="22"/>
        </w:rPr>
        <w:t>form</w:t>
      </w:r>
      <w:r w:rsidRPr="00272F62">
        <w:rPr>
          <w:rFonts w:asciiTheme="minorHAnsi" w:hAnsiTheme="minorHAnsi" w:cstheme="minorHAnsi"/>
          <w:szCs w:val="22"/>
        </w:rPr>
        <w:t xml:space="preserve"> </w:t>
      </w:r>
      <w:r w:rsidRPr="00395FB3">
        <w:rPr>
          <w:rFonts w:asciiTheme="minorHAnsi" w:hAnsiTheme="minorHAnsi" w:cstheme="minorHAnsi"/>
          <w:szCs w:val="22"/>
        </w:rPr>
        <w:t>acceptable</w:t>
      </w:r>
      <w:r w:rsidRPr="00272F62">
        <w:rPr>
          <w:rFonts w:asciiTheme="minorHAnsi" w:hAnsiTheme="minorHAnsi" w:cstheme="minorHAnsi"/>
          <w:szCs w:val="22"/>
        </w:rPr>
        <w:t xml:space="preserve"> </w:t>
      </w:r>
      <w:r w:rsidRPr="00395FB3">
        <w:rPr>
          <w:rFonts w:asciiTheme="minorHAnsi" w:hAnsiTheme="minorHAnsi" w:cstheme="minorHAnsi"/>
          <w:szCs w:val="22"/>
        </w:rPr>
        <w:t>to</w:t>
      </w:r>
      <w:r w:rsidRPr="00272F62">
        <w:rPr>
          <w:rFonts w:asciiTheme="minorHAnsi" w:hAnsiTheme="minorHAnsi" w:cstheme="minorHAnsi"/>
          <w:szCs w:val="22"/>
        </w:rPr>
        <w:t xml:space="preserve"> </w:t>
      </w:r>
      <w:r w:rsidRPr="00395FB3">
        <w:rPr>
          <w:rFonts w:asciiTheme="minorHAnsi" w:hAnsiTheme="minorHAnsi" w:cstheme="minorHAnsi"/>
          <w:szCs w:val="22"/>
        </w:rPr>
        <w:t>the</w:t>
      </w:r>
      <w:r w:rsidRPr="00272F62">
        <w:rPr>
          <w:rFonts w:asciiTheme="minorHAnsi" w:hAnsiTheme="minorHAnsi" w:cstheme="minorHAnsi"/>
          <w:szCs w:val="22"/>
        </w:rPr>
        <w:t xml:space="preserve"> </w:t>
      </w:r>
      <w:r w:rsidRPr="00395FB3">
        <w:rPr>
          <w:rFonts w:asciiTheme="minorHAnsi" w:hAnsiTheme="minorHAnsi" w:cstheme="minorHAnsi"/>
          <w:szCs w:val="22"/>
        </w:rPr>
        <w:t>University</w:t>
      </w:r>
      <w:r w:rsidRPr="00272F62">
        <w:rPr>
          <w:rFonts w:asciiTheme="minorHAnsi" w:hAnsiTheme="minorHAnsi" w:cstheme="minorHAnsi"/>
          <w:szCs w:val="22"/>
        </w:rPr>
        <w:t xml:space="preserve"> </w:t>
      </w:r>
      <w:r w:rsidRPr="00395FB3">
        <w:rPr>
          <w:rFonts w:asciiTheme="minorHAnsi" w:hAnsiTheme="minorHAnsi" w:cstheme="minorHAnsi"/>
          <w:szCs w:val="22"/>
        </w:rPr>
        <w:t>or</w:t>
      </w:r>
      <w:r w:rsidRPr="00272F62">
        <w:rPr>
          <w:rFonts w:asciiTheme="minorHAnsi" w:hAnsiTheme="minorHAnsi" w:cstheme="minorHAnsi"/>
          <w:szCs w:val="22"/>
        </w:rPr>
        <w:t xml:space="preserve"> </w:t>
      </w:r>
      <w:r w:rsidRPr="00395FB3">
        <w:rPr>
          <w:rFonts w:asciiTheme="minorHAnsi" w:hAnsiTheme="minorHAnsi" w:cstheme="minorHAnsi"/>
          <w:szCs w:val="22"/>
        </w:rPr>
        <w:t>its</w:t>
      </w:r>
      <w:r w:rsidRPr="00272F62">
        <w:rPr>
          <w:rFonts w:asciiTheme="minorHAnsi" w:hAnsiTheme="minorHAnsi" w:cstheme="minorHAnsi"/>
          <w:szCs w:val="22"/>
        </w:rPr>
        <w:t xml:space="preserve"> </w:t>
      </w:r>
      <w:r w:rsidRPr="00395FB3">
        <w:rPr>
          <w:rFonts w:asciiTheme="minorHAnsi" w:hAnsiTheme="minorHAnsi" w:cstheme="minorHAnsi"/>
          <w:szCs w:val="22"/>
        </w:rPr>
        <w:t>agent</w:t>
      </w:r>
      <w:r w:rsidRPr="00272F62">
        <w:rPr>
          <w:rFonts w:asciiTheme="minorHAnsi" w:hAnsiTheme="minorHAnsi" w:cstheme="minorHAnsi"/>
          <w:szCs w:val="22"/>
        </w:rPr>
        <w:t xml:space="preserve"> </w:t>
      </w:r>
      <w:r w:rsidRPr="00395FB3">
        <w:rPr>
          <w:rFonts w:asciiTheme="minorHAnsi" w:hAnsiTheme="minorHAnsi" w:cstheme="minorHAnsi"/>
          <w:szCs w:val="22"/>
        </w:rPr>
        <w:t>and</w:t>
      </w:r>
      <w:r w:rsidRPr="00272F62">
        <w:rPr>
          <w:rFonts w:asciiTheme="minorHAnsi" w:hAnsiTheme="minorHAnsi" w:cstheme="minorHAnsi"/>
          <w:szCs w:val="22"/>
        </w:rPr>
        <w:t xml:space="preserve"> </w:t>
      </w:r>
      <w:r w:rsidRPr="00395FB3">
        <w:rPr>
          <w:rFonts w:asciiTheme="minorHAnsi" w:hAnsiTheme="minorHAnsi" w:cstheme="minorHAnsi"/>
          <w:szCs w:val="22"/>
        </w:rPr>
        <w:t>will</w:t>
      </w:r>
      <w:r w:rsidRPr="00272F62">
        <w:rPr>
          <w:rFonts w:asciiTheme="minorHAnsi" w:hAnsiTheme="minorHAnsi" w:cstheme="minorHAnsi"/>
          <w:szCs w:val="22"/>
        </w:rPr>
        <w:t xml:space="preserve"> </w:t>
      </w:r>
      <w:r w:rsidRPr="00395FB3">
        <w:rPr>
          <w:rFonts w:asciiTheme="minorHAnsi" w:hAnsiTheme="minorHAnsi" w:cstheme="minorHAnsi"/>
          <w:szCs w:val="22"/>
        </w:rPr>
        <w:t>assist</w:t>
      </w:r>
      <w:r w:rsidRPr="00272F62">
        <w:rPr>
          <w:rFonts w:asciiTheme="minorHAnsi" w:hAnsiTheme="minorHAnsi" w:cstheme="minorHAnsi"/>
          <w:szCs w:val="22"/>
        </w:rPr>
        <w:t xml:space="preserve"> </w:t>
      </w:r>
      <w:r w:rsidRPr="00395FB3">
        <w:rPr>
          <w:rFonts w:asciiTheme="minorHAnsi" w:hAnsiTheme="minorHAnsi" w:cstheme="minorHAnsi"/>
          <w:szCs w:val="22"/>
        </w:rPr>
        <w:t>in</w:t>
      </w:r>
      <w:r w:rsidRPr="00272F62">
        <w:rPr>
          <w:rFonts w:asciiTheme="minorHAnsi" w:hAnsiTheme="minorHAnsi" w:cstheme="minorHAnsi"/>
          <w:szCs w:val="22"/>
        </w:rPr>
        <w:t xml:space="preserve"> </w:t>
      </w:r>
      <w:r w:rsidRPr="00395FB3">
        <w:rPr>
          <w:rFonts w:asciiTheme="minorHAnsi" w:hAnsiTheme="minorHAnsi" w:cstheme="minorHAnsi"/>
          <w:szCs w:val="22"/>
        </w:rPr>
        <w:t>the</w:t>
      </w:r>
      <w:r w:rsidRPr="00272F62">
        <w:rPr>
          <w:rFonts w:asciiTheme="minorHAnsi" w:hAnsiTheme="minorHAnsi" w:cstheme="minorHAnsi"/>
          <w:szCs w:val="22"/>
        </w:rPr>
        <w:t xml:space="preserve"> </w:t>
      </w:r>
      <w:r w:rsidRPr="00395FB3">
        <w:rPr>
          <w:rFonts w:asciiTheme="minorHAnsi" w:hAnsiTheme="minorHAnsi" w:cstheme="minorHAnsi"/>
          <w:szCs w:val="22"/>
        </w:rPr>
        <w:t>orderly</w:t>
      </w:r>
      <w:r w:rsidRPr="00272F62">
        <w:rPr>
          <w:rFonts w:asciiTheme="minorHAnsi" w:hAnsiTheme="minorHAnsi" w:cstheme="minorHAnsi"/>
          <w:szCs w:val="22"/>
        </w:rPr>
        <w:t xml:space="preserve"> </w:t>
      </w:r>
      <w:r w:rsidRPr="00395FB3">
        <w:rPr>
          <w:rFonts w:asciiTheme="minorHAnsi" w:hAnsiTheme="minorHAnsi" w:cstheme="minorHAnsi"/>
          <w:szCs w:val="22"/>
        </w:rPr>
        <w:t>and</w:t>
      </w:r>
      <w:r w:rsidRPr="00272F62">
        <w:rPr>
          <w:rFonts w:asciiTheme="minorHAnsi" w:hAnsiTheme="minorHAnsi" w:cstheme="minorHAnsi"/>
          <w:szCs w:val="22"/>
        </w:rPr>
        <w:t xml:space="preserve"> </w:t>
      </w:r>
      <w:r w:rsidRPr="00395FB3">
        <w:rPr>
          <w:rFonts w:asciiTheme="minorHAnsi" w:hAnsiTheme="minorHAnsi" w:cstheme="minorHAnsi"/>
          <w:szCs w:val="22"/>
        </w:rPr>
        <w:t>timely</w:t>
      </w:r>
      <w:r w:rsidRPr="00272F62">
        <w:rPr>
          <w:rFonts w:asciiTheme="minorHAnsi" w:hAnsiTheme="minorHAnsi" w:cstheme="minorHAnsi"/>
          <w:szCs w:val="22"/>
        </w:rPr>
        <w:t xml:space="preserve"> </w:t>
      </w:r>
      <w:r w:rsidRPr="00395FB3">
        <w:rPr>
          <w:rFonts w:asciiTheme="minorHAnsi" w:hAnsiTheme="minorHAnsi" w:cstheme="minorHAnsi"/>
          <w:szCs w:val="22"/>
        </w:rPr>
        <w:t>transfer</w:t>
      </w:r>
      <w:r w:rsidRPr="00272F62">
        <w:rPr>
          <w:rFonts w:asciiTheme="minorHAnsi" w:hAnsiTheme="minorHAnsi" w:cstheme="minorHAnsi"/>
          <w:szCs w:val="22"/>
        </w:rPr>
        <w:t xml:space="preserve"> </w:t>
      </w:r>
      <w:r w:rsidRPr="00395FB3">
        <w:rPr>
          <w:rFonts w:asciiTheme="minorHAnsi" w:hAnsiTheme="minorHAnsi" w:cstheme="minorHAnsi"/>
          <w:szCs w:val="22"/>
        </w:rPr>
        <w:t>of</w:t>
      </w:r>
      <w:r w:rsidRPr="00272F62">
        <w:rPr>
          <w:rFonts w:asciiTheme="minorHAnsi" w:hAnsiTheme="minorHAnsi" w:cstheme="minorHAnsi"/>
          <w:szCs w:val="22"/>
        </w:rPr>
        <w:t xml:space="preserve"> </w:t>
      </w:r>
      <w:r w:rsidRPr="00395FB3">
        <w:rPr>
          <w:rFonts w:asciiTheme="minorHAnsi" w:hAnsiTheme="minorHAnsi" w:cstheme="minorHAnsi"/>
          <w:szCs w:val="22"/>
        </w:rPr>
        <w:t>responsibility.</w:t>
      </w:r>
    </w:p>
    <w:p w14:paraId="64CC1496" w14:textId="228B9A2B" w:rsidR="000655E1" w:rsidRPr="00395FB3" w:rsidRDefault="000655E1" w:rsidP="007B38D8">
      <w:pPr>
        <w:pStyle w:val="BodyText"/>
        <w:widowControl w:val="0"/>
        <w:numPr>
          <w:ilvl w:val="0"/>
          <w:numId w:val="31"/>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272F62">
        <w:rPr>
          <w:rFonts w:asciiTheme="minorHAnsi" w:hAnsiTheme="minorHAnsi" w:cstheme="minorHAnsi"/>
          <w:szCs w:val="22"/>
        </w:rPr>
        <w:t xml:space="preserve"> </w:t>
      </w:r>
      <w:r w:rsidRPr="00395FB3">
        <w:rPr>
          <w:rFonts w:asciiTheme="minorHAnsi" w:hAnsiTheme="minorHAnsi" w:cstheme="minorHAnsi"/>
          <w:szCs w:val="22"/>
        </w:rPr>
        <w:t>contractor</w:t>
      </w:r>
      <w:r w:rsidRPr="00272F62">
        <w:rPr>
          <w:rFonts w:asciiTheme="minorHAnsi" w:hAnsiTheme="minorHAnsi" w:cstheme="minorHAnsi"/>
          <w:szCs w:val="22"/>
        </w:rPr>
        <w:t xml:space="preserve"> </w:t>
      </w:r>
      <w:r w:rsidRPr="00395FB3">
        <w:rPr>
          <w:rFonts w:asciiTheme="minorHAnsi" w:hAnsiTheme="minorHAnsi" w:cstheme="minorHAnsi"/>
          <w:szCs w:val="22"/>
        </w:rPr>
        <w:t>will</w:t>
      </w:r>
      <w:r w:rsidRPr="00272F62">
        <w:rPr>
          <w:rFonts w:asciiTheme="minorHAnsi" w:hAnsiTheme="minorHAnsi" w:cstheme="minorHAnsi"/>
          <w:szCs w:val="22"/>
        </w:rPr>
        <w:t xml:space="preserve"> </w:t>
      </w:r>
      <w:r w:rsidRPr="00395FB3">
        <w:rPr>
          <w:rFonts w:asciiTheme="minorHAnsi" w:hAnsiTheme="minorHAnsi" w:cstheme="minorHAnsi"/>
          <w:szCs w:val="22"/>
        </w:rPr>
        <w:t>have</w:t>
      </w:r>
      <w:r w:rsidRPr="00272F62">
        <w:rPr>
          <w:rFonts w:asciiTheme="minorHAnsi" w:hAnsiTheme="minorHAnsi" w:cstheme="minorHAnsi"/>
          <w:szCs w:val="22"/>
        </w:rPr>
        <w:t xml:space="preserve"> </w:t>
      </w:r>
      <w:r w:rsidRPr="00395FB3">
        <w:rPr>
          <w:rFonts w:asciiTheme="minorHAnsi" w:hAnsiTheme="minorHAnsi" w:cstheme="minorHAnsi"/>
          <w:szCs w:val="22"/>
        </w:rPr>
        <w:t>the</w:t>
      </w:r>
      <w:r w:rsidRPr="00272F62">
        <w:rPr>
          <w:rFonts w:asciiTheme="minorHAnsi" w:hAnsiTheme="minorHAnsi" w:cstheme="minorHAnsi"/>
          <w:szCs w:val="22"/>
        </w:rPr>
        <w:t xml:space="preserve"> </w:t>
      </w:r>
      <w:r w:rsidRPr="00395FB3">
        <w:rPr>
          <w:rFonts w:asciiTheme="minorHAnsi" w:hAnsiTheme="minorHAnsi" w:cstheme="minorHAnsi"/>
          <w:szCs w:val="22"/>
        </w:rPr>
        <w:t>right</w:t>
      </w:r>
      <w:r w:rsidRPr="00272F62">
        <w:rPr>
          <w:rFonts w:asciiTheme="minorHAnsi" w:hAnsiTheme="minorHAnsi" w:cstheme="minorHAnsi"/>
          <w:szCs w:val="22"/>
        </w:rPr>
        <w:t xml:space="preserve"> </w:t>
      </w:r>
      <w:r w:rsidRPr="00395FB3">
        <w:rPr>
          <w:rFonts w:asciiTheme="minorHAnsi" w:hAnsiTheme="minorHAnsi" w:cstheme="minorHAnsi"/>
          <w:szCs w:val="22"/>
        </w:rPr>
        <w:t>to</w:t>
      </w:r>
      <w:r w:rsidRPr="00272F62">
        <w:rPr>
          <w:rFonts w:asciiTheme="minorHAnsi" w:hAnsiTheme="minorHAnsi" w:cstheme="minorHAnsi"/>
          <w:szCs w:val="22"/>
        </w:rPr>
        <w:t xml:space="preserve"> </w:t>
      </w:r>
      <w:r w:rsidRPr="00395FB3">
        <w:rPr>
          <w:rFonts w:asciiTheme="minorHAnsi" w:hAnsiTheme="minorHAnsi" w:cstheme="minorHAnsi"/>
          <w:szCs w:val="22"/>
        </w:rPr>
        <w:t>cancel</w:t>
      </w:r>
      <w:r w:rsidRPr="00272F62">
        <w:rPr>
          <w:rFonts w:asciiTheme="minorHAnsi" w:hAnsiTheme="minorHAnsi" w:cstheme="minorHAnsi"/>
          <w:szCs w:val="22"/>
        </w:rPr>
        <w:t xml:space="preserve"> </w:t>
      </w:r>
      <w:r w:rsidRPr="00395FB3">
        <w:rPr>
          <w:rFonts w:asciiTheme="minorHAnsi" w:hAnsiTheme="minorHAnsi" w:cstheme="minorHAnsi"/>
          <w:szCs w:val="22"/>
        </w:rPr>
        <w:t>this</w:t>
      </w:r>
      <w:r w:rsidRPr="00272F62">
        <w:rPr>
          <w:rFonts w:asciiTheme="minorHAnsi" w:hAnsiTheme="minorHAnsi" w:cstheme="minorHAnsi"/>
          <w:szCs w:val="22"/>
        </w:rPr>
        <w:t xml:space="preserve"> </w:t>
      </w:r>
      <w:r w:rsidRPr="00395FB3">
        <w:rPr>
          <w:rFonts w:asciiTheme="minorHAnsi" w:hAnsiTheme="minorHAnsi" w:cstheme="minorHAnsi"/>
          <w:szCs w:val="22"/>
        </w:rPr>
        <w:t>contract</w:t>
      </w:r>
      <w:r w:rsidRPr="00272F62">
        <w:rPr>
          <w:rFonts w:asciiTheme="minorHAnsi" w:hAnsiTheme="minorHAnsi" w:cstheme="minorHAnsi"/>
          <w:szCs w:val="22"/>
        </w:rPr>
        <w:t xml:space="preserve"> </w:t>
      </w:r>
      <w:r w:rsidRPr="00395FB3">
        <w:rPr>
          <w:rFonts w:asciiTheme="minorHAnsi" w:hAnsiTheme="minorHAnsi" w:cstheme="minorHAnsi"/>
          <w:szCs w:val="22"/>
        </w:rPr>
        <w:t>within</w:t>
      </w:r>
      <w:r w:rsidRPr="00272F62">
        <w:rPr>
          <w:rFonts w:asciiTheme="minorHAnsi" w:hAnsiTheme="minorHAnsi" w:cstheme="minorHAnsi"/>
          <w:szCs w:val="22"/>
        </w:rPr>
        <w:t xml:space="preserve"> </w:t>
      </w:r>
      <w:r w:rsidR="00E84DF8">
        <w:rPr>
          <w:rFonts w:asciiTheme="minorHAnsi" w:hAnsiTheme="minorHAnsi" w:cstheme="minorHAnsi"/>
          <w:szCs w:val="22"/>
        </w:rPr>
        <w:t>one hundred and twenty</w:t>
      </w:r>
      <w:r>
        <w:rPr>
          <w:rFonts w:asciiTheme="minorHAnsi" w:hAnsiTheme="minorHAnsi" w:cstheme="minorHAnsi"/>
          <w:szCs w:val="22"/>
        </w:rPr>
        <w:t xml:space="preserve"> (</w:t>
      </w:r>
      <w:r w:rsidR="00E84DF8">
        <w:rPr>
          <w:rFonts w:asciiTheme="minorHAnsi" w:hAnsiTheme="minorHAnsi" w:cstheme="minorHAnsi"/>
          <w:szCs w:val="22"/>
        </w:rPr>
        <w:t>120</w:t>
      </w:r>
      <w:r>
        <w:rPr>
          <w:rFonts w:asciiTheme="minorHAnsi" w:hAnsiTheme="minorHAnsi" w:cstheme="minorHAnsi"/>
          <w:szCs w:val="22"/>
        </w:rPr>
        <w:t>)</w:t>
      </w:r>
      <w:r w:rsidRPr="00272F62">
        <w:rPr>
          <w:rFonts w:asciiTheme="minorHAnsi" w:hAnsiTheme="minorHAnsi" w:cstheme="minorHAnsi"/>
          <w:szCs w:val="22"/>
        </w:rPr>
        <w:t xml:space="preserve"> </w:t>
      </w:r>
      <w:r w:rsidRPr="00395FB3">
        <w:rPr>
          <w:rFonts w:asciiTheme="minorHAnsi" w:hAnsiTheme="minorHAnsi" w:cstheme="minorHAnsi"/>
          <w:szCs w:val="22"/>
        </w:rPr>
        <w:t>days</w:t>
      </w:r>
      <w:r w:rsidRPr="00272F62">
        <w:rPr>
          <w:rFonts w:asciiTheme="minorHAnsi" w:hAnsiTheme="minorHAnsi" w:cstheme="minorHAnsi"/>
          <w:szCs w:val="22"/>
        </w:rPr>
        <w:t xml:space="preserve"> </w:t>
      </w:r>
      <w:r w:rsidRPr="00395FB3">
        <w:rPr>
          <w:rFonts w:asciiTheme="minorHAnsi" w:hAnsiTheme="minorHAnsi" w:cstheme="minorHAnsi"/>
          <w:szCs w:val="22"/>
        </w:rPr>
        <w:t>written</w:t>
      </w:r>
      <w:r w:rsidRPr="00272F62">
        <w:rPr>
          <w:rFonts w:asciiTheme="minorHAnsi" w:hAnsiTheme="minorHAnsi" w:cstheme="minorHAnsi"/>
          <w:szCs w:val="22"/>
        </w:rPr>
        <w:t xml:space="preserve"> </w:t>
      </w:r>
      <w:r w:rsidRPr="00395FB3">
        <w:rPr>
          <w:rFonts w:asciiTheme="minorHAnsi" w:hAnsiTheme="minorHAnsi" w:cstheme="minorHAnsi"/>
          <w:szCs w:val="22"/>
        </w:rPr>
        <w:t>notice</w:t>
      </w:r>
      <w:r w:rsidRPr="00272F62">
        <w:rPr>
          <w:rFonts w:asciiTheme="minorHAnsi" w:hAnsiTheme="minorHAnsi" w:cstheme="minorHAnsi"/>
          <w:szCs w:val="22"/>
        </w:rPr>
        <w:t xml:space="preserve"> </w:t>
      </w:r>
      <w:r w:rsidRPr="00395FB3">
        <w:rPr>
          <w:rFonts w:asciiTheme="minorHAnsi" w:hAnsiTheme="minorHAnsi" w:cstheme="minorHAnsi"/>
          <w:szCs w:val="22"/>
        </w:rPr>
        <w:t>to</w:t>
      </w:r>
      <w:r w:rsidRPr="00272F62">
        <w:rPr>
          <w:rFonts w:asciiTheme="minorHAnsi" w:hAnsiTheme="minorHAnsi" w:cstheme="minorHAnsi"/>
          <w:szCs w:val="22"/>
        </w:rPr>
        <w:t xml:space="preserve"> </w:t>
      </w:r>
      <w:r w:rsidRPr="00395FB3">
        <w:rPr>
          <w:rFonts w:asciiTheme="minorHAnsi" w:hAnsiTheme="minorHAnsi" w:cstheme="minorHAnsi"/>
          <w:szCs w:val="22"/>
        </w:rPr>
        <w:t>the</w:t>
      </w:r>
      <w:r w:rsidRPr="00272F62">
        <w:rPr>
          <w:rFonts w:asciiTheme="minorHAnsi" w:hAnsiTheme="minorHAnsi" w:cstheme="minorHAnsi"/>
          <w:szCs w:val="22"/>
        </w:rPr>
        <w:t xml:space="preserve"> </w:t>
      </w:r>
      <w:r w:rsidR="00E84DF8">
        <w:rPr>
          <w:rFonts w:asciiTheme="minorHAnsi" w:hAnsiTheme="minorHAnsi" w:cstheme="minorHAnsi"/>
          <w:szCs w:val="22"/>
        </w:rPr>
        <w:t xml:space="preserve">University. </w:t>
      </w:r>
      <w:r w:rsidRPr="00395FB3">
        <w:rPr>
          <w:rFonts w:asciiTheme="minorHAnsi" w:hAnsiTheme="minorHAnsi" w:cstheme="minorHAnsi"/>
          <w:szCs w:val="22"/>
        </w:rPr>
        <w:t>Written</w:t>
      </w:r>
      <w:r w:rsidRPr="00272F62">
        <w:rPr>
          <w:rFonts w:asciiTheme="minorHAnsi" w:hAnsiTheme="minorHAnsi" w:cstheme="minorHAnsi"/>
          <w:szCs w:val="22"/>
        </w:rPr>
        <w:t xml:space="preserve"> </w:t>
      </w:r>
      <w:r w:rsidRPr="00395FB3">
        <w:rPr>
          <w:rFonts w:asciiTheme="minorHAnsi" w:hAnsiTheme="minorHAnsi" w:cstheme="minorHAnsi"/>
          <w:szCs w:val="22"/>
        </w:rPr>
        <w:t>notice</w:t>
      </w:r>
      <w:r w:rsidRPr="00272F62">
        <w:rPr>
          <w:rFonts w:asciiTheme="minorHAnsi" w:hAnsiTheme="minorHAnsi" w:cstheme="minorHAnsi"/>
          <w:szCs w:val="22"/>
        </w:rPr>
        <w:t xml:space="preserve"> </w:t>
      </w:r>
      <w:r w:rsidRPr="00395FB3">
        <w:rPr>
          <w:rFonts w:asciiTheme="minorHAnsi" w:hAnsiTheme="minorHAnsi" w:cstheme="minorHAnsi"/>
          <w:szCs w:val="22"/>
        </w:rPr>
        <w:t>shall</w:t>
      </w:r>
      <w:r w:rsidRPr="00272F62">
        <w:rPr>
          <w:rFonts w:asciiTheme="minorHAnsi" w:hAnsiTheme="minorHAnsi" w:cstheme="minorHAnsi"/>
          <w:szCs w:val="22"/>
        </w:rPr>
        <w:t xml:space="preserve"> </w:t>
      </w:r>
      <w:r w:rsidRPr="00395FB3">
        <w:rPr>
          <w:rFonts w:asciiTheme="minorHAnsi" w:hAnsiTheme="minorHAnsi" w:cstheme="minorHAnsi"/>
          <w:szCs w:val="22"/>
        </w:rPr>
        <w:t>be</w:t>
      </w:r>
      <w:r w:rsidRPr="00272F62">
        <w:rPr>
          <w:rFonts w:asciiTheme="minorHAnsi" w:hAnsiTheme="minorHAnsi" w:cstheme="minorHAnsi"/>
          <w:szCs w:val="22"/>
        </w:rPr>
        <w:t xml:space="preserve"> </w:t>
      </w:r>
      <w:r w:rsidRPr="00395FB3">
        <w:rPr>
          <w:rFonts w:asciiTheme="minorHAnsi" w:hAnsiTheme="minorHAnsi" w:cstheme="minorHAnsi"/>
          <w:szCs w:val="22"/>
        </w:rPr>
        <w:t>served</w:t>
      </w:r>
      <w:r w:rsidRPr="00272F62">
        <w:rPr>
          <w:rFonts w:asciiTheme="minorHAnsi" w:hAnsiTheme="minorHAnsi" w:cstheme="minorHAnsi"/>
          <w:szCs w:val="22"/>
        </w:rPr>
        <w:t xml:space="preserve"> </w:t>
      </w:r>
      <w:r w:rsidRPr="00395FB3">
        <w:rPr>
          <w:rFonts w:asciiTheme="minorHAnsi" w:hAnsiTheme="minorHAnsi" w:cstheme="minorHAnsi"/>
          <w:szCs w:val="22"/>
        </w:rPr>
        <w:t>by</w:t>
      </w:r>
      <w:r w:rsidRPr="00272F62">
        <w:rPr>
          <w:rFonts w:asciiTheme="minorHAnsi" w:hAnsiTheme="minorHAnsi" w:cstheme="minorHAnsi"/>
          <w:szCs w:val="22"/>
        </w:rPr>
        <w:t xml:space="preserve"> </w:t>
      </w:r>
      <w:r w:rsidRPr="00395FB3">
        <w:rPr>
          <w:rFonts w:asciiTheme="minorHAnsi" w:hAnsiTheme="minorHAnsi" w:cstheme="minorHAnsi"/>
          <w:szCs w:val="22"/>
        </w:rPr>
        <w:t>registered</w:t>
      </w:r>
      <w:r w:rsidRPr="00272F62">
        <w:rPr>
          <w:rFonts w:asciiTheme="minorHAnsi" w:hAnsiTheme="minorHAnsi" w:cstheme="minorHAnsi"/>
          <w:szCs w:val="22"/>
        </w:rPr>
        <w:t xml:space="preserve"> </w:t>
      </w:r>
      <w:r w:rsidRPr="00395FB3">
        <w:rPr>
          <w:rFonts w:asciiTheme="minorHAnsi" w:hAnsiTheme="minorHAnsi" w:cstheme="minorHAnsi"/>
          <w:szCs w:val="22"/>
        </w:rPr>
        <w:t>or</w:t>
      </w:r>
      <w:r w:rsidRPr="00272F62">
        <w:rPr>
          <w:rFonts w:asciiTheme="minorHAnsi" w:hAnsiTheme="minorHAnsi" w:cstheme="minorHAnsi"/>
          <w:szCs w:val="22"/>
        </w:rPr>
        <w:t xml:space="preserve"> </w:t>
      </w:r>
      <w:r w:rsidRPr="00395FB3">
        <w:rPr>
          <w:rFonts w:asciiTheme="minorHAnsi" w:hAnsiTheme="minorHAnsi" w:cstheme="minorHAnsi"/>
          <w:szCs w:val="22"/>
        </w:rPr>
        <w:t>certified</w:t>
      </w:r>
      <w:r w:rsidRPr="00272F62">
        <w:rPr>
          <w:rFonts w:asciiTheme="minorHAnsi" w:hAnsiTheme="minorHAnsi" w:cstheme="minorHAnsi"/>
          <w:szCs w:val="22"/>
        </w:rPr>
        <w:t xml:space="preserve"> </w:t>
      </w:r>
      <w:r w:rsidRPr="00395FB3">
        <w:rPr>
          <w:rFonts w:asciiTheme="minorHAnsi" w:hAnsiTheme="minorHAnsi" w:cstheme="minorHAnsi"/>
          <w:szCs w:val="22"/>
        </w:rPr>
        <w:t>mail</w:t>
      </w:r>
      <w:r w:rsidRPr="00272F62">
        <w:rPr>
          <w:rFonts w:asciiTheme="minorHAnsi" w:hAnsiTheme="minorHAnsi" w:cstheme="minorHAnsi"/>
          <w:szCs w:val="22"/>
        </w:rPr>
        <w:t xml:space="preserve"> </w:t>
      </w:r>
      <w:r w:rsidRPr="00395FB3">
        <w:rPr>
          <w:rFonts w:asciiTheme="minorHAnsi" w:hAnsiTheme="minorHAnsi" w:cstheme="minorHAnsi"/>
          <w:szCs w:val="22"/>
        </w:rPr>
        <w:t>to</w:t>
      </w:r>
      <w:r w:rsidRPr="00272F62">
        <w:rPr>
          <w:rFonts w:asciiTheme="minorHAnsi" w:hAnsiTheme="minorHAnsi" w:cstheme="minorHAnsi"/>
          <w:szCs w:val="22"/>
        </w:rPr>
        <w:t xml:space="preserve"> </w:t>
      </w:r>
      <w:r w:rsidRPr="00395FB3">
        <w:rPr>
          <w:rFonts w:asciiTheme="minorHAnsi" w:hAnsiTheme="minorHAnsi" w:cstheme="minorHAnsi"/>
          <w:szCs w:val="22"/>
        </w:rPr>
        <w:t>the</w:t>
      </w:r>
      <w:r w:rsidRPr="00272F62">
        <w:rPr>
          <w:rFonts w:asciiTheme="minorHAnsi" w:hAnsiTheme="minorHAnsi" w:cstheme="minorHAnsi"/>
          <w:szCs w:val="22"/>
        </w:rPr>
        <w:t xml:space="preserve"> </w:t>
      </w:r>
      <w:r w:rsidRPr="00395FB3">
        <w:rPr>
          <w:rFonts w:asciiTheme="minorHAnsi" w:hAnsiTheme="minorHAnsi" w:cstheme="minorHAnsi"/>
          <w:szCs w:val="22"/>
        </w:rPr>
        <w:t>last</w:t>
      </w:r>
      <w:r w:rsidRPr="00272F62">
        <w:rPr>
          <w:rFonts w:asciiTheme="minorHAnsi" w:hAnsiTheme="minorHAnsi" w:cstheme="minorHAnsi"/>
          <w:szCs w:val="22"/>
        </w:rPr>
        <w:t xml:space="preserve"> </w:t>
      </w:r>
      <w:r w:rsidRPr="00395FB3">
        <w:rPr>
          <w:rFonts w:asciiTheme="minorHAnsi" w:hAnsiTheme="minorHAnsi" w:cstheme="minorHAnsi"/>
          <w:szCs w:val="22"/>
        </w:rPr>
        <w:t>know</w:t>
      </w:r>
      <w:r>
        <w:rPr>
          <w:rFonts w:asciiTheme="minorHAnsi" w:hAnsiTheme="minorHAnsi" w:cstheme="minorHAnsi"/>
          <w:szCs w:val="22"/>
        </w:rPr>
        <w:t>n</w:t>
      </w:r>
      <w:r w:rsidRPr="00272F62">
        <w:rPr>
          <w:rFonts w:asciiTheme="minorHAnsi" w:hAnsiTheme="minorHAnsi" w:cstheme="minorHAnsi"/>
          <w:szCs w:val="22"/>
        </w:rPr>
        <w:t xml:space="preserve"> </w:t>
      </w:r>
      <w:r w:rsidRPr="00395FB3">
        <w:rPr>
          <w:rFonts w:asciiTheme="minorHAnsi" w:hAnsiTheme="minorHAnsi" w:cstheme="minorHAnsi"/>
          <w:szCs w:val="22"/>
        </w:rPr>
        <w:t>address</w:t>
      </w:r>
      <w:r w:rsidRPr="00272F62">
        <w:rPr>
          <w:rFonts w:asciiTheme="minorHAnsi" w:hAnsiTheme="minorHAnsi" w:cstheme="minorHAnsi"/>
          <w:szCs w:val="22"/>
        </w:rPr>
        <w:t xml:space="preserve"> </w:t>
      </w:r>
      <w:r w:rsidRPr="00395FB3">
        <w:rPr>
          <w:rFonts w:asciiTheme="minorHAnsi" w:hAnsiTheme="minorHAnsi" w:cstheme="minorHAnsi"/>
          <w:szCs w:val="22"/>
        </w:rPr>
        <w:t>of</w:t>
      </w:r>
      <w:r w:rsidRPr="00272F62">
        <w:rPr>
          <w:rFonts w:asciiTheme="minorHAnsi" w:hAnsiTheme="minorHAnsi" w:cstheme="minorHAnsi"/>
          <w:szCs w:val="22"/>
        </w:rPr>
        <w:t xml:space="preserve"> </w:t>
      </w:r>
      <w:r w:rsidRPr="00395FB3">
        <w:rPr>
          <w:rFonts w:asciiTheme="minorHAnsi" w:hAnsiTheme="minorHAnsi" w:cstheme="minorHAnsi"/>
          <w:szCs w:val="22"/>
        </w:rPr>
        <w:t>the</w:t>
      </w:r>
      <w:r w:rsidRPr="00272F62">
        <w:rPr>
          <w:rFonts w:asciiTheme="minorHAnsi" w:hAnsiTheme="minorHAnsi" w:cstheme="minorHAnsi"/>
          <w:szCs w:val="22"/>
        </w:rPr>
        <w:t xml:space="preserve"> </w:t>
      </w:r>
      <w:r w:rsidRPr="00395FB3">
        <w:rPr>
          <w:rFonts w:asciiTheme="minorHAnsi" w:hAnsiTheme="minorHAnsi" w:cstheme="minorHAnsi"/>
          <w:szCs w:val="22"/>
        </w:rPr>
        <w:t>University.</w:t>
      </w:r>
      <w:r w:rsidRPr="00272F62">
        <w:rPr>
          <w:rFonts w:asciiTheme="minorHAnsi" w:hAnsiTheme="minorHAnsi" w:cstheme="minorHAnsi"/>
          <w:szCs w:val="22"/>
        </w:rPr>
        <w:t xml:space="preserve"> </w:t>
      </w:r>
      <w:r w:rsidRPr="00395FB3">
        <w:rPr>
          <w:rFonts w:asciiTheme="minorHAnsi" w:hAnsiTheme="minorHAnsi" w:cstheme="minorHAnsi"/>
          <w:szCs w:val="22"/>
        </w:rPr>
        <w:t>Upon</w:t>
      </w:r>
      <w:r w:rsidRPr="00272F62">
        <w:rPr>
          <w:rFonts w:asciiTheme="minorHAnsi" w:hAnsiTheme="minorHAnsi" w:cstheme="minorHAnsi"/>
          <w:szCs w:val="22"/>
        </w:rPr>
        <w:t xml:space="preserve"> </w:t>
      </w:r>
      <w:r w:rsidRPr="00395FB3">
        <w:rPr>
          <w:rFonts w:asciiTheme="minorHAnsi" w:hAnsiTheme="minorHAnsi" w:cstheme="minorHAnsi"/>
          <w:szCs w:val="22"/>
        </w:rPr>
        <w:t>cancellation,</w:t>
      </w:r>
      <w:r w:rsidRPr="00272F62">
        <w:rPr>
          <w:rFonts w:asciiTheme="minorHAnsi" w:hAnsiTheme="minorHAnsi" w:cstheme="minorHAnsi"/>
          <w:szCs w:val="22"/>
        </w:rPr>
        <w:t xml:space="preserve"> </w:t>
      </w:r>
      <w:r w:rsidRPr="00395FB3">
        <w:rPr>
          <w:rFonts w:asciiTheme="minorHAnsi" w:hAnsiTheme="minorHAnsi" w:cstheme="minorHAnsi"/>
          <w:szCs w:val="22"/>
        </w:rPr>
        <w:t>the</w:t>
      </w:r>
      <w:r w:rsidRPr="00272F62">
        <w:rPr>
          <w:rFonts w:asciiTheme="minorHAnsi" w:hAnsiTheme="minorHAnsi" w:cstheme="minorHAnsi"/>
          <w:szCs w:val="22"/>
        </w:rPr>
        <w:t xml:space="preserve"> </w:t>
      </w:r>
      <w:r w:rsidRPr="00395FB3">
        <w:rPr>
          <w:rFonts w:asciiTheme="minorHAnsi" w:hAnsiTheme="minorHAnsi" w:cstheme="minorHAnsi"/>
          <w:szCs w:val="22"/>
        </w:rPr>
        <w:t>contractor</w:t>
      </w:r>
      <w:r w:rsidRPr="00272F62">
        <w:rPr>
          <w:rFonts w:asciiTheme="minorHAnsi" w:hAnsiTheme="minorHAnsi" w:cstheme="minorHAnsi"/>
          <w:szCs w:val="22"/>
        </w:rPr>
        <w:t xml:space="preserve"> </w:t>
      </w:r>
      <w:r w:rsidRPr="00395FB3">
        <w:rPr>
          <w:rFonts w:asciiTheme="minorHAnsi" w:hAnsiTheme="minorHAnsi" w:cstheme="minorHAnsi"/>
          <w:szCs w:val="22"/>
        </w:rPr>
        <w:t>will</w:t>
      </w:r>
      <w:r w:rsidRPr="00272F62">
        <w:rPr>
          <w:rFonts w:asciiTheme="minorHAnsi" w:hAnsiTheme="minorHAnsi" w:cstheme="minorHAnsi"/>
          <w:szCs w:val="22"/>
        </w:rPr>
        <w:t xml:space="preserve"> </w:t>
      </w:r>
      <w:r w:rsidRPr="00395FB3">
        <w:rPr>
          <w:rFonts w:asciiTheme="minorHAnsi" w:hAnsiTheme="minorHAnsi" w:cstheme="minorHAnsi"/>
          <w:szCs w:val="22"/>
        </w:rPr>
        <w:t>expeditiously</w:t>
      </w:r>
      <w:r w:rsidRPr="00272F62">
        <w:rPr>
          <w:rFonts w:asciiTheme="minorHAnsi" w:hAnsiTheme="minorHAnsi" w:cstheme="minorHAnsi"/>
          <w:szCs w:val="22"/>
        </w:rPr>
        <w:t xml:space="preserve"> </w:t>
      </w:r>
      <w:r w:rsidRPr="00395FB3">
        <w:rPr>
          <w:rFonts w:asciiTheme="minorHAnsi" w:hAnsiTheme="minorHAnsi" w:cstheme="minorHAnsi"/>
          <w:szCs w:val="22"/>
        </w:rPr>
        <w:t>return</w:t>
      </w:r>
      <w:r w:rsidRPr="00272F62">
        <w:rPr>
          <w:rFonts w:asciiTheme="minorHAnsi" w:hAnsiTheme="minorHAnsi" w:cstheme="minorHAnsi"/>
          <w:szCs w:val="22"/>
        </w:rPr>
        <w:t xml:space="preserve"> </w:t>
      </w:r>
      <w:r w:rsidRPr="00395FB3">
        <w:rPr>
          <w:rFonts w:asciiTheme="minorHAnsi" w:hAnsiTheme="minorHAnsi" w:cstheme="minorHAnsi"/>
          <w:szCs w:val="22"/>
        </w:rPr>
        <w:t>all</w:t>
      </w:r>
      <w:r w:rsidRPr="00272F62">
        <w:rPr>
          <w:rFonts w:asciiTheme="minorHAnsi" w:hAnsiTheme="minorHAnsi" w:cstheme="minorHAnsi"/>
          <w:szCs w:val="22"/>
        </w:rPr>
        <w:t xml:space="preserve"> </w:t>
      </w:r>
      <w:r w:rsidRPr="00395FB3">
        <w:rPr>
          <w:rFonts w:asciiTheme="minorHAnsi" w:hAnsiTheme="minorHAnsi" w:cstheme="minorHAnsi"/>
          <w:szCs w:val="22"/>
        </w:rPr>
        <w:t>loan</w:t>
      </w:r>
      <w:r w:rsidRPr="00272F62">
        <w:rPr>
          <w:rFonts w:asciiTheme="minorHAnsi" w:hAnsiTheme="minorHAnsi" w:cstheme="minorHAnsi"/>
          <w:szCs w:val="22"/>
        </w:rPr>
        <w:t xml:space="preserve"> </w:t>
      </w:r>
      <w:r w:rsidRPr="00395FB3">
        <w:rPr>
          <w:rFonts w:asciiTheme="minorHAnsi" w:hAnsiTheme="minorHAnsi" w:cstheme="minorHAnsi"/>
          <w:szCs w:val="22"/>
        </w:rPr>
        <w:t>data</w:t>
      </w:r>
      <w:r w:rsidRPr="00272F62">
        <w:rPr>
          <w:rFonts w:asciiTheme="minorHAnsi" w:hAnsiTheme="minorHAnsi" w:cstheme="minorHAnsi"/>
          <w:szCs w:val="22"/>
        </w:rPr>
        <w:t xml:space="preserve"> </w:t>
      </w:r>
      <w:r w:rsidRPr="00395FB3">
        <w:rPr>
          <w:rFonts w:asciiTheme="minorHAnsi" w:hAnsiTheme="minorHAnsi" w:cstheme="minorHAnsi"/>
          <w:szCs w:val="22"/>
        </w:rPr>
        <w:t>and</w:t>
      </w:r>
      <w:r w:rsidRPr="00272F62">
        <w:rPr>
          <w:rFonts w:asciiTheme="minorHAnsi" w:hAnsiTheme="minorHAnsi" w:cstheme="minorHAnsi"/>
          <w:szCs w:val="22"/>
        </w:rPr>
        <w:t xml:space="preserve"> </w:t>
      </w:r>
      <w:r w:rsidRPr="00395FB3">
        <w:rPr>
          <w:rFonts w:asciiTheme="minorHAnsi" w:hAnsiTheme="minorHAnsi" w:cstheme="minorHAnsi"/>
          <w:szCs w:val="22"/>
        </w:rPr>
        <w:t>related</w:t>
      </w:r>
      <w:r w:rsidRPr="00272F62">
        <w:rPr>
          <w:rFonts w:asciiTheme="minorHAnsi" w:hAnsiTheme="minorHAnsi" w:cstheme="minorHAnsi"/>
          <w:szCs w:val="22"/>
        </w:rPr>
        <w:t xml:space="preserve"> </w:t>
      </w:r>
      <w:r w:rsidRPr="00395FB3">
        <w:rPr>
          <w:rFonts w:asciiTheme="minorHAnsi" w:hAnsiTheme="minorHAnsi" w:cstheme="minorHAnsi"/>
          <w:szCs w:val="22"/>
        </w:rPr>
        <w:t>information</w:t>
      </w:r>
      <w:r w:rsidRPr="00272F62">
        <w:rPr>
          <w:rFonts w:asciiTheme="minorHAnsi" w:hAnsiTheme="minorHAnsi" w:cstheme="minorHAnsi"/>
          <w:szCs w:val="22"/>
        </w:rPr>
        <w:t xml:space="preserve"> </w:t>
      </w:r>
      <w:r w:rsidRPr="00395FB3">
        <w:rPr>
          <w:rFonts w:asciiTheme="minorHAnsi" w:hAnsiTheme="minorHAnsi" w:cstheme="minorHAnsi"/>
          <w:szCs w:val="22"/>
        </w:rPr>
        <w:t>in</w:t>
      </w:r>
      <w:r w:rsidRPr="00272F62">
        <w:rPr>
          <w:rFonts w:asciiTheme="minorHAnsi" w:hAnsiTheme="minorHAnsi" w:cstheme="minorHAnsi"/>
          <w:szCs w:val="22"/>
        </w:rPr>
        <w:t xml:space="preserve"> </w:t>
      </w:r>
      <w:r w:rsidRPr="00395FB3">
        <w:rPr>
          <w:rFonts w:asciiTheme="minorHAnsi" w:hAnsiTheme="minorHAnsi" w:cstheme="minorHAnsi"/>
          <w:szCs w:val="22"/>
        </w:rPr>
        <w:t>a</w:t>
      </w:r>
      <w:r w:rsidRPr="00272F62">
        <w:rPr>
          <w:rFonts w:asciiTheme="minorHAnsi" w:hAnsiTheme="minorHAnsi" w:cstheme="minorHAnsi"/>
          <w:szCs w:val="22"/>
        </w:rPr>
        <w:t xml:space="preserve"> </w:t>
      </w:r>
      <w:r w:rsidRPr="00395FB3">
        <w:rPr>
          <w:rFonts w:asciiTheme="minorHAnsi" w:hAnsiTheme="minorHAnsi" w:cstheme="minorHAnsi"/>
          <w:szCs w:val="22"/>
        </w:rPr>
        <w:t>form</w:t>
      </w:r>
      <w:r w:rsidRPr="00272F62">
        <w:rPr>
          <w:rFonts w:asciiTheme="minorHAnsi" w:hAnsiTheme="minorHAnsi" w:cstheme="minorHAnsi"/>
          <w:szCs w:val="22"/>
        </w:rPr>
        <w:t xml:space="preserve"> </w:t>
      </w:r>
      <w:r w:rsidRPr="00395FB3">
        <w:rPr>
          <w:rFonts w:asciiTheme="minorHAnsi" w:hAnsiTheme="minorHAnsi" w:cstheme="minorHAnsi"/>
          <w:szCs w:val="22"/>
        </w:rPr>
        <w:t>acceptable</w:t>
      </w:r>
      <w:r w:rsidRPr="00272F62">
        <w:rPr>
          <w:rFonts w:asciiTheme="minorHAnsi" w:hAnsiTheme="minorHAnsi" w:cstheme="minorHAnsi"/>
          <w:szCs w:val="22"/>
        </w:rPr>
        <w:t xml:space="preserve"> </w:t>
      </w:r>
      <w:r w:rsidRPr="00395FB3">
        <w:rPr>
          <w:rFonts w:asciiTheme="minorHAnsi" w:hAnsiTheme="minorHAnsi" w:cstheme="minorHAnsi"/>
          <w:szCs w:val="22"/>
        </w:rPr>
        <w:t>to</w:t>
      </w:r>
      <w:r w:rsidRPr="00272F62">
        <w:rPr>
          <w:rFonts w:asciiTheme="minorHAnsi" w:hAnsiTheme="minorHAnsi" w:cstheme="minorHAnsi"/>
          <w:szCs w:val="22"/>
        </w:rPr>
        <w:t xml:space="preserve"> </w:t>
      </w:r>
      <w:r w:rsidRPr="00395FB3">
        <w:rPr>
          <w:rFonts w:asciiTheme="minorHAnsi" w:hAnsiTheme="minorHAnsi" w:cstheme="minorHAnsi"/>
          <w:szCs w:val="22"/>
        </w:rPr>
        <w:t>the</w:t>
      </w:r>
      <w:r w:rsidRPr="00272F62">
        <w:rPr>
          <w:rFonts w:asciiTheme="minorHAnsi" w:hAnsiTheme="minorHAnsi" w:cstheme="minorHAnsi"/>
          <w:szCs w:val="22"/>
        </w:rPr>
        <w:t xml:space="preserve"> </w:t>
      </w:r>
      <w:r w:rsidRPr="00395FB3">
        <w:rPr>
          <w:rFonts w:asciiTheme="minorHAnsi" w:hAnsiTheme="minorHAnsi" w:cstheme="minorHAnsi"/>
          <w:szCs w:val="22"/>
        </w:rPr>
        <w:t>University</w:t>
      </w:r>
      <w:r w:rsidRPr="00272F62">
        <w:rPr>
          <w:rFonts w:asciiTheme="minorHAnsi" w:hAnsiTheme="minorHAnsi" w:cstheme="minorHAnsi"/>
          <w:szCs w:val="22"/>
        </w:rPr>
        <w:t xml:space="preserve"> </w:t>
      </w:r>
      <w:r w:rsidRPr="00395FB3">
        <w:rPr>
          <w:rFonts w:asciiTheme="minorHAnsi" w:hAnsiTheme="minorHAnsi" w:cstheme="minorHAnsi"/>
          <w:szCs w:val="22"/>
        </w:rPr>
        <w:t>or</w:t>
      </w:r>
      <w:r w:rsidRPr="00272F62">
        <w:rPr>
          <w:rFonts w:asciiTheme="minorHAnsi" w:hAnsiTheme="minorHAnsi" w:cstheme="minorHAnsi"/>
          <w:szCs w:val="22"/>
        </w:rPr>
        <w:t xml:space="preserve"> </w:t>
      </w:r>
      <w:r w:rsidRPr="00395FB3">
        <w:rPr>
          <w:rFonts w:asciiTheme="minorHAnsi" w:hAnsiTheme="minorHAnsi" w:cstheme="minorHAnsi"/>
          <w:szCs w:val="22"/>
        </w:rPr>
        <w:t>its</w:t>
      </w:r>
      <w:r w:rsidRPr="00272F62">
        <w:rPr>
          <w:rFonts w:asciiTheme="minorHAnsi" w:hAnsiTheme="minorHAnsi" w:cstheme="minorHAnsi"/>
          <w:szCs w:val="22"/>
        </w:rPr>
        <w:t xml:space="preserve"> </w:t>
      </w:r>
      <w:r w:rsidRPr="00395FB3">
        <w:rPr>
          <w:rFonts w:asciiTheme="minorHAnsi" w:hAnsiTheme="minorHAnsi" w:cstheme="minorHAnsi"/>
          <w:szCs w:val="22"/>
        </w:rPr>
        <w:t>agent</w:t>
      </w:r>
      <w:r w:rsidRPr="00272F62">
        <w:rPr>
          <w:rFonts w:asciiTheme="minorHAnsi" w:hAnsiTheme="minorHAnsi" w:cstheme="minorHAnsi"/>
          <w:szCs w:val="22"/>
        </w:rPr>
        <w:t xml:space="preserve"> </w:t>
      </w:r>
      <w:r w:rsidRPr="00395FB3">
        <w:rPr>
          <w:rFonts w:asciiTheme="minorHAnsi" w:hAnsiTheme="minorHAnsi" w:cstheme="minorHAnsi"/>
          <w:szCs w:val="22"/>
        </w:rPr>
        <w:t>and</w:t>
      </w:r>
      <w:r w:rsidRPr="00272F62">
        <w:rPr>
          <w:rFonts w:asciiTheme="minorHAnsi" w:hAnsiTheme="minorHAnsi" w:cstheme="minorHAnsi"/>
          <w:szCs w:val="22"/>
        </w:rPr>
        <w:t xml:space="preserve"> </w:t>
      </w:r>
      <w:r w:rsidRPr="00395FB3">
        <w:rPr>
          <w:rFonts w:asciiTheme="minorHAnsi" w:hAnsiTheme="minorHAnsi" w:cstheme="minorHAnsi"/>
          <w:szCs w:val="22"/>
        </w:rPr>
        <w:t>will</w:t>
      </w:r>
      <w:r w:rsidRPr="00272F62">
        <w:rPr>
          <w:rFonts w:asciiTheme="minorHAnsi" w:hAnsiTheme="minorHAnsi" w:cstheme="minorHAnsi"/>
          <w:szCs w:val="22"/>
        </w:rPr>
        <w:t xml:space="preserve"> </w:t>
      </w:r>
      <w:r w:rsidRPr="00395FB3">
        <w:rPr>
          <w:rFonts w:asciiTheme="minorHAnsi" w:hAnsiTheme="minorHAnsi" w:cstheme="minorHAnsi"/>
          <w:szCs w:val="22"/>
        </w:rPr>
        <w:t>assist</w:t>
      </w:r>
      <w:r w:rsidRPr="00272F62">
        <w:rPr>
          <w:rFonts w:asciiTheme="minorHAnsi" w:hAnsiTheme="minorHAnsi" w:cstheme="minorHAnsi"/>
          <w:szCs w:val="22"/>
        </w:rPr>
        <w:t xml:space="preserve"> </w:t>
      </w:r>
      <w:r w:rsidRPr="00395FB3">
        <w:rPr>
          <w:rFonts w:asciiTheme="minorHAnsi" w:hAnsiTheme="minorHAnsi" w:cstheme="minorHAnsi"/>
          <w:szCs w:val="22"/>
        </w:rPr>
        <w:t>in</w:t>
      </w:r>
      <w:r w:rsidRPr="00272F62">
        <w:rPr>
          <w:rFonts w:asciiTheme="minorHAnsi" w:hAnsiTheme="minorHAnsi" w:cstheme="minorHAnsi"/>
          <w:szCs w:val="22"/>
        </w:rPr>
        <w:t xml:space="preserve"> </w:t>
      </w:r>
      <w:r w:rsidRPr="00395FB3">
        <w:rPr>
          <w:rFonts w:asciiTheme="minorHAnsi" w:hAnsiTheme="minorHAnsi" w:cstheme="minorHAnsi"/>
          <w:szCs w:val="22"/>
        </w:rPr>
        <w:t>the</w:t>
      </w:r>
      <w:r w:rsidRPr="00272F62">
        <w:rPr>
          <w:rFonts w:asciiTheme="minorHAnsi" w:hAnsiTheme="minorHAnsi" w:cstheme="minorHAnsi"/>
          <w:szCs w:val="22"/>
        </w:rPr>
        <w:t xml:space="preserve"> </w:t>
      </w:r>
      <w:r w:rsidRPr="00395FB3">
        <w:rPr>
          <w:rFonts w:asciiTheme="minorHAnsi" w:hAnsiTheme="minorHAnsi" w:cstheme="minorHAnsi"/>
          <w:szCs w:val="22"/>
        </w:rPr>
        <w:t>orderly</w:t>
      </w:r>
      <w:r w:rsidRPr="00272F62">
        <w:rPr>
          <w:rFonts w:asciiTheme="minorHAnsi" w:hAnsiTheme="minorHAnsi" w:cstheme="minorHAnsi"/>
          <w:szCs w:val="22"/>
        </w:rPr>
        <w:t xml:space="preserve"> </w:t>
      </w:r>
      <w:r w:rsidRPr="00395FB3">
        <w:rPr>
          <w:rFonts w:asciiTheme="minorHAnsi" w:hAnsiTheme="minorHAnsi" w:cstheme="minorHAnsi"/>
          <w:szCs w:val="22"/>
        </w:rPr>
        <w:t>and</w:t>
      </w:r>
      <w:r w:rsidRPr="00272F62">
        <w:rPr>
          <w:rFonts w:asciiTheme="minorHAnsi" w:hAnsiTheme="minorHAnsi" w:cstheme="minorHAnsi"/>
          <w:szCs w:val="22"/>
        </w:rPr>
        <w:t xml:space="preserve"> </w:t>
      </w:r>
      <w:r w:rsidRPr="00395FB3">
        <w:rPr>
          <w:rFonts w:asciiTheme="minorHAnsi" w:hAnsiTheme="minorHAnsi" w:cstheme="minorHAnsi"/>
          <w:szCs w:val="22"/>
        </w:rPr>
        <w:t>timely</w:t>
      </w:r>
      <w:r w:rsidRPr="00272F62">
        <w:rPr>
          <w:rFonts w:asciiTheme="minorHAnsi" w:hAnsiTheme="minorHAnsi" w:cstheme="minorHAnsi"/>
          <w:szCs w:val="22"/>
        </w:rPr>
        <w:t xml:space="preserve"> </w:t>
      </w:r>
      <w:r w:rsidRPr="00395FB3">
        <w:rPr>
          <w:rFonts w:asciiTheme="minorHAnsi" w:hAnsiTheme="minorHAnsi" w:cstheme="minorHAnsi"/>
          <w:szCs w:val="22"/>
        </w:rPr>
        <w:t>transfer</w:t>
      </w:r>
      <w:r w:rsidRPr="00272F62">
        <w:rPr>
          <w:rFonts w:asciiTheme="minorHAnsi" w:hAnsiTheme="minorHAnsi" w:cstheme="minorHAnsi"/>
          <w:szCs w:val="22"/>
        </w:rPr>
        <w:t xml:space="preserve"> </w:t>
      </w:r>
      <w:r w:rsidRPr="00395FB3">
        <w:rPr>
          <w:rFonts w:asciiTheme="minorHAnsi" w:hAnsiTheme="minorHAnsi" w:cstheme="minorHAnsi"/>
          <w:szCs w:val="22"/>
        </w:rPr>
        <w:t>of</w:t>
      </w:r>
      <w:r w:rsidRPr="00272F62">
        <w:rPr>
          <w:rFonts w:asciiTheme="minorHAnsi" w:hAnsiTheme="minorHAnsi" w:cstheme="minorHAnsi"/>
          <w:szCs w:val="22"/>
        </w:rPr>
        <w:t xml:space="preserve"> </w:t>
      </w:r>
      <w:r w:rsidRPr="00395FB3">
        <w:rPr>
          <w:rFonts w:asciiTheme="minorHAnsi" w:hAnsiTheme="minorHAnsi" w:cstheme="minorHAnsi"/>
          <w:szCs w:val="22"/>
        </w:rPr>
        <w:t>responsibility.</w:t>
      </w:r>
    </w:p>
    <w:p w14:paraId="043EAE5D" w14:textId="77777777" w:rsidR="000655E1" w:rsidRPr="00395FB3" w:rsidRDefault="000655E1" w:rsidP="007B38D8">
      <w:pPr>
        <w:pStyle w:val="BodyText"/>
        <w:widowControl w:val="0"/>
        <w:numPr>
          <w:ilvl w:val="0"/>
          <w:numId w:val="31"/>
        </w:numPr>
        <w:spacing w:after="240" w:line="276" w:lineRule="auto"/>
        <w:jc w:val="both"/>
        <w:rPr>
          <w:rFonts w:asciiTheme="minorHAnsi" w:hAnsiTheme="minorHAnsi" w:cstheme="minorHAnsi"/>
          <w:szCs w:val="22"/>
        </w:rPr>
      </w:pPr>
      <w:r w:rsidRPr="00395FB3">
        <w:rPr>
          <w:rFonts w:asciiTheme="minorHAnsi" w:hAnsiTheme="minorHAnsi" w:cstheme="minorHAnsi"/>
          <w:szCs w:val="22"/>
        </w:rPr>
        <w:t>The</w:t>
      </w:r>
      <w:r w:rsidRPr="00272F62">
        <w:rPr>
          <w:rFonts w:asciiTheme="minorHAnsi" w:hAnsiTheme="minorHAnsi" w:cstheme="minorHAnsi"/>
          <w:szCs w:val="22"/>
        </w:rPr>
        <w:t xml:space="preserve"> </w:t>
      </w:r>
      <w:r w:rsidRPr="00395FB3">
        <w:rPr>
          <w:rFonts w:asciiTheme="minorHAnsi" w:hAnsiTheme="minorHAnsi" w:cstheme="minorHAnsi"/>
          <w:szCs w:val="22"/>
        </w:rPr>
        <w:t>only</w:t>
      </w:r>
      <w:r w:rsidRPr="00272F62">
        <w:rPr>
          <w:rFonts w:asciiTheme="minorHAnsi" w:hAnsiTheme="minorHAnsi" w:cstheme="minorHAnsi"/>
          <w:szCs w:val="22"/>
        </w:rPr>
        <w:t xml:space="preserve"> </w:t>
      </w:r>
      <w:r w:rsidRPr="00395FB3">
        <w:rPr>
          <w:rFonts w:asciiTheme="minorHAnsi" w:hAnsiTheme="minorHAnsi" w:cstheme="minorHAnsi"/>
          <w:szCs w:val="22"/>
        </w:rPr>
        <w:t>types</w:t>
      </w:r>
      <w:r w:rsidRPr="00272F62">
        <w:rPr>
          <w:rFonts w:asciiTheme="minorHAnsi" w:hAnsiTheme="minorHAnsi" w:cstheme="minorHAnsi"/>
          <w:szCs w:val="22"/>
        </w:rPr>
        <w:t xml:space="preserve"> </w:t>
      </w:r>
      <w:r w:rsidRPr="00395FB3">
        <w:rPr>
          <w:rFonts w:asciiTheme="minorHAnsi" w:hAnsiTheme="minorHAnsi" w:cstheme="minorHAnsi"/>
          <w:szCs w:val="22"/>
        </w:rPr>
        <w:t>of</w:t>
      </w:r>
      <w:r w:rsidRPr="00272F62">
        <w:rPr>
          <w:rFonts w:asciiTheme="minorHAnsi" w:hAnsiTheme="minorHAnsi" w:cstheme="minorHAnsi"/>
          <w:szCs w:val="22"/>
        </w:rPr>
        <w:t xml:space="preserve"> </w:t>
      </w:r>
      <w:r w:rsidRPr="00395FB3">
        <w:rPr>
          <w:rFonts w:asciiTheme="minorHAnsi" w:hAnsiTheme="minorHAnsi" w:cstheme="minorHAnsi"/>
          <w:szCs w:val="22"/>
        </w:rPr>
        <w:t>price</w:t>
      </w:r>
      <w:r w:rsidRPr="00272F62">
        <w:rPr>
          <w:rFonts w:asciiTheme="minorHAnsi" w:hAnsiTheme="minorHAnsi" w:cstheme="minorHAnsi"/>
          <w:szCs w:val="22"/>
        </w:rPr>
        <w:t xml:space="preserve"> </w:t>
      </w:r>
      <w:r w:rsidRPr="00395FB3">
        <w:rPr>
          <w:rFonts w:asciiTheme="minorHAnsi" w:hAnsiTheme="minorHAnsi" w:cstheme="minorHAnsi"/>
          <w:szCs w:val="22"/>
        </w:rPr>
        <w:t>or</w:t>
      </w:r>
      <w:r w:rsidRPr="00272F62">
        <w:rPr>
          <w:rFonts w:asciiTheme="minorHAnsi" w:hAnsiTheme="minorHAnsi" w:cstheme="minorHAnsi"/>
          <w:szCs w:val="22"/>
        </w:rPr>
        <w:t xml:space="preserve"> </w:t>
      </w:r>
      <w:r w:rsidRPr="00395FB3">
        <w:rPr>
          <w:rFonts w:asciiTheme="minorHAnsi" w:hAnsiTheme="minorHAnsi" w:cstheme="minorHAnsi"/>
          <w:szCs w:val="22"/>
        </w:rPr>
        <w:t>cost</w:t>
      </w:r>
      <w:r w:rsidRPr="00272F62">
        <w:rPr>
          <w:rFonts w:asciiTheme="minorHAnsi" w:hAnsiTheme="minorHAnsi" w:cstheme="minorHAnsi"/>
          <w:szCs w:val="22"/>
        </w:rPr>
        <w:t xml:space="preserve"> </w:t>
      </w:r>
      <w:r w:rsidRPr="00395FB3">
        <w:rPr>
          <w:rFonts w:asciiTheme="minorHAnsi" w:hAnsiTheme="minorHAnsi" w:cstheme="minorHAnsi"/>
          <w:szCs w:val="22"/>
        </w:rPr>
        <w:t>increases</w:t>
      </w:r>
      <w:r w:rsidRPr="00272F62">
        <w:rPr>
          <w:rFonts w:asciiTheme="minorHAnsi" w:hAnsiTheme="minorHAnsi" w:cstheme="minorHAnsi"/>
          <w:szCs w:val="22"/>
        </w:rPr>
        <w:t xml:space="preserve"> </w:t>
      </w:r>
      <w:r w:rsidRPr="00395FB3">
        <w:rPr>
          <w:rFonts w:asciiTheme="minorHAnsi" w:hAnsiTheme="minorHAnsi" w:cstheme="minorHAnsi"/>
          <w:szCs w:val="22"/>
        </w:rPr>
        <w:t>that</w:t>
      </w:r>
      <w:r w:rsidRPr="00272F62">
        <w:rPr>
          <w:rFonts w:asciiTheme="minorHAnsi" w:hAnsiTheme="minorHAnsi" w:cstheme="minorHAnsi"/>
          <w:szCs w:val="22"/>
        </w:rPr>
        <w:t xml:space="preserve"> </w:t>
      </w:r>
      <w:r w:rsidRPr="00395FB3">
        <w:rPr>
          <w:rFonts w:asciiTheme="minorHAnsi" w:hAnsiTheme="minorHAnsi" w:cstheme="minorHAnsi"/>
          <w:szCs w:val="22"/>
        </w:rPr>
        <w:t>can</w:t>
      </w:r>
      <w:r w:rsidRPr="00272F62">
        <w:rPr>
          <w:rFonts w:asciiTheme="minorHAnsi" w:hAnsiTheme="minorHAnsi" w:cstheme="minorHAnsi"/>
          <w:szCs w:val="22"/>
        </w:rPr>
        <w:t xml:space="preserve"> </w:t>
      </w:r>
      <w:r w:rsidRPr="00395FB3">
        <w:rPr>
          <w:rFonts w:asciiTheme="minorHAnsi" w:hAnsiTheme="minorHAnsi" w:cstheme="minorHAnsi"/>
          <w:szCs w:val="22"/>
        </w:rPr>
        <w:t>be</w:t>
      </w:r>
      <w:r w:rsidRPr="00272F62">
        <w:rPr>
          <w:rFonts w:asciiTheme="minorHAnsi" w:hAnsiTheme="minorHAnsi" w:cstheme="minorHAnsi"/>
          <w:szCs w:val="22"/>
        </w:rPr>
        <w:t xml:space="preserve"> </w:t>
      </w:r>
      <w:r w:rsidRPr="00395FB3">
        <w:rPr>
          <w:rFonts w:asciiTheme="minorHAnsi" w:hAnsiTheme="minorHAnsi" w:cstheme="minorHAnsi"/>
          <w:szCs w:val="22"/>
        </w:rPr>
        <w:t>passed</w:t>
      </w:r>
      <w:r w:rsidRPr="00272F62">
        <w:rPr>
          <w:rFonts w:asciiTheme="minorHAnsi" w:hAnsiTheme="minorHAnsi" w:cstheme="minorHAnsi"/>
          <w:szCs w:val="22"/>
        </w:rPr>
        <w:t xml:space="preserve"> </w:t>
      </w:r>
      <w:r w:rsidRPr="00395FB3">
        <w:rPr>
          <w:rFonts w:asciiTheme="minorHAnsi" w:hAnsiTheme="minorHAnsi" w:cstheme="minorHAnsi"/>
          <w:szCs w:val="22"/>
        </w:rPr>
        <w:t>on</w:t>
      </w:r>
      <w:r w:rsidRPr="00272F62">
        <w:rPr>
          <w:rFonts w:asciiTheme="minorHAnsi" w:hAnsiTheme="minorHAnsi" w:cstheme="minorHAnsi"/>
          <w:szCs w:val="22"/>
        </w:rPr>
        <w:t xml:space="preserve"> </w:t>
      </w:r>
      <w:r w:rsidRPr="00395FB3">
        <w:rPr>
          <w:rFonts w:asciiTheme="minorHAnsi" w:hAnsiTheme="minorHAnsi" w:cstheme="minorHAnsi"/>
          <w:szCs w:val="22"/>
        </w:rPr>
        <w:t>to</w:t>
      </w:r>
      <w:r w:rsidRPr="00272F62">
        <w:rPr>
          <w:rFonts w:asciiTheme="minorHAnsi" w:hAnsiTheme="minorHAnsi" w:cstheme="minorHAnsi"/>
          <w:szCs w:val="22"/>
        </w:rPr>
        <w:t xml:space="preserve"> </w:t>
      </w:r>
      <w:r w:rsidRPr="00395FB3">
        <w:rPr>
          <w:rFonts w:asciiTheme="minorHAnsi" w:hAnsiTheme="minorHAnsi" w:cstheme="minorHAnsi"/>
          <w:szCs w:val="22"/>
        </w:rPr>
        <w:t>the</w:t>
      </w:r>
      <w:r w:rsidRPr="00272F62">
        <w:rPr>
          <w:rFonts w:asciiTheme="minorHAnsi" w:hAnsiTheme="minorHAnsi" w:cstheme="minorHAnsi"/>
          <w:szCs w:val="22"/>
        </w:rPr>
        <w:t xml:space="preserve"> </w:t>
      </w:r>
      <w:r w:rsidRPr="00395FB3">
        <w:rPr>
          <w:rFonts w:asciiTheme="minorHAnsi" w:hAnsiTheme="minorHAnsi" w:cstheme="minorHAnsi"/>
          <w:szCs w:val="22"/>
        </w:rPr>
        <w:t>University</w:t>
      </w:r>
      <w:r w:rsidRPr="00272F62">
        <w:rPr>
          <w:rFonts w:asciiTheme="minorHAnsi" w:hAnsiTheme="minorHAnsi" w:cstheme="minorHAnsi"/>
          <w:szCs w:val="22"/>
        </w:rPr>
        <w:t xml:space="preserve"> </w:t>
      </w:r>
      <w:r w:rsidRPr="00395FB3">
        <w:rPr>
          <w:rFonts w:asciiTheme="minorHAnsi" w:hAnsiTheme="minorHAnsi" w:cstheme="minorHAnsi"/>
          <w:szCs w:val="22"/>
        </w:rPr>
        <w:t>without</w:t>
      </w:r>
      <w:r w:rsidRPr="00272F62">
        <w:rPr>
          <w:rFonts w:asciiTheme="minorHAnsi" w:hAnsiTheme="minorHAnsi" w:cstheme="minorHAnsi"/>
          <w:szCs w:val="22"/>
        </w:rPr>
        <w:t xml:space="preserve"> </w:t>
      </w:r>
      <w:r w:rsidRPr="00395FB3">
        <w:rPr>
          <w:rFonts w:asciiTheme="minorHAnsi" w:hAnsiTheme="minorHAnsi" w:cstheme="minorHAnsi"/>
          <w:szCs w:val="22"/>
        </w:rPr>
        <w:t>forfeiture</w:t>
      </w:r>
      <w:r w:rsidRPr="00272F62">
        <w:rPr>
          <w:rFonts w:asciiTheme="minorHAnsi" w:hAnsiTheme="minorHAnsi" w:cstheme="minorHAnsi"/>
          <w:szCs w:val="22"/>
        </w:rPr>
        <w:t xml:space="preserve"> </w:t>
      </w:r>
      <w:r w:rsidRPr="00395FB3">
        <w:rPr>
          <w:rFonts w:asciiTheme="minorHAnsi" w:hAnsiTheme="minorHAnsi" w:cstheme="minorHAnsi"/>
          <w:szCs w:val="22"/>
        </w:rPr>
        <w:t>of</w:t>
      </w:r>
      <w:r w:rsidRPr="00395FB3">
        <w:rPr>
          <w:rFonts w:asciiTheme="minorHAnsi" w:hAnsiTheme="minorHAnsi" w:cstheme="minorHAnsi"/>
          <w:spacing w:val="-7"/>
          <w:szCs w:val="22"/>
        </w:rPr>
        <w:t xml:space="preserve"> </w:t>
      </w:r>
      <w:r w:rsidRPr="00395FB3">
        <w:rPr>
          <w:rFonts w:asciiTheme="minorHAnsi" w:hAnsiTheme="minorHAnsi" w:cstheme="minorHAnsi"/>
          <w:szCs w:val="22"/>
        </w:rPr>
        <w:t>the</w:t>
      </w:r>
      <w:r w:rsidRPr="00395FB3">
        <w:rPr>
          <w:rFonts w:asciiTheme="minorHAnsi" w:hAnsiTheme="minorHAnsi" w:cstheme="minorHAnsi"/>
          <w:spacing w:val="-7"/>
          <w:szCs w:val="22"/>
        </w:rPr>
        <w:t xml:space="preserve"> </w:t>
      </w:r>
      <w:r w:rsidRPr="00395FB3">
        <w:rPr>
          <w:rFonts w:asciiTheme="minorHAnsi" w:hAnsiTheme="minorHAnsi" w:cstheme="minorHAnsi"/>
          <w:szCs w:val="22"/>
        </w:rPr>
        <w:t>contract</w:t>
      </w:r>
      <w:r w:rsidRPr="00395FB3">
        <w:rPr>
          <w:rFonts w:asciiTheme="minorHAnsi" w:hAnsiTheme="minorHAnsi" w:cstheme="minorHAnsi"/>
          <w:spacing w:val="-7"/>
          <w:szCs w:val="22"/>
        </w:rPr>
        <w:t xml:space="preserve"> </w:t>
      </w:r>
      <w:r w:rsidRPr="00395FB3">
        <w:rPr>
          <w:rFonts w:asciiTheme="minorHAnsi" w:hAnsiTheme="minorHAnsi" w:cstheme="minorHAnsi"/>
          <w:szCs w:val="22"/>
        </w:rPr>
        <w:t>are</w:t>
      </w:r>
      <w:r w:rsidRPr="00395FB3">
        <w:rPr>
          <w:rFonts w:asciiTheme="minorHAnsi" w:hAnsiTheme="minorHAnsi" w:cstheme="minorHAnsi"/>
          <w:spacing w:val="-7"/>
          <w:szCs w:val="22"/>
        </w:rPr>
        <w:t xml:space="preserve"> </w:t>
      </w:r>
      <w:r w:rsidRPr="00395FB3">
        <w:rPr>
          <w:rFonts w:asciiTheme="minorHAnsi" w:hAnsiTheme="minorHAnsi" w:cstheme="minorHAnsi"/>
          <w:szCs w:val="22"/>
        </w:rPr>
        <w:t>those</w:t>
      </w:r>
      <w:r w:rsidRPr="00395FB3">
        <w:rPr>
          <w:rFonts w:asciiTheme="minorHAnsi" w:hAnsiTheme="minorHAnsi" w:cstheme="minorHAnsi"/>
          <w:spacing w:val="-7"/>
          <w:szCs w:val="22"/>
        </w:rPr>
        <w:t xml:space="preserve"> </w:t>
      </w:r>
      <w:r w:rsidRPr="00395FB3">
        <w:rPr>
          <w:rFonts w:asciiTheme="minorHAnsi" w:hAnsiTheme="minorHAnsi" w:cstheme="minorHAnsi"/>
          <w:szCs w:val="22"/>
        </w:rPr>
        <w:t>which</w:t>
      </w:r>
      <w:r w:rsidRPr="00395FB3">
        <w:rPr>
          <w:rFonts w:asciiTheme="minorHAnsi" w:hAnsiTheme="minorHAnsi" w:cstheme="minorHAnsi"/>
          <w:spacing w:val="-7"/>
          <w:szCs w:val="22"/>
        </w:rPr>
        <w:t xml:space="preserve"> </w:t>
      </w:r>
      <w:r w:rsidRPr="00395FB3">
        <w:rPr>
          <w:rFonts w:asciiTheme="minorHAnsi" w:hAnsiTheme="minorHAnsi" w:cstheme="minorHAnsi"/>
          <w:szCs w:val="22"/>
        </w:rPr>
        <w:t>are</w:t>
      </w:r>
      <w:r w:rsidRPr="00395FB3">
        <w:rPr>
          <w:rFonts w:asciiTheme="minorHAnsi" w:hAnsiTheme="minorHAnsi" w:cstheme="minorHAnsi"/>
          <w:spacing w:val="-7"/>
          <w:szCs w:val="22"/>
        </w:rPr>
        <w:t xml:space="preserve"> </w:t>
      </w:r>
      <w:r w:rsidRPr="00395FB3">
        <w:rPr>
          <w:rFonts w:asciiTheme="minorHAnsi" w:hAnsiTheme="minorHAnsi" w:cstheme="minorHAnsi"/>
          <w:szCs w:val="22"/>
        </w:rPr>
        <w:t>not</w:t>
      </w:r>
      <w:r w:rsidRPr="00395FB3">
        <w:rPr>
          <w:rFonts w:asciiTheme="minorHAnsi" w:hAnsiTheme="minorHAnsi" w:cstheme="minorHAnsi"/>
          <w:w w:val="99"/>
          <w:szCs w:val="22"/>
        </w:rPr>
        <w:t xml:space="preserve"> </w:t>
      </w:r>
      <w:r w:rsidRPr="00395FB3">
        <w:rPr>
          <w:rFonts w:asciiTheme="minorHAnsi" w:hAnsiTheme="minorHAnsi" w:cstheme="minorHAnsi"/>
          <w:szCs w:val="22"/>
        </w:rPr>
        <w:t>controlled</w:t>
      </w:r>
      <w:r w:rsidRPr="00395FB3">
        <w:rPr>
          <w:rFonts w:asciiTheme="minorHAnsi" w:hAnsiTheme="minorHAnsi" w:cstheme="minorHAnsi"/>
          <w:spacing w:val="-10"/>
          <w:szCs w:val="22"/>
        </w:rPr>
        <w:t xml:space="preserve"> </w:t>
      </w:r>
      <w:r w:rsidRPr="00395FB3">
        <w:rPr>
          <w:rFonts w:asciiTheme="minorHAnsi" w:hAnsiTheme="minorHAnsi" w:cstheme="minorHAnsi"/>
          <w:szCs w:val="22"/>
        </w:rPr>
        <w:t>by</w:t>
      </w:r>
      <w:r w:rsidRPr="00395FB3">
        <w:rPr>
          <w:rFonts w:asciiTheme="minorHAnsi" w:hAnsiTheme="minorHAnsi" w:cstheme="minorHAnsi"/>
          <w:spacing w:val="-9"/>
          <w:szCs w:val="22"/>
        </w:rPr>
        <w:t xml:space="preserve"> </w:t>
      </w:r>
      <w:r w:rsidRPr="00395FB3">
        <w:rPr>
          <w:rFonts w:asciiTheme="minorHAnsi" w:hAnsiTheme="minorHAnsi" w:cstheme="minorHAnsi"/>
          <w:szCs w:val="22"/>
        </w:rPr>
        <w:t>the</w:t>
      </w:r>
      <w:r w:rsidRPr="00395FB3">
        <w:rPr>
          <w:rFonts w:asciiTheme="minorHAnsi" w:hAnsiTheme="minorHAnsi" w:cstheme="minorHAnsi"/>
          <w:spacing w:val="-10"/>
          <w:szCs w:val="22"/>
        </w:rPr>
        <w:t xml:space="preserve"> </w:t>
      </w:r>
      <w:r w:rsidRPr="00395FB3">
        <w:rPr>
          <w:rFonts w:asciiTheme="minorHAnsi" w:hAnsiTheme="minorHAnsi" w:cstheme="minorHAnsi"/>
          <w:szCs w:val="22"/>
        </w:rPr>
        <w:t>contractor,</w:t>
      </w:r>
      <w:r w:rsidRPr="00395FB3">
        <w:rPr>
          <w:rFonts w:asciiTheme="minorHAnsi" w:hAnsiTheme="minorHAnsi" w:cstheme="minorHAnsi"/>
          <w:spacing w:val="-9"/>
          <w:szCs w:val="22"/>
        </w:rPr>
        <w:t xml:space="preserve"> </w:t>
      </w:r>
      <w:r w:rsidRPr="00395FB3">
        <w:rPr>
          <w:rFonts w:asciiTheme="minorHAnsi" w:hAnsiTheme="minorHAnsi" w:cstheme="minorHAnsi"/>
          <w:szCs w:val="22"/>
        </w:rPr>
        <w:t>i.e.,</w:t>
      </w:r>
      <w:r w:rsidRPr="00395FB3">
        <w:rPr>
          <w:rFonts w:asciiTheme="minorHAnsi" w:hAnsiTheme="minorHAnsi" w:cstheme="minorHAnsi"/>
          <w:spacing w:val="-8"/>
          <w:szCs w:val="22"/>
        </w:rPr>
        <w:t xml:space="preserve"> </w:t>
      </w:r>
      <w:r w:rsidRPr="00395FB3">
        <w:rPr>
          <w:rFonts w:asciiTheme="minorHAnsi" w:hAnsiTheme="minorHAnsi" w:cstheme="minorHAnsi"/>
          <w:szCs w:val="22"/>
        </w:rPr>
        <w:t>postage</w:t>
      </w:r>
      <w:r w:rsidRPr="00395FB3">
        <w:rPr>
          <w:rFonts w:asciiTheme="minorHAnsi" w:hAnsiTheme="minorHAnsi" w:cstheme="minorHAnsi"/>
          <w:spacing w:val="-10"/>
          <w:szCs w:val="22"/>
        </w:rPr>
        <w:t xml:space="preserve"> </w:t>
      </w:r>
      <w:r w:rsidRPr="00395FB3">
        <w:rPr>
          <w:rFonts w:asciiTheme="minorHAnsi" w:hAnsiTheme="minorHAnsi" w:cstheme="minorHAnsi"/>
          <w:szCs w:val="22"/>
        </w:rPr>
        <w:t>increase.</w:t>
      </w:r>
    </w:p>
    <w:p w14:paraId="73B3E087" w14:textId="77777777" w:rsidR="000655E1" w:rsidRPr="003438EA" w:rsidRDefault="000655E1" w:rsidP="007B38D8">
      <w:pPr>
        <w:pStyle w:val="BodyText"/>
        <w:widowControl w:val="0"/>
        <w:numPr>
          <w:ilvl w:val="0"/>
          <w:numId w:val="31"/>
        </w:numPr>
        <w:spacing w:after="240" w:line="276" w:lineRule="auto"/>
        <w:jc w:val="both"/>
        <w:rPr>
          <w:rFonts w:asciiTheme="minorHAnsi" w:hAnsiTheme="minorHAnsi" w:cstheme="minorHAnsi"/>
          <w:szCs w:val="22"/>
        </w:rPr>
        <w:sectPr w:rsidR="000655E1" w:rsidRPr="003438EA" w:rsidSect="00E84DF8">
          <w:footerReference w:type="default" r:id="rId15"/>
          <w:type w:val="continuous"/>
          <w:pgSz w:w="12240" w:h="15840"/>
          <w:pgMar w:top="900" w:right="1040" w:bottom="810" w:left="1040" w:header="540" w:footer="405" w:gutter="0"/>
          <w:pgNumType w:start="1"/>
          <w:cols w:space="720"/>
        </w:sectPr>
      </w:pPr>
      <w:r w:rsidRPr="003438EA">
        <w:rPr>
          <w:rFonts w:asciiTheme="minorHAnsi" w:hAnsiTheme="minorHAnsi" w:cstheme="minorHAnsi"/>
          <w:szCs w:val="22"/>
        </w:rPr>
        <w:t xml:space="preserve">ULM and eight other institutions are governed by the University of Louisiana System. ULM declares that the successful bidder may extend the services requested under this </w:t>
      </w:r>
      <w:r>
        <w:rPr>
          <w:rFonts w:asciiTheme="minorHAnsi" w:hAnsiTheme="minorHAnsi" w:cstheme="minorHAnsi"/>
          <w:szCs w:val="22"/>
        </w:rPr>
        <w:t>ITB</w:t>
      </w:r>
      <w:r w:rsidRPr="003438EA">
        <w:rPr>
          <w:rFonts w:asciiTheme="minorHAnsi" w:hAnsiTheme="minorHAnsi" w:cstheme="minorHAnsi"/>
          <w:szCs w:val="22"/>
        </w:rPr>
        <w:t xml:space="preserve"> to any of the University of Louisiana System institutions under the same terms as represented to ULM in the bidder’s response, all in accordance with the provisions of LA R.S. 39:1702(A). Other University of Louisiana System institutions include: Grambling State University, Louisiana Tech, McNeese State University, Nicholls State University, Northwestern State University, Southeastern Louisiana University, University of Louisiana at Lafayette, and University of New Orleans.</w:t>
      </w:r>
    </w:p>
    <w:p w14:paraId="56B98477" w14:textId="77777777" w:rsidR="000655E1" w:rsidRPr="00B4515C" w:rsidRDefault="000655E1" w:rsidP="007119F6">
      <w:pPr>
        <w:pStyle w:val="BodyText"/>
        <w:tabs>
          <w:tab w:val="left" w:pos="701"/>
        </w:tabs>
        <w:jc w:val="center"/>
        <w:rPr>
          <w:rFonts w:asciiTheme="minorHAnsi" w:hAnsiTheme="minorHAnsi" w:cstheme="minorHAnsi"/>
          <w:b/>
          <w:szCs w:val="22"/>
        </w:rPr>
      </w:pPr>
      <w:r w:rsidRPr="00B4515C">
        <w:rPr>
          <w:rFonts w:asciiTheme="minorHAnsi" w:hAnsiTheme="minorHAnsi" w:cstheme="minorHAnsi"/>
          <w:b/>
          <w:szCs w:val="22"/>
        </w:rPr>
        <w:t>Pricing</w:t>
      </w:r>
    </w:p>
    <w:p w14:paraId="261BB8F3" w14:textId="77777777" w:rsidR="000655E1" w:rsidRDefault="000655E1" w:rsidP="000655E1">
      <w:pPr>
        <w:jc w:val="both"/>
        <w:rPr>
          <w:rFonts w:cstheme="minorHAnsi"/>
        </w:rPr>
      </w:pPr>
    </w:p>
    <w:p w14:paraId="10931573" w14:textId="77777777" w:rsidR="000655E1" w:rsidRPr="00215E4F" w:rsidRDefault="000655E1" w:rsidP="000655E1">
      <w:pPr>
        <w:pStyle w:val="BodyText"/>
        <w:tabs>
          <w:tab w:val="left" w:pos="833"/>
        </w:tabs>
        <w:spacing w:before="55"/>
        <w:jc w:val="both"/>
        <w:rPr>
          <w:rFonts w:asciiTheme="minorHAnsi" w:hAnsiTheme="minorHAnsi" w:cstheme="minorHAnsi"/>
          <w:szCs w:val="22"/>
        </w:rPr>
      </w:pPr>
      <w:r w:rsidRPr="00215E4F">
        <w:rPr>
          <w:rFonts w:asciiTheme="minorHAnsi" w:hAnsiTheme="minorHAnsi" w:cstheme="minorHAnsi"/>
          <w:szCs w:val="22"/>
        </w:rPr>
        <w:t>To</w:t>
      </w:r>
      <w:r w:rsidRPr="00215E4F">
        <w:rPr>
          <w:rFonts w:asciiTheme="minorHAnsi" w:hAnsiTheme="minorHAnsi" w:cstheme="minorHAnsi"/>
          <w:spacing w:val="-7"/>
          <w:szCs w:val="22"/>
        </w:rPr>
        <w:t xml:space="preserve"> </w:t>
      </w:r>
      <w:r w:rsidRPr="00215E4F">
        <w:rPr>
          <w:rFonts w:asciiTheme="minorHAnsi" w:hAnsiTheme="minorHAnsi" w:cstheme="minorHAnsi"/>
          <w:szCs w:val="22"/>
        </w:rPr>
        <w:t>be</w:t>
      </w:r>
      <w:r w:rsidRPr="00215E4F">
        <w:rPr>
          <w:rFonts w:asciiTheme="minorHAnsi" w:hAnsiTheme="minorHAnsi" w:cstheme="minorHAnsi"/>
          <w:spacing w:val="-7"/>
          <w:szCs w:val="22"/>
        </w:rPr>
        <w:t xml:space="preserve"> </w:t>
      </w:r>
      <w:r w:rsidRPr="00215E4F">
        <w:rPr>
          <w:rFonts w:asciiTheme="minorHAnsi" w:hAnsiTheme="minorHAnsi" w:cstheme="minorHAnsi"/>
          <w:szCs w:val="22"/>
        </w:rPr>
        <w:t>completed</w:t>
      </w:r>
      <w:r w:rsidRPr="00215E4F">
        <w:rPr>
          <w:rFonts w:asciiTheme="minorHAnsi" w:hAnsiTheme="minorHAnsi" w:cstheme="minorHAnsi"/>
          <w:spacing w:val="-6"/>
          <w:szCs w:val="22"/>
        </w:rPr>
        <w:t xml:space="preserve"> </w:t>
      </w:r>
      <w:r w:rsidRPr="00215E4F">
        <w:rPr>
          <w:rFonts w:asciiTheme="minorHAnsi" w:hAnsiTheme="minorHAnsi" w:cstheme="minorHAnsi"/>
          <w:szCs w:val="22"/>
        </w:rPr>
        <w:t>by</w:t>
      </w:r>
      <w:r w:rsidRPr="00215E4F">
        <w:rPr>
          <w:rFonts w:asciiTheme="minorHAnsi" w:hAnsiTheme="minorHAnsi" w:cstheme="minorHAnsi"/>
          <w:spacing w:val="-7"/>
          <w:szCs w:val="22"/>
        </w:rPr>
        <w:t xml:space="preserve"> </w:t>
      </w:r>
      <w:r w:rsidRPr="00215E4F">
        <w:rPr>
          <w:rFonts w:asciiTheme="minorHAnsi" w:hAnsiTheme="minorHAnsi" w:cstheme="minorHAnsi"/>
          <w:szCs w:val="22"/>
        </w:rPr>
        <w:t>all</w:t>
      </w:r>
      <w:r w:rsidRPr="00215E4F">
        <w:rPr>
          <w:rFonts w:asciiTheme="minorHAnsi" w:hAnsiTheme="minorHAnsi" w:cstheme="minorHAnsi"/>
          <w:spacing w:val="-6"/>
          <w:szCs w:val="22"/>
        </w:rPr>
        <w:t xml:space="preserve"> </w:t>
      </w:r>
      <w:r w:rsidRPr="00215E4F">
        <w:rPr>
          <w:rFonts w:asciiTheme="minorHAnsi" w:hAnsiTheme="minorHAnsi" w:cstheme="minorHAnsi"/>
          <w:szCs w:val="22"/>
        </w:rPr>
        <w:t>contractors</w:t>
      </w:r>
      <w:r w:rsidRPr="00215E4F">
        <w:rPr>
          <w:rFonts w:asciiTheme="minorHAnsi" w:hAnsiTheme="minorHAnsi" w:cstheme="minorHAnsi"/>
          <w:spacing w:val="-7"/>
          <w:szCs w:val="22"/>
        </w:rPr>
        <w:t xml:space="preserve"> </w:t>
      </w:r>
      <w:r w:rsidRPr="00215E4F">
        <w:rPr>
          <w:rFonts w:asciiTheme="minorHAnsi" w:hAnsiTheme="minorHAnsi" w:cstheme="minorHAnsi"/>
          <w:szCs w:val="22"/>
        </w:rPr>
        <w:t>submitting</w:t>
      </w:r>
      <w:r w:rsidRPr="00215E4F">
        <w:rPr>
          <w:rFonts w:asciiTheme="minorHAnsi" w:hAnsiTheme="minorHAnsi" w:cstheme="minorHAnsi"/>
          <w:spacing w:val="-7"/>
          <w:szCs w:val="22"/>
        </w:rPr>
        <w:t xml:space="preserve"> </w:t>
      </w:r>
      <w:r w:rsidRPr="00215E4F">
        <w:rPr>
          <w:rFonts w:asciiTheme="minorHAnsi" w:hAnsiTheme="minorHAnsi" w:cstheme="minorHAnsi"/>
          <w:szCs w:val="22"/>
        </w:rPr>
        <w:t>a</w:t>
      </w:r>
      <w:r w:rsidRPr="00215E4F">
        <w:rPr>
          <w:rFonts w:asciiTheme="minorHAnsi" w:hAnsiTheme="minorHAnsi" w:cstheme="minorHAnsi"/>
          <w:spacing w:val="-6"/>
          <w:szCs w:val="22"/>
        </w:rPr>
        <w:t xml:space="preserve"> </w:t>
      </w:r>
      <w:r w:rsidRPr="00215E4F">
        <w:rPr>
          <w:rFonts w:asciiTheme="minorHAnsi" w:hAnsiTheme="minorHAnsi" w:cstheme="minorHAnsi"/>
          <w:szCs w:val="22"/>
        </w:rPr>
        <w:t>Bid. All</w:t>
      </w:r>
      <w:r w:rsidRPr="00215E4F">
        <w:rPr>
          <w:rFonts w:asciiTheme="minorHAnsi" w:hAnsiTheme="minorHAnsi" w:cstheme="minorHAnsi"/>
          <w:spacing w:val="-3"/>
          <w:szCs w:val="22"/>
        </w:rPr>
        <w:t xml:space="preserve"> </w:t>
      </w:r>
      <w:r w:rsidRPr="00215E4F">
        <w:rPr>
          <w:rFonts w:asciiTheme="minorHAnsi" w:hAnsiTheme="minorHAnsi" w:cstheme="minorHAnsi"/>
          <w:szCs w:val="22"/>
        </w:rPr>
        <w:t>spaces</w:t>
      </w:r>
      <w:r w:rsidRPr="00215E4F">
        <w:rPr>
          <w:rFonts w:asciiTheme="minorHAnsi" w:hAnsiTheme="minorHAnsi" w:cstheme="minorHAnsi"/>
          <w:spacing w:val="-5"/>
          <w:szCs w:val="22"/>
        </w:rPr>
        <w:t xml:space="preserve"> </w:t>
      </w:r>
      <w:r w:rsidRPr="00215E4F">
        <w:rPr>
          <w:rFonts w:asciiTheme="minorHAnsi" w:hAnsiTheme="minorHAnsi" w:cstheme="minorHAnsi"/>
          <w:szCs w:val="22"/>
        </w:rPr>
        <w:t>are</w:t>
      </w:r>
      <w:r w:rsidRPr="00215E4F">
        <w:rPr>
          <w:rFonts w:asciiTheme="minorHAnsi" w:hAnsiTheme="minorHAnsi" w:cstheme="minorHAnsi"/>
          <w:spacing w:val="-5"/>
          <w:szCs w:val="22"/>
        </w:rPr>
        <w:t xml:space="preserve"> </w:t>
      </w:r>
      <w:r w:rsidRPr="00215E4F">
        <w:rPr>
          <w:rFonts w:asciiTheme="minorHAnsi" w:hAnsiTheme="minorHAnsi" w:cstheme="minorHAnsi"/>
          <w:szCs w:val="22"/>
        </w:rPr>
        <w:t>to</w:t>
      </w:r>
      <w:r w:rsidRPr="00215E4F">
        <w:rPr>
          <w:rFonts w:asciiTheme="minorHAnsi" w:hAnsiTheme="minorHAnsi" w:cstheme="minorHAnsi"/>
          <w:spacing w:val="-4"/>
          <w:szCs w:val="22"/>
        </w:rPr>
        <w:t xml:space="preserve"> </w:t>
      </w:r>
      <w:r w:rsidRPr="00215E4F">
        <w:rPr>
          <w:rFonts w:asciiTheme="minorHAnsi" w:hAnsiTheme="minorHAnsi" w:cstheme="minorHAnsi"/>
          <w:szCs w:val="22"/>
        </w:rPr>
        <w:t>be</w:t>
      </w:r>
      <w:r w:rsidRPr="00215E4F">
        <w:rPr>
          <w:rFonts w:asciiTheme="minorHAnsi" w:hAnsiTheme="minorHAnsi" w:cstheme="minorHAnsi"/>
          <w:w w:val="99"/>
          <w:szCs w:val="22"/>
        </w:rPr>
        <w:t xml:space="preserve"> </w:t>
      </w:r>
      <w:r w:rsidRPr="00215E4F">
        <w:rPr>
          <w:rFonts w:asciiTheme="minorHAnsi" w:hAnsiTheme="minorHAnsi" w:cstheme="minorHAnsi"/>
          <w:szCs w:val="22"/>
        </w:rPr>
        <w:t>filled</w:t>
      </w:r>
      <w:r w:rsidRPr="00215E4F">
        <w:rPr>
          <w:rFonts w:asciiTheme="minorHAnsi" w:hAnsiTheme="minorHAnsi" w:cstheme="minorHAnsi"/>
          <w:spacing w:val="-11"/>
          <w:szCs w:val="22"/>
        </w:rPr>
        <w:t xml:space="preserve"> </w:t>
      </w:r>
      <w:r w:rsidRPr="00215E4F">
        <w:rPr>
          <w:rFonts w:asciiTheme="minorHAnsi" w:hAnsiTheme="minorHAnsi" w:cstheme="minorHAnsi"/>
          <w:szCs w:val="22"/>
        </w:rPr>
        <w:t>in.</w:t>
      </w:r>
      <w:r w:rsidRPr="00215E4F">
        <w:rPr>
          <w:rFonts w:asciiTheme="minorHAnsi" w:hAnsiTheme="minorHAnsi" w:cstheme="minorHAnsi"/>
          <w:szCs w:val="22"/>
        </w:rPr>
        <w:tab/>
        <w:t>If</w:t>
      </w:r>
      <w:r w:rsidRPr="00215E4F">
        <w:rPr>
          <w:rFonts w:asciiTheme="minorHAnsi" w:hAnsiTheme="minorHAnsi" w:cstheme="minorHAnsi"/>
          <w:spacing w:val="-6"/>
          <w:szCs w:val="22"/>
        </w:rPr>
        <w:t xml:space="preserve"> </w:t>
      </w:r>
      <w:r w:rsidRPr="00215E4F">
        <w:rPr>
          <w:rFonts w:asciiTheme="minorHAnsi" w:hAnsiTheme="minorHAnsi" w:cstheme="minorHAnsi"/>
          <w:szCs w:val="22"/>
        </w:rPr>
        <w:t>there</w:t>
      </w:r>
      <w:r w:rsidRPr="00215E4F">
        <w:rPr>
          <w:rFonts w:asciiTheme="minorHAnsi" w:hAnsiTheme="minorHAnsi" w:cstheme="minorHAnsi"/>
          <w:spacing w:val="-6"/>
          <w:szCs w:val="22"/>
        </w:rPr>
        <w:t xml:space="preserve"> </w:t>
      </w:r>
      <w:r w:rsidRPr="00215E4F">
        <w:rPr>
          <w:rFonts w:asciiTheme="minorHAnsi" w:hAnsiTheme="minorHAnsi" w:cstheme="minorHAnsi"/>
          <w:szCs w:val="22"/>
        </w:rPr>
        <w:t>are</w:t>
      </w:r>
      <w:r w:rsidRPr="00215E4F">
        <w:rPr>
          <w:rFonts w:asciiTheme="minorHAnsi" w:hAnsiTheme="minorHAnsi" w:cstheme="minorHAnsi"/>
          <w:spacing w:val="-6"/>
          <w:szCs w:val="22"/>
        </w:rPr>
        <w:t xml:space="preserve"> </w:t>
      </w:r>
      <w:r w:rsidRPr="00215E4F">
        <w:rPr>
          <w:rFonts w:asciiTheme="minorHAnsi" w:hAnsiTheme="minorHAnsi" w:cstheme="minorHAnsi"/>
          <w:szCs w:val="22"/>
        </w:rPr>
        <w:t>no</w:t>
      </w:r>
      <w:r w:rsidRPr="00215E4F">
        <w:rPr>
          <w:rFonts w:asciiTheme="minorHAnsi" w:hAnsiTheme="minorHAnsi" w:cstheme="minorHAnsi"/>
          <w:spacing w:val="-6"/>
          <w:szCs w:val="22"/>
        </w:rPr>
        <w:t xml:space="preserve"> </w:t>
      </w:r>
      <w:r w:rsidRPr="00215E4F">
        <w:rPr>
          <w:rFonts w:asciiTheme="minorHAnsi" w:hAnsiTheme="minorHAnsi" w:cstheme="minorHAnsi"/>
          <w:szCs w:val="22"/>
        </w:rPr>
        <w:t>costs,</w:t>
      </w:r>
      <w:r w:rsidRPr="00215E4F">
        <w:rPr>
          <w:rFonts w:asciiTheme="minorHAnsi" w:hAnsiTheme="minorHAnsi" w:cstheme="minorHAnsi"/>
          <w:spacing w:val="-6"/>
          <w:szCs w:val="22"/>
        </w:rPr>
        <w:t xml:space="preserve"> </w:t>
      </w:r>
      <w:r w:rsidRPr="00215E4F">
        <w:rPr>
          <w:rFonts w:asciiTheme="minorHAnsi" w:hAnsiTheme="minorHAnsi" w:cstheme="minorHAnsi"/>
          <w:szCs w:val="22"/>
        </w:rPr>
        <w:t>(0.00)</w:t>
      </w:r>
      <w:r w:rsidRPr="00215E4F">
        <w:rPr>
          <w:rFonts w:asciiTheme="minorHAnsi" w:hAnsiTheme="minorHAnsi" w:cstheme="minorHAnsi"/>
          <w:spacing w:val="-6"/>
          <w:szCs w:val="22"/>
        </w:rPr>
        <w:t xml:space="preserve"> </w:t>
      </w:r>
      <w:r w:rsidRPr="00215E4F">
        <w:rPr>
          <w:rFonts w:asciiTheme="minorHAnsi" w:hAnsiTheme="minorHAnsi" w:cstheme="minorHAnsi"/>
          <w:szCs w:val="22"/>
        </w:rPr>
        <w:t>should</w:t>
      </w:r>
      <w:r w:rsidRPr="00215E4F">
        <w:rPr>
          <w:rFonts w:asciiTheme="minorHAnsi" w:hAnsiTheme="minorHAnsi" w:cstheme="minorHAnsi"/>
          <w:spacing w:val="-6"/>
          <w:szCs w:val="22"/>
        </w:rPr>
        <w:t xml:space="preserve"> </w:t>
      </w:r>
      <w:r w:rsidRPr="00215E4F">
        <w:rPr>
          <w:rFonts w:asciiTheme="minorHAnsi" w:hAnsiTheme="minorHAnsi" w:cstheme="minorHAnsi"/>
          <w:szCs w:val="22"/>
        </w:rPr>
        <w:t>be</w:t>
      </w:r>
      <w:r w:rsidRPr="00215E4F">
        <w:rPr>
          <w:rFonts w:asciiTheme="minorHAnsi" w:hAnsiTheme="minorHAnsi" w:cstheme="minorHAnsi"/>
          <w:spacing w:val="-6"/>
          <w:szCs w:val="22"/>
        </w:rPr>
        <w:t xml:space="preserve"> </w:t>
      </w:r>
      <w:r w:rsidRPr="00215E4F">
        <w:rPr>
          <w:rFonts w:asciiTheme="minorHAnsi" w:hAnsiTheme="minorHAnsi" w:cstheme="minorHAnsi"/>
          <w:szCs w:val="22"/>
        </w:rPr>
        <w:t>entered.</w:t>
      </w:r>
    </w:p>
    <w:p w14:paraId="75AAA814" w14:textId="77777777" w:rsidR="000655E1" w:rsidRPr="00395FB3" w:rsidRDefault="000655E1" w:rsidP="000655E1">
      <w:pPr>
        <w:jc w:val="both"/>
        <w:rPr>
          <w:rFonts w:eastAsia="Courier New" w:cstheme="minorHAnsi"/>
        </w:rPr>
      </w:pPr>
    </w:p>
    <w:p w14:paraId="2EFEF629" w14:textId="77777777" w:rsidR="000655E1" w:rsidRPr="00395FB3" w:rsidRDefault="000655E1" w:rsidP="000655E1">
      <w:pPr>
        <w:spacing w:before="10"/>
        <w:jc w:val="both"/>
        <w:rPr>
          <w:rFonts w:eastAsia="Courier New" w:cstheme="minorHAnsi"/>
        </w:rPr>
      </w:pPr>
    </w:p>
    <w:tbl>
      <w:tblPr>
        <w:tblW w:w="0" w:type="auto"/>
        <w:tblInd w:w="645" w:type="dxa"/>
        <w:tblLayout w:type="fixed"/>
        <w:tblCellMar>
          <w:left w:w="0" w:type="dxa"/>
          <w:right w:w="0" w:type="dxa"/>
        </w:tblCellMar>
        <w:tblLook w:val="01E0" w:firstRow="1" w:lastRow="1" w:firstColumn="1" w:lastColumn="1" w:noHBand="0" w:noVBand="0"/>
      </w:tblPr>
      <w:tblGrid>
        <w:gridCol w:w="4987"/>
        <w:gridCol w:w="1928"/>
        <w:gridCol w:w="653"/>
        <w:gridCol w:w="240"/>
        <w:gridCol w:w="1627"/>
      </w:tblGrid>
      <w:tr w:rsidR="000655E1" w:rsidRPr="000655E1" w14:paraId="58B1492D" w14:textId="77777777" w:rsidTr="000655E1">
        <w:trPr>
          <w:trHeight w:hRule="exact" w:val="854"/>
        </w:trPr>
        <w:tc>
          <w:tcPr>
            <w:tcW w:w="4987" w:type="dxa"/>
            <w:tcBorders>
              <w:top w:val="nil"/>
              <w:left w:val="nil"/>
              <w:bottom w:val="nil"/>
              <w:right w:val="nil"/>
            </w:tcBorders>
            <w:vAlign w:val="bottom"/>
          </w:tcPr>
          <w:p w14:paraId="06365625" w14:textId="77777777" w:rsidR="000655E1" w:rsidRPr="000655E1" w:rsidRDefault="000655E1" w:rsidP="000655E1">
            <w:pPr>
              <w:tabs>
                <w:tab w:val="left" w:pos="415"/>
              </w:tabs>
              <w:spacing w:before="80"/>
              <w:ind w:left="55" w:right="135"/>
              <w:jc w:val="center"/>
              <w:rPr>
                <w:rFonts w:asciiTheme="minorHAnsi" w:hAnsiTheme="minorHAnsi" w:cstheme="minorHAnsi"/>
                <w:b/>
                <w:sz w:val="22"/>
                <w:szCs w:val="22"/>
              </w:rPr>
            </w:pPr>
            <w:r w:rsidRPr="000655E1">
              <w:rPr>
                <w:rFonts w:asciiTheme="minorHAnsi" w:hAnsiTheme="minorHAnsi" w:cstheme="minorHAnsi"/>
                <w:b/>
                <w:sz w:val="22"/>
                <w:szCs w:val="22"/>
              </w:rPr>
              <w:t>Item</w:t>
            </w:r>
          </w:p>
        </w:tc>
        <w:tc>
          <w:tcPr>
            <w:tcW w:w="1928" w:type="dxa"/>
            <w:tcBorders>
              <w:top w:val="nil"/>
              <w:left w:val="nil"/>
              <w:bottom w:val="nil"/>
              <w:right w:val="nil"/>
            </w:tcBorders>
            <w:vAlign w:val="bottom"/>
          </w:tcPr>
          <w:p w14:paraId="6D937559" w14:textId="77777777" w:rsidR="000655E1" w:rsidRPr="000655E1" w:rsidRDefault="000655E1" w:rsidP="000655E1">
            <w:pPr>
              <w:pStyle w:val="TableParagraph"/>
              <w:tabs>
                <w:tab w:val="left" w:pos="1788"/>
              </w:tabs>
              <w:spacing w:before="80"/>
              <w:ind w:left="240"/>
              <w:jc w:val="center"/>
              <w:rPr>
                <w:rFonts w:cstheme="minorHAnsi"/>
                <w:b/>
                <w:w w:val="95"/>
              </w:rPr>
            </w:pPr>
            <w:r w:rsidRPr="000655E1">
              <w:rPr>
                <w:rFonts w:cstheme="minorHAnsi"/>
                <w:b/>
                <w:w w:val="95"/>
              </w:rPr>
              <w:t>Unit Price</w:t>
            </w:r>
          </w:p>
        </w:tc>
        <w:tc>
          <w:tcPr>
            <w:tcW w:w="653" w:type="dxa"/>
            <w:tcBorders>
              <w:top w:val="nil"/>
              <w:left w:val="nil"/>
              <w:bottom w:val="nil"/>
              <w:right w:val="nil"/>
            </w:tcBorders>
            <w:vAlign w:val="bottom"/>
          </w:tcPr>
          <w:p w14:paraId="4D09C21B" w14:textId="77777777" w:rsidR="000655E1" w:rsidRPr="000655E1" w:rsidRDefault="000655E1" w:rsidP="000655E1">
            <w:pPr>
              <w:pStyle w:val="TableParagraph"/>
              <w:spacing w:before="80"/>
              <w:ind w:left="59"/>
              <w:jc w:val="center"/>
              <w:rPr>
                <w:rFonts w:cstheme="minorHAnsi"/>
                <w:b/>
              </w:rPr>
            </w:pPr>
            <w:r w:rsidRPr="000655E1">
              <w:rPr>
                <w:rFonts w:cstheme="minorHAnsi"/>
                <w:b/>
              </w:rPr>
              <w:t>Factor</w:t>
            </w:r>
          </w:p>
        </w:tc>
        <w:tc>
          <w:tcPr>
            <w:tcW w:w="240" w:type="dxa"/>
            <w:tcBorders>
              <w:top w:val="nil"/>
              <w:left w:val="nil"/>
              <w:bottom w:val="nil"/>
              <w:right w:val="nil"/>
            </w:tcBorders>
            <w:vAlign w:val="bottom"/>
          </w:tcPr>
          <w:p w14:paraId="0A685982" w14:textId="77777777" w:rsidR="000655E1" w:rsidRPr="000655E1" w:rsidRDefault="000655E1" w:rsidP="000655E1">
            <w:pPr>
              <w:pStyle w:val="TableParagraph"/>
              <w:spacing w:before="80"/>
              <w:ind w:left="60"/>
              <w:jc w:val="center"/>
              <w:rPr>
                <w:rFonts w:cstheme="minorHAnsi"/>
                <w:b/>
              </w:rPr>
            </w:pPr>
          </w:p>
        </w:tc>
        <w:tc>
          <w:tcPr>
            <w:tcW w:w="1627" w:type="dxa"/>
            <w:tcBorders>
              <w:top w:val="nil"/>
              <w:left w:val="nil"/>
              <w:bottom w:val="nil"/>
              <w:right w:val="nil"/>
            </w:tcBorders>
            <w:vAlign w:val="bottom"/>
          </w:tcPr>
          <w:p w14:paraId="603E7F94" w14:textId="77777777" w:rsidR="000655E1" w:rsidRPr="000655E1" w:rsidRDefault="000655E1" w:rsidP="000655E1">
            <w:pPr>
              <w:pStyle w:val="TableParagraph"/>
              <w:tabs>
                <w:tab w:val="left" w:pos="1128"/>
              </w:tabs>
              <w:spacing w:before="80"/>
              <w:ind w:left="60"/>
              <w:jc w:val="center"/>
              <w:rPr>
                <w:rFonts w:cstheme="minorHAnsi"/>
                <w:b/>
                <w:w w:val="99"/>
              </w:rPr>
            </w:pPr>
            <w:r w:rsidRPr="000655E1">
              <w:rPr>
                <w:rFonts w:cstheme="minorHAnsi"/>
                <w:b/>
                <w:w w:val="99"/>
              </w:rPr>
              <w:t>Extended Price</w:t>
            </w:r>
          </w:p>
        </w:tc>
      </w:tr>
      <w:tr w:rsidR="000655E1" w:rsidRPr="000655E1" w14:paraId="17576067" w14:textId="77777777" w:rsidTr="000655E1">
        <w:trPr>
          <w:trHeight w:hRule="exact" w:val="854"/>
        </w:trPr>
        <w:tc>
          <w:tcPr>
            <w:tcW w:w="4987" w:type="dxa"/>
            <w:tcBorders>
              <w:top w:val="nil"/>
              <w:left w:val="nil"/>
              <w:bottom w:val="nil"/>
              <w:right w:val="nil"/>
            </w:tcBorders>
            <w:vAlign w:val="center"/>
          </w:tcPr>
          <w:p w14:paraId="24511938" w14:textId="77777777" w:rsidR="000655E1" w:rsidRPr="000655E1" w:rsidRDefault="000655E1" w:rsidP="007B38D8">
            <w:pPr>
              <w:pStyle w:val="ListParagraph"/>
              <w:widowControl w:val="0"/>
              <w:numPr>
                <w:ilvl w:val="0"/>
                <w:numId w:val="32"/>
              </w:numPr>
              <w:tabs>
                <w:tab w:val="left" w:pos="415"/>
              </w:tabs>
              <w:spacing w:before="80"/>
              <w:ind w:right="135"/>
              <w:contextualSpacing w:val="0"/>
              <w:rPr>
                <w:rFonts w:asciiTheme="minorHAnsi" w:hAnsiTheme="minorHAnsi" w:cstheme="minorHAnsi"/>
                <w:sz w:val="22"/>
              </w:rPr>
            </w:pPr>
            <w:r w:rsidRPr="000655E1">
              <w:rPr>
                <w:rFonts w:asciiTheme="minorHAnsi" w:hAnsiTheme="minorHAnsi" w:cstheme="minorHAnsi"/>
                <w:sz w:val="22"/>
              </w:rPr>
              <w:t>Conversion Cost</w:t>
            </w:r>
          </w:p>
        </w:tc>
        <w:tc>
          <w:tcPr>
            <w:tcW w:w="1928" w:type="dxa"/>
            <w:tcBorders>
              <w:top w:val="nil"/>
              <w:left w:val="nil"/>
              <w:bottom w:val="nil"/>
              <w:right w:val="nil"/>
            </w:tcBorders>
            <w:vAlign w:val="center"/>
          </w:tcPr>
          <w:p w14:paraId="564132F6" w14:textId="77777777" w:rsidR="000655E1" w:rsidRPr="000655E1" w:rsidRDefault="000655E1" w:rsidP="000655E1">
            <w:pPr>
              <w:pStyle w:val="TableParagraph"/>
              <w:tabs>
                <w:tab w:val="left" w:pos="1788"/>
              </w:tabs>
              <w:spacing w:before="80"/>
              <w:ind w:left="240"/>
              <w:rPr>
                <w:rFonts w:eastAsia="Courier New" w:cstheme="minorHAnsi"/>
              </w:rPr>
            </w:pPr>
            <w:r w:rsidRPr="000655E1">
              <w:rPr>
                <w:rFonts w:cstheme="minorHAnsi"/>
                <w:w w:val="95"/>
              </w:rPr>
              <w:t>$</w:t>
            </w:r>
            <w:r w:rsidRPr="000655E1">
              <w:rPr>
                <w:rFonts w:cstheme="minorHAnsi"/>
                <w:w w:val="95"/>
                <w:u w:val="single" w:color="000000"/>
              </w:rPr>
              <w:tab/>
            </w:r>
            <w:r w:rsidRPr="000655E1">
              <w:rPr>
                <w:rFonts w:cstheme="minorHAnsi"/>
              </w:rPr>
              <w:t>*</w:t>
            </w:r>
          </w:p>
        </w:tc>
        <w:tc>
          <w:tcPr>
            <w:tcW w:w="653" w:type="dxa"/>
            <w:tcBorders>
              <w:top w:val="nil"/>
              <w:left w:val="nil"/>
              <w:bottom w:val="nil"/>
              <w:right w:val="nil"/>
            </w:tcBorders>
            <w:vAlign w:val="center"/>
          </w:tcPr>
          <w:p w14:paraId="1E4CFB5C" w14:textId="77777777" w:rsidR="000655E1" w:rsidRPr="000655E1" w:rsidRDefault="000655E1" w:rsidP="000655E1">
            <w:pPr>
              <w:pStyle w:val="TableParagraph"/>
              <w:spacing w:before="80"/>
              <w:ind w:left="59"/>
              <w:jc w:val="center"/>
              <w:rPr>
                <w:rFonts w:eastAsia="Courier New" w:cstheme="minorHAnsi"/>
              </w:rPr>
            </w:pPr>
            <w:r w:rsidRPr="000655E1">
              <w:rPr>
                <w:rFonts w:cstheme="minorHAnsi"/>
              </w:rPr>
              <w:t>1</w:t>
            </w:r>
          </w:p>
        </w:tc>
        <w:tc>
          <w:tcPr>
            <w:tcW w:w="240" w:type="dxa"/>
            <w:tcBorders>
              <w:top w:val="nil"/>
              <w:left w:val="nil"/>
              <w:bottom w:val="nil"/>
              <w:right w:val="nil"/>
            </w:tcBorders>
            <w:vAlign w:val="center"/>
          </w:tcPr>
          <w:p w14:paraId="0A53B2CB" w14:textId="77777777" w:rsidR="000655E1" w:rsidRPr="000655E1" w:rsidRDefault="000655E1" w:rsidP="000655E1">
            <w:pPr>
              <w:pStyle w:val="TableParagraph"/>
              <w:spacing w:before="80"/>
              <w:ind w:left="60"/>
              <w:jc w:val="center"/>
              <w:rPr>
                <w:rFonts w:eastAsia="Courier New" w:cstheme="minorHAnsi"/>
              </w:rPr>
            </w:pPr>
            <w:r w:rsidRPr="000655E1">
              <w:rPr>
                <w:rFonts w:cstheme="minorHAnsi"/>
              </w:rPr>
              <w:t>=</w:t>
            </w:r>
          </w:p>
        </w:tc>
        <w:tc>
          <w:tcPr>
            <w:tcW w:w="1627" w:type="dxa"/>
            <w:tcBorders>
              <w:top w:val="nil"/>
              <w:left w:val="nil"/>
              <w:bottom w:val="nil"/>
              <w:right w:val="nil"/>
            </w:tcBorders>
            <w:vAlign w:val="center"/>
          </w:tcPr>
          <w:p w14:paraId="47FEDC54" w14:textId="77777777" w:rsidR="000655E1" w:rsidRPr="000655E1" w:rsidRDefault="000655E1" w:rsidP="000655E1">
            <w:pPr>
              <w:pStyle w:val="TableParagraph"/>
              <w:tabs>
                <w:tab w:val="left" w:pos="1128"/>
              </w:tabs>
              <w:spacing w:before="80"/>
              <w:ind w:left="60"/>
              <w:rPr>
                <w:rFonts w:eastAsia="Courier New" w:cstheme="minorHAnsi"/>
              </w:rPr>
            </w:pPr>
            <w:r w:rsidRPr="000655E1">
              <w:rPr>
                <w:rFonts w:cstheme="minorHAnsi"/>
                <w:w w:val="99"/>
                <w:u w:val="single" w:color="000000"/>
              </w:rPr>
              <w:t xml:space="preserve"> </w:t>
            </w:r>
            <w:r w:rsidRPr="000655E1">
              <w:rPr>
                <w:rFonts w:cstheme="minorHAnsi"/>
                <w:u w:val="single" w:color="000000"/>
              </w:rPr>
              <w:tab/>
            </w:r>
          </w:p>
        </w:tc>
      </w:tr>
      <w:tr w:rsidR="000655E1" w:rsidRPr="000655E1" w14:paraId="4F694FB8" w14:textId="77777777" w:rsidTr="000655E1">
        <w:trPr>
          <w:trHeight w:hRule="exact" w:val="944"/>
        </w:trPr>
        <w:tc>
          <w:tcPr>
            <w:tcW w:w="4987" w:type="dxa"/>
            <w:tcBorders>
              <w:top w:val="nil"/>
              <w:left w:val="nil"/>
              <w:bottom w:val="nil"/>
              <w:right w:val="nil"/>
            </w:tcBorders>
            <w:vAlign w:val="center"/>
          </w:tcPr>
          <w:p w14:paraId="0E1A19C0" w14:textId="77777777" w:rsidR="000655E1" w:rsidRPr="000655E1" w:rsidRDefault="000655E1" w:rsidP="007B38D8">
            <w:pPr>
              <w:pStyle w:val="ListParagraph"/>
              <w:widowControl w:val="0"/>
              <w:numPr>
                <w:ilvl w:val="0"/>
                <w:numId w:val="32"/>
              </w:numPr>
              <w:tabs>
                <w:tab w:val="left" w:pos="415"/>
              </w:tabs>
              <w:ind w:right="135"/>
              <w:contextualSpacing w:val="0"/>
              <w:rPr>
                <w:rFonts w:asciiTheme="minorHAnsi" w:eastAsia="Courier New" w:hAnsiTheme="minorHAnsi" w:cstheme="minorHAnsi"/>
                <w:sz w:val="22"/>
              </w:rPr>
            </w:pPr>
            <w:r w:rsidRPr="000655E1">
              <w:rPr>
                <w:rFonts w:asciiTheme="minorHAnsi" w:hAnsiTheme="minorHAnsi" w:cstheme="minorHAnsi"/>
                <w:sz w:val="22"/>
              </w:rPr>
              <w:t>Monthly</w:t>
            </w:r>
            <w:r w:rsidRPr="000655E1">
              <w:rPr>
                <w:rFonts w:asciiTheme="minorHAnsi" w:hAnsiTheme="minorHAnsi" w:cstheme="minorHAnsi"/>
                <w:spacing w:val="-12"/>
                <w:sz w:val="22"/>
              </w:rPr>
              <w:t xml:space="preserve"> </w:t>
            </w:r>
            <w:r w:rsidRPr="000655E1">
              <w:rPr>
                <w:rFonts w:asciiTheme="minorHAnsi" w:hAnsiTheme="minorHAnsi" w:cstheme="minorHAnsi"/>
                <w:sz w:val="22"/>
              </w:rPr>
              <w:t>Servicing</w:t>
            </w:r>
            <w:r w:rsidRPr="000655E1">
              <w:rPr>
                <w:rFonts w:asciiTheme="minorHAnsi" w:hAnsiTheme="minorHAnsi" w:cstheme="minorHAnsi"/>
                <w:spacing w:val="-12"/>
                <w:sz w:val="22"/>
              </w:rPr>
              <w:t xml:space="preserve"> </w:t>
            </w:r>
            <w:r w:rsidRPr="000655E1">
              <w:rPr>
                <w:rFonts w:asciiTheme="minorHAnsi" w:hAnsiTheme="minorHAnsi" w:cstheme="minorHAnsi"/>
                <w:sz w:val="22"/>
              </w:rPr>
              <w:t>Cost</w:t>
            </w:r>
          </w:p>
          <w:p w14:paraId="1A5A956C" w14:textId="77777777" w:rsidR="000655E1" w:rsidRPr="000655E1" w:rsidRDefault="000655E1" w:rsidP="007B38D8">
            <w:pPr>
              <w:pStyle w:val="ListParagraph"/>
              <w:widowControl w:val="0"/>
              <w:numPr>
                <w:ilvl w:val="3"/>
                <w:numId w:val="31"/>
              </w:numPr>
              <w:ind w:left="705" w:right="135"/>
              <w:contextualSpacing w:val="0"/>
              <w:rPr>
                <w:rFonts w:asciiTheme="minorHAnsi" w:eastAsia="Courier New" w:hAnsiTheme="minorHAnsi" w:cstheme="minorHAnsi"/>
                <w:sz w:val="22"/>
              </w:rPr>
            </w:pPr>
            <w:r w:rsidRPr="000655E1">
              <w:rPr>
                <w:rFonts w:asciiTheme="minorHAnsi" w:hAnsiTheme="minorHAnsi" w:cstheme="minorHAnsi"/>
                <w:sz w:val="22"/>
              </w:rPr>
              <w:t>Cost</w:t>
            </w:r>
            <w:r w:rsidRPr="000655E1">
              <w:rPr>
                <w:rFonts w:asciiTheme="minorHAnsi" w:hAnsiTheme="minorHAnsi" w:cstheme="minorHAnsi"/>
                <w:spacing w:val="-8"/>
                <w:sz w:val="22"/>
              </w:rPr>
              <w:t xml:space="preserve"> </w:t>
            </w:r>
            <w:r w:rsidRPr="000655E1">
              <w:rPr>
                <w:rFonts w:asciiTheme="minorHAnsi" w:hAnsiTheme="minorHAnsi" w:cstheme="minorHAnsi"/>
                <w:sz w:val="22"/>
              </w:rPr>
              <w:t>for</w:t>
            </w:r>
            <w:r w:rsidRPr="000655E1">
              <w:rPr>
                <w:rFonts w:asciiTheme="minorHAnsi" w:hAnsiTheme="minorHAnsi" w:cstheme="minorHAnsi"/>
                <w:spacing w:val="-8"/>
                <w:sz w:val="22"/>
              </w:rPr>
              <w:t xml:space="preserve"> </w:t>
            </w:r>
            <w:r w:rsidRPr="000655E1">
              <w:rPr>
                <w:rFonts w:asciiTheme="minorHAnsi" w:hAnsiTheme="minorHAnsi" w:cstheme="minorHAnsi"/>
                <w:sz w:val="22"/>
              </w:rPr>
              <w:t>Account*</w:t>
            </w:r>
            <w:r w:rsidRPr="000655E1">
              <w:rPr>
                <w:rFonts w:asciiTheme="minorHAnsi" w:hAnsiTheme="minorHAnsi" w:cstheme="minorHAnsi"/>
                <w:spacing w:val="-8"/>
                <w:sz w:val="22"/>
              </w:rPr>
              <w:t xml:space="preserve"> </w:t>
            </w:r>
            <w:r w:rsidRPr="000655E1">
              <w:rPr>
                <w:rFonts w:asciiTheme="minorHAnsi" w:hAnsiTheme="minorHAnsi" w:cstheme="minorHAnsi"/>
                <w:sz w:val="22"/>
              </w:rPr>
              <w:t>in</w:t>
            </w:r>
            <w:r w:rsidRPr="000655E1">
              <w:rPr>
                <w:rFonts w:asciiTheme="minorHAnsi" w:hAnsiTheme="minorHAnsi" w:cstheme="minorHAnsi"/>
                <w:spacing w:val="-8"/>
                <w:sz w:val="22"/>
              </w:rPr>
              <w:t xml:space="preserve"> </w:t>
            </w:r>
            <w:r w:rsidRPr="000655E1">
              <w:rPr>
                <w:rFonts w:asciiTheme="minorHAnsi" w:hAnsiTheme="minorHAnsi" w:cstheme="minorHAnsi"/>
                <w:sz w:val="22"/>
              </w:rPr>
              <w:t>Repayment on</w:t>
            </w:r>
            <w:r w:rsidRPr="000655E1">
              <w:rPr>
                <w:rFonts w:asciiTheme="minorHAnsi" w:hAnsiTheme="minorHAnsi" w:cstheme="minorHAnsi"/>
                <w:spacing w:val="-8"/>
                <w:sz w:val="22"/>
              </w:rPr>
              <w:t xml:space="preserve"> </w:t>
            </w:r>
            <w:r w:rsidRPr="000655E1">
              <w:rPr>
                <w:rFonts w:asciiTheme="minorHAnsi" w:hAnsiTheme="minorHAnsi" w:cstheme="minorHAnsi"/>
                <w:sz w:val="22"/>
              </w:rPr>
              <w:t>a</w:t>
            </w:r>
            <w:r w:rsidRPr="000655E1">
              <w:rPr>
                <w:rFonts w:asciiTheme="minorHAnsi" w:hAnsiTheme="minorHAnsi" w:cstheme="minorHAnsi"/>
                <w:spacing w:val="-7"/>
                <w:sz w:val="22"/>
              </w:rPr>
              <w:t xml:space="preserve"> </w:t>
            </w:r>
            <w:r w:rsidRPr="000655E1">
              <w:rPr>
                <w:rFonts w:asciiTheme="minorHAnsi" w:hAnsiTheme="minorHAnsi" w:cstheme="minorHAnsi"/>
                <w:sz w:val="22"/>
              </w:rPr>
              <w:t>monthly</w:t>
            </w:r>
            <w:r w:rsidRPr="000655E1">
              <w:rPr>
                <w:rFonts w:asciiTheme="minorHAnsi" w:hAnsiTheme="minorHAnsi" w:cstheme="minorHAnsi"/>
                <w:spacing w:val="-6"/>
                <w:sz w:val="22"/>
              </w:rPr>
              <w:t xml:space="preserve"> </w:t>
            </w:r>
            <w:r w:rsidRPr="000655E1">
              <w:rPr>
                <w:rFonts w:asciiTheme="minorHAnsi" w:hAnsiTheme="minorHAnsi" w:cstheme="minorHAnsi"/>
                <w:sz w:val="22"/>
              </w:rPr>
              <w:t>billing</w:t>
            </w:r>
            <w:r w:rsidRPr="000655E1">
              <w:rPr>
                <w:rFonts w:asciiTheme="minorHAnsi" w:hAnsiTheme="minorHAnsi" w:cstheme="minorHAnsi"/>
                <w:spacing w:val="-7"/>
                <w:sz w:val="22"/>
              </w:rPr>
              <w:t xml:space="preserve"> </w:t>
            </w:r>
            <w:r w:rsidRPr="000655E1">
              <w:rPr>
                <w:rFonts w:asciiTheme="minorHAnsi" w:hAnsiTheme="minorHAnsi" w:cstheme="minorHAnsi"/>
                <w:sz w:val="22"/>
              </w:rPr>
              <w:t>service</w:t>
            </w:r>
          </w:p>
        </w:tc>
        <w:tc>
          <w:tcPr>
            <w:tcW w:w="1928" w:type="dxa"/>
            <w:tcBorders>
              <w:top w:val="nil"/>
              <w:left w:val="nil"/>
              <w:bottom w:val="nil"/>
              <w:right w:val="nil"/>
            </w:tcBorders>
            <w:vAlign w:val="center"/>
          </w:tcPr>
          <w:p w14:paraId="20230C54" w14:textId="77777777" w:rsidR="000655E1" w:rsidRPr="000655E1" w:rsidRDefault="000655E1" w:rsidP="000655E1">
            <w:pPr>
              <w:pStyle w:val="TableParagraph"/>
              <w:tabs>
                <w:tab w:val="left" w:pos="1788"/>
              </w:tabs>
              <w:spacing w:before="80"/>
              <w:ind w:left="240"/>
              <w:rPr>
                <w:rFonts w:eastAsia="Courier New" w:cstheme="minorHAnsi"/>
              </w:rPr>
            </w:pPr>
            <w:r w:rsidRPr="000655E1">
              <w:rPr>
                <w:rFonts w:cstheme="minorHAnsi"/>
                <w:w w:val="95"/>
              </w:rPr>
              <w:t>$</w:t>
            </w:r>
            <w:r w:rsidRPr="000655E1">
              <w:rPr>
                <w:rFonts w:cstheme="minorHAnsi"/>
                <w:w w:val="95"/>
                <w:u w:val="single" w:color="000000"/>
              </w:rPr>
              <w:tab/>
            </w:r>
            <w:r w:rsidRPr="000655E1">
              <w:rPr>
                <w:rFonts w:cstheme="minorHAnsi"/>
              </w:rPr>
              <w:t>*</w:t>
            </w:r>
          </w:p>
        </w:tc>
        <w:tc>
          <w:tcPr>
            <w:tcW w:w="653" w:type="dxa"/>
            <w:tcBorders>
              <w:top w:val="nil"/>
              <w:left w:val="nil"/>
              <w:bottom w:val="nil"/>
              <w:right w:val="nil"/>
            </w:tcBorders>
            <w:vAlign w:val="center"/>
          </w:tcPr>
          <w:p w14:paraId="7B9CBFEA" w14:textId="77777777" w:rsidR="000655E1" w:rsidRPr="000655E1" w:rsidRDefault="000655E1" w:rsidP="000655E1">
            <w:pPr>
              <w:pStyle w:val="TableParagraph"/>
              <w:spacing w:before="80"/>
              <w:ind w:left="59"/>
              <w:jc w:val="center"/>
              <w:rPr>
                <w:rFonts w:eastAsia="Courier New" w:cstheme="minorHAnsi"/>
              </w:rPr>
            </w:pPr>
            <w:r w:rsidRPr="000655E1">
              <w:rPr>
                <w:rFonts w:cstheme="minorHAnsi"/>
              </w:rPr>
              <w:t>1</w:t>
            </w:r>
          </w:p>
        </w:tc>
        <w:tc>
          <w:tcPr>
            <w:tcW w:w="240" w:type="dxa"/>
            <w:tcBorders>
              <w:top w:val="nil"/>
              <w:left w:val="nil"/>
              <w:bottom w:val="nil"/>
              <w:right w:val="nil"/>
            </w:tcBorders>
            <w:vAlign w:val="center"/>
          </w:tcPr>
          <w:p w14:paraId="477B6633" w14:textId="77777777" w:rsidR="000655E1" w:rsidRPr="000655E1" w:rsidRDefault="000655E1" w:rsidP="000655E1">
            <w:pPr>
              <w:pStyle w:val="TableParagraph"/>
              <w:spacing w:before="80"/>
              <w:ind w:left="60"/>
              <w:jc w:val="center"/>
              <w:rPr>
                <w:rFonts w:eastAsia="Courier New" w:cstheme="minorHAnsi"/>
              </w:rPr>
            </w:pPr>
            <w:r w:rsidRPr="000655E1">
              <w:rPr>
                <w:rFonts w:cstheme="minorHAnsi"/>
              </w:rPr>
              <w:t>=</w:t>
            </w:r>
          </w:p>
        </w:tc>
        <w:tc>
          <w:tcPr>
            <w:tcW w:w="1627" w:type="dxa"/>
            <w:tcBorders>
              <w:top w:val="nil"/>
              <w:left w:val="nil"/>
              <w:bottom w:val="nil"/>
              <w:right w:val="nil"/>
            </w:tcBorders>
            <w:vAlign w:val="center"/>
          </w:tcPr>
          <w:p w14:paraId="640C8579" w14:textId="77777777" w:rsidR="000655E1" w:rsidRPr="000655E1" w:rsidRDefault="000655E1" w:rsidP="000655E1">
            <w:pPr>
              <w:pStyle w:val="TableParagraph"/>
              <w:tabs>
                <w:tab w:val="left" w:pos="1128"/>
              </w:tabs>
              <w:spacing w:before="80"/>
              <w:ind w:left="60"/>
              <w:rPr>
                <w:rFonts w:eastAsia="Courier New" w:cstheme="minorHAnsi"/>
              </w:rPr>
            </w:pPr>
            <w:r w:rsidRPr="000655E1">
              <w:rPr>
                <w:rFonts w:cstheme="minorHAnsi"/>
                <w:u w:val="single" w:color="000000"/>
              </w:rPr>
              <w:tab/>
            </w:r>
          </w:p>
        </w:tc>
      </w:tr>
      <w:tr w:rsidR="000655E1" w:rsidRPr="000655E1" w14:paraId="5D06CFA3" w14:textId="77777777" w:rsidTr="000655E1">
        <w:trPr>
          <w:trHeight w:hRule="exact" w:val="679"/>
        </w:trPr>
        <w:tc>
          <w:tcPr>
            <w:tcW w:w="4987" w:type="dxa"/>
            <w:tcBorders>
              <w:top w:val="nil"/>
              <w:left w:val="nil"/>
              <w:bottom w:val="nil"/>
              <w:right w:val="nil"/>
            </w:tcBorders>
            <w:vAlign w:val="center"/>
          </w:tcPr>
          <w:p w14:paraId="16241ABE" w14:textId="77777777" w:rsidR="000655E1" w:rsidRPr="000655E1" w:rsidRDefault="000655E1" w:rsidP="000655E1">
            <w:pPr>
              <w:pStyle w:val="TableParagraph"/>
              <w:spacing w:before="107"/>
              <w:ind w:left="705" w:right="135" w:hanging="360"/>
              <w:rPr>
                <w:rFonts w:eastAsia="Courier New" w:cstheme="minorHAnsi"/>
              </w:rPr>
            </w:pPr>
            <w:r w:rsidRPr="000655E1">
              <w:rPr>
                <w:rFonts w:cstheme="minorHAnsi"/>
                <w:w w:val="95"/>
              </w:rPr>
              <w:t>2.</w:t>
            </w:r>
            <w:r w:rsidRPr="000655E1">
              <w:rPr>
                <w:rFonts w:cstheme="minorHAnsi"/>
                <w:w w:val="95"/>
              </w:rPr>
              <w:tab/>
            </w:r>
            <w:r w:rsidRPr="000655E1">
              <w:rPr>
                <w:rFonts w:cstheme="minorHAnsi"/>
              </w:rPr>
              <w:t>Cost</w:t>
            </w:r>
            <w:r w:rsidRPr="000655E1">
              <w:rPr>
                <w:rFonts w:cstheme="minorHAnsi"/>
                <w:spacing w:val="-8"/>
              </w:rPr>
              <w:t xml:space="preserve"> </w:t>
            </w:r>
            <w:r w:rsidRPr="000655E1">
              <w:rPr>
                <w:rFonts w:cstheme="minorHAnsi"/>
              </w:rPr>
              <w:t>for</w:t>
            </w:r>
            <w:r w:rsidRPr="000655E1">
              <w:rPr>
                <w:rFonts w:cstheme="minorHAnsi"/>
                <w:spacing w:val="-8"/>
              </w:rPr>
              <w:t xml:space="preserve"> </w:t>
            </w:r>
            <w:r w:rsidRPr="000655E1">
              <w:rPr>
                <w:rFonts w:cstheme="minorHAnsi"/>
              </w:rPr>
              <w:t>Account*</w:t>
            </w:r>
            <w:r w:rsidRPr="000655E1">
              <w:rPr>
                <w:rFonts w:cstheme="minorHAnsi"/>
                <w:spacing w:val="-8"/>
              </w:rPr>
              <w:t xml:space="preserve"> </w:t>
            </w:r>
            <w:r w:rsidRPr="000655E1">
              <w:rPr>
                <w:rFonts w:cstheme="minorHAnsi"/>
              </w:rPr>
              <w:t>in</w:t>
            </w:r>
            <w:r w:rsidRPr="000655E1">
              <w:rPr>
                <w:rFonts w:cstheme="minorHAnsi"/>
                <w:spacing w:val="-8"/>
              </w:rPr>
              <w:t xml:space="preserve"> </w:t>
            </w:r>
            <w:r w:rsidRPr="000655E1">
              <w:rPr>
                <w:rFonts w:cstheme="minorHAnsi"/>
              </w:rPr>
              <w:t>Repayment</w:t>
            </w:r>
            <w:r w:rsidRPr="000655E1">
              <w:rPr>
                <w:rFonts w:cstheme="minorHAnsi"/>
                <w:w w:val="99"/>
              </w:rPr>
              <w:t xml:space="preserve"> </w:t>
            </w:r>
            <w:r w:rsidRPr="000655E1">
              <w:rPr>
                <w:rFonts w:cstheme="minorHAnsi"/>
              </w:rPr>
              <w:t>for</w:t>
            </w:r>
            <w:r w:rsidRPr="000655E1">
              <w:rPr>
                <w:rFonts w:cstheme="minorHAnsi"/>
                <w:spacing w:val="-9"/>
              </w:rPr>
              <w:t xml:space="preserve"> </w:t>
            </w:r>
            <w:r w:rsidRPr="000655E1">
              <w:rPr>
                <w:rFonts w:cstheme="minorHAnsi"/>
              </w:rPr>
              <w:t>a</w:t>
            </w:r>
            <w:r w:rsidRPr="000655E1">
              <w:rPr>
                <w:rFonts w:cstheme="minorHAnsi"/>
                <w:spacing w:val="-8"/>
              </w:rPr>
              <w:t xml:space="preserve"> </w:t>
            </w:r>
            <w:r w:rsidRPr="000655E1">
              <w:rPr>
                <w:rFonts w:cstheme="minorHAnsi"/>
              </w:rPr>
              <w:t>Quarterly</w:t>
            </w:r>
            <w:r w:rsidRPr="000655E1">
              <w:rPr>
                <w:rFonts w:cstheme="minorHAnsi"/>
                <w:spacing w:val="-8"/>
              </w:rPr>
              <w:t xml:space="preserve"> </w:t>
            </w:r>
            <w:r w:rsidRPr="000655E1">
              <w:rPr>
                <w:rFonts w:cstheme="minorHAnsi"/>
              </w:rPr>
              <w:t>Billing</w:t>
            </w:r>
            <w:r w:rsidRPr="000655E1">
              <w:rPr>
                <w:rFonts w:cstheme="minorHAnsi"/>
                <w:spacing w:val="-8"/>
              </w:rPr>
              <w:t xml:space="preserve"> </w:t>
            </w:r>
            <w:r w:rsidRPr="000655E1">
              <w:rPr>
                <w:rFonts w:cstheme="minorHAnsi"/>
              </w:rPr>
              <w:t>Service</w:t>
            </w:r>
          </w:p>
        </w:tc>
        <w:tc>
          <w:tcPr>
            <w:tcW w:w="1928" w:type="dxa"/>
            <w:tcBorders>
              <w:top w:val="nil"/>
              <w:left w:val="nil"/>
              <w:bottom w:val="nil"/>
              <w:right w:val="nil"/>
            </w:tcBorders>
            <w:vAlign w:val="center"/>
          </w:tcPr>
          <w:p w14:paraId="022296C9" w14:textId="77777777" w:rsidR="000655E1" w:rsidRPr="000655E1" w:rsidRDefault="000655E1" w:rsidP="000655E1">
            <w:pPr>
              <w:pStyle w:val="TableParagraph"/>
              <w:spacing w:before="4"/>
              <w:rPr>
                <w:rFonts w:eastAsia="Courier New" w:cstheme="minorHAnsi"/>
              </w:rPr>
            </w:pPr>
          </w:p>
          <w:p w14:paraId="03FF537F" w14:textId="77777777" w:rsidR="000655E1" w:rsidRPr="000655E1" w:rsidRDefault="000655E1" w:rsidP="000655E1">
            <w:pPr>
              <w:pStyle w:val="TableParagraph"/>
              <w:tabs>
                <w:tab w:val="left" w:pos="1788"/>
              </w:tabs>
              <w:ind w:left="240"/>
              <w:rPr>
                <w:rFonts w:eastAsia="Courier New" w:cstheme="minorHAnsi"/>
              </w:rPr>
            </w:pPr>
            <w:r w:rsidRPr="000655E1">
              <w:rPr>
                <w:rFonts w:cstheme="minorHAnsi"/>
                <w:w w:val="95"/>
              </w:rPr>
              <w:t>$</w:t>
            </w:r>
            <w:r w:rsidRPr="000655E1">
              <w:rPr>
                <w:rFonts w:cstheme="minorHAnsi"/>
                <w:w w:val="95"/>
                <w:u w:val="single" w:color="000000"/>
              </w:rPr>
              <w:tab/>
            </w:r>
            <w:r w:rsidRPr="000655E1">
              <w:rPr>
                <w:rFonts w:cstheme="minorHAnsi"/>
              </w:rPr>
              <w:t>*</w:t>
            </w:r>
          </w:p>
        </w:tc>
        <w:tc>
          <w:tcPr>
            <w:tcW w:w="653" w:type="dxa"/>
            <w:tcBorders>
              <w:top w:val="nil"/>
              <w:left w:val="nil"/>
              <w:bottom w:val="nil"/>
              <w:right w:val="nil"/>
            </w:tcBorders>
            <w:vAlign w:val="center"/>
          </w:tcPr>
          <w:p w14:paraId="7532E4A3" w14:textId="77777777" w:rsidR="000655E1" w:rsidRPr="000655E1" w:rsidRDefault="000655E1" w:rsidP="000655E1">
            <w:pPr>
              <w:pStyle w:val="TableParagraph"/>
              <w:spacing w:before="4"/>
              <w:jc w:val="center"/>
              <w:rPr>
                <w:rFonts w:eastAsia="Courier New" w:cstheme="minorHAnsi"/>
              </w:rPr>
            </w:pPr>
          </w:p>
          <w:p w14:paraId="3C7A2636" w14:textId="77777777" w:rsidR="000655E1" w:rsidRPr="000655E1" w:rsidRDefault="000655E1" w:rsidP="000655E1">
            <w:pPr>
              <w:pStyle w:val="TableParagraph"/>
              <w:ind w:left="240"/>
              <w:rPr>
                <w:rFonts w:eastAsia="Courier New" w:cstheme="minorHAnsi"/>
              </w:rPr>
            </w:pPr>
            <w:r w:rsidRPr="000655E1">
              <w:rPr>
                <w:rFonts w:cstheme="minorHAnsi"/>
              </w:rPr>
              <w:t>10</w:t>
            </w:r>
          </w:p>
        </w:tc>
        <w:tc>
          <w:tcPr>
            <w:tcW w:w="240" w:type="dxa"/>
            <w:tcBorders>
              <w:top w:val="nil"/>
              <w:left w:val="nil"/>
              <w:bottom w:val="nil"/>
              <w:right w:val="nil"/>
            </w:tcBorders>
            <w:vAlign w:val="center"/>
          </w:tcPr>
          <w:p w14:paraId="3518AAA1" w14:textId="77777777" w:rsidR="000655E1" w:rsidRPr="000655E1" w:rsidRDefault="000655E1" w:rsidP="000655E1">
            <w:pPr>
              <w:pStyle w:val="TableParagraph"/>
              <w:spacing w:before="4"/>
              <w:jc w:val="center"/>
              <w:rPr>
                <w:rFonts w:eastAsia="Courier New" w:cstheme="minorHAnsi"/>
              </w:rPr>
            </w:pPr>
          </w:p>
          <w:p w14:paraId="0E56A122" w14:textId="77777777" w:rsidR="000655E1" w:rsidRPr="000655E1" w:rsidRDefault="000655E1" w:rsidP="000655E1">
            <w:pPr>
              <w:pStyle w:val="TableParagraph"/>
              <w:ind w:left="59"/>
              <w:jc w:val="center"/>
              <w:rPr>
                <w:rFonts w:eastAsia="Courier New" w:cstheme="minorHAnsi"/>
              </w:rPr>
            </w:pPr>
            <w:r w:rsidRPr="000655E1">
              <w:rPr>
                <w:rFonts w:cstheme="minorHAnsi"/>
              </w:rPr>
              <w:t>=</w:t>
            </w:r>
          </w:p>
        </w:tc>
        <w:tc>
          <w:tcPr>
            <w:tcW w:w="1627" w:type="dxa"/>
            <w:tcBorders>
              <w:top w:val="nil"/>
              <w:left w:val="nil"/>
              <w:bottom w:val="nil"/>
              <w:right w:val="nil"/>
            </w:tcBorders>
            <w:vAlign w:val="center"/>
          </w:tcPr>
          <w:p w14:paraId="2C704322" w14:textId="77777777" w:rsidR="000655E1" w:rsidRPr="000655E1" w:rsidRDefault="000655E1" w:rsidP="000655E1">
            <w:pPr>
              <w:pStyle w:val="TableParagraph"/>
              <w:spacing w:before="4"/>
              <w:rPr>
                <w:rFonts w:eastAsia="Courier New" w:cstheme="minorHAnsi"/>
              </w:rPr>
            </w:pPr>
          </w:p>
          <w:p w14:paraId="69CC4884" w14:textId="77777777" w:rsidR="000655E1" w:rsidRPr="000655E1" w:rsidRDefault="000655E1" w:rsidP="000655E1">
            <w:pPr>
              <w:pStyle w:val="TableParagraph"/>
              <w:tabs>
                <w:tab w:val="left" w:pos="1128"/>
              </w:tabs>
              <w:ind w:left="60"/>
              <w:rPr>
                <w:rFonts w:eastAsia="Courier New" w:cstheme="minorHAnsi"/>
              </w:rPr>
            </w:pPr>
            <w:r w:rsidRPr="000655E1">
              <w:rPr>
                <w:rFonts w:cstheme="minorHAnsi"/>
                <w:w w:val="99"/>
                <w:u w:val="single" w:color="000000"/>
              </w:rPr>
              <w:t xml:space="preserve"> </w:t>
            </w:r>
            <w:r w:rsidRPr="000655E1">
              <w:rPr>
                <w:rFonts w:cstheme="minorHAnsi"/>
                <w:u w:val="single" w:color="000000"/>
              </w:rPr>
              <w:tab/>
            </w:r>
          </w:p>
        </w:tc>
      </w:tr>
      <w:tr w:rsidR="000655E1" w:rsidRPr="000655E1" w14:paraId="2E67F23A" w14:textId="77777777" w:rsidTr="000655E1">
        <w:trPr>
          <w:trHeight w:hRule="exact" w:val="679"/>
        </w:trPr>
        <w:tc>
          <w:tcPr>
            <w:tcW w:w="4987" w:type="dxa"/>
            <w:tcBorders>
              <w:top w:val="nil"/>
              <w:left w:val="nil"/>
              <w:bottom w:val="nil"/>
              <w:right w:val="nil"/>
            </w:tcBorders>
            <w:vAlign w:val="center"/>
          </w:tcPr>
          <w:p w14:paraId="69587854" w14:textId="77777777" w:rsidR="000655E1" w:rsidRPr="000655E1" w:rsidRDefault="000655E1" w:rsidP="000655E1">
            <w:pPr>
              <w:pStyle w:val="TableParagraph"/>
              <w:tabs>
                <w:tab w:val="left" w:pos="906"/>
              </w:tabs>
              <w:spacing w:before="107" w:line="226" w:lineRule="exact"/>
              <w:ind w:left="705" w:right="135" w:hanging="360"/>
              <w:rPr>
                <w:rFonts w:eastAsia="Courier New" w:cstheme="minorHAnsi"/>
              </w:rPr>
            </w:pPr>
            <w:r w:rsidRPr="000655E1">
              <w:rPr>
                <w:rFonts w:cstheme="minorHAnsi"/>
                <w:w w:val="95"/>
              </w:rPr>
              <w:t>3.</w:t>
            </w:r>
            <w:r w:rsidRPr="000655E1">
              <w:rPr>
                <w:rFonts w:cstheme="minorHAnsi"/>
                <w:w w:val="95"/>
              </w:rPr>
              <w:tab/>
            </w:r>
            <w:r w:rsidRPr="000655E1">
              <w:rPr>
                <w:rFonts w:cstheme="minorHAnsi"/>
              </w:rPr>
              <w:t>Cost</w:t>
            </w:r>
            <w:r w:rsidRPr="000655E1">
              <w:rPr>
                <w:rFonts w:cstheme="minorHAnsi"/>
                <w:spacing w:val="-10"/>
              </w:rPr>
              <w:t xml:space="preserve"> </w:t>
            </w:r>
            <w:r w:rsidRPr="000655E1">
              <w:rPr>
                <w:rFonts w:cstheme="minorHAnsi"/>
              </w:rPr>
              <w:t>for</w:t>
            </w:r>
            <w:r w:rsidRPr="000655E1">
              <w:rPr>
                <w:rFonts w:cstheme="minorHAnsi"/>
                <w:spacing w:val="-10"/>
              </w:rPr>
              <w:t xml:space="preserve"> </w:t>
            </w:r>
            <w:r w:rsidRPr="000655E1">
              <w:rPr>
                <w:rFonts w:cstheme="minorHAnsi"/>
              </w:rPr>
              <w:t>enrolled</w:t>
            </w:r>
            <w:r w:rsidRPr="000655E1">
              <w:rPr>
                <w:rFonts w:cstheme="minorHAnsi"/>
                <w:spacing w:val="-9"/>
              </w:rPr>
              <w:t xml:space="preserve"> </w:t>
            </w:r>
            <w:r w:rsidRPr="000655E1">
              <w:rPr>
                <w:rFonts w:cstheme="minorHAnsi"/>
              </w:rPr>
              <w:t>borrowers in-grace</w:t>
            </w:r>
            <w:r w:rsidRPr="000655E1">
              <w:rPr>
                <w:rFonts w:cstheme="minorHAnsi"/>
                <w:spacing w:val="-9"/>
              </w:rPr>
              <w:t xml:space="preserve"> </w:t>
            </w:r>
            <w:r w:rsidRPr="000655E1">
              <w:rPr>
                <w:rFonts w:cstheme="minorHAnsi"/>
              </w:rPr>
              <w:t>at</w:t>
            </w:r>
            <w:r w:rsidRPr="000655E1">
              <w:rPr>
                <w:rFonts w:cstheme="minorHAnsi"/>
                <w:spacing w:val="-8"/>
              </w:rPr>
              <w:t xml:space="preserve"> </w:t>
            </w:r>
            <w:r w:rsidRPr="000655E1">
              <w:rPr>
                <w:rFonts w:cstheme="minorHAnsi"/>
              </w:rPr>
              <w:t>University of LA Monroe</w:t>
            </w:r>
          </w:p>
        </w:tc>
        <w:tc>
          <w:tcPr>
            <w:tcW w:w="1928" w:type="dxa"/>
            <w:tcBorders>
              <w:top w:val="nil"/>
              <w:left w:val="nil"/>
              <w:bottom w:val="nil"/>
              <w:right w:val="nil"/>
            </w:tcBorders>
            <w:vAlign w:val="center"/>
          </w:tcPr>
          <w:p w14:paraId="020D1FBD" w14:textId="77777777" w:rsidR="000655E1" w:rsidRPr="000655E1" w:rsidRDefault="000655E1" w:rsidP="000655E1">
            <w:pPr>
              <w:pStyle w:val="TableParagraph"/>
              <w:spacing w:before="4"/>
              <w:rPr>
                <w:rFonts w:eastAsia="Courier New" w:cstheme="minorHAnsi"/>
              </w:rPr>
            </w:pPr>
          </w:p>
          <w:p w14:paraId="4C873461" w14:textId="77777777" w:rsidR="000655E1" w:rsidRPr="000655E1" w:rsidRDefault="000655E1" w:rsidP="000655E1">
            <w:pPr>
              <w:pStyle w:val="TableParagraph"/>
              <w:tabs>
                <w:tab w:val="left" w:pos="1788"/>
              </w:tabs>
              <w:ind w:left="240"/>
              <w:rPr>
                <w:rFonts w:eastAsia="Courier New" w:cstheme="minorHAnsi"/>
              </w:rPr>
            </w:pPr>
            <w:r w:rsidRPr="000655E1">
              <w:rPr>
                <w:rFonts w:cstheme="minorHAnsi"/>
                <w:w w:val="95"/>
              </w:rPr>
              <w:t>$</w:t>
            </w:r>
            <w:r w:rsidRPr="000655E1">
              <w:rPr>
                <w:rFonts w:cstheme="minorHAnsi"/>
                <w:w w:val="95"/>
                <w:u w:val="single" w:color="000000"/>
              </w:rPr>
              <w:tab/>
            </w:r>
            <w:r w:rsidRPr="000655E1">
              <w:rPr>
                <w:rFonts w:cstheme="minorHAnsi"/>
              </w:rPr>
              <w:t>*</w:t>
            </w:r>
          </w:p>
        </w:tc>
        <w:tc>
          <w:tcPr>
            <w:tcW w:w="653" w:type="dxa"/>
            <w:tcBorders>
              <w:top w:val="nil"/>
              <w:left w:val="nil"/>
              <w:bottom w:val="nil"/>
              <w:right w:val="nil"/>
            </w:tcBorders>
            <w:vAlign w:val="center"/>
          </w:tcPr>
          <w:p w14:paraId="79F15936" w14:textId="77777777" w:rsidR="000655E1" w:rsidRPr="000655E1" w:rsidRDefault="000655E1" w:rsidP="000655E1">
            <w:pPr>
              <w:pStyle w:val="TableParagraph"/>
              <w:spacing w:before="4"/>
              <w:jc w:val="center"/>
              <w:rPr>
                <w:rFonts w:eastAsia="Courier New" w:cstheme="minorHAnsi"/>
              </w:rPr>
            </w:pPr>
          </w:p>
          <w:p w14:paraId="3AF853A5" w14:textId="77777777" w:rsidR="000655E1" w:rsidRPr="000655E1" w:rsidRDefault="000655E1" w:rsidP="000655E1">
            <w:pPr>
              <w:pStyle w:val="TableParagraph"/>
              <w:ind w:left="240"/>
              <w:rPr>
                <w:rFonts w:eastAsia="Courier New" w:cstheme="minorHAnsi"/>
              </w:rPr>
            </w:pPr>
            <w:r w:rsidRPr="000655E1">
              <w:rPr>
                <w:rFonts w:cstheme="minorHAnsi"/>
              </w:rPr>
              <w:t>75</w:t>
            </w:r>
          </w:p>
        </w:tc>
        <w:tc>
          <w:tcPr>
            <w:tcW w:w="240" w:type="dxa"/>
            <w:tcBorders>
              <w:top w:val="nil"/>
              <w:left w:val="nil"/>
              <w:bottom w:val="nil"/>
              <w:right w:val="nil"/>
            </w:tcBorders>
            <w:vAlign w:val="center"/>
          </w:tcPr>
          <w:p w14:paraId="63ADB17D" w14:textId="77777777" w:rsidR="000655E1" w:rsidRPr="000655E1" w:rsidRDefault="000655E1" w:rsidP="000655E1">
            <w:pPr>
              <w:pStyle w:val="TableParagraph"/>
              <w:spacing w:before="4"/>
              <w:jc w:val="center"/>
              <w:rPr>
                <w:rFonts w:eastAsia="Courier New" w:cstheme="minorHAnsi"/>
              </w:rPr>
            </w:pPr>
          </w:p>
          <w:p w14:paraId="197EEC5E" w14:textId="77777777" w:rsidR="000655E1" w:rsidRPr="000655E1" w:rsidRDefault="000655E1" w:rsidP="000655E1">
            <w:pPr>
              <w:pStyle w:val="TableParagraph"/>
              <w:ind w:left="59"/>
              <w:jc w:val="center"/>
              <w:rPr>
                <w:rFonts w:eastAsia="Courier New" w:cstheme="minorHAnsi"/>
              </w:rPr>
            </w:pPr>
            <w:r w:rsidRPr="000655E1">
              <w:rPr>
                <w:rFonts w:cstheme="minorHAnsi"/>
              </w:rPr>
              <w:t>=</w:t>
            </w:r>
          </w:p>
        </w:tc>
        <w:tc>
          <w:tcPr>
            <w:tcW w:w="1627" w:type="dxa"/>
            <w:tcBorders>
              <w:top w:val="nil"/>
              <w:left w:val="nil"/>
              <w:bottom w:val="nil"/>
              <w:right w:val="nil"/>
            </w:tcBorders>
            <w:vAlign w:val="center"/>
          </w:tcPr>
          <w:p w14:paraId="353E9177" w14:textId="77777777" w:rsidR="000655E1" w:rsidRPr="000655E1" w:rsidRDefault="000655E1" w:rsidP="000655E1">
            <w:pPr>
              <w:pStyle w:val="TableParagraph"/>
              <w:spacing w:before="4"/>
              <w:rPr>
                <w:rFonts w:eastAsia="Courier New" w:cstheme="minorHAnsi"/>
              </w:rPr>
            </w:pPr>
          </w:p>
          <w:p w14:paraId="3C5F485D" w14:textId="77777777" w:rsidR="000655E1" w:rsidRPr="000655E1" w:rsidRDefault="000655E1" w:rsidP="000655E1">
            <w:pPr>
              <w:pStyle w:val="TableParagraph"/>
              <w:tabs>
                <w:tab w:val="left" w:pos="1128"/>
              </w:tabs>
              <w:ind w:left="60"/>
              <w:rPr>
                <w:rFonts w:eastAsia="Courier New" w:cstheme="minorHAnsi"/>
              </w:rPr>
            </w:pPr>
            <w:r w:rsidRPr="000655E1">
              <w:rPr>
                <w:rFonts w:cstheme="minorHAnsi"/>
                <w:w w:val="99"/>
                <w:u w:val="single" w:color="000000"/>
              </w:rPr>
              <w:t xml:space="preserve"> </w:t>
            </w:r>
            <w:r w:rsidRPr="000655E1">
              <w:rPr>
                <w:rFonts w:cstheme="minorHAnsi"/>
                <w:u w:val="single" w:color="000000"/>
              </w:rPr>
              <w:tab/>
            </w:r>
          </w:p>
        </w:tc>
      </w:tr>
      <w:tr w:rsidR="000655E1" w:rsidRPr="000655E1" w14:paraId="172A544E" w14:textId="77777777" w:rsidTr="000655E1">
        <w:trPr>
          <w:trHeight w:hRule="exact" w:val="907"/>
        </w:trPr>
        <w:tc>
          <w:tcPr>
            <w:tcW w:w="4987" w:type="dxa"/>
            <w:tcBorders>
              <w:top w:val="nil"/>
              <w:left w:val="nil"/>
              <w:bottom w:val="nil"/>
              <w:right w:val="nil"/>
            </w:tcBorders>
            <w:vAlign w:val="center"/>
          </w:tcPr>
          <w:p w14:paraId="64C457C3" w14:textId="77777777" w:rsidR="000655E1" w:rsidRPr="000655E1" w:rsidRDefault="000655E1" w:rsidP="000655E1">
            <w:pPr>
              <w:pStyle w:val="TableParagraph"/>
              <w:spacing w:before="107"/>
              <w:ind w:left="705" w:right="135" w:hanging="360"/>
              <w:rPr>
                <w:rFonts w:eastAsia="Courier New" w:cstheme="minorHAnsi"/>
              </w:rPr>
            </w:pPr>
            <w:r w:rsidRPr="000655E1">
              <w:rPr>
                <w:rFonts w:cstheme="minorHAnsi"/>
                <w:w w:val="95"/>
              </w:rPr>
              <w:t>4.</w:t>
            </w:r>
            <w:r w:rsidRPr="000655E1">
              <w:rPr>
                <w:rFonts w:cstheme="minorHAnsi"/>
                <w:w w:val="95"/>
              </w:rPr>
              <w:tab/>
            </w:r>
            <w:r w:rsidRPr="000655E1">
              <w:rPr>
                <w:rFonts w:cstheme="minorHAnsi"/>
              </w:rPr>
              <w:t>Cost</w:t>
            </w:r>
            <w:r w:rsidRPr="000655E1">
              <w:rPr>
                <w:rFonts w:cstheme="minorHAnsi"/>
                <w:spacing w:val="-10"/>
              </w:rPr>
              <w:t xml:space="preserve"> </w:t>
            </w:r>
            <w:r w:rsidRPr="000655E1">
              <w:rPr>
                <w:rFonts w:cstheme="minorHAnsi"/>
              </w:rPr>
              <w:t>for</w:t>
            </w:r>
            <w:r w:rsidRPr="000655E1">
              <w:rPr>
                <w:rFonts w:cstheme="minorHAnsi"/>
                <w:spacing w:val="-10"/>
              </w:rPr>
              <w:t xml:space="preserve"> </w:t>
            </w:r>
            <w:r w:rsidRPr="000655E1">
              <w:rPr>
                <w:rFonts w:cstheme="minorHAnsi"/>
              </w:rPr>
              <w:t>enrolled</w:t>
            </w:r>
            <w:r w:rsidRPr="000655E1">
              <w:rPr>
                <w:rFonts w:cstheme="minorHAnsi"/>
                <w:spacing w:val="-9"/>
              </w:rPr>
              <w:t xml:space="preserve"> </w:t>
            </w:r>
            <w:r w:rsidRPr="000655E1">
              <w:rPr>
                <w:rFonts w:cstheme="minorHAnsi"/>
              </w:rPr>
              <w:t>borrowers</w:t>
            </w:r>
            <w:r w:rsidRPr="000655E1">
              <w:rPr>
                <w:rFonts w:cstheme="minorHAnsi"/>
                <w:w w:val="99"/>
              </w:rPr>
              <w:t xml:space="preserve"> </w:t>
            </w:r>
            <w:r w:rsidRPr="000655E1">
              <w:rPr>
                <w:rFonts w:cstheme="minorHAnsi"/>
              </w:rPr>
              <w:t>(in-school)</w:t>
            </w:r>
            <w:r w:rsidRPr="000655E1">
              <w:rPr>
                <w:rFonts w:cstheme="minorHAnsi"/>
                <w:spacing w:val="-11"/>
              </w:rPr>
              <w:t xml:space="preserve"> </w:t>
            </w:r>
            <w:r w:rsidRPr="000655E1">
              <w:rPr>
                <w:rFonts w:cstheme="minorHAnsi"/>
              </w:rPr>
              <w:t>at</w:t>
            </w:r>
            <w:r w:rsidRPr="000655E1">
              <w:rPr>
                <w:rFonts w:cstheme="minorHAnsi"/>
                <w:spacing w:val="-10"/>
              </w:rPr>
              <w:t xml:space="preserve"> </w:t>
            </w:r>
            <w:r w:rsidRPr="000655E1">
              <w:rPr>
                <w:rFonts w:cstheme="minorHAnsi"/>
              </w:rPr>
              <w:t>an</w:t>
            </w:r>
            <w:r w:rsidRPr="000655E1">
              <w:rPr>
                <w:rFonts w:cstheme="minorHAnsi"/>
                <w:spacing w:val="-11"/>
              </w:rPr>
              <w:t xml:space="preserve"> </w:t>
            </w:r>
            <w:r w:rsidRPr="000655E1">
              <w:rPr>
                <w:rFonts w:cstheme="minorHAnsi"/>
              </w:rPr>
              <w:t>institution other</w:t>
            </w:r>
            <w:r w:rsidRPr="000655E1">
              <w:rPr>
                <w:rFonts w:cstheme="minorHAnsi"/>
                <w:spacing w:val="-9"/>
              </w:rPr>
              <w:t xml:space="preserve"> </w:t>
            </w:r>
            <w:r w:rsidRPr="000655E1">
              <w:rPr>
                <w:rFonts w:cstheme="minorHAnsi"/>
              </w:rPr>
              <w:t>than</w:t>
            </w:r>
            <w:r w:rsidRPr="000655E1">
              <w:rPr>
                <w:rFonts w:cstheme="minorHAnsi"/>
                <w:spacing w:val="-8"/>
              </w:rPr>
              <w:t xml:space="preserve"> </w:t>
            </w:r>
            <w:r w:rsidRPr="000655E1">
              <w:rPr>
                <w:rFonts w:cstheme="minorHAnsi"/>
              </w:rPr>
              <w:t>ULM</w:t>
            </w:r>
          </w:p>
        </w:tc>
        <w:tc>
          <w:tcPr>
            <w:tcW w:w="1928" w:type="dxa"/>
            <w:tcBorders>
              <w:top w:val="nil"/>
              <w:left w:val="nil"/>
              <w:bottom w:val="nil"/>
              <w:right w:val="nil"/>
            </w:tcBorders>
            <w:vAlign w:val="center"/>
          </w:tcPr>
          <w:p w14:paraId="5B67B29F" w14:textId="77777777" w:rsidR="000655E1" w:rsidRPr="000655E1" w:rsidRDefault="000655E1" w:rsidP="000655E1">
            <w:pPr>
              <w:pStyle w:val="TableParagraph"/>
              <w:rPr>
                <w:rFonts w:eastAsia="Courier New" w:cstheme="minorHAnsi"/>
              </w:rPr>
            </w:pPr>
          </w:p>
          <w:p w14:paraId="343C7559" w14:textId="77777777" w:rsidR="000655E1" w:rsidRPr="000655E1" w:rsidRDefault="000655E1" w:rsidP="000655E1">
            <w:pPr>
              <w:pStyle w:val="TableParagraph"/>
              <w:spacing w:before="6"/>
              <w:rPr>
                <w:rFonts w:eastAsia="Courier New" w:cstheme="minorHAnsi"/>
              </w:rPr>
            </w:pPr>
          </w:p>
          <w:p w14:paraId="0E6EAD47" w14:textId="77777777" w:rsidR="000655E1" w:rsidRPr="000655E1" w:rsidRDefault="000655E1" w:rsidP="000655E1">
            <w:pPr>
              <w:pStyle w:val="TableParagraph"/>
              <w:tabs>
                <w:tab w:val="left" w:pos="1788"/>
              </w:tabs>
              <w:ind w:left="240"/>
              <w:rPr>
                <w:rFonts w:eastAsia="Courier New" w:cstheme="minorHAnsi"/>
              </w:rPr>
            </w:pPr>
            <w:r w:rsidRPr="000655E1">
              <w:rPr>
                <w:rFonts w:cstheme="minorHAnsi"/>
                <w:w w:val="95"/>
              </w:rPr>
              <w:t>$</w:t>
            </w:r>
            <w:r w:rsidRPr="000655E1">
              <w:rPr>
                <w:rFonts w:cstheme="minorHAnsi"/>
                <w:w w:val="95"/>
                <w:u w:val="single" w:color="000000"/>
              </w:rPr>
              <w:tab/>
            </w:r>
            <w:r w:rsidRPr="000655E1">
              <w:rPr>
                <w:rFonts w:cstheme="minorHAnsi"/>
              </w:rPr>
              <w:t>*</w:t>
            </w:r>
          </w:p>
        </w:tc>
        <w:tc>
          <w:tcPr>
            <w:tcW w:w="653" w:type="dxa"/>
            <w:tcBorders>
              <w:top w:val="nil"/>
              <w:left w:val="nil"/>
              <w:bottom w:val="nil"/>
              <w:right w:val="nil"/>
            </w:tcBorders>
            <w:vAlign w:val="center"/>
          </w:tcPr>
          <w:p w14:paraId="46FA3D62" w14:textId="77777777" w:rsidR="000655E1" w:rsidRPr="000655E1" w:rsidRDefault="000655E1" w:rsidP="000655E1">
            <w:pPr>
              <w:pStyle w:val="TableParagraph"/>
              <w:jc w:val="center"/>
              <w:rPr>
                <w:rFonts w:eastAsia="Courier New" w:cstheme="minorHAnsi"/>
              </w:rPr>
            </w:pPr>
          </w:p>
          <w:p w14:paraId="0911A21C" w14:textId="77777777" w:rsidR="000655E1" w:rsidRPr="000655E1" w:rsidRDefault="000655E1" w:rsidP="000655E1">
            <w:pPr>
              <w:pStyle w:val="TableParagraph"/>
              <w:spacing w:before="6"/>
              <w:jc w:val="center"/>
              <w:rPr>
                <w:rFonts w:eastAsia="Courier New" w:cstheme="minorHAnsi"/>
              </w:rPr>
            </w:pPr>
          </w:p>
          <w:p w14:paraId="0484C6EB" w14:textId="77777777" w:rsidR="000655E1" w:rsidRPr="000655E1" w:rsidRDefault="000655E1" w:rsidP="000655E1">
            <w:pPr>
              <w:pStyle w:val="TableParagraph"/>
              <w:ind w:left="120"/>
              <w:jc w:val="center"/>
              <w:rPr>
                <w:rFonts w:eastAsia="Courier New" w:cstheme="minorHAnsi"/>
              </w:rPr>
            </w:pPr>
            <w:r w:rsidRPr="000655E1">
              <w:rPr>
                <w:rFonts w:cstheme="minorHAnsi"/>
              </w:rPr>
              <w:t>275</w:t>
            </w:r>
          </w:p>
        </w:tc>
        <w:tc>
          <w:tcPr>
            <w:tcW w:w="240" w:type="dxa"/>
            <w:tcBorders>
              <w:top w:val="nil"/>
              <w:left w:val="nil"/>
              <w:bottom w:val="nil"/>
              <w:right w:val="nil"/>
            </w:tcBorders>
            <w:vAlign w:val="center"/>
          </w:tcPr>
          <w:p w14:paraId="74CFE86E" w14:textId="77777777" w:rsidR="000655E1" w:rsidRPr="000655E1" w:rsidRDefault="000655E1" w:rsidP="000655E1">
            <w:pPr>
              <w:pStyle w:val="TableParagraph"/>
              <w:jc w:val="center"/>
              <w:rPr>
                <w:rFonts w:eastAsia="Courier New" w:cstheme="minorHAnsi"/>
              </w:rPr>
            </w:pPr>
          </w:p>
          <w:p w14:paraId="6714B39A" w14:textId="77777777" w:rsidR="000655E1" w:rsidRPr="000655E1" w:rsidRDefault="000655E1" w:rsidP="000655E1">
            <w:pPr>
              <w:pStyle w:val="TableParagraph"/>
              <w:spacing w:before="6"/>
              <w:jc w:val="center"/>
              <w:rPr>
                <w:rFonts w:eastAsia="Courier New" w:cstheme="minorHAnsi"/>
              </w:rPr>
            </w:pPr>
          </w:p>
          <w:p w14:paraId="203B0DAA" w14:textId="77777777" w:rsidR="000655E1" w:rsidRPr="000655E1" w:rsidRDefault="000655E1" w:rsidP="000655E1">
            <w:pPr>
              <w:pStyle w:val="TableParagraph"/>
              <w:ind w:left="59"/>
              <w:jc w:val="center"/>
              <w:rPr>
                <w:rFonts w:eastAsia="Courier New" w:cstheme="minorHAnsi"/>
              </w:rPr>
            </w:pPr>
            <w:r w:rsidRPr="000655E1">
              <w:rPr>
                <w:rFonts w:cstheme="minorHAnsi"/>
              </w:rPr>
              <w:t>=</w:t>
            </w:r>
          </w:p>
        </w:tc>
        <w:tc>
          <w:tcPr>
            <w:tcW w:w="1627" w:type="dxa"/>
            <w:tcBorders>
              <w:top w:val="nil"/>
              <w:left w:val="nil"/>
              <w:bottom w:val="nil"/>
              <w:right w:val="nil"/>
            </w:tcBorders>
            <w:vAlign w:val="center"/>
          </w:tcPr>
          <w:p w14:paraId="1487E9C2" w14:textId="77777777" w:rsidR="000655E1" w:rsidRPr="000655E1" w:rsidRDefault="000655E1" w:rsidP="000655E1">
            <w:pPr>
              <w:pStyle w:val="TableParagraph"/>
              <w:rPr>
                <w:rFonts w:eastAsia="Courier New" w:cstheme="minorHAnsi"/>
              </w:rPr>
            </w:pPr>
          </w:p>
          <w:p w14:paraId="3D1F7764" w14:textId="77777777" w:rsidR="000655E1" w:rsidRPr="000655E1" w:rsidRDefault="000655E1" w:rsidP="000655E1">
            <w:pPr>
              <w:pStyle w:val="TableParagraph"/>
              <w:spacing w:before="6"/>
              <w:rPr>
                <w:rFonts w:eastAsia="Courier New" w:cstheme="minorHAnsi"/>
              </w:rPr>
            </w:pPr>
          </w:p>
          <w:p w14:paraId="7B340ED7" w14:textId="77777777" w:rsidR="000655E1" w:rsidRPr="000655E1" w:rsidRDefault="000655E1" w:rsidP="000655E1">
            <w:pPr>
              <w:pStyle w:val="TableParagraph"/>
              <w:tabs>
                <w:tab w:val="left" w:pos="1128"/>
              </w:tabs>
              <w:ind w:left="60"/>
              <w:rPr>
                <w:rFonts w:eastAsia="Courier New" w:cstheme="minorHAnsi"/>
              </w:rPr>
            </w:pPr>
            <w:r w:rsidRPr="000655E1">
              <w:rPr>
                <w:rFonts w:cstheme="minorHAnsi"/>
                <w:w w:val="99"/>
                <w:u w:val="single" w:color="000000"/>
              </w:rPr>
              <w:t xml:space="preserve"> </w:t>
            </w:r>
            <w:r w:rsidRPr="000655E1">
              <w:rPr>
                <w:rFonts w:cstheme="minorHAnsi"/>
                <w:u w:val="single" w:color="000000"/>
              </w:rPr>
              <w:tab/>
            </w:r>
          </w:p>
        </w:tc>
      </w:tr>
      <w:tr w:rsidR="000655E1" w:rsidRPr="000655E1" w14:paraId="67C2DA93" w14:textId="77777777" w:rsidTr="000655E1">
        <w:trPr>
          <w:trHeight w:hRule="exact" w:val="791"/>
        </w:trPr>
        <w:tc>
          <w:tcPr>
            <w:tcW w:w="4987" w:type="dxa"/>
            <w:tcBorders>
              <w:top w:val="nil"/>
              <w:left w:val="nil"/>
              <w:bottom w:val="nil"/>
              <w:right w:val="nil"/>
            </w:tcBorders>
            <w:vAlign w:val="center"/>
          </w:tcPr>
          <w:p w14:paraId="4DF0F419" w14:textId="77777777" w:rsidR="000655E1" w:rsidRPr="000655E1" w:rsidRDefault="000655E1" w:rsidP="000655E1">
            <w:pPr>
              <w:ind w:left="705" w:right="130" w:hanging="345"/>
              <w:rPr>
                <w:rFonts w:asciiTheme="minorHAnsi" w:hAnsiTheme="minorHAnsi" w:cstheme="minorHAnsi"/>
                <w:sz w:val="22"/>
                <w:szCs w:val="22"/>
              </w:rPr>
            </w:pPr>
            <w:r w:rsidRPr="000655E1">
              <w:rPr>
                <w:rFonts w:asciiTheme="minorHAnsi" w:hAnsiTheme="minorHAnsi" w:cstheme="minorHAnsi"/>
                <w:sz w:val="22"/>
                <w:szCs w:val="22"/>
              </w:rPr>
              <w:t>5.   Cost for Account* at a Collection Agency</w:t>
            </w:r>
          </w:p>
        </w:tc>
        <w:tc>
          <w:tcPr>
            <w:tcW w:w="1928" w:type="dxa"/>
            <w:tcBorders>
              <w:top w:val="nil"/>
              <w:left w:val="nil"/>
              <w:bottom w:val="nil"/>
              <w:right w:val="nil"/>
            </w:tcBorders>
            <w:vAlign w:val="center"/>
          </w:tcPr>
          <w:p w14:paraId="2FD15307" w14:textId="77777777" w:rsidR="000655E1" w:rsidRPr="000655E1" w:rsidRDefault="000655E1" w:rsidP="000655E1">
            <w:pPr>
              <w:pStyle w:val="TableParagraph"/>
              <w:spacing w:before="4"/>
              <w:rPr>
                <w:rFonts w:eastAsia="Courier New" w:cstheme="minorHAnsi"/>
              </w:rPr>
            </w:pPr>
          </w:p>
          <w:p w14:paraId="0C6AF542" w14:textId="77777777" w:rsidR="000655E1" w:rsidRPr="000655E1" w:rsidRDefault="000655E1" w:rsidP="000655E1">
            <w:pPr>
              <w:pStyle w:val="TableParagraph"/>
              <w:tabs>
                <w:tab w:val="left" w:pos="1788"/>
              </w:tabs>
              <w:ind w:left="240"/>
              <w:rPr>
                <w:rFonts w:eastAsia="Courier New" w:cstheme="minorHAnsi"/>
              </w:rPr>
            </w:pPr>
            <w:r w:rsidRPr="000655E1">
              <w:rPr>
                <w:rFonts w:cstheme="minorHAnsi"/>
                <w:w w:val="95"/>
              </w:rPr>
              <w:t>$</w:t>
            </w:r>
            <w:r w:rsidRPr="000655E1">
              <w:rPr>
                <w:rFonts w:cstheme="minorHAnsi"/>
                <w:w w:val="95"/>
                <w:u w:val="single" w:color="000000"/>
              </w:rPr>
              <w:tab/>
            </w:r>
            <w:r w:rsidRPr="000655E1">
              <w:rPr>
                <w:rFonts w:cstheme="minorHAnsi"/>
              </w:rPr>
              <w:t>*</w:t>
            </w:r>
          </w:p>
        </w:tc>
        <w:tc>
          <w:tcPr>
            <w:tcW w:w="653" w:type="dxa"/>
            <w:tcBorders>
              <w:top w:val="nil"/>
              <w:left w:val="nil"/>
              <w:bottom w:val="nil"/>
              <w:right w:val="nil"/>
            </w:tcBorders>
            <w:vAlign w:val="center"/>
          </w:tcPr>
          <w:p w14:paraId="7E4FA3EA" w14:textId="77777777" w:rsidR="000655E1" w:rsidRPr="000655E1" w:rsidRDefault="000655E1" w:rsidP="000655E1">
            <w:pPr>
              <w:pStyle w:val="TableParagraph"/>
              <w:spacing w:before="4"/>
              <w:jc w:val="center"/>
              <w:rPr>
                <w:rFonts w:eastAsia="Courier New" w:cstheme="minorHAnsi"/>
              </w:rPr>
            </w:pPr>
          </w:p>
          <w:p w14:paraId="50503806" w14:textId="77777777" w:rsidR="000655E1" w:rsidRPr="000655E1" w:rsidRDefault="000655E1" w:rsidP="000655E1">
            <w:pPr>
              <w:pStyle w:val="TableParagraph"/>
              <w:ind w:left="120"/>
              <w:jc w:val="center"/>
              <w:rPr>
                <w:rFonts w:eastAsia="Courier New" w:cstheme="minorHAnsi"/>
              </w:rPr>
            </w:pPr>
            <w:r w:rsidRPr="000655E1">
              <w:rPr>
                <w:rFonts w:cstheme="minorHAnsi"/>
              </w:rPr>
              <w:t>800</w:t>
            </w:r>
          </w:p>
        </w:tc>
        <w:tc>
          <w:tcPr>
            <w:tcW w:w="240" w:type="dxa"/>
            <w:tcBorders>
              <w:top w:val="nil"/>
              <w:left w:val="nil"/>
              <w:bottom w:val="nil"/>
              <w:right w:val="nil"/>
            </w:tcBorders>
            <w:vAlign w:val="center"/>
          </w:tcPr>
          <w:p w14:paraId="30822D4D" w14:textId="77777777" w:rsidR="000655E1" w:rsidRPr="000655E1" w:rsidRDefault="000655E1" w:rsidP="000655E1">
            <w:pPr>
              <w:pStyle w:val="TableParagraph"/>
              <w:spacing w:before="4"/>
              <w:jc w:val="center"/>
              <w:rPr>
                <w:rFonts w:eastAsia="Courier New" w:cstheme="minorHAnsi"/>
              </w:rPr>
            </w:pPr>
          </w:p>
          <w:p w14:paraId="0D10A4C3" w14:textId="77777777" w:rsidR="000655E1" w:rsidRPr="000655E1" w:rsidRDefault="000655E1" w:rsidP="000655E1">
            <w:pPr>
              <w:pStyle w:val="TableParagraph"/>
              <w:ind w:left="59"/>
              <w:jc w:val="center"/>
              <w:rPr>
                <w:rFonts w:eastAsia="Courier New" w:cstheme="minorHAnsi"/>
              </w:rPr>
            </w:pPr>
            <w:r w:rsidRPr="000655E1">
              <w:rPr>
                <w:rFonts w:cstheme="minorHAnsi"/>
              </w:rPr>
              <w:t>=</w:t>
            </w:r>
          </w:p>
        </w:tc>
        <w:tc>
          <w:tcPr>
            <w:tcW w:w="1627" w:type="dxa"/>
            <w:tcBorders>
              <w:top w:val="nil"/>
              <w:left w:val="nil"/>
              <w:bottom w:val="nil"/>
              <w:right w:val="nil"/>
            </w:tcBorders>
            <w:vAlign w:val="center"/>
          </w:tcPr>
          <w:p w14:paraId="528D92BF" w14:textId="77777777" w:rsidR="000655E1" w:rsidRPr="000655E1" w:rsidRDefault="000655E1" w:rsidP="000655E1">
            <w:pPr>
              <w:pStyle w:val="TableParagraph"/>
              <w:spacing w:before="4"/>
              <w:rPr>
                <w:rFonts w:eastAsia="Courier New" w:cstheme="minorHAnsi"/>
              </w:rPr>
            </w:pPr>
          </w:p>
          <w:p w14:paraId="1C439549" w14:textId="77777777" w:rsidR="000655E1" w:rsidRPr="000655E1" w:rsidRDefault="000655E1" w:rsidP="000655E1">
            <w:pPr>
              <w:pStyle w:val="TableParagraph"/>
              <w:tabs>
                <w:tab w:val="left" w:pos="1128"/>
              </w:tabs>
              <w:ind w:left="60"/>
              <w:rPr>
                <w:rFonts w:eastAsia="Courier New" w:cstheme="minorHAnsi"/>
              </w:rPr>
            </w:pPr>
            <w:r w:rsidRPr="000655E1">
              <w:rPr>
                <w:rFonts w:cstheme="minorHAnsi"/>
                <w:w w:val="99"/>
                <w:u w:val="single" w:color="000000"/>
              </w:rPr>
              <w:t xml:space="preserve"> </w:t>
            </w:r>
            <w:r w:rsidRPr="000655E1">
              <w:rPr>
                <w:rFonts w:cstheme="minorHAnsi"/>
                <w:u w:val="single" w:color="000000"/>
              </w:rPr>
              <w:tab/>
            </w:r>
          </w:p>
        </w:tc>
      </w:tr>
      <w:tr w:rsidR="000655E1" w:rsidRPr="000655E1" w14:paraId="26B04632" w14:textId="77777777" w:rsidTr="000655E1">
        <w:trPr>
          <w:trHeight w:hRule="exact" w:val="926"/>
        </w:trPr>
        <w:tc>
          <w:tcPr>
            <w:tcW w:w="4987" w:type="dxa"/>
            <w:tcBorders>
              <w:top w:val="nil"/>
              <w:left w:val="nil"/>
              <w:bottom w:val="nil"/>
              <w:right w:val="nil"/>
            </w:tcBorders>
            <w:vAlign w:val="center"/>
          </w:tcPr>
          <w:p w14:paraId="39481710" w14:textId="77777777" w:rsidR="000655E1" w:rsidRPr="000655E1" w:rsidRDefault="000655E1" w:rsidP="000655E1">
            <w:pPr>
              <w:tabs>
                <w:tab w:val="left" w:pos="415"/>
              </w:tabs>
              <w:ind w:left="360" w:right="135"/>
              <w:rPr>
                <w:rFonts w:asciiTheme="minorHAnsi" w:hAnsiTheme="minorHAnsi" w:cstheme="minorHAnsi"/>
                <w:sz w:val="22"/>
                <w:szCs w:val="22"/>
              </w:rPr>
            </w:pPr>
            <w:r w:rsidRPr="000655E1">
              <w:rPr>
                <w:rFonts w:asciiTheme="minorHAnsi" w:hAnsiTheme="minorHAnsi" w:cstheme="minorHAnsi"/>
                <w:sz w:val="22"/>
                <w:szCs w:val="22"/>
              </w:rPr>
              <w:t>6.   Cost for Account* at the Office of Education</w:t>
            </w:r>
          </w:p>
        </w:tc>
        <w:tc>
          <w:tcPr>
            <w:tcW w:w="1928" w:type="dxa"/>
            <w:tcBorders>
              <w:top w:val="nil"/>
              <w:left w:val="nil"/>
              <w:bottom w:val="nil"/>
              <w:right w:val="nil"/>
            </w:tcBorders>
            <w:vAlign w:val="center"/>
          </w:tcPr>
          <w:p w14:paraId="1DA99C9A" w14:textId="77777777" w:rsidR="000655E1" w:rsidRPr="000655E1" w:rsidRDefault="000655E1" w:rsidP="000655E1">
            <w:pPr>
              <w:pStyle w:val="TableParagraph"/>
              <w:spacing w:before="4"/>
              <w:rPr>
                <w:rFonts w:eastAsia="Courier New" w:cstheme="minorHAnsi"/>
              </w:rPr>
            </w:pPr>
          </w:p>
          <w:p w14:paraId="0EE986FB" w14:textId="77777777" w:rsidR="000655E1" w:rsidRPr="000655E1" w:rsidRDefault="000655E1" w:rsidP="000655E1">
            <w:pPr>
              <w:pStyle w:val="TableParagraph"/>
              <w:tabs>
                <w:tab w:val="left" w:pos="1788"/>
              </w:tabs>
              <w:ind w:left="240"/>
              <w:rPr>
                <w:rFonts w:eastAsia="Courier New" w:cstheme="minorHAnsi"/>
              </w:rPr>
            </w:pPr>
            <w:r w:rsidRPr="000655E1">
              <w:rPr>
                <w:rFonts w:cstheme="minorHAnsi"/>
                <w:w w:val="95"/>
              </w:rPr>
              <w:t>$</w:t>
            </w:r>
            <w:r w:rsidRPr="000655E1">
              <w:rPr>
                <w:rFonts w:cstheme="minorHAnsi"/>
                <w:w w:val="95"/>
                <w:u w:val="single" w:color="000000"/>
              </w:rPr>
              <w:tab/>
            </w:r>
            <w:r w:rsidRPr="000655E1">
              <w:rPr>
                <w:rFonts w:cstheme="minorHAnsi"/>
              </w:rPr>
              <w:t>*</w:t>
            </w:r>
          </w:p>
        </w:tc>
        <w:tc>
          <w:tcPr>
            <w:tcW w:w="653" w:type="dxa"/>
            <w:tcBorders>
              <w:top w:val="nil"/>
              <w:left w:val="nil"/>
              <w:bottom w:val="nil"/>
              <w:right w:val="nil"/>
            </w:tcBorders>
            <w:vAlign w:val="center"/>
          </w:tcPr>
          <w:p w14:paraId="2FEC0627" w14:textId="77777777" w:rsidR="000655E1" w:rsidRPr="000655E1" w:rsidRDefault="000655E1" w:rsidP="000655E1">
            <w:pPr>
              <w:pStyle w:val="TableParagraph"/>
              <w:spacing w:before="4"/>
              <w:jc w:val="center"/>
              <w:rPr>
                <w:rFonts w:eastAsia="Courier New" w:cstheme="minorHAnsi"/>
              </w:rPr>
            </w:pPr>
          </w:p>
          <w:p w14:paraId="0CB4DE23" w14:textId="77777777" w:rsidR="000655E1" w:rsidRPr="000655E1" w:rsidRDefault="000655E1" w:rsidP="000655E1">
            <w:pPr>
              <w:pStyle w:val="TableParagraph"/>
              <w:jc w:val="center"/>
              <w:rPr>
                <w:rFonts w:eastAsia="Courier New" w:cstheme="minorHAnsi"/>
              </w:rPr>
            </w:pPr>
            <w:r w:rsidRPr="000655E1">
              <w:rPr>
                <w:rFonts w:cstheme="minorHAnsi"/>
                <w:w w:val="95"/>
              </w:rPr>
              <w:t>1</w:t>
            </w:r>
          </w:p>
        </w:tc>
        <w:tc>
          <w:tcPr>
            <w:tcW w:w="240" w:type="dxa"/>
            <w:tcBorders>
              <w:top w:val="nil"/>
              <w:left w:val="nil"/>
              <w:bottom w:val="nil"/>
              <w:right w:val="nil"/>
            </w:tcBorders>
            <w:vAlign w:val="center"/>
          </w:tcPr>
          <w:p w14:paraId="11BAA1A2" w14:textId="77777777" w:rsidR="000655E1" w:rsidRPr="000655E1" w:rsidRDefault="000655E1" w:rsidP="000655E1">
            <w:pPr>
              <w:pStyle w:val="TableParagraph"/>
              <w:spacing w:before="4"/>
              <w:jc w:val="center"/>
              <w:rPr>
                <w:rFonts w:eastAsia="Courier New" w:cstheme="minorHAnsi"/>
              </w:rPr>
            </w:pPr>
          </w:p>
          <w:p w14:paraId="3FD7912E" w14:textId="77777777" w:rsidR="000655E1" w:rsidRPr="000655E1" w:rsidRDefault="000655E1" w:rsidP="000655E1">
            <w:pPr>
              <w:pStyle w:val="TableParagraph"/>
              <w:ind w:left="59"/>
              <w:jc w:val="center"/>
              <w:rPr>
                <w:rFonts w:eastAsia="Courier New" w:cstheme="minorHAnsi"/>
              </w:rPr>
            </w:pPr>
            <w:r w:rsidRPr="000655E1">
              <w:rPr>
                <w:rFonts w:cstheme="minorHAnsi"/>
              </w:rPr>
              <w:t>=</w:t>
            </w:r>
          </w:p>
        </w:tc>
        <w:tc>
          <w:tcPr>
            <w:tcW w:w="1627" w:type="dxa"/>
            <w:tcBorders>
              <w:top w:val="nil"/>
              <w:left w:val="nil"/>
              <w:bottom w:val="nil"/>
              <w:right w:val="nil"/>
            </w:tcBorders>
            <w:vAlign w:val="center"/>
          </w:tcPr>
          <w:p w14:paraId="4BE95692" w14:textId="77777777" w:rsidR="000655E1" w:rsidRPr="000655E1" w:rsidRDefault="000655E1" w:rsidP="000655E1">
            <w:pPr>
              <w:pStyle w:val="TableParagraph"/>
              <w:spacing w:before="4"/>
              <w:rPr>
                <w:rFonts w:eastAsia="Courier New" w:cstheme="minorHAnsi"/>
              </w:rPr>
            </w:pPr>
          </w:p>
          <w:p w14:paraId="51AAF61B" w14:textId="77777777" w:rsidR="000655E1" w:rsidRPr="000655E1" w:rsidRDefault="000655E1" w:rsidP="000655E1">
            <w:pPr>
              <w:pStyle w:val="TableParagraph"/>
              <w:tabs>
                <w:tab w:val="left" w:pos="1128"/>
              </w:tabs>
              <w:ind w:left="60"/>
              <w:rPr>
                <w:rFonts w:eastAsia="Courier New" w:cstheme="minorHAnsi"/>
              </w:rPr>
            </w:pPr>
            <w:r w:rsidRPr="000655E1">
              <w:rPr>
                <w:rFonts w:cstheme="minorHAnsi"/>
                <w:w w:val="99"/>
                <w:u w:val="single" w:color="000000"/>
              </w:rPr>
              <w:t xml:space="preserve"> </w:t>
            </w:r>
            <w:r w:rsidRPr="000655E1">
              <w:rPr>
                <w:rFonts w:cstheme="minorHAnsi"/>
                <w:u w:val="single" w:color="000000"/>
              </w:rPr>
              <w:tab/>
            </w:r>
          </w:p>
        </w:tc>
      </w:tr>
      <w:tr w:rsidR="000655E1" w:rsidRPr="000655E1" w14:paraId="700008B5" w14:textId="77777777" w:rsidTr="000655E1">
        <w:trPr>
          <w:trHeight w:hRule="exact" w:val="791"/>
        </w:trPr>
        <w:tc>
          <w:tcPr>
            <w:tcW w:w="4987" w:type="dxa"/>
            <w:tcBorders>
              <w:top w:val="nil"/>
              <w:left w:val="nil"/>
              <w:bottom w:val="nil"/>
              <w:right w:val="nil"/>
            </w:tcBorders>
            <w:vAlign w:val="center"/>
          </w:tcPr>
          <w:p w14:paraId="5381C494" w14:textId="77777777" w:rsidR="000655E1" w:rsidRPr="000655E1" w:rsidRDefault="000655E1" w:rsidP="000655E1">
            <w:pPr>
              <w:tabs>
                <w:tab w:val="left" w:pos="415"/>
              </w:tabs>
              <w:ind w:left="360" w:right="135"/>
              <w:rPr>
                <w:rFonts w:asciiTheme="minorHAnsi" w:hAnsiTheme="minorHAnsi" w:cstheme="minorHAnsi"/>
                <w:sz w:val="22"/>
                <w:szCs w:val="22"/>
              </w:rPr>
            </w:pPr>
            <w:r w:rsidRPr="000655E1">
              <w:rPr>
                <w:rFonts w:asciiTheme="minorHAnsi" w:hAnsiTheme="minorHAnsi" w:cstheme="minorHAnsi"/>
                <w:sz w:val="22"/>
                <w:szCs w:val="22"/>
              </w:rPr>
              <w:t>7.   Cost for Paid-in-Full Account*</w:t>
            </w:r>
          </w:p>
        </w:tc>
        <w:tc>
          <w:tcPr>
            <w:tcW w:w="1928" w:type="dxa"/>
            <w:tcBorders>
              <w:top w:val="nil"/>
              <w:left w:val="nil"/>
              <w:bottom w:val="nil"/>
              <w:right w:val="nil"/>
            </w:tcBorders>
            <w:vAlign w:val="center"/>
          </w:tcPr>
          <w:p w14:paraId="345F487E" w14:textId="77777777" w:rsidR="000655E1" w:rsidRPr="000655E1" w:rsidRDefault="000655E1" w:rsidP="000655E1">
            <w:pPr>
              <w:pStyle w:val="TableParagraph"/>
              <w:tabs>
                <w:tab w:val="left" w:pos="1788"/>
              </w:tabs>
              <w:spacing w:before="107"/>
              <w:ind w:left="240"/>
              <w:rPr>
                <w:rFonts w:eastAsia="Courier New" w:cstheme="minorHAnsi"/>
              </w:rPr>
            </w:pPr>
            <w:r w:rsidRPr="000655E1">
              <w:rPr>
                <w:rFonts w:cstheme="minorHAnsi"/>
                <w:w w:val="95"/>
              </w:rPr>
              <w:t>$</w:t>
            </w:r>
            <w:r w:rsidRPr="000655E1">
              <w:rPr>
                <w:rFonts w:cstheme="minorHAnsi"/>
                <w:w w:val="95"/>
                <w:u w:val="single" w:color="000000"/>
              </w:rPr>
              <w:tab/>
            </w:r>
            <w:r w:rsidRPr="000655E1">
              <w:rPr>
                <w:rFonts w:cstheme="minorHAnsi"/>
              </w:rPr>
              <w:t>*</w:t>
            </w:r>
          </w:p>
        </w:tc>
        <w:tc>
          <w:tcPr>
            <w:tcW w:w="653" w:type="dxa"/>
            <w:tcBorders>
              <w:top w:val="nil"/>
              <w:left w:val="nil"/>
              <w:bottom w:val="nil"/>
              <w:right w:val="nil"/>
            </w:tcBorders>
            <w:vAlign w:val="center"/>
          </w:tcPr>
          <w:p w14:paraId="466CE4BC" w14:textId="77777777" w:rsidR="000655E1" w:rsidRPr="000655E1" w:rsidRDefault="000655E1" w:rsidP="000655E1">
            <w:pPr>
              <w:pStyle w:val="TableParagraph"/>
              <w:spacing w:before="107"/>
              <w:jc w:val="center"/>
              <w:rPr>
                <w:rFonts w:eastAsia="Courier New" w:cstheme="minorHAnsi"/>
              </w:rPr>
            </w:pPr>
            <w:r w:rsidRPr="000655E1">
              <w:rPr>
                <w:rFonts w:cstheme="minorHAnsi"/>
                <w:w w:val="95"/>
              </w:rPr>
              <w:t>l</w:t>
            </w:r>
          </w:p>
        </w:tc>
        <w:tc>
          <w:tcPr>
            <w:tcW w:w="240" w:type="dxa"/>
            <w:tcBorders>
              <w:top w:val="nil"/>
              <w:left w:val="nil"/>
              <w:bottom w:val="nil"/>
              <w:right w:val="nil"/>
            </w:tcBorders>
            <w:vAlign w:val="center"/>
          </w:tcPr>
          <w:p w14:paraId="5A8FEDC4" w14:textId="77777777" w:rsidR="000655E1" w:rsidRPr="000655E1" w:rsidRDefault="000655E1" w:rsidP="000655E1">
            <w:pPr>
              <w:pStyle w:val="TableParagraph"/>
              <w:spacing w:before="107"/>
              <w:ind w:left="59"/>
              <w:jc w:val="center"/>
              <w:rPr>
                <w:rFonts w:eastAsia="Courier New" w:cstheme="minorHAnsi"/>
              </w:rPr>
            </w:pPr>
            <w:r w:rsidRPr="000655E1">
              <w:rPr>
                <w:rFonts w:cstheme="minorHAnsi"/>
              </w:rPr>
              <w:t>=</w:t>
            </w:r>
          </w:p>
        </w:tc>
        <w:tc>
          <w:tcPr>
            <w:tcW w:w="1627" w:type="dxa"/>
            <w:tcBorders>
              <w:top w:val="nil"/>
              <w:left w:val="nil"/>
              <w:bottom w:val="nil"/>
              <w:right w:val="nil"/>
            </w:tcBorders>
            <w:vAlign w:val="center"/>
          </w:tcPr>
          <w:p w14:paraId="5EA16080" w14:textId="77777777" w:rsidR="000655E1" w:rsidRPr="000655E1" w:rsidRDefault="000655E1" w:rsidP="000655E1">
            <w:pPr>
              <w:pStyle w:val="TableParagraph"/>
              <w:tabs>
                <w:tab w:val="left" w:pos="1128"/>
              </w:tabs>
              <w:spacing w:before="107"/>
              <w:ind w:left="60"/>
              <w:rPr>
                <w:rFonts w:eastAsia="Courier New" w:cstheme="minorHAnsi"/>
              </w:rPr>
            </w:pPr>
            <w:r w:rsidRPr="000655E1">
              <w:rPr>
                <w:rFonts w:cstheme="minorHAnsi"/>
                <w:w w:val="99"/>
                <w:u w:val="single" w:color="000000"/>
              </w:rPr>
              <w:t xml:space="preserve"> </w:t>
            </w:r>
            <w:r w:rsidRPr="000655E1">
              <w:rPr>
                <w:rFonts w:cstheme="minorHAnsi"/>
                <w:u w:val="single" w:color="000000"/>
              </w:rPr>
              <w:tab/>
            </w:r>
          </w:p>
        </w:tc>
      </w:tr>
      <w:tr w:rsidR="000655E1" w:rsidRPr="000655E1" w14:paraId="52105A34" w14:textId="77777777" w:rsidTr="000655E1">
        <w:trPr>
          <w:trHeight w:hRule="exact" w:val="683"/>
        </w:trPr>
        <w:tc>
          <w:tcPr>
            <w:tcW w:w="4987" w:type="dxa"/>
            <w:tcBorders>
              <w:top w:val="nil"/>
              <w:left w:val="nil"/>
              <w:bottom w:val="nil"/>
              <w:right w:val="nil"/>
            </w:tcBorders>
            <w:vAlign w:val="center"/>
          </w:tcPr>
          <w:p w14:paraId="4C5AEB68" w14:textId="77777777" w:rsidR="000655E1" w:rsidRPr="000655E1" w:rsidRDefault="000655E1" w:rsidP="000655E1">
            <w:pPr>
              <w:tabs>
                <w:tab w:val="left" w:pos="415"/>
              </w:tabs>
              <w:ind w:left="360" w:right="135"/>
              <w:rPr>
                <w:rFonts w:asciiTheme="minorHAnsi" w:hAnsiTheme="minorHAnsi" w:cstheme="minorHAnsi"/>
                <w:sz w:val="22"/>
                <w:szCs w:val="22"/>
              </w:rPr>
            </w:pPr>
            <w:r w:rsidRPr="000655E1">
              <w:rPr>
                <w:rFonts w:asciiTheme="minorHAnsi" w:hAnsiTheme="minorHAnsi" w:cstheme="minorHAnsi"/>
                <w:sz w:val="22"/>
                <w:szCs w:val="22"/>
              </w:rPr>
              <w:t>8.   Credit Bureau Reporting</w:t>
            </w:r>
          </w:p>
        </w:tc>
        <w:tc>
          <w:tcPr>
            <w:tcW w:w="1928" w:type="dxa"/>
            <w:tcBorders>
              <w:top w:val="nil"/>
              <w:left w:val="nil"/>
              <w:bottom w:val="nil"/>
              <w:right w:val="nil"/>
            </w:tcBorders>
            <w:vAlign w:val="center"/>
          </w:tcPr>
          <w:p w14:paraId="5705E519" w14:textId="77777777" w:rsidR="000655E1" w:rsidRPr="000655E1" w:rsidRDefault="000655E1" w:rsidP="000655E1">
            <w:pPr>
              <w:pStyle w:val="TableParagraph"/>
              <w:tabs>
                <w:tab w:val="left" w:pos="1788"/>
              </w:tabs>
              <w:spacing w:before="107"/>
              <w:ind w:left="240"/>
              <w:rPr>
                <w:rFonts w:eastAsia="Courier New" w:cstheme="minorHAnsi"/>
              </w:rPr>
            </w:pPr>
            <w:r w:rsidRPr="000655E1">
              <w:rPr>
                <w:rFonts w:cstheme="minorHAnsi"/>
                <w:w w:val="95"/>
              </w:rPr>
              <w:t>$</w:t>
            </w:r>
            <w:r w:rsidRPr="000655E1">
              <w:rPr>
                <w:rFonts w:cstheme="minorHAnsi"/>
                <w:w w:val="95"/>
                <w:u w:val="single" w:color="000000"/>
              </w:rPr>
              <w:tab/>
            </w:r>
            <w:r w:rsidRPr="000655E1">
              <w:rPr>
                <w:rFonts w:cstheme="minorHAnsi"/>
              </w:rPr>
              <w:t>*</w:t>
            </w:r>
          </w:p>
        </w:tc>
        <w:tc>
          <w:tcPr>
            <w:tcW w:w="653" w:type="dxa"/>
            <w:tcBorders>
              <w:top w:val="nil"/>
              <w:left w:val="nil"/>
              <w:bottom w:val="nil"/>
              <w:right w:val="nil"/>
            </w:tcBorders>
            <w:vAlign w:val="center"/>
          </w:tcPr>
          <w:p w14:paraId="1832D4A3" w14:textId="77777777" w:rsidR="000655E1" w:rsidRPr="000655E1" w:rsidRDefault="000655E1" w:rsidP="000655E1">
            <w:pPr>
              <w:pStyle w:val="TableParagraph"/>
              <w:spacing w:before="107"/>
              <w:jc w:val="center"/>
              <w:rPr>
                <w:rFonts w:eastAsia="Courier New" w:cstheme="minorHAnsi"/>
              </w:rPr>
            </w:pPr>
            <w:r w:rsidRPr="000655E1">
              <w:rPr>
                <w:rFonts w:cstheme="minorHAnsi"/>
                <w:w w:val="95"/>
              </w:rPr>
              <w:t>1</w:t>
            </w:r>
          </w:p>
        </w:tc>
        <w:tc>
          <w:tcPr>
            <w:tcW w:w="240" w:type="dxa"/>
            <w:tcBorders>
              <w:top w:val="nil"/>
              <w:left w:val="nil"/>
              <w:bottom w:val="nil"/>
              <w:right w:val="nil"/>
            </w:tcBorders>
            <w:vAlign w:val="center"/>
          </w:tcPr>
          <w:p w14:paraId="711441E9" w14:textId="77777777" w:rsidR="000655E1" w:rsidRPr="000655E1" w:rsidRDefault="000655E1" w:rsidP="000655E1">
            <w:pPr>
              <w:pStyle w:val="TableParagraph"/>
              <w:spacing w:before="107"/>
              <w:ind w:left="59"/>
              <w:jc w:val="center"/>
              <w:rPr>
                <w:rFonts w:eastAsia="Courier New" w:cstheme="minorHAnsi"/>
              </w:rPr>
            </w:pPr>
            <w:r w:rsidRPr="000655E1">
              <w:rPr>
                <w:rFonts w:cstheme="minorHAnsi"/>
              </w:rPr>
              <w:t>=</w:t>
            </w:r>
          </w:p>
        </w:tc>
        <w:tc>
          <w:tcPr>
            <w:tcW w:w="1627" w:type="dxa"/>
            <w:tcBorders>
              <w:top w:val="nil"/>
              <w:left w:val="nil"/>
              <w:bottom w:val="nil"/>
              <w:right w:val="nil"/>
            </w:tcBorders>
            <w:vAlign w:val="center"/>
          </w:tcPr>
          <w:p w14:paraId="31317989" w14:textId="77777777" w:rsidR="000655E1" w:rsidRPr="000655E1" w:rsidRDefault="000655E1" w:rsidP="000655E1">
            <w:pPr>
              <w:pStyle w:val="TableParagraph"/>
              <w:tabs>
                <w:tab w:val="left" w:pos="1128"/>
              </w:tabs>
              <w:spacing w:before="107"/>
              <w:ind w:left="60"/>
              <w:rPr>
                <w:rFonts w:eastAsia="Courier New" w:cstheme="minorHAnsi"/>
              </w:rPr>
            </w:pPr>
            <w:r w:rsidRPr="000655E1">
              <w:rPr>
                <w:rFonts w:cstheme="minorHAnsi"/>
                <w:w w:val="99"/>
                <w:u w:val="single" w:color="000000"/>
              </w:rPr>
              <w:t xml:space="preserve"> </w:t>
            </w:r>
            <w:r w:rsidRPr="000655E1">
              <w:rPr>
                <w:rFonts w:cstheme="minorHAnsi"/>
                <w:u w:val="single" w:color="000000"/>
              </w:rPr>
              <w:tab/>
            </w:r>
          </w:p>
        </w:tc>
      </w:tr>
    </w:tbl>
    <w:p w14:paraId="58616A23" w14:textId="77777777" w:rsidR="000655E1" w:rsidRPr="00395FB3" w:rsidRDefault="000655E1" w:rsidP="000655E1">
      <w:pPr>
        <w:spacing w:before="8"/>
        <w:jc w:val="both"/>
        <w:rPr>
          <w:rFonts w:eastAsia="Courier New" w:cstheme="minorHAnsi"/>
        </w:rPr>
      </w:pPr>
    </w:p>
    <w:p w14:paraId="2C31941D" w14:textId="77777777" w:rsidR="000655E1" w:rsidRDefault="000655E1" w:rsidP="000655E1">
      <w:pPr>
        <w:rPr>
          <w:rFonts w:eastAsia="Courier New" w:cstheme="minorHAnsi"/>
        </w:rPr>
      </w:pPr>
      <w:r>
        <w:rPr>
          <w:rFonts w:cstheme="minorHAnsi"/>
        </w:rPr>
        <w:br w:type="page"/>
      </w:r>
    </w:p>
    <w:p w14:paraId="050BD662" w14:textId="77777777" w:rsidR="000655E1" w:rsidRPr="00215E4F" w:rsidRDefault="000655E1" w:rsidP="007B38D8">
      <w:pPr>
        <w:pStyle w:val="BodyText"/>
        <w:widowControl w:val="0"/>
        <w:numPr>
          <w:ilvl w:val="0"/>
          <w:numId w:val="33"/>
        </w:numPr>
        <w:spacing w:after="240" w:line="276" w:lineRule="auto"/>
        <w:jc w:val="both"/>
        <w:rPr>
          <w:rFonts w:cstheme="minorHAnsi"/>
        </w:rPr>
      </w:pPr>
      <w:r w:rsidRPr="00215E4F">
        <w:rPr>
          <w:rFonts w:asciiTheme="minorHAnsi" w:hAnsiTheme="minorHAnsi" w:cstheme="minorHAnsi"/>
          <w:szCs w:val="22"/>
        </w:rPr>
        <w:t>Due Diligence Service</w:t>
      </w:r>
    </w:p>
    <w:p w14:paraId="322C29C5" w14:textId="77777777" w:rsidR="000655E1" w:rsidRPr="00395FB3" w:rsidRDefault="000655E1" w:rsidP="000655E1">
      <w:pPr>
        <w:spacing w:before="11"/>
        <w:jc w:val="both"/>
        <w:rPr>
          <w:rFonts w:eastAsia="Courier New" w:cstheme="minorHAnsi"/>
        </w:rPr>
      </w:pPr>
    </w:p>
    <w:tbl>
      <w:tblPr>
        <w:tblW w:w="9450" w:type="dxa"/>
        <w:tblInd w:w="630" w:type="dxa"/>
        <w:tblLayout w:type="fixed"/>
        <w:tblCellMar>
          <w:left w:w="0" w:type="dxa"/>
          <w:right w:w="0" w:type="dxa"/>
        </w:tblCellMar>
        <w:tblLook w:val="01E0" w:firstRow="1" w:lastRow="1" w:firstColumn="1" w:lastColumn="1" w:noHBand="0" w:noVBand="0"/>
      </w:tblPr>
      <w:tblGrid>
        <w:gridCol w:w="5040"/>
        <w:gridCol w:w="1890"/>
        <w:gridCol w:w="709"/>
        <w:gridCol w:w="290"/>
        <w:gridCol w:w="1521"/>
      </w:tblGrid>
      <w:tr w:rsidR="000655E1" w:rsidRPr="000655E1" w14:paraId="51D074FC" w14:textId="77777777" w:rsidTr="000655E1">
        <w:trPr>
          <w:trHeight w:hRule="exact" w:val="854"/>
        </w:trPr>
        <w:tc>
          <w:tcPr>
            <w:tcW w:w="5040" w:type="dxa"/>
            <w:tcBorders>
              <w:top w:val="nil"/>
              <w:left w:val="nil"/>
              <w:bottom w:val="nil"/>
              <w:right w:val="nil"/>
            </w:tcBorders>
            <w:vAlign w:val="bottom"/>
          </w:tcPr>
          <w:p w14:paraId="634B3EEF" w14:textId="77777777" w:rsidR="000655E1" w:rsidRPr="000655E1" w:rsidRDefault="000655E1" w:rsidP="000655E1">
            <w:pPr>
              <w:tabs>
                <w:tab w:val="left" w:pos="415"/>
              </w:tabs>
              <w:spacing w:before="80"/>
              <w:ind w:left="55" w:right="135"/>
              <w:jc w:val="center"/>
              <w:rPr>
                <w:rFonts w:asciiTheme="minorHAnsi" w:hAnsiTheme="minorHAnsi" w:cstheme="minorHAnsi"/>
                <w:b/>
                <w:sz w:val="22"/>
                <w:szCs w:val="22"/>
              </w:rPr>
            </w:pPr>
            <w:r w:rsidRPr="000655E1">
              <w:rPr>
                <w:rFonts w:asciiTheme="minorHAnsi" w:hAnsiTheme="minorHAnsi" w:cstheme="minorHAnsi"/>
                <w:b/>
                <w:sz w:val="22"/>
                <w:szCs w:val="22"/>
              </w:rPr>
              <w:t>Type</w:t>
            </w:r>
          </w:p>
        </w:tc>
        <w:tc>
          <w:tcPr>
            <w:tcW w:w="1890" w:type="dxa"/>
            <w:tcBorders>
              <w:top w:val="nil"/>
              <w:left w:val="nil"/>
              <w:bottom w:val="nil"/>
              <w:right w:val="nil"/>
            </w:tcBorders>
            <w:vAlign w:val="bottom"/>
          </w:tcPr>
          <w:p w14:paraId="58BA44E5" w14:textId="77777777" w:rsidR="000655E1" w:rsidRPr="000655E1" w:rsidRDefault="000655E1" w:rsidP="000655E1">
            <w:pPr>
              <w:pStyle w:val="TableParagraph"/>
              <w:tabs>
                <w:tab w:val="left" w:pos="1788"/>
              </w:tabs>
              <w:spacing w:before="80"/>
              <w:ind w:left="240"/>
              <w:jc w:val="center"/>
              <w:rPr>
                <w:rFonts w:cstheme="minorHAnsi"/>
                <w:b/>
                <w:w w:val="95"/>
              </w:rPr>
            </w:pPr>
            <w:r w:rsidRPr="000655E1">
              <w:rPr>
                <w:rFonts w:cstheme="minorHAnsi"/>
                <w:b/>
                <w:w w:val="95"/>
              </w:rPr>
              <w:t>** Unit Price</w:t>
            </w:r>
          </w:p>
        </w:tc>
        <w:tc>
          <w:tcPr>
            <w:tcW w:w="709" w:type="dxa"/>
            <w:tcBorders>
              <w:top w:val="nil"/>
              <w:left w:val="nil"/>
              <w:bottom w:val="nil"/>
              <w:right w:val="nil"/>
            </w:tcBorders>
            <w:vAlign w:val="bottom"/>
          </w:tcPr>
          <w:p w14:paraId="7CF1D882" w14:textId="77777777" w:rsidR="000655E1" w:rsidRPr="000655E1" w:rsidRDefault="000655E1" w:rsidP="000655E1">
            <w:pPr>
              <w:pStyle w:val="TableParagraph"/>
              <w:spacing w:before="80"/>
              <w:ind w:left="59"/>
              <w:jc w:val="center"/>
              <w:rPr>
                <w:rFonts w:cstheme="minorHAnsi"/>
                <w:b/>
              </w:rPr>
            </w:pPr>
            <w:r w:rsidRPr="000655E1">
              <w:rPr>
                <w:rFonts w:cstheme="minorHAnsi"/>
                <w:b/>
              </w:rPr>
              <w:t>Factor</w:t>
            </w:r>
          </w:p>
        </w:tc>
        <w:tc>
          <w:tcPr>
            <w:tcW w:w="290" w:type="dxa"/>
            <w:tcBorders>
              <w:top w:val="nil"/>
              <w:left w:val="nil"/>
              <w:bottom w:val="nil"/>
              <w:right w:val="nil"/>
            </w:tcBorders>
            <w:vAlign w:val="bottom"/>
          </w:tcPr>
          <w:p w14:paraId="650BF2D4" w14:textId="77777777" w:rsidR="000655E1" w:rsidRPr="000655E1" w:rsidRDefault="000655E1" w:rsidP="000655E1">
            <w:pPr>
              <w:pStyle w:val="TableParagraph"/>
              <w:spacing w:before="80"/>
              <w:ind w:left="60"/>
              <w:jc w:val="center"/>
              <w:rPr>
                <w:rFonts w:cstheme="minorHAnsi"/>
                <w:b/>
              </w:rPr>
            </w:pPr>
          </w:p>
        </w:tc>
        <w:tc>
          <w:tcPr>
            <w:tcW w:w="1521" w:type="dxa"/>
            <w:tcBorders>
              <w:top w:val="nil"/>
              <w:left w:val="nil"/>
              <w:bottom w:val="nil"/>
              <w:right w:val="nil"/>
            </w:tcBorders>
            <w:vAlign w:val="bottom"/>
          </w:tcPr>
          <w:p w14:paraId="166F95BF" w14:textId="77777777" w:rsidR="000655E1" w:rsidRPr="000655E1" w:rsidRDefault="000655E1" w:rsidP="000655E1">
            <w:pPr>
              <w:pStyle w:val="TableParagraph"/>
              <w:tabs>
                <w:tab w:val="left" w:pos="1128"/>
              </w:tabs>
              <w:spacing w:before="80"/>
              <w:ind w:left="60"/>
              <w:jc w:val="center"/>
              <w:rPr>
                <w:rFonts w:cstheme="minorHAnsi"/>
                <w:b/>
                <w:w w:val="99"/>
              </w:rPr>
            </w:pPr>
            <w:r w:rsidRPr="000655E1">
              <w:rPr>
                <w:rFonts w:cstheme="minorHAnsi"/>
                <w:b/>
                <w:w w:val="99"/>
              </w:rPr>
              <w:t>Extended Price</w:t>
            </w:r>
          </w:p>
        </w:tc>
      </w:tr>
      <w:tr w:rsidR="000655E1" w:rsidRPr="000655E1" w14:paraId="14D21AB8" w14:textId="77777777" w:rsidTr="000655E1">
        <w:trPr>
          <w:trHeight w:hRule="exact" w:val="768"/>
        </w:trPr>
        <w:tc>
          <w:tcPr>
            <w:tcW w:w="5040" w:type="dxa"/>
            <w:tcBorders>
              <w:top w:val="nil"/>
              <w:left w:val="nil"/>
              <w:bottom w:val="nil"/>
              <w:right w:val="nil"/>
            </w:tcBorders>
            <w:vAlign w:val="center"/>
          </w:tcPr>
          <w:p w14:paraId="4524D504" w14:textId="77777777" w:rsidR="000655E1" w:rsidRPr="000655E1" w:rsidRDefault="000655E1" w:rsidP="000655E1">
            <w:pPr>
              <w:pStyle w:val="TableParagraph"/>
              <w:rPr>
                <w:rFonts w:eastAsia="Courier New" w:cstheme="minorHAnsi"/>
              </w:rPr>
            </w:pPr>
          </w:p>
          <w:p w14:paraId="310CE2C1" w14:textId="77777777" w:rsidR="000655E1" w:rsidRPr="000655E1" w:rsidRDefault="000655E1" w:rsidP="000655E1">
            <w:pPr>
              <w:pStyle w:val="TableParagraph"/>
              <w:ind w:left="720" w:hanging="270"/>
              <w:rPr>
                <w:rFonts w:eastAsia="Courier New" w:cstheme="minorHAnsi"/>
              </w:rPr>
            </w:pPr>
            <w:r w:rsidRPr="000655E1">
              <w:rPr>
                <w:rFonts w:cstheme="minorHAnsi"/>
              </w:rPr>
              <w:t>1.   Letters</w:t>
            </w:r>
            <w:r w:rsidRPr="000655E1">
              <w:rPr>
                <w:rFonts w:cstheme="minorHAnsi"/>
                <w:spacing w:val="-14"/>
              </w:rPr>
              <w:t xml:space="preserve"> </w:t>
            </w:r>
            <w:r w:rsidRPr="000655E1">
              <w:rPr>
                <w:rFonts w:cstheme="minorHAnsi"/>
              </w:rPr>
              <w:t>or</w:t>
            </w:r>
            <w:r w:rsidRPr="000655E1">
              <w:rPr>
                <w:rFonts w:cstheme="minorHAnsi"/>
                <w:spacing w:val="-14"/>
              </w:rPr>
              <w:t xml:space="preserve"> </w:t>
            </w:r>
            <w:r w:rsidRPr="000655E1">
              <w:rPr>
                <w:rFonts w:cstheme="minorHAnsi"/>
              </w:rPr>
              <w:t>Correspondence</w:t>
            </w:r>
          </w:p>
        </w:tc>
        <w:tc>
          <w:tcPr>
            <w:tcW w:w="1890" w:type="dxa"/>
            <w:tcBorders>
              <w:top w:val="nil"/>
              <w:left w:val="nil"/>
              <w:bottom w:val="nil"/>
              <w:right w:val="nil"/>
            </w:tcBorders>
            <w:vAlign w:val="center"/>
          </w:tcPr>
          <w:p w14:paraId="5663D9F5" w14:textId="77777777" w:rsidR="000655E1" w:rsidRPr="000655E1" w:rsidRDefault="000655E1" w:rsidP="000655E1">
            <w:pPr>
              <w:pStyle w:val="TableParagraph"/>
              <w:tabs>
                <w:tab w:val="left" w:pos="1668"/>
              </w:tabs>
              <w:ind w:left="120"/>
              <w:jc w:val="center"/>
              <w:rPr>
                <w:rFonts w:eastAsia="Courier New" w:cstheme="minorHAnsi"/>
              </w:rPr>
            </w:pPr>
            <w:r w:rsidRPr="000655E1">
              <w:rPr>
                <w:rFonts w:cstheme="minorHAnsi"/>
                <w:w w:val="95"/>
              </w:rPr>
              <w:t>$</w:t>
            </w:r>
            <w:r w:rsidRPr="000655E1">
              <w:rPr>
                <w:rFonts w:cstheme="minorHAnsi"/>
                <w:w w:val="95"/>
                <w:u w:val="single" w:color="000000"/>
              </w:rPr>
              <w:tab/>
            </w:r>
            <w:r w:rsidRPr="000655E1">
              <w:rPr>
                <w:rFonts w:cstheme="minorHAnsi"/>
              </w:rPr>
              <w:t>*</w:t>
            </w:r>
          </w:p>
        </w:tc>
        <w:tc>
          <w:tcPr>
            <w:tcW w:w="709" w:type="dxa"/>
            <w:tcBorders>
              <w:top w:val="nil"/>
              <w:left w:val="nil"/>
              <w:bottom w:val="nil"/>
              <w:right w:val="nil"/>
            </w:tcBorders>
            <w:vAlign w:val="center"/>
          </w:tcPr>
          <w:p w14:paraId="4FAD6FA8" w14:textId="77777777" w:rsidR="000655E1" w:rsidRPr="000655E1" w:rsidRDefault="000655E1" w:rsidP="000655E1">
            <w:pPr>
              <w:pStyle w:val="TableParagraph"/>
              <w:jc w:val="center"/>
              <w:rPr>
                <w:rFonts w:eastAsia="Courier New" w:cstheme="minorHAnsi"/>
              </w:rPr>
            </w:pPr>
            <w:r w:rsidRPr="000655E1">
              <w:rPr>
                <w:rFonts w:cstheme="minorHAnsi"/>
              </w:rPr>
              <w:t>1</w:t>
            </w:r>
          </w:p>
        </w:tc>
        <w:tc>
          <w:tcPr>
            <w:tcW w:w="290" w:type="dxa"/>
            <w:tcBorders>
              <w:top w:val="nil"/>
              <w:left w:val="nil"/>
              <w:bottom w:val="nil"/>
              <w:right w:val="nil"/>
            </w:tcBorders>
            <w:vAlign w:val="center"/>
          </w:tcPr>
          <w:p w14:paraId="4BA17033" w14:textId="77777777" w:rsidR="000655E1" w:rsidRPr="000655E1" w:rsidRDefault="000655E1" w:rsidP="000655E1">
            <w:pPr>
              <w:pStyle w:val="TableParagraph"/>
              <w:ind w:left="60"/>
              <w:jc w:val="center"/>
              <w:rPr>
                <w:rFonts w:eastAsia="Courier New" w:cstheme="minorHAnsi"/>
              </w:rPr>
            </w:pPr>
            <w:r w:rsidRPr="000655E1">
              <w:rPr>
                <w:rFonts w:cstheme="minorHAnsi"/>
              </w:rPr>
              <w:t>=</w:t>
            </w:r>
          </w:p>
        </w:tc>
        <w:tc>
          <w:tcPr>
            <w:tcW w:w="1521" w:type="dxa"/>
            <w:tcBorders>
              <w:top w:val="nil"/>
              <w:left w:val="nil"/>
              <w:bottom w:val="nil"/>
              <w:right w:val="nil"/>
            </w:tcBorders>
            <w:vAlign w:val="center"/>
          </w:tcPr>
          <w:p w14:paraId="0B5A2B26" w14:textId="77777777" w:rsidR="000655E1" w:rsidRPr="000655E1" w:rsidRDefault="000655E1" w:rsidP="000655E1">
            <w:pPr>
              <w:pStyle w:val="TableParagraph"/>
              <w:rPr>
                <w:rFonts w:eastAsia="Courier New" w:cstheme="minorHAnsi"/>
              </w:rPr>
            </w:pPr>
          </w:p>
          <w:p w14:paraId="1D360362" w14:textId="77777777" w:rsidR="000655E1" w:rsidRPr="000655E1" w:rsidRDefault="000655E1" w:rsidP="000655E1">
            <w:pPr>
              <w:pStyle w:val="TableParagraph"/>
              <w:spacing w:before="4"/>
              <w:rPr>
                <w:rFonts w:eastAsia="Courier New" w:cstheme="minorHAnsi"/>
              </w:rPr>
            </w:pPr>
            <w:r w:rsidRPr="000655E1">
              <w:rPr>
                <w:rFonts w:cstheme="minorHAnsi"/>
                <w:w w:val="95"/>
              </w:rPr>
              <w:t>$</w:t>
            </w:r>
            <w:r w:rsidRPr="000655E1">
              <w:rPr>
                <w:rFonts w:cstheme="minorHAnsi"/>
                <w:w w:val="95"/>
                <w:u w:val="single" w:color="000000"/>
              </w:rPr>
              <w:tab/>
              <w:t>_______</w:t>
            </w:r>
          </w:p>
          <w:p w14:paraId="3C2C9161" w14:textId="77777777" w:rsidR="000655E1" w:rsidRPr="000655E1" w:rsidRDefault="000655E1" w:rsidP="000655E1">
            <w:pPr>
              <w:pStyle w:val="TableParagraph"/>
              <w:tabs>
                <w:tab w:val="left" w:pos="1127"/>
              </w:tabs>
              <w:ind w:left="60"/>
              <w:rPr>
                <w:rFonts w:eastAsia="Courier New" w:cstheme="minorHAnsi"/>
              </w:rPr>
            </w:pPr>
          </w:p>
        </w:tc>
      </w:tr>
      <w:tr w:rsidR="000655E1" w:rsidRPr="000655E1" w14:paraId="714D7021" w14:textId="77777777" w:rsidTr="000655E1">
        <w:trPr>
          <w:trHeight w:hRule="exact" w:val="899"/>
        </w:trPr>
        <w:tc>
          <w:tcPr>
            <w:tcW w:w="5040" w:type="dxa"/>
            <w:tcBorders>
              <w:top w:val="nil"/>
              <w:left w:val="nil"/>
              <w:bottom w:val="nil"/>
              <w:right w:val="nil"/>
            </w:tcBorders>
            <w:vAlign w:val="center"/>
          </w:tcPr>
          <w:p w14:paraId="5B57CE92" w14:textId="77777777" w:rsidR="000655E1" w:rsidRPr="000655E1" w:rsidRDefault="000655E1" w:rsidP="000655E1">
            <w:pPr>
              <w:pStyle w:val="TableParagraph"/>
              <w:spacing w:before="106"/>
              <w:ind w:left="810" w:hanging="360"/>
              <w:rPr>
                <w:rFonts w:eastAsia="Courier New" w:cstheme="minorHAnsi"/>
              </w:rPr>
            </w:pPr>
            <w:r w:rsidRPr="000655E1">
              <w:rPr>
                <w:rFonts w:cstheme="minorHAnsi"/>
              </w:rPr>
              <w:t>2.   Telephone</w:t>
            </w:r>
            <w:r w:rsidRPr="000655E1">
              <w:rPr>
                <w:rFonts w:cstheme="minorHAnsi"/>
                <w:spacing w:val="-16"/>
              </w:rPr>
              <w:t xml:space="preserve"> </w:t>
            </w:r>
            <w:r w:rsidRPr="000655E1">
              <w:rPr>
                <w:rFonts w:cstheme="minorHAnsi"/>
              </w:rPr>
              <w:t>Call</w:t>
            </w:r>
          </w:p>
        </w:tc>
        <w:tc>
          <w:tcPr>
            <w:tcW w:w="1890" w:type="dxa"/>
            <w:tcBorders>
              <w:top w:val="nil"/>
              <w:left w:val="nil"/>
              <w:bottom w:val="nil"/>
              <w:right w:val="nil"/>
            </w:tcBorders>
            <w:vAlign w:val="center"/>
          </w:tcPr>
          <w:p w14:paraId="529CAD0D" w14:textId="77777777" w:rsidR="000655E1" w:rsidRPr="000655E1" w:rsidRDefault="000655E1" w:rsidP="000655E1">
            <w:pPr>
              <w:pStyle w:val="TableParagraph"/>
              <w:tabs>
                <w:tab w:val="left" w:pos="1668"/>
              </w:tabs>
              <w:spacing w:before="106"/>
              <w:ind w:left="120"/>
              <w:jc w:val="center"/>
              <w:rPr>
                <w:rFonts w:eastAsia="Courier New" w:cstheme="minorHAnsi"/>
              </w:rPr>
            </w:pPr>
            <w:r w:rsidRPr="000655E1">
              <w:rPr>
                <w:rFonts w:cstheme="minorHAnsi"/>
                <w:w w:val="95"/>
              </w:rPr>
              <w:t>$</w:t>
            </w:r>
            <w:r w:rsidRPr="000655E1">
              <w:rPr>
                <w:rFonts w:cstheme="minorHAnsi"/>
                <w:w w:val="95"/>
                <w:u w:val="single" w:color="000000"/>
              </w:rPr>
              <w:tab/>
            </w:r>
            <w:r w:rsidRPr="000655E1">
              <w:rPr>
                <w:rFonts w:cstheme="minorHAnsi"/>
              </w:rPr>
              <w:t>*</w:t>
            </w:r>
          </w:p>
        </w:tc>
        <w:tc>
          <w:tcPr>
            <w:tcW w:w="709" w:type="dxa"/>
            <w:tcBorders>
              <w:top w:val="nil"/>
              <w:left w:val="nil"/>
              <w:bottom w:val="nil"/>
              <w:right w:val="nil"/>
            </w:tcBorders>
            <w:vAlign w:val="center"/>
          </w:tcPr>
          <w:p w14:paraId="5FA7A8C8" w14:textId="77777777" w:rsidR="000655E1" w:rsidRPr="000655E1" w:rsidRDefault="000655E1" w:rsidP="000655E1">
            <w:pPr>
              <w:pStyle w:val="TableParagraph"/>
              <w:spacing w:before="106"/>
              <w:jc w:val="center"/>
              <w:rPr>
                <w:rFonts w:eastAsia="Courier New" w:cstheme="minorHAnsi"/>
              </w:rPr>
            </w:pPr>
            <w:r w:rsidRPr="000655E1">
              <w:rPr>
                <w:rFonts w:cstheme="minorHAnsi"/>
              </w:rPr>
              <w:t>1</w:t>
            </w:r>
          </w:p>
        </w:tc>
        <w:tc>
          <w:tcPr>
            <w:tcW w:w="290" w:type="dxa"/>
            <w:tcBorders>
              <w:top w:val="nil"/>
              <w:left w:val="nil"/>
              <w:bottom w:val="nil"/>
              <w:right w:val="nil"/>
            </w:tcBorders>
            <w:vAlign w:val="center"/>
          </w:tcPr>
          <w:p w14:paraId="3E02F16C" w14:textId="77777777" w:rsidR="000655E1" w:rsidRPr="000655E1" w:rsidRDefault="000655E1" w:rsidP="000655E1">
            <w:pPr>
              <w:pStyle w:val="TableParagraph"/>
              <w:spacing w:before="106"/>
              <w:ind w:left="60"/>
              <w:jc w:val="center"/>
              <w:rPr>
                <w:rFonts w:eastAsia="Courier New" w:cstheme="minorHAnsi"/>
              </w:rPr>
            </w:pPr>
            <w:r w:rsidRPr="000655E1">
              <w:rPr>
                <w:rFonts w:cstheme="minorHAnsi"/>
              </w:rPr>
              <w:t>=</w:t>
            </w:r>
          </w:p>
        </w:tc>
        <w:tc>
          <w:tcPr>
            <w:tcW w:w="1521" w:type="dxa"/>
            <w:tcBorders>
              <w:top w:val="nil"/>
              <w:left w:val="nil"/>
              <w:bottom w:val="nil"/>
              <w:right w:val="nil"/>
            </w:tcBorders>
            <w:vAlign w:val="center"/>
          </w:tcPr>
          <w:p w14:paraId="11F4A43D" w14:textId="77777777" w:rsidR="000655E1" w:rsidRPr="000655E1" w:rsidRDefault="000655E1" w:rsidP="000655E1">
            <w:pPr>
              <w:pStyle w:val="TableParagraph"/>
              <w:tabs>
                <w:tab w:val="left" w:pos="1128"/>
              </w:tabs>
              <w:spacing w:before="106"/>
              <w:ind w:left="60"/>
              <w:rPr>
                <w:rFonts w:eastAsia="Courier New" w:cstheme="minorHAnsi"/>
              </w:rPr>
            </w:pPr>
            <w:r w:rsidRPr="000655E1">
              <w:rPr>
                <w:rFonts w:cstheme="minorHAnsi"/>
                <w:w w:val="95"/>
              </w:rPr>
              <w:t>$</w:t>
            </w:r>
            <w:r w:rsidRPr="000655E1">
              <w:rPr>
                <w:rFonts w:cstheme="minorHAnsi"/>
                <w:w w:val="95"/>
                <w:u w:val="single" w:color="000000"/>
              </w:rPr>
              <w:tab/>
              <w:t>___</w:t>
            </w:r>
          </w:p>
        </w:tc>
      </w:tr>
      <w:tr w:rsidR="000655E1" w:rsidRPr="000655E1" w14:paraId="59A4B32B" w14:textId="77777777" w:rsidTr="000655E1">
        <w:trPr>
          <w:trHeight w:hRule="exact" w:val="449"/>
        </w:trPr>
        <w:tc>
          <w:tcPr>
            <w:tcW w:w="5040" w:type="dxa"/>
            <w:tcBorders>
              <w:top w:val="nil"/>
              <w:left w:val="nil"/>
              <w:bottom w:val="nil"/>
              <w:right w:val="nil"/>
            </w:tcBorders>
            <w:vAlign w:val="center"/>
          </w:tcPr>
          <w:p w14:paraId="42D39621" w14:textId="77777777" w:rsidR="000655E1" w:rsidRPr="000655E1" w:rsidRDefault="000655E1" w:rsidP="000655E1">
            <w:pPr>
              <w:pStyle w:val="TableParagraph"/>
              <w:spacing w:before="106"/>
              <w:ind w:left="810" w:hanging="360"/>
              <w:rPr>
                <w:rFonts w:cstheme="minorHAnsi"/>
              </w:rPr>
            </w:pPr>
            <w:r w:rsidRPr="000655E1">
              <w:rPr>
                <w:rFonts w:cstheme="minorHAnsi"/>
              </w:rPr>
              <w:t>3.   Additional Due Diligence Services:</w:t>
            </w:r>
          </w:p>
        </w:tc>
        <w:tc>
          <w:tcPr>
            <w:tcW w:w="1890" w:type="dxa"/>
            <w:tcBorders>
              <w:top w:val="nil"/>
              <w:left w:val="nil"/>
              <w:bottom w:val="nil"/>
              <w:right w:val="nil"/>
            </w:tcBorders>
            <w:vAlign w:val="center"/>
          </w:tcPr>
          <w:p w14:paraId="4A333872" w14:textId="77777777" w:rsidR="000655E1" w:rsidRPr="000655E1" w:rsidRDefault="000655E1" w:rsidP="000655E1">
            <w:pPr>
              <w:pStyle w:val="TableParagraph"/>
              <w:tabs>
                <w:tab w:val="left" w:pos="1668"/>
              </w:tabs>
              <w:spacing w:before="106"/>
              <w:ind w:left="120"/>
              <w:jc w:val="center"/>
              <w:rPr>
                <w:rFonts w:cstheme="minorHAnsi"/>
                <w:w w:val="95"/>
              </w:rPr>
            </w:pPr>
          </w:p>
        </w:tc>
        <w:tc>
          <w:tcPr>
            <w:tcW w:w="709" w:type="dxa"/>
            <w:tcBorders>
              <w:top w:val="nil"/>
              <w:left w:val="nil"/>
              <w:bottom w:val="nil"/>
              <w:right w:val="nil"/>
            </w:tcBorders>
            <w:vAlign w:val="center"/>
          </w:tcPr>
          <w:p w14:paraId="2A0939B1" w14:textId="77777777" w:rsidR="000655E1" w:rsidRPr="000655E1" w:rsidRDefault="000655E1" w:rsidP="000655E1">
            <w:pPr>
              <w:pStyle w:val="TableParagraph"/>
              <w:spacing w:before="106"/>
              <w:jc w:val="center"/>
              <w:rPr>
                <w:rFonts w:cstheme="minorHAnsi"/>
              </w:rPr>
            </w:pPr>
          </w:p>
        </w:tc>
        <w:tc>
          <w:tcPr>
            <w:tcW w:w="290" w:type="dxa"/>
            <w:tcBorders>
              <w:top w:val="nil"/>
              <w:left w:val="nil"/>
              <w:bottom w:val="nil"/>
              <w:right w:val="nil"/>
            </w:tcBorders>
            <w:vAlign w:val="center"/>
          </w:tcPr>
          <w:p w14:paraId="3EF711B2" w14:textId="77777777" w:rsidR="000655E1" w:rsidRPr="000655E1" w:rsidRDefault="000655E1" w:rsidP="000655E1">
            <w:pPr>
              <w:pStyle w:val="TableParagraph"/>
              <w:spacing w:before="106"/>
              <w:ind w:left="60"/>
              <w:jc w:val="center"/>
              <w:rPr>
                <w:rFonts w:cstheme="minorHAnsi"/>
              </w:rPr>
            </w:pPr>
          </w:p>
        </w:tc>
        <w:tc>
          <w:tcPr>
            <w:tcW w:w="1521" w:type="dxa"/>
            <w:tcBorders>
              <w:top w:val="nil"/>
              <w:left w:val="nil"/>
              <w:bottom w:val="nil"/>
              <w:right w:val="nil"/>
            </w:tcBorders>
            <w:vAlign w:val="center"/>
          </w:tcPr>
          <w:p w14:paraId="276E9DB3" w14:textId="77777777" w:rsidR="000655E1" w:rsidRPr="000655E1" w:rsidRDefault="000655E1" w:rsidP="000655E1">
            <w:pPr>
              <w:pStyle w:val="TableParagraph"/>
              <w:tabs>
                <w:tab w:val="left" w:pos="1128"/>
              </w:tabs>
              <w:spacing w:before="106"/>
              <w:ind w:left="60"/>
              <w:rPr>
                <w:rFonts w:cstheme="minorHAnsi"/>
                <w:w w:val="95"/>
              </w:rPr>
            </w:pPr>
          </w:p>
        </w:tc>
      </w:tr>
      <w:tr w:rsidR="000655E1" w:rsidRPr="000655E1" w14:paraId="5618255D" w14:textId="77777777" w:rsidTr="000655E1">
        <w:trPr>
          <w:trHeight w:hRule="exact" w:val="809"/>
        </w:trPr>
        <w:tc>
          <w:tcPr>
            <w:tcW w:w="5040" w:type="dxa"/>
            <w:tcBorders>
              <w:top w:val="nil"/>
              <w:left w:val="nil"/>
              <w:bottom w:val="nil"/>
              <w:right w:val="nil"/>
            </w:tcBorders>
            <w:vAlign w:val="center"/>
          </w:tcPr>
          <w:p w14:paraId="1E7A5BFA" w14:textId="77777777" w:rsidR="000655E1" w:rsidRPr="000655E1" w:rsidRDefault="000655E1" w:rsidP="000655E1">
            <w:pPr>
              <w:pStyle w:val="TableParagraph"/>
              <w:spacing w:before="106"/>
              <w:ind w:left="1080" w:hanging="270"/>
              <w:rPr>
                <w:rFonts w:cstheme="minorHAnsi"/>
              </w:rPr>
            </w:pPr>
            <w:r w:rsidRPr="000655E1">
              <w:rPr>
                <w:rFonts w:cstheme="minorHAnsi"/>
              </w:rPr>
              <w:t xml:space="preserve">a.  Cost for </w:t>
            </w:r>
            <w:r w:rsidRPr="000655E1">
              <w:rPr>
                <w:rFonts w:cstheme="minorHAnsi"/>
                <w:u w:val="single"/>
              </w:rPr>
              <w:t>initial set-up</w:t>
            </w:r>
            <w:r w:rsidRPr="000655E1">
              <w:rPr>
                <w:rFonts w:cstheme="minorHAnsi"/>
              </w:rPr>
              <w:t xml:space="preserve"> fees for a Cohort Default Management Program</w:t>
            </w:r>
          </w:p>
        </w:tc>
        <w:tc>
          <w:tcPr>
            <w:tcW w:w="1890" w:type="dxa"/>
            <w:tcBorders>
              <w:top w:val="nil"/>
              <w:left w:val="nil"/>
              <w:bottom w:val="nil"/>
              <w:right w:val="nil"/>
            </w:tcBorders>
            <w:vAlign w:val="center"/>
          </w:tcPr>
          <w:p w14:paraId="57275A1D" w14:textId="77777777" w:rsidR="000655E1" w:rsidRPr="000655E1" w:rsidRDefault="000655E1" w:rsidP="000655E1">
            <w:pPr>
              <w:pStyle w:val="TableParagraph"/>
              <w:tabs>
                <w:tab w:val="left" w:pos="1668"/>
              </w:tabs>
              <w:spacing w:before="106"/>
              <w:ind w:left="120"/>
              <w:jc w:val="center"/>
              <w:rPr>
                <w:rFonts w:eastAsia="Courier New" w:cstheme="minorHAnsi"/>
              </w:rPr>
            </w:pPr>
            <w:r w:rsidRPr="000655E1">
              <w:rPr>
                <w:rFonts w:cstheme="minorHAnsi"/>
                <w:w w:val="95"/>
              </w:rPr>
              <w:t>$</w:t>
            </w:r>
            <w:r w:rsidRPr="000655E1">
              <w:rPr>
                <w:rFonts w:cstheme="minorHAnsi"/>
                <w:w w:val="95"/>
                <w:u w:val="single" w:color="000000"/>
              </w:rPr>
              <w:tab/>
            </w:r>
            <w:r w:rsidRPr="000655E1">
              <w:rPr>
                <w:rFonts w:cstheme="minorHAnsi"/>
              </w:rPr>
              <w:t>*</w:t>
            </w:r>
          </w:p>
        </w:tc>
        <w:tc>
          <w:tcPr>
            <w:tcW w:w="709" w:type="dxa"/>
            <w:tcBorders>
              <w:top w:val="nil"/>
              <w:left w:val="nil"/>
              <w:bottom w:val="nil"/>
              <w:right w:val="nil"/>
            </w:tcBorders>
            <w:vAlign w:val="center"/>
          </w:tcPr>
          <w:p w14:paraId="1BB8F1A4" w14:textId="77777777" w:rsidR="000655E1" w:rsidRPr="000655E1" w:rsidRDefault="000655E1" w:rsidP="000655E1">
            <w:pPr>
              <w:pStyle w:val="TableParagraph"/>
              <w:spacing w:before="106"/>
              <w:jc w:val="center"/>
              <w:rPr>
                <w:rFonts w:eastAsia="Courier New" w:cstheme="minorHAnsi"/>
              </w:rPr>
            </w:pPr>
            <w:r w:rsidRPr="000655E1">
              <w:rPr>
                <w:rFonts w:cstheme="minorHAnsi"/>
              </w:rPr>
              <w:t>1</w:t>
            </w:r>
          </w:p>
        </w:tc>
        <w:tc>
          <w:tcPr>
            <w:tcW w:w="290" w:type="dxa"/>
            <w:tcBorders>
              <w:top w:val="nil"/>
              <w:left w:val="nil"/>
              <w:bottom w:val="nil"/>
              <w:right w:val="nil"/>
            </w:tcBorders>
            <w:vAlign w:val="center"/>
          </w:tcPr>
          <w:p w14:paraId="211AD1A9" w14:textId="77777777" w:rsidR="000655E1" w:rsidRPr="000655E1" w:rsidRDefault="000655E1" w:rsidP="000655E1">
            <w:pPr>
              <w:pStyle w:val="TableParagraph"/>
              <w:spacing w:before="106"/>
              <w:ind w:left="60"/>
              <w:jc w:val="center"/>
              <w:rPr>
                <w:rFonts w:eastAsia="Courier New" w:cstheme="minorHAnsi"/>
              </w:rPr>
            </w:pPr>
            <w:r w:rsidRPr="000655E1">
              <w:rPr>
                <w:rFonts w:cstheme="minorHAnsi"/>
              </w:rPr>
              <w:t>=</w:t>
            </w:r>
          </w:p>
        </w:tc>
        <w:tc>
          <w:tcPr>
            <w:tcW w:w="1521" w:type="dxa"/>
            <w:tcBorders>
              <w:top w:val="nil"/>
              <w:left w:val="nil"/>
              <w:bottom w:val="nil"/>
              <w:right w:val="nil"/>
            </w:tcBorders>
            <w:vAlign w:val="center"/>
          </w:tcPr>
          <w:p w14:paraId="1CE9F2E6" w14:textId="77777777" w:rsidR="000655E1" w:rsidRPr="000655E1" w:rsidRDefault="000655E1" w:rsidP="000655E1">
            <w:pPr>
              <w:pStyle w:val="TableParagraph"/>
              <w:tabs>
                <w:tab w:val="left" w:pos="1128"/>
              </w:tabs>
              <w:spacing w:before="106"/>
              <w:ind w:left="60"/>
              <w:rPr>
                <w:rFonts w:eastAsia="Courier New" w:cstheme="minorHAnsi"/>
              </w:rPr>
            </w:pPr>
            <w:r w:rsidRPr="000655E1">
              <w:rPr>
                <w:rFonts w:cstheme="minorHAnsi"/>
                <w:w w:val="95"/>
              </w:rPr>
              <w:t>$</w:t>
            </w:r>
            <w:r w:rsidRPr="000655E1">
              <w:rPr>
                <w:rFonts w:cstheme="minorHAnsi"/>
                <w:w w:val="95"/>
                <w:u w:val="single" w:color="000000"/>
              </w:rPr>
              <w:tab/>
              <w:t>___</w:t>
            </w:r>
          </w:p>
        </w:tc>
      </w:tr>
      <w:tr w:rsidR="000655E1" w:rsidRPr="000655E1" w14:paraId="33A9F1CB" w14:textId="77777777" w:rsidTr="000655E1">
        <w:trPr>
          <w:trHeight w:hRule="exact" w:val="809"/>
        </w:trPr>
        <w:tc>
          <w:tcPr>
            <w:tcW w:w="5040" w:type="dxa"/>
            <w:tcBorders>
              <w:top w:val="nil"/>
              <w:left w:val="nil"/>
              <w:bottom w:val="nil"/>
              <w:right w:val="nil"/>
            </w:tcBorders>
            <w:vAlign w:val="center"/>
          </w:tcPr>
          <w:p w14:paraId="775E4962" w14:textId="77777777" w:rsidR="000655E1" w:rsidRPr="000655E1" w:rsidRDefault="000655E1" w:rsidP="000655E1">
            <w:pPr>
              <w:pStyle w:val="TableParagraph"/>
              <w:spacing w:before="106"/>
              <w:ind w:left="1080" w:hanging="270"/>
              <w:rPr>
                <w:rFonts w:cstheme="minorHAnsi"/>
              </w:rPr>
            </w:pPr>
            <w:r w:rsidRPr="000655E1">
              <w:rPr>
                <w:rFonts w:cstheme="minorHAnsi"/>
              </w:rPr>
              <w:t xml:space="preserve">b.  Cost for </w:t>
            </w:r>
            <w:r w:rsidRPr="000655E1">
              <w:rPr>
                <w:rFonts w:cstheme="minorHAnsi"/>
                <w:u w:val="single"/>
              </w:rPr>
              <w:t>monthly maintenance</w:t>
            </w:r>
            <w:r w:rsidRPr="000655E1">
              <w:rPr>
                <w:rFonts w:cstheme="minorHAnsi"/>
              </w:rPr>
              <w:t xml:space="preserve"> fee for a Cohort Default Management Program</w:t>
            </w:r>
          </w:p>
        </w:tc>
        <w:tc>
          <w:tcPr>
            <w:tcW w:w="1890" w:type="dxa"/>
            <w:tcBorders>
              <w:top w:val="nil"/>
              <w:left w:val="nil"/>
              <w:bottom w:val="nil"/>
              <w:right w:val="nil"/>
            </w:tcBorders>
            <w:vAlign w:val="center"/>
          </w:tcPr>
          <w:p w14:paraId="77322451" w14:textId="77777777" w:rsidR="000655E1" w:rsidRPr="000655E1" w:rsidRDefault="000655E1" w:rsidP="000655E1">
            <w:pPr>
              <w:pStyle w:val="TableParagraph"/>
              <w:tabs>
                <w:tab w:val="left" w:pos="1668"/>
              </w:tabs>
              <w:spacing w:before="106"/>
              <w:ind w:left="120"/>
              <w:jc w:val="center"/>
              <w:rPr>
                <w:rFonts w:eastAsia="Courier New" w:cstheme="minorHAnsi"/>
              </w:rPr>
            </w:pPr>
            <w:r w:rsidRPr="000655E1">
              <w:rPr>
                <w:rFonts w:cstheme="minorHAnsi"/>
                <w:w w:val="95"/>
              </w:rPr>
              <w:t>$</w:t>
            </w:r>
            <w:r w:rsidRPr="000655E1">
              <w:rPr>
                <w:rFonts w:cstheme="minorHAnsi"/>
                <w:w w:val="95"/>
                <w:u w:val="single" w:color="000000"/>
              </w:rPr>
              <w:tab/>
            </w:r>
            <w:r w:rsidRPr="000655E1">
              <w:rPr>
                <w:rFonts w:cstheme="minorHAnsi"/>
              </w:rPr>
              <w:t>*</w:t>
            </w:r>
          </w:p>
        </w:tc>
        <w:tc>
          <w:tcPr>
            <w:tcW w:w="709" w:type="dxa"/>
            <w:tcBorders>
              <w:top w:val="nil"/>
              <w:left w:val="nil"/>
              <w:bottom w:val="nil"/>
              <w:right w:val="nil"/>
            </w:tcBorders>
            <w:vAlign w:val="center"/>
          </w:tcPr>
          <w:p w14:paraId="59A83108" w14:textId="77777777" w:rsidR="000655E1" w:rsidRPr="000655E1" w:rsidRDefault="000655E1" w:rsidP="000655E1">
            <w:pPr>
              <w:pStyle w:val="TableParagraph"/>
              <w:spacing w:before="106"/>
              <w:jc w:val="center"/>
              <w:rPr>
                <w:rFonts w:eastAsia="Courier New" w:cstheme="minorHAnsi"/>
              </w:rPr>
            </w:pPr>
            <w:r w:rsidRPr="000655E1">
              <w:rPr>
                <w:rFonts w:cstheme="minorHAnsi"/>
              </w:rPr>
              <w:t>1</w:t>
            </w:r>
          </w:p>
        </w:tc>
        <w:tc>
          <w:tcPr>
            <w:tcW w:w="290" w:type="dxa"/>
            <w:tcBorders>
              <w:top w:val="nil"/>
              <w:left w:val="nil"/>
              <w:bottom w:val="nil"/>
              <w:right w:val="nil"/>
            </w:tcBorders>
            <w:vAlign w:val="center"/>
          </w:tcPr>
          <w:p w14:paraId="246DF89E" w14:textId="77777777" w:rsidR="000655E1" w:rsidRPr="000655E1" w:rsidRDefault="000655E1" w:rsidP="000655E1">
            <w:pPr>
              <w:pStyle w:val="TableParagraph"/>
              <w:spacing w:before="106"/>
              <w:ind w:left="60"/>
              <w:jc w:val="center"/>
              <w:rPr>
                <w:rFonts w:eastAsia="Courier New" w:cstheme="minorHAnsi"/>
              </w:rPr>
            </w:pPr>
            <w:r w:rsidRPr="000655E1">
              <w:rPr>
                <w:rFonts w:cstheme="minorHAnsi"/>
              </w:rPr>
              <w:t>=</w:t>
            </w:r>
          </w:p>
        </w:tc>
        <w:tc>
          <w:tcPr>
            <w:tcW w:w="1521" w:type="dxa"/>
            <w:tcBorders>
              <w:top w:val="nil"/>
              <w:left w:val="nil"/>
              <w:bottom w:val="nil"/>
              <w:right w:val="nil"/>
            </w:tcBorders>
            <w:vAlign w:val="center"/>
          </w:tcPr>
          <w:p w14:paraId="29E790C7" w14:textId="77777777" w:rsidR="000655E1" w:rsidRPr="000655E1" w:rsidRDefault="000655E1" w:rsidP="000655E1">
            <w:pPr>
              <w:pStyle w:val="TableParagraph"/>
              <w:tabs>
                <w:tab w:val="left" w:pos="1128"/>
              </w:tabs>
              <w:spacing w:before="106"/>
              <w:ind w:left="60"/>
              <w:rPr>
                <w:rFonts w:eastAsia="Courier New" w:cstheme="minorHAnsi"/>
              </w:rPr>
            </w:pPr>
            <w:r w:rsidRPr="000655E1">
              <w:rPr>
                <w:rFonts w:cstheme="minorHAnsi"/>
                <w:w w:val="95"/>
              </w:rPr>
              <w:t>$</w:t>
            </w:r>
            <w:r w:rsidRPr="000655E1">
              <w:rPr>
                <w:rFonts w:cstheme="minorHAnsi"/>
                <w:w w:val="95"/>
                <w:u w:val="single" w:color="000000"/>
              </w:rPr>
              <w:tab/>
              <w:t>___</w:t>
            </w:r>
          </w:p>
        </w:tc>
      </w:tr>
      <w:tr w:rsidR="000655E1" w:rsidRPr="000655E1" w14:paraId="10C2B241" w14:textId="77777777" w:rsidTr="000655E1">
        <w:trPr>
          <w:trHeight w:hRule="exact" w:val="809"/>
        </w:trPr>
        <w:tc>
          <w:tcPr>
            <w:tcW w:w="5040" w:type="dxa"/>
            <w:tcBorders>
              <w:top w:val="nil"/>
              <w:left w:val="nil"/>
              <w:bottom w:val="nil"/>
              <w:right w:val="nil"/>
            </w:tcBorders>
            <w:vAlign w:val="center"/>
          </w:tcPr>
          <w:p w14:paraId="19ADC7DF" w14:textId="77777777" w:rsidR="000655E1" w:rsidRPr="000655E1" w:rsidRDefault="000655E1" w:rsidP="000655E1">
            <w:pPr>
              <w:pStyle w:val="TableParagraph"/>
              <w:spacing w:before="106"/>
              <w:ind w:left="1080" w:hanging="270"/>
              <w:rPr>
                <w:rFonts w:cstheme="minorHAnsi"/>
              </w:rPr>
            </w:pPr>
            <w:r w:rsidRPr="000655E1">
              <w:rPr>
                <w:rFonts w:cstheme="minorHAnsi"/>
              </w:rPr>
              <w:t>c.  Cost for each account in the Cohort Default Management Program</w:t>
            </w:r>
          </w:p>
        </w:tc>
        <w:tc>
          <w:tcPr>
            <w:tcW w:w="1890" w:type="dxa"/>
            <w:tcBorders>
              <w:top w:val="nil"/>
              <w:left w:val="nil"/>
              <w:bottom w:val="nil"/>
              <w:right w:val="nil"/>
            </w:tcBorders>
            <w:vAlign w:val="center"/>
          </w:tcPr>
          <w:p w14:paraId="3AD988A9" w14:textId="77777777" w:rsidR="000655E1" w:rsidRPr="000655E1" w:rsidRDefault="000655E1" w:rsidP="000655E1">
            <w:pPr>
              <w:pStyle w:val="TableParagraph"/>
              <w:tabs>
                <w:tab w:val="left" w:pos="1668"/>
              </w:tabs>
              <w:spacing w:before="106"/>
              <w:ind w:left="120"/>
              <w:jc w:val="center"/>
              <w:rPr>
                <w:rFonts w:eastAsia="Courier New" w:cstheme="minorHAnsi"/>
              </w:rPr>
            </w:pPr>
            <w:r w:rsidRPr="000655E1">
              <w:rPr>
                <w:rFonts w:cstheme="minorHAnsi"/>
                <w:w w:val="95"/>
              </w:rPr>
              <w:t>$</w:t>
            </w:r>
            <w:r w:rsidRPr="000655E1">
              <w:rPr>
                <w:rFonts w:cstheme="minorHAnsi"/>
                <w:w w:val="95"/>
                <w:u w:val="single" w:color="000000"/>
              </w:rPr>
              <w:tab/>
            </w:r>
            <w:r w:rsidRPr="000655E1">
              <w:rPr>
                <w:rFonts w:cstheme="minorHAnsi"/>
              </w:rPr>
              <w:t>*</w:t>
            </w:r>
          </w:p>
        </w:tc>
        <w:tc>
          <w:tcPr>
            <w:tcW w:w="709" w:type="dxa"/>
            <w:tcBorders>
              <w:top w:val="nil"/>
              <w:left w:val="nil"/>
              <w:bottom w:val="nil"/>
              <w:right w:val="nil"/>
            </w:tcBorders>
            <w:vAlign w:val="center"/>
          </w:tcPr>
          <w:p w14:paraId="465C7C48" w14:textId="77777777" w:rsidR="000655E1" w:rsidRPr="000655E1" w:rsidRDefault="000655E1" w:rsidP="000655E1">
            <w:pPr>
              <w:pStyle w:val="TableParagraph"/>
              <w:spacing w:before="106"/>
              <w:jc w:val="center"/>
              <w:rPr>
                <w:rFonts w:eastAsia="Courier New" w:cstheme="minorHAnsi"/>
              </w:rPr>
            </w:pPr>
            <w:r w:rsidRPr="000655E1">
              <w:rPr>
                <w:rFonts w:cstheme="minorHAnsi"/>
              </w:rPr>
              <w:t>1</w:t>
            </w:r>
          </w:p>
        </w:tc>
        <w:tc>
          <w:tcPr>
            <w:tcW w:w="290" w:type="dxa"/>
            <w:tcBorders>
              <w:top w:val="nil"/>
              <w:left w:val="nil"/>
              <w:bottom w:val="nil"/>
              <w:right w:val="nil"/>
            </w:tcBorders>
            <w:vAlign w:val="center"/>
          </w:tcPr>
          <w:p w14:paraId="6518BB88" w14:textId="77777777" w:rsidR="000655E1" w:rsidRPr="000655E1" w:rsidRDefault="000655E1" w:rsidP="000655E1">
            <w:pPr>
              <w:pStyle w:val="TableParagraph"/>
              <w:spacing w:before="106"/>
              <w:ind w:left="60"/>
              <w:jc w:val="center"/>
              <w:rPr>
                <w:rFonts w:eastAsia="Courier New" w:cstheme="minorHAnsi"/>
              </w:rPr>
            </w:pPr>
            <w:r w:rsidRPr="000655E1">
              <w:rPr>
                <w:rFonts w:cstheme="minorHAnsi"/>
              </w:rPr>
              <w:t>=</w:t>
            </w:r>
          </w:p>
        </w:tc>
        <w:tc>
          <w:tcPr>
            <w:tcW w:w="1521" w:type="dxa"/>
            <w:tcBorders>
              <w:top w:val="nil"/>
              <w:left w:val="nil"/>
              <w:bottom w:val="nil"/>
              <w:right w:val="nil"/>
            </w:tcBorders>
            <w:vAlign w:val="center"/>
          </w:tcPr>
          <w:p w14:paraId="00DF4766" w14:textId="77777777" w:rsidR="000655E1" w:rsidRPr="000655E1" w:rsidRDefault="000655E1" w:rsidP="000655E1">
            <w:pPr>
              <w:pStyle w:val="TableParagraph"/>
              <w:tabs>
                <w:tab w:val="left" w:pos="1128"/>
              </w:tabs>
              <w:spacing w:before="106"/>
              <w:ind w:left="60"/>
              <w:rPr>
                <w:rFonts w:eastAsia="Courier New" w:cstheme="minorHAnsi"/>
              </w:rPr>
            </w:pPr>
            <w:r w:rsidRPr="000655E1">
              <w:rPr>
                <w:rFonts w:cstheme="minorHAnsi"/>
                <w:w w:val="95"/>
              </w:rPr>
              <w:t>$</w:t>
            </w:r>
            <w:r w:rsidRPr="000655E1">
              <w:rPr>
                <w:rFonts w:cstheme="minorHAnsi"/>
                <w:w w:val="95"/>
                <w:u w:val="single" w:color="000000"/>
              </w:rPr>
              <w:tab/>
              <w:t>___</w:t>
            </w:r>
          </w:p>
        </w:tc>
      </w:tr>
    </w:tbl>
    <w:p w14:paraId="183D22D0" w14:textId="77777777" w:rsidR="000655E1" w:rsidRDefault="000655E1" w:rsidP="000655E1"/>
    <w:p w14:paraId="7C6D3134" w14:textId="77777777" w:rsidR="000655E1" w:rsidRDefault="000655E1" w:rsidP="000655E1">
      <w:pPr>
        <w:pStyle w:val="BodyText"/>
        <w:tabs>
          <w:tab w:val="left" w:pos="1193"/>
          <w:tab w:val="left" w:pos="5873"/>
          <w:tab w:val="left" w:pos="7421"/>
          <w:tab w:val="left" w:pos="8033"/>
          <w:tab w:val="left" w:pos="9581"/>
        </w:tabs>
        <w:spacing w:before="55"/>
        <w:ind w:left="1552"/>
        <w:jc w:val="both"/>
        <w:rPr>
          <w:rFonts w:asciiTheme="minorHAnsi" w:hAnsiTheme="minorHAnsi" w:cstheme="minorHAnsi"/>
          <w:szCs w:val="22"/>
        </w:rPr>
      </w:pPr>
    </w:p>
    <w:p w14:paraId="0405A3D3" w14:textId="77777777" w:rsidR="000655E1" w:rsidRDefault="000655E1" w:rsidP="000655E1">
      <w:pPr>
        <w:pStyle w:val="BodyText"/>
        <w:tabs>
          <w:tab w:val="left" w:pos="1193"/>
          <w:tab w:val="left" w:pos="5873"/>
          <w:tab w:val="left" w:pos="7421"/>
          <w:tab w:val="left" w:pos="8033"/>
          <w:tab w:val="left" w:pos="9581"/>
        </w:tabs>
        <w:spacing w:before="55"/>
        <w:ind w:left="1552"/>
        <w:jc w:val="both"/>
        <w:rPr>
          <w:rFonts w:asciiTheme="minorHAnsi" w:hAnsiTheme="minorHAnsi" w:cstheme="minorHAnsi"/>
          <w:szCs w:val="22"/>
        </w:rPr>
      </w:pPr>
    </w:p>
    <w:p w14:paraId="489180F8" w14:textId="77777777" w:rsidR="00EF62CF" w:rsidRDefault="000655E1" w:rsidP="007B38D8">
      <w:pPr>
        <w:pStyle w:val="BodyText"/>
        <w:widowControl w:val="0"/>
        <w:numPr>
          <w:ilvl w:val="1"/>
          <w:numId w:val="3"/>
        </w:numPr>
        <w:tabs>
          <w:tab w:val="left" w:pos="1193"/>
          <w:tab w:val="left" w:pos="5873"/>
          <w:tab w:val="left" w:pos="7421"/>
          <w:tab w:val="left" w:pos="8033"/>
          <w:tab w:val="left" w:pos="9581"/>
        </w:tabs>
        <w:spacing w:before="55"/>
        <w:ind w:hanging="220"/>
        <w:jc w:val="both"/>
        <w:rPr>
          <w:rFonts w:asciiTheme="minorHAnsi" w:hAnsiTheme="minorHAnsi" w:cstheme="minorHAnsi"/>
          <w:szCs w:val="22"/>
        </w:rPr>
      </w:pPr>
      <w:r w:rsidRPr="00395FB3">
        <w:rPr>
          <w:rFonts w:asciiTheme="minorHAnsi" w:hAnsiTheme="minorHAnsi" w:cstheme="minorHAnsi"/>
          <w:szCs w:val="22"/>
        </w:rPr>
        <w:t>On-Line</w:t>
      </w:r>
      <w:r w:rsidRPr="00395FB3">
        <w:rPr>
          <w:rFonts w:asciiTheme="minorHAnsi" w:hAnsiTheme="minorHAnsi" w:cstheme="minorHAnsi"/>
          <w:spacing w:val="-18"/>
          <w:szCs w:val="22"/>
        </w:rPr>
        <w:t xml:space="preserve"> </w:t>
      </w:r>
      <w:r w:rsidRPr="00395FB3">
        <w:rPr>
          <w:rFonts w:asciiTheme="minorHAnsi" w:hAnsiTheme="minorHAnsi" w:cstheme="minorHAnsi"/>
          <w:szCs w:val="22"/>
        </w:rPr>
        <w:t>Services</w:t>
      </w:r>
      <w:r w:rsidRPr="00395FB3">
        <w:rPr>
          <w:rFonts w:asciiTheme="minorHAnsi" w:hAnsiTheme="minorHAnsi" w:cstheme="minorHAnsi"/>
          <w:szCs w:val="22"/>
        </w:rPr>
        <w:tab/>
      </w:r>
      <w:r w:rsidRPr="00395FB3">
        <w:rPr>
          <w:rFonts w:asciiTheme="minorHAnsi" w:hAnsiTheme="minorHAnsi" w:cstheme="minorHAnsi"/>
          <w:w w:val="95"/>
          <w:szCs w:val="22"/>
        </w:rPr>
        <w:t>$</w:t>
      </w:r>
      <w:r w:rsidRPr="00395FB3">
        <w:rPr>
          <w:rFonts w:asciiTheme="minorHAnsi" w:hAnsiTheme="minorHAnsi" w:cstheme="minorHAnsi"/>
          <w:w w:val="95"/>
          <w:szCs w:val="22"/>
          <w:u w:val="single" w:color="000000"/>
        </w:rPr>
        <w:tab/>
      </w:r>
      <w:r w:rsidRPr="00395FB3">
        <w:rPr>
          <w:rFonts w:asciiTheme="minorHAnsi" w:hAnsiTheme="minorHAnsi" w:cstheme="minorHAnsi"/>
          <w:w w:val="95"/>
          <w:szCs w:val="22"/>
        </w:rPr>
        <w:t>*</w:t>
      </w:r>
      <w:r w:rsidRPr="00395FB3">
        <w:rPr>
          <w:rFonts w:asciiTheme="minorHAnsi" w:hAnsiTheme="minorHAnsi" w:cstheme="minorHAnsi"/>
          <w:w w:val="95"/>
          <w:szCs w:val="22"/>
        </w:rPr>
        <w:tab/>
      </w:r>
      <w:r w:rsidRPr="00395FB3">
        <w:rPr>
          <w:rFonts w:asciiTheme="minorHAnsi" w:hAnsiTheme="minorHAnsi" w:cstheme="minorHAnsi"/>
          <w:szCs w:val="22"/>
        </w:rPr>
        <w:t>1</w:t>
      </w:r>
      <w:r w:rsidRPr="00395FB3">
        <w:rPr>
          <w:rFonts w:asciiTheme="minorHAnsi" w:hAnsiTheme="minorHAnsi" w:cstheme="minorHAnsi"/>
          <w:spacing w:val="-3"/>
          <w:szCs w:val="22"/>
        </w:rPr>
        <w:t xml:space="preserve"> </w:t>
      </w:r>
      <w:r w:rsidRPr="00395FB3">
        <w:rPr>
          <w:rFonts w:asciiTheme="minorHAnsi" w:hAnsiTheme="minorHAnsi" w:cstheme="minorHAnsi"/>
          <w:szCs w:val="22"/>
        </w:rPr>
        <w:t xml:space="preserve">= </w:t>
      </w:r>
      <w:r w:rsidRPr="00395FB3">
        <w:rPr>
          <w:rFonts w:asciiTheme="minorHAnsi" w:hAnsiTheme="minorHAnsi" w:cstheme="minorHAnsi"/>
          <w:w w:val="99"/>
          <w:szCs w:val="22"/>
          <w:u w:val="single" w:color="000000"/>
        </w:rPr>
        <w:t xml:space="preserve"> </w:t>
      </w:r>
      <w:r w:rsidRPr="00395FB3">
        <w:rPr>
          <w:rFonts w:asciiTheme="minorHAnsi" w:hAnsiTheme="minorHAnsi" w:cstheme="minorHAnsi"/>
          <w:szCs w:val="22"/>
          <w:u w:val="single" w:color="000000"/>
        </w:rPr>
        <w:tab/>
      </w:r>
      <w:r w:rsidRPr="00395FB3">
        <w:rPr>
          <w:rFonts w:asciiTheme="minorHAnsi" w:hAnsiTheme="minorHAnsi" w:cstheme="minorHAnsi"/>
          <w:szCs w:val="22"/>
        </w:rPr>
        <w:t xml:space="preserve"> </w:t>
      </w:r>
    </w:p>
    <w:p w14:paraId="7B77DB8A" w14:textId="461CD79B" w:rsidR="000655E1" w:rsidRPr="00395FB3" w:rsidRDefault="000655E1" w:rsidP="00EF62CF">
      <w:pPr>
        <w:pStyle w:val="BodyText"/>
        <w:widowControl w:val="0"/>
        <w:tabs>
          <w:tab w:val="left" w:pos="1193"/>
          <w:tab w:val="left" w:pos="5873"/>
          <w:tab w:val="left" w:pos="7421"/>
          <w:tab w:val="left" w:pos="8033"/>
          <w:tab w:val="left" w:pos="9581"/>
        </w:tabs>
        <w:spacing w:before="55"/>
        <w:ind w:left="1080"/>
        <w:jc w:val="both"/>
        <w:rPr>
          <w:rFonts w:asciiTheme="minorHAnsi" w:hAnsiTheme="minorHAnsi" w:cstheme="minorHAnsi"/>
          <w:szCs w:val="22"/>
        </w:rPr>
      </w:pPr>
      <w:r w:rsidRPr="00395FB3">
        <w:rPr>
          <w:rFonts w:asciiTheme="minorHAnsi" w:hAnsiTheme="minorHAnsi" w:cstheme="minorHAnsi"/>
          <w:w w:val="95"/>
          <w:szCs w:val="22"/>
        </w:rPr>
        <w:t>Define</w:t>
      </w:r>
      <w:r w:rsidRPr="00395FB3">
        <w:rPr>
          <w:rFonts w:asciiTheme="minorHAnsi" w:hAnsiTheme="minorHAnsi" w:cstheme="minorHAnsi"/>
          <w:spacing w:val="34"/>
          <w:w w:val="95"/>
          <w:szCs w:val="22"/>
        </w:rPr>
        <w:t xml:space="preserve"> </w:t>
      </w:r>
      <w:r w:rsidRPr="00395FB3">
        <w:rPr>
          <w:rFonts w:asciiTheme="minorHAnsi" w:hAnsiTheme="minorHAnsi" w:cstheme="minorHAnsi"/>
          <w:szCs w:val="22"/>
        </w:rPr>
        <w:t>types</w:t>
      </w:r>
      <w:r w:rsidRPr="00395FB3">
        <w:rPr>
          <w:rFonts w:asciiTheme="minorHAnsi" w:hAnsiTheme="minorHAnsi" w:cstheme="minorHAnsi"/>
          <w:spacing w:val="-9"/>
          <w:szCs w:val="22"/>
        </w:rPr>
        <w:t xml:space="preserve"> </w:t>
      </w:r>
      <w:r w:rsidRPr="00395FB3">
        <w:rPr>
          <w:rFonts w:asciiTheme="minorHAnsi" w:hAnsiTheme="minorHAnsi" w:cstheme="minorHAnsi"/>
          <w:szCs w:val="22"/>
        </w:rPr>
        <w:t>of</w:t>
      </w:r>
      <w:r w:rsidRPr="00395FB3">
        <w:rPr>
          <w:rFonts w:asciiTheme="minorHAnsi" w:hAnsiTheme="minorHAnsi" w:cstheme="minorHAnsi"/>
          <w:spacing w:val="-9"/>
          <w:szCs w:val="22"/>
        </w:rPr>
        <w:t xml:space="preserve"> </w:t>
      </w:r>
      <w:r w:rsidRPr="00395FB3">
        <w:rPr>
          <w:rFonts w:asciiTheme="minorHAnsi" w:hAnsiTheme="minorHAnsi" w:cstheme="minorHAnsi"/>
          <w:szCs w:val="22"/>
        </w:rPr>
        <w:t>services</w:t>
      </w:r>
      <w:r w:rsidR="00EF62CF">
        <w:rPr>
          <w:rFonts w:asciiTheme="minorHAnsi" w:hAnsiTheme="minorHAnsi" w:cstheme="minorHAnsi"/>
          <w:szCs w:val="22"/>
        </w:rPr>
        <w:t xml:space="preserve"> </w:t>
      </w:r>
      <w:r w:rsidRPr="00395FB3">
        <w:rPr>
          <w:rFonts w:asciiTheme="minorHAnsi" w:hAnsiTheme="minorHAnsi" w:cstheme="minorHAnsi"/>
          <w:szCs w:val="22"/>
        </w:rPr>
        <w:t>available</w:t>
      </w:r>
      <w:r w:rsidRPr="00395FB3">
        <w:rPr>
          <w:rFonts w:asciiTheme="minorHAnsi" w:hAnsiTheme="minorHAnsi" w:cstheme="minorHAnsi"/>
          <w:spacing w:val="-18"/>
          <w:szCs w:val="22"/>
        </w:rPr>
        <w:t xml:space="preserve"> </w:t>
      </w:r>
      <w:r w:rsidRPr="00395FB3">
        <w:rPr>
          <w:rFonts w:asciiTheme="minorHAnsi" w:hAnsiTheme="minorHAnsi" w:cstheme="minorHAnsi"/>
          <w:szCs w:val="22"/>
        </w:rPr>
        <w:t>online</w:t>
      </w:r>
    </w:p>
    <w:p w14:paraId="402E30BF" w14:textId="77777777" w:rsidR="000655E1" w:rsidRPr="00395FB3" w:rsidRDefault="000655E1" w:rsidP="000655E1">
      <w:pPr>
        <w:jc w:val="both"/>
        <w:rPr>
          <w:rFonts w:eastAsia="Courier New" w:cstheme="minorHAnsi"/>
        </w:rPr>
      </w:pPr>
    </w:p>
    <w:p w14:paraId="4710F3B7" w14:textId="77777777" w:rsidR="000655E1" w:rsidRPr="00395FB3" w:rsidRDefault="000655E1" w:rsidP="007B38D8">
      <w:pPr>
        <w:pStyle w:val="BodyText"/>
        <w:widowControl w:val="0"/>
        <w:numPr>
          <w:ilvl w:val="1"/>
          <w:numId w:val="3"/>
        </w:numPr>
        <w:tabs>
          <w:tab w:val="left" w:pos="1193"/>
        </w:tabs>
        <w:spacing w:line="226" w:lineRule="exact"/>
        <w:ind w:left="1192" w:hanging="329"/>
        <w:jc w:val="both"/>
        <w:rPr>
          <w:rFonts w:asciiTheme="minorHAnsi" w:hAnsiTheme="minorHAnsi" w:cstheme="minorHAnsi"/>
          <w:szCs w:val="22"/>
        </w:rPr>
      </w:pPr>
      <w:r w:rsidRPr="00395FB3">
        <w:rPr>
          <w:rFonts w:asciiTheme="minorHAnsi" w:hAnsiTheme="minorHAnsi" w:cstheme="minorHAnsi"/>
          <w:szCs w:val="22"/>
        </w:rPr>
        <w:t>Miscellaneous--EED</w:t>
      </w:r>
      <w:r w:rsidRPr="00395FB3">
        <w:rPr>
          <w:rFonts w:asciiTheme="minorHAnsi" w:hAnsiTheme="minorHAnsi" w:cstheme="minorHAnsi"/>
          <w:spacing w:val="-17"/>
          <w:szCs w:val="22"/>
        </w:rPr>
        <w:t xml:space="preserve"> </w:t>
      </w:r>
      <w:r w:rsidRPr="00395FB3">
        <w:rPr>
          <w:rFonts w:asciiTheme="minorHAnsi" w:hAnsiTheme="minorHAnsi" w:cstheme="minorHAnsi"/>
          <w:szCs w:val="22"/>
        </w:rPr>
        <w:t>553</w:t>
      </w:r>
      <w:r w:rsidRPr="00395FB3">
        <w:rPr>
          <w:rFonts w:asciiTheme="minorHAnsi" w:hAnsiTheme="minorHAnsi" w:cstheme="minorHAnsi"/>
          <w:spacing w:val="-17"/>
          <w:szCs w:val="22"/>
        </w:rPr>
        <w:t xml:space="preserve"> </w:t>
      </w:r>
      <w:r w:rsidRPr="00395FB3">
        <w:rPr>
          <w:rFonts w:asciiTheme="minorHAnsi" w:hAnsiTheme="minorHAnsi" w:cstheme="minorHAnsi"/>
          <w:szCs w:val="22"/>
        </w:rPr>
        <w:t>Request</w:t>
      </w:r>
    </w:p>
    <w:p w14:paraId="706295A2" w14:textId="77777777" w:rsidR="000655E1" w:rsidRPr="00395FB3" w:rsidRDefault="000655E1" w:rsidP="000655E1">
      <w:pPr>
        <w:pStyle w:val="BodyText"/>
        <w:tabs>
          <w:tab w:val="left" w:pos="5873"/>
          <w:tab w:val="left" w:pos="7421"/>
          <w:tab w:val="left" w:pos="8033"/>
          <w:tab w:val="left" w:pos="9581"/>
        </w:tabs>
        <w:spacing w:line="226" w:lineRule="exact"/>
        <w:ind w:left="1192"/>
        <w:jc w:val="both"/>
        <w:rPr>
          <w:rFonts w:asciiTheme="minorHAnsi" w:hAnsiTheme="minorHAnsi" w:cstheme="minorHAnsi"/>
          <w:szCs w:val="22"/>
        </w:rPr>
      </w:pPr>
      <w:r w:rsidRPr="00395FB3">
        <w:rPr>
          <w:rFonts w:asciiTheme="minorHAnsi" w:hAnsiTheme="minorHAnsi" w:cstheme="minorHAnsi"/>
          <w:szCs w:val="22"/>
        </w:rPr>
        <w:t>Form</w:t>
      </w:r>
      <w:r w:rsidRPr="00395FB3">
        <w:rPr>
          <w:rFonts w:asciiTheme="minorHAnsi" w:hAnsiTheme="minorHAnsi" w:cstheme="minorHAnsi"/>
          <w:spacing w:val="-9"/>
          <w:szCs w:val="22"/>
        </w:rPr>
        <w:t xml:space="preserve"> </w:t>
      </w:r>
      <w:r w:rsidRPr="00395FB3">
        <w:rPr>
          <w:rFonts w:asciiTheme="minorHAnsi" w:hAnsiTheme="minorHAnsi" w:cstheme="minorHAnsi"/>
          <w:szCs w:val="22"/>
        </w:rPr>
        <w:t>and</w:t>
      </w:r>
      <w:r w:rsidRPr="00395FB3">
        <w:rPr>
          <w:rFonts w:asciiTheme="minorHAnsi" w:hAnsiTheme="minorHAnsi" w:cstheme="minorHAnsi"/>
          <w:spacing w:val="-8"/>
          <w:szCs w:val="22"/>
        </w:rPr>
        <w:t xml:space="preserve"> </w:t>
      </w:r>
      <w:r w:rsidRPr="00395FB3">
        <w:rPr>
          <w:rFonts w:asciiTheme="minorHAnsi" w:hAnsiTheme="minorHAnsi" w:cstheme="minorHAnsi"/>
          <w:szCs w:val="22"/>
        </w:rPr>
        <w:t>Payment</w:t>
      </w:r>
      <w:r w:rsidRPr="00395FB3">
        <w:rPr>
          <w:rFonts w:asciiTheme="minorHAnsi" w:hAnsiTheme="minorHAnsi" w:cstheme="minorHAnsi"/>
          <w:spacing w:val="-9"/>
          <w:szCs w:val="22"/>
        </w:rPr>
        <w:t xml:space="preserve"> </w:t>
      </w:r>
      <w:r w:rsidRPr="00395FB3">
        <w:rPr>
          <w:rFonts w:asciiTheme="minorHAnsi" w:hAnsiTheme="minorHAnsi" w:cstheme="minorHAnsi"/>
          <w:szCs w:val="22"/>
        </w:rPr>
        <w:t>History</w:t>
      </w:r>
      <w:r w:rsidRPr="00395FB3">
        <w:rPr>
          <w:rFonts w:asciiTheme="minorHAnsi" w:hAnsiTheme="minorHAnsi" w:cstheme="minorHAnsi"/>
          <w:szCs w:val="22"/>
        </w:rPr>
        <w:tab/>
      </w:r>
      <w:r w:rsidRPr="00395FB3">
        <w:rPr>
          <w:rFonts w:asciiTheme="minorHAnsi" w:hAnsiTheme="minorHAnsi" w:cstheme="minorHAnsi"/>
          <w:w w:val="95"/>
          <w:szCs w:val="22"/>
        </w:rPr>
        <w:t>$</w:t>
      </w:r>
      <w:r w:rsidRPr="00395FB3">
        <w:rPr>
          <w:rFonts w:asciiTheme="minorHAnsi" w:hAnsiTheme="minorHAnsi" w:cstheme="minorHAnsi"/>
          <w:w w:val="95"/>
          <w:szCs w:val="22"/>
          <w:u w:val="single" w:color="000000"/>
        </w:rPr>
        <w:tab/>
      </w:r>
      <w:r w:rsidRPr="00395FB3">
        <w:rPr>
          <w:rFonts w:asciiTheme="minorHAnsi" w:hAnsiTheme="minorHAnsi" w:cstheme="minorHAnsi"/>
          <w:w w:val="95"/>
          <w:szCs w:val="22"/>
        </w:rPr>
        <w:t>*</w:t>
      </w:r>
      <w:r w:rsidRPr="00395FB3">
        <w:rPr>
          <w:rFonts w:asciiTheme="minorHAnsi" w:hAnsiTheme="minorHAnsi" w:cstheme="minorHAnsi"/>
          <w:w w:val="95"/>
          <w:szCs w:val="22"/>
        </w:rPr>
        <w:tab/>
      </w:r>
      <w:r w:rsidRPr="00395FB3">
        <w:rPr>
          <w:rFonts w:asciiTheme="minorHAnsi" w:hAnsiTheme="minorHAnsi" w:cstheme="minorHAnsi"/>
          <w:szCs w:val="22"/>
        </w:rPr>
        <w:t>1</w:t>
      </w:r>
      <w:r w:rsidRPr="00395FB3">
        <w:rPr>
          <w:rFonts w:asciiTheme="minorHAnsi" w:hAnsiTheme="minorHAnsi" w:cstheme="minorHAnsi"/>
          <w:spacing w:val="-2"/>
          <w:szCs w:val="22"/>
        </w:rPr>
        <w:t xml:space="preserve"> </w:t>
      </w:r>
      <w:r w:rsidRPr="00395FB3">
        <w:rPr>
          <w:rFonts w:asciiTheme="minorHAnsi" w:hAnsiTheme="minorHAnsi" w:cstheme="minorHAnsi"/>
          <w:szCs w:val="22"/>
        </w:rPr>
        <w:t xml:space="preserve">= </w:t>
      </w:r>
      <w:r w:rsidRPr="00395FB3">
        <w:rPr>
          <w:rFonts w:asciiTheme="minorHAnsi" w:hAnsiTheme="minorHAnsi" w:cstheme="minorHAnsi"/>
          <w:w w:val="99"/>
          <w:szCs w:val="22"/>
          <w:u w:val="single" w:color="000000"/>
        </w:rPr>
        <w:t xml:space="preserve"> </w:t>
      </w:r>
      <w:r w:rsidRPr="00395FB3">
        <w:rPr>
          <w:rFonts w:asciiTheme="minorHAnsi" w:hAnsiTheme="minorHAnsi" w:cstheme="minorHAnsi"/>
          <w:szCs w:val="22"/>
          <w:u w:val="single" w:color="000000"/>
        </w:rPr>
        <w:tab/>
      </w:r>
    </w:p>
    <w:p w14:paraId="1113661C" w14:textId="77777777" w:rsidR="000655E1" w:rsidRPr="00395FB3" w:rsidRDefault="000655E1" w:rsidP="000655E1">
      <w:pPr>
        <w:jc w:val="both"/>
        <w:rPr>
          <w:rFonts w:eastAsia="Courier New" w:cstheme="minorHAnsi"/>
        </w:rPr>
      </w:pPr>
    </w:p>
    <w:p w14:paraId="3040F632" w14:textId="17A78AB0" w:rsidR="000655E1" w:rsidRDefault="000655E1" w:rsidP="000655E1">
      <w:pPr>
        <w:spacing w:before="11"/>
        <w:jc w:val="both"/>
        <w:rPr>
          <w:rFonts w:eastAsia="Courier New" w:cstheme="minorHAnsi"/>
        </w:rPr>
      </w:pPr>
    </w:p>
    <w:p w14:paraId="118038CA" w14:textId="7F0F4F5B" w:rsidR="00DC66FF" w:rsidRDefault="00DC66FF" w:rsidP="000655E1">
      <w:pPr>
        <w:spacing w:before="11"/>
        <w:jc w:val="both"/>
        <w:rPr>
          <w:rFonts w:eastAsia="Courier New" w:cstheme="minorHAnsi"/>
        </w:rPr>
      </w:pPr>
    </w:p>
    <w:p w14:paraId="09645C2F" w14:textId="77777777" w:rsidR="00DC66FF" w:rsidRPr="00395FB3" w:rsidRDefault="00DC66FF" w:rsidP="000655E1">
      <w:pPr>
        <w:spacing w:before="11"/>
        <w:jc w:val="both"/>
        <w:rPr>
          <w:rFonts w:eastAsia="Courier New" w:cstheme="minorHAnsi"/>
        </w:rPr>
      </w:pPr>
    </w:p>
    <w:p w14:paraId="4731B494" w14:textId="77777777" w:rsidR="000655E1" w:rsidRPr="00395FB3" w:rsidRDefault="000655E1" w:rsidP="007B38D8">
      <w:pPr>
        <w:pStyle w:val="BodyText"/>
        <w:widowControl w:val="0"/>
        <w:numPr>
          <w:ilvl w:val="1"/>
          <w:numId w:val="3"/>
        </w:numPr>
        <w:tabs>
          <w:tab w:val="left" w:pos="1193"/>
        </w:tabs>
        <w:ind w:left="1192" w:hanging="292"/>
        <w:jc w:val="both"/>
        <w:rPr>
          <w:rFonts w:asciiTheme="minorHAnsi" w:hAnsiTheme="minorHAnsi" w:cstheme="minorHAnsi"/>
          <w:szCs w:val="22"/>
        </w:rPr>
      </w:pPr>
      <w:r w:rsidRPr="00395FB3">
        <w:rPr>
          <w:rFonts w:asciiTheme="minorHAnsi" w:hAnsiTheme="minorHAnsi" w:cstheme="minorHAnsi"/>
          <w:szCs w:val="22"/>
        </w:rPr>
        <w:t>1098E</w:t>
      </w:r>
      <w:r w:rsidRPr="00395FB3">
        <w:rPr>
          <w:rFonts w:asciiTheme="minorHAnsi" w:hAnsiTheme="minorHAnsi" w:cstheme="minorHAnsi"/>
          <w:spacing w:val="-10"/>
          <w:szCs w:val="22"/>
        </w:rPr>
        <w:t xml:space="preserve"> </w:t>
      </w:r>
      <w:r w:rsidRPr="00395FB3">
        <w:rPr>
          <w:rFonts w:asciiTheme="minorHAnsi" w:hAnsiTheme="minorHAnsi" w:cstheme="minorHAnsi"/>
          <w:szCs w:val="22"/>
        </w:rPr>
        <w:t>Student</w:t>
      </w:r>
      <w:r w:rsidRPr="00395FB3">
        <w:rPr>
          <w:rFonts w:asciiTheme="minorHAnsi" w:hAnsiTheme="minorHAnsi" w:cstheme="minorHAnsi"/>
          <w:spacing w:val="-10"/>
          <w:szCs w:val="22"/>
        </w:rPr>
        <w:t xml:space="preserve"> </w:t>
      </w:r>
      <w:r w:rsidRPr="00395FB3">
        <w:rPr>
          <w:rFonts w:asciiTheme="minorHAnsi" w:hAnsiTheme="minorHAnsi" w:cstheme="minorHAnsi"/>
          <w:szCs w:val="22"/>
        </w:rPr>
        <w:t>Loan</w:t>
      </w:r>
      <w:r w:rsidRPr="00395FB3">
        <w:rPr>
          <w:rFonts w:asciiTheme="minorHAnsi" w:hAnsiTheme="minorHAnsi" w:cstheme="minorHAnsi"/>
          <w:spacing w:val="-10"/>
          <w:szCs w:val="22"/>
        </w:rPr>
        <w:t xml:space="preserve"> </w:t>
      </w:r>
      <w:r w:rsidRPr="00395FB3">
        <w:rPr>
          <w:rFonts w:asciiTheme="minorHAnsi" w:hAnsiTheme="minorHAnsi" w:cstheme="minorHAnsi"/>
          <w:szCs w:val="22"/>
        </w:rPr>
        <w:t>Interest</w:t>
      </w:r>
      <w:r w:rsidRPr="00395FB3">
        <w:rPr>
          <w:rFonts w:asciiTheme="minorHAnsi" w:hAnsiTheme="minorHAnsi" w:cstheme="minorHAnsi"/>
          <w:spacing w:val="-10"/>
          <w:szCs w:val="22"/>
        </w:rPr>
        <w:t xml:space="preserve"> </w:t>
      </w:r>
      <w:r w:rsidRPr="00395FB3">
        <w:rPr>
          <w:rFonts w:asciiTheme="minorHAnsi" w:hAnsiTheme="minorHAnsi" w:cstheme="minorHAnsi"/>
          <w:szCs w:val="22"/>
        </w:rPr>
        <w:t>Statement</w:t>
      </w:r>
    </w:p>
    <w:p w14:paraId="58E9787E" w14:textId="77777777" w:rsidR="000655E1" w:rsidRPr="00395FB3" w:rsidRDefault="000655E1" w:rsidP="000655E1">
      <w:pPr>
        <w:spacing w:before="10"/>
        <w:jc w:val="both"/>
        <w:rPr>
          <w:rFonts w:eastAsia="Courier New" w:cstheme="minorHAnsi"/>
        </w:rPr>
      </w:pPr>
    </w:p>
    <w:tbl>
      <w:tblPr>
        <w:tblW w:w="0" w:type="auto"/>
        <w:tblInd w:w="630" w:type="dxa"/>
        <w:tblLayout w:type="fixed"/>
        <w:tblCellMar>
          <w:left w:w="0" w:type="dxa"/>
          <w:right w:w="0" w:type="dxa"/>
        </w:tblCellMar>
        <w:tblLook w:val="01E0" w:firstRow="1" w:lastRow="1" w:firstColumn="1" w:lastColumn="1" w:noHBand="0" w:noVBand="0"/>
      </w:tblPr>
      <w:tblGrid>
        <w:gridCol w:w="5040"/>
        <w:gridCol w:w="1890"/>
        <w:gridCol w:w="720"/>
        <w:gridCol w:w="270"/>
        <w:gridCol w:w="1530"/>
      </w:tblGrid>
      <w:tr w:rsidR="00EF62CF" w:rsidRPr="00395FB3" w14:paraId="0EBF8064" w14:textId="77777777" w:rsidTr="00EF62CF">
        <w:trPr>
          <w:trHeight w:val="748"/>
        </w:trPr>
        <w:tc>
          <w:tcPr>
            <w:tcW w:w="5040" w:type="dxa"/>
            <w:tcBorders>
              <w:top w:val="nil"/>
              <w:left w:val="nil"/>
              <w:bottom w:val="nil"/>
              <w:right w:val="nil"/>
            </w:tcBorders>
            <w:vAlign w:val="center"/>
          </w:tcPr>
          <w:p w14:paraId="44C68AB8" w14:textId="09704603" w:rsidR="00EF62CF" w:rsidRPr="00395FB3" w:rsidRDefault="00EF62CF" w:rsidP="00EF62CF">
            <w:pPr>
              <w:pStyle w:val="TableParagraph"/>
              <w:spacing w:line="195" w:lineRule="exact"/>
              <w:ind w:left="59"/>
              <w:jc w:val="center"/>
              <w:rPr>
                <w:rFonts w:cstheme="minorHAnsi"/>
              </w:rPr>
            </w:pPr>
            <w:r w:rsidRPr="000655E1">
              <w:rPr>
                <w:rFonts w:cstheme="minorHAnsi"/>
                <w:b/>
              </w:rPr>
              <w:t>Type</w:t>
            </w:r>
          </w:p>
        </w:tc>
        <w:tc>
          <w:tcPr>
            <w:tcW w:w="1890" w:type="dxa"/>
            <w:tcBorders>
              <w:top w:val="nil"/>
              <w:left w:val="nil"/>
              <w:bottom w:val="nil"/>
              <w:right w:val="nil"/>
            </w:tcBorders>
            <w:vAlign w:val="center"/>
          </w:tcPr>
          <w:p w14:paraId="0FC48159" w14:textId="333A94CB" w:rsidR="00EF62CF" w:rsidRPr="00395FB3" w:rsidRDefault="00EF62CF" w:rsidP="00EF62CF">
            <w:pPr>
              <w:pStyle w:val="TableParagraph"/>
              <w:tabs>
                <w:tab w:val="left" w:pos="2190"/>
              </w:tabs>
              <w:spacing w:line="195" w:lineRule="exact"/>
              <w:ind w:left="522"/>
              <w:jc w:val="center"/>
              <w:rPr>
                <w:rFonts w:cstheme="minorHAnsi"/>
                <w:w w:val="95"/>
              </w:rPr>
            </w:pPr>
            <w:r w:rsidRPr="000655E1">
              <w:rPr>
                <w:rFonts w:cstheme="minorHAnsi"/>
                <w:b/>
                <w:w w:val="95"/>
              </w:rPr>
              <w:t>** Unit Price</w:t>
            </w:r>
          </w:p>
        </w:tc>
        <w:tc>
          <w:tcPr>
            <w:tcW w:w="720" w:type="dxa"/>
            <w:tcBorders>
              <w:top w:val="nil"/>
              <w:left w:val="nil"/>
              <w:bottom w:val="nil"/>
              <w:right w:val="nil"/>
            </w:tcBorders>
            <w:vAlign w:val="center"/>
          </w:tcPr>
          <w:p w14:paraId="00A2F845" w14:textId="696AEFF5" w:rsidR="00EF62CF" w:rsidRPr="00395FB3" w:rsidRDefault="00EF62CF" w:rsidP="00EF62CF">
            <w:pPr>
              <w:pStyle w:val="TableParagraph"/>
              <w:spacing w:line="195" w:lineRule="exact"/>
              <w:jc w:val="center"/>
              <w:rPr>
                <w:rFonts w:cstheme="minorHAnsi"/>
              </w:rPr>
            </w:pPr>
            <w:r w:rsidRPr="000655E1">
              <w:rPr>
                <w:rFonts w:cstheme="minorHAnsi"/>
                <w:b/>
              </w:rPr>
              <w:t>Factor</w:t>
            </w:r>
          </w:p>
        </w:tc>
        <w:tc>
          <w:tcPr>
            <w:tcW w:w="270" w:type="dxa"/>
            <w:tcBorders>
              <w:top w:val="nil"/>
              <w:left w:val="nil"/>
              <w:bottom w:val="nil"/>
              <w:right w:val="nil"/>
            </w:tcBorders>
            <w:vAlign w:val="center"/>
          </w:tcPr>
          <w:p w14:paraId="071B26BE" w14:textId="77777777" w:rsidR="00EF62CF" w:rsidRPr="00395FB3" w:rsidRDefault="00EF62CF" w:rsidP="00EF62CF">
            <w:pPr>
              <w:pStyle w:val="TableParagraph"/>
              <w:spacing w:line="195" w:lineRule="exact"/>
              <w:ind w:left="60"/>
              <w:jc w:val="center"/>
              <w:rPr>
                <w:rFonts w:cstheme="minorHAnsi"/>
              </w:rPr>
            </w:pPr>
          </w:p>
        </w:tc>
        <w:tc>
          <w:tcPr>
            <w:tcW w:w="1530" w:type="dxa"/>
            <w:tcBorders>
              <w:top w:val="nil"/>
              <w:left w:val="nil"/>
              <w:bottom w:val="nil"/>
              <w:right w:val="nil"/>
            </w:tcBorders>
            <w:vAlign w:val="center"/>
          </w:tcPr>
          <w:p w14:paraId="37A9F8ED" w14:textId="46847D65" w:rsidR="00EF62CF" w:rsidRPr="00395FB3" w:rsidRDefault="00EF62CF" w:rsidP="00EF62CF">
            <w:pPr>
              <w:pStyle w:val="TableParagraph"/>
              <w:tabs>
                <w:tab w:val="left" w:pos="1128"/>
              </w:tabs>
              <w:spacing w:line="195" w:lineRule="exact"/>
              <w:ind w:left="60"/>
              <w:jc w:val="center"/>
              <w:rPr>
                <w:rFonts w:eastAsia="Courier New" w:cstheme="minorHAnsi"/>
              </w:rPr>
            </w:pPr>
            <w:r w:rsidRPr="000655E1">
              <w:rPr>
                <w:rFonts w:cstheme="minorHAnsi"/>
                <w:b/>
                <w:w w:val="99"/>
              </w:rPr>
              <w:t>Extended Price</w:t>
            </w:r>
          </w:p>
        </w:tc>
      </w:tr>
      <w:tr w:rsidR="00EF62CF" w:rsidRPr="00395FB3" w14:paraId="3C5304E5" w14:textId="77777777" w:rsidTr="00EF62CF">
        <w:trPr>
          <w:trHeight w:val="748"/>
        </w:trPr>
        <w:tc>
          <w:tcPr>
            <w:tcW w:w="5040" w:type="dxa"/>
            <w:tcBorders>
              <w:top w:val="nil"/>
              <w:left w:val="nil"/>
              <w:bottom w:val="nil"/>
              <w:right w:val="nil"/>
            </w:tcBorders>
            <w:vAlign w:val="center"/>
          </w:tcPr>
          <w:p w14:paraId="607F9DC4" w14:textId="71F60E50" w:rsidR="00EF62CF" w:rsidRPr="00395FB3" w:rsidRDefault="00EF62CF" w:rsidP="00EF62CF">
            <w:pPr>
              <w:pStyle w:val="TableParagraph"/>
              <w:spacing w:line="195" w:lineRule="exact"/>
              <w:ind w:left="540"/>
              <w:rPr>
                <w:rFonts w:eastAsia="Courier New" w:cstheme="minorHAnsi"/>
              </w:rPr>
            </w:pPr>
            <w:r>
              <w:rPr>
                <w:rFonts w:cstheme="minorHAnsi"/>
              </w:rPr>
              <w:t xml:space="preserve">1.  </w:t>
            </w:r>
            <w:r w:rsidRPr="00395FB3">
              <w:rPr>
                <w:rFonts w:cstheme="minorHAnsi"/>
              </w:rPr>
              <w:t>Electronic</w:t>
            </w:r>
            <w:r w:rsidRPr="00395FB3">
              <w:rPr>
                <w:rFonts w:cstheme="minorHAnsi"/>
                <w:spacing w:val="-22"/>
              </w:rPr>
              <w:t xml:space="preserve"> </w:t>
            </w:r>
            <w:r w:rsidRPr="00395FB3">
              <w:rPr>
                <w:rFonts w:cstheme="minorHAnsi"/>
              </w:rPr>
              <w:t>delivery</w:t>
            </w:r>
          </w:p>
        </w:tc>
        <w:tc>
          <w:tcPr>
            <w:tcW w:w="1890" w:type="dxa"/>
            <w:tcBorders>
              <w:top w:val="nil"/>
              <w:left w:val="nil"/>
              <w:bottom w:val="nil"/>
              <w:right w:val="nil"/>
            </w:tcBorders>
            <w:vAlign w:val="center"/>
          </w:tcPr>
          <w:p w14:paraId="1AD45082" w14:textId="7F0BE1CE" w:rsidR="00EF62CF" w:rsidRPr="00395FB3" w:rsidRDefault="00EF62CF" w:rsidP="00EF62CF">
            <w:pPr>
              <w:pStyle w:val="TableParagraph"/>
              <w:tabs>
                <w:tab w:val="left" w:pos="2190"/>
              </w:tabs>
              <w:spacing w:line="195" w:lineRule="exact"/>
              <w:ind w:left="180"/>
              <w:jc w:val="center"/>
              <w:rPr>
                <w:rFonts w:eastAsia="Courier New" w:cstheme="minorHAnsi"/>
              </w:rPr>
            </w:pPr>
            <w:r w:rsidRPr="000655E1">
              <w:rPr>
                <w:rFonts w:cstheme="minorHAnsi"/>
                <w:w w:val="95"/>
              </w:rPr>
              <w:t>$</w:t>
            </w:r>
            <w:r>
              <w:rPr>
                <w:rFonts w:cstheme="minorHAnsi"/>
                <w:w w:val="95"/>
                <w:u w:val="single"/>
              </w:rPr>
              <w:t xml:space="preserve">                              </w:t>
            </w:r>
            <w:r w:rsidRPr="000655E1">
              <w:rPr>
                <w:rFonts w:cstheme="minorHAnsi"/>
              </w:rPr>
              <w:t>*</w:t>
            </w:r>
          </w:p>
        </w:tc>
        <w:tc>
          <w:tcPr>
            <w:tcW w:w="720" w:type="dxa"/>
            <w:tcBorders>
              <w:top w:val="nil"/>
              <w:left w:val="nil"/>
              <w:bottom w:val="nil"/>
              <w:right w:val="nil"/>
            </w:tcBorders>
            <w:vAlign w:val="center"/>
          </w:tcPr>
          <w:p w14:paraId="5E2138B5" w14:textId="77777777" w:rsidR="00EF62CF" w:rsidRPr="00395FB3" w:rsidRDefault="00EF62CF" w:rsidP="00EF62CF">
            <w:pPr>
              <w:pStyle w:val="TableParagraph"/>
              <w:spacing w:line="195" w:lineRule="exact"/>
              <w:ind w:left="240"/>
              <w:jc w:val="center"/>
              <w:rPr>
                <w:rFonts w:eastAsia="Courier New" w:cstheme="minorHAnsi"/>
              </w:rPr>
            </w:pPr>
            <w:r w:rsidRPr="00395FB3">
              <w:rPr>
                <w:rFonts w:cstheme="minorHAnsi"/>
              </w:rPr>
              <w:t>1</w:t>
            </w:r>
          </w:p>
        </w:tc>
        <w:tc>
          <w:tcPr>
            <w:tcW w:w="270" w:type="dxa"/>
            <w:tcBorders>
              <w:top w:val="nil"/>
              <w:left w:val="nil"/>
              <w:bottom w:val="nil"/>
              <w:right w:val="nil"/>
            </w:tcBorders>
            <w:vAlign w:val="center"/>
          </w:tcPr>
          <w:p w14:paraId="3B895B69" w14:textId="77777777" w:rsidR="00EF62CF" w:rsidRPr="00395FB3" w:rsidRDefault="00EF62CF" w:rsidP="00EF62CF">
            <w:pPr>
              <w:pStyle w:val="TableParagraph"/>
              <w:spacing w:line="195" w:lineRule="exact"/>
              <w:ind w:left="60"/>
              <w:jc w:val="center"/>
              <w:rPr>
                <w:rFonts w:eastAsia="Courier New" w:cstheme="minorHAnsi"/>
              </w:rPr>
            </w:pPr>
            <w:r w:rsidRPr="00395FB3">
              <w:rPr>
                <w:rFonts w:cstheme="minorHAnsi"/>
              </w:rPr>
              <w:t>=</w:t>
            </w:r>
          </w:p>
        </w:tc>
        <w:tc>
          <w:tcPr>
            <w:tcW w:w="1530" w:type="dxa"/>
            <w:tcBorders>
              <w:top w:val="nil"/>
              <w:left w:val="nil"/>
              <w:bottom w:val="nil"/>
              <w:right w:val="nil"/>
            </w:tcBorders>
            <w:vAlign w:val="center"/>
          </w:tcPr>
          <w:p w14:paraId="1F8494F4" w14:textId="6638984A" w:rsidR="00EF62CF" w:rsidRPr="00395FB3" w:rsidRDefault="00EF62CF" w:rsidP="00EF62CF">
            <w:pPr>
              <w:pStyle w:val="TableParagraph"/>
              <w:tabs>
                <w:tab w:val="left" w:pos="1128"/>
              </w:tabs>
              <w:spacing w:line="195" w:lineRule="exact"/>
              <w:ind w:left="60"/>
              <w:jc w:val="center"/>
              <w:rPr>
                <w:rFonts w:eastAsia="Courier New" w:cstheme="minorHAnsi"/>
              </w:rPr>
            </w:pPr>
            <w:r w:rsidRPr="000655E1">
              <w:rPr>
                <w:rFonts w:cstheme="minorHAnsi"/>
                <w:w w:val="95"/>
              </w:rPr>
              <w:t>$</w:t>
            </w:r>
            <w:r w:rsidRPr="000655E1">
              <w:rPr>
                <w:rFonts w:cstheme="minorHAnsi"/>
                <w:w w:val="95"/>
                <w:u w:val="single" w:color="000000"/>
              </w:rPr>
              <w:tab/>
              <w:t>___</w:t>
            </w:r>
          </w:p>
        </w:tc>
      </w:tr>
      <w:tr w:rsidR="00EF62CF" w:rsidRPr="00395FB3" w14:paraId="2D9F0E2D" w14:textId="77777777" w:rsidTr="00EF62CF">
        <w:trPr>
          <w:trHeight w:val="748"/>
        </w:trPr>
        <w:tc>
          <w:tcPr>
            <w:tcW w:w="5040" w:type="dxa"/>
            <w:tcBorders>
              <w:top w:val="nil"/>
              <w:left w:val="nil"/>
              <w:bottom w:val="nil"/>
              <w:right w:val="nil"/>
            </w:tcBorders>
            <w:vAlign w:val="center"/>
          </w:tcPr>
          <w:p w14:paraId="1E924922" w14:textId="1F7298E5" w:rsidR="00EF62CF" w:rsidRPr="00395FB3" w:rsidRDefault="00EF62CF" w:rsidP="00EF62CF">
            <w:pPr>
              <w:pStyle w:val="TableParagraph"/>
              <w:spacing w:line="220" w:lineRule="exact"/>
              <w:ind w:left="540"/>
              <w:rPr>
                <w:rFonts w:eastAsia="Courier New" w:cstheme="minorHAnsi"/>
              </w:rPr>
            </w:pPr>
            <w:r>
              <w:rPr>
                <w:rFonts w:cstheme="minorHAnsi"/>
              </w:rPr>
              <w:t xml:space="preserve">2.  </w:t>
            </w:r>
            <w:r w:rsidRPr="00395FB3">
              <w:rPr>
                <w:rFonts w:cstheme="minorHAnsi"/>
              </w:rPr>
              <w:t>Paper</w:t>
            </w:r>
            <w:r w:rsidRPr="00395FB3">
              <w:rPr>
                <w:rFonts w:cstheme="minorHAnsi"/>
                <w:spacing w:val="-16"/>
              </w:rPr>
              <w:t xml:space="preserve"> </w:t>
            </w:r>
            <w:r w:rsidRPr="00395FB3">
              <w:rPr>
                <w:rFonts w:cstheme="minorHAnsi"/>
              </w:rPr>
              <w:t>delivery</w:t>
            </w:r>
          </w:p>
        </w:tc>
        <w:tc>
          <w:tcPr>
            <w:tcW w:w="1890" w:type="dxa"/>
            <w:tcBorders>
              <w:top w:val="nil"/>
              <w:left w:val="nil"/>
              <w:bottom w:val="nil"/>
              <w:right w:val="nil"/>
            </w:tcBorders>
            <w:vAlign w:val="center"/>
          </w:tcPr>
          <w:p w14:paraId="6D0C5B77" w14:textId="6399A87F" w:rsidR="00EF62CF" w:rsidRPr="00395FB3" w:rsidRDefault="00EF62CF" w:rsidP="00EF62CF">
            <w:pPr>
              <w:pStyle w:val="TableParagraph"/>
              <w:tabs>
                <w:tab w:val="left" w:pos="2190"/>
              </w:tabs>
              <w:spacing w:line="220" w:lineRule="exact"/>
              <w:ind w:left="180"/>
              <w:jc w:val="center"/>
              <w:rPr>
                <w:rFonts w:eastAsia="Courier New" w:cstheme="minorHAnsi"/>
              </w:rPr>
            </w:pPr>
            <w:r w:rsidRPr="000655E1">
              <w:rPr>
                <w:rFonts w:cstheme="minorHAnsi"/>
                <w:w w:val="95"/>
              </w:rPr>
              <w:t>$</w:t>
            </w:r>
            <w:r>
              <w:rPr>
                <w:rFonts w:cstheme="minorHAnsi"/>
                <w:w w:val="95"/>
                <w:u w:val="single"/>
              </w:rPr>
              <w:t xml:space="preserve">                              </w:t>
            </w:r>
            <w:r w:rsidRPr="000655E1">
              <w:rPr>
                <w:rFonts w:cstheme="minorHAnsi"/>
              </w:rPr>
              <w:t>*</w:t>
            </w:r>
          </w:p>
        </w:tc>
        <w:tc>
          <w:tcPr>
            <w:tcW w:w="720" w:type="dxa"/>
            <w:tcBorders>
              <w:top w:val="nil"/>
              <w:left w:val="nil"/>
              <w:bottom w:val="nil"/>
              <w:right w:val="nil"/>
            </w:tcBorders>
            <w:vAlign w:val="center"/>
          </w:tcPr>
          <w:p w14:paraId="0E1DD454" w14:textId="77777777" w:rsidR="00EF62CF" w:rsidRPr="00395FB3" w:rsidRDefault="00EF62CF" w:rsidP="00EF62CF">
            <w:pPr>
              <w:pStyle w:val="TableParagraph"/>
              <w:spacing w:line="220" w:lineRule="exact"/>
              <w:ind w:left="240"/>
              <w:jc w:val="center"/>
              <w:rPr>
                <w:rFonts w:eastAsia="Courier New" w:cstheme="minorHAnsi"/>
              </w:rPr>
            </w:pPr>
            <w:r w:rsidRPr="00395FB3">
              <w:rPr>
                <w:rFonts w:cstheme="minorHAnsi"/>
              </w:rPr>
              <w:t>1</w:t>
            </w:r>
          </w:p>
        </w:tc>
        <w:tc>
          <w:tcPr>
            <w:tcW w:w="270" w:type="dxa"/>
            <w:tcBorders>
              <w:top w:val="nil"/>
              <w:left w:val="nil"/>
              <w:bottom w:val="nil"/>
              <w:right w:val="nil"/>
            </w:tcBorders>
            <w:vAlign w:val="center"/>
          </w:tcPr>
          <w:p w14:paraId="296743CE" w14:textId="77777777" w:rsidR="00EF62CF" w:rsidRPr="00395FB3" w:rsidRDefault="00EF62CF" w:rsidP="00EF62CF">
            <w:pPr>
              <w:pStyle w:val="TableParagraph"/>
              <w:spacing w:line="220" w:lineRule="exact"/>
              <w:ind w:left="60"/>
              <w:jc w:val="center"/>
              <w:rPr>
                <w:rFonts w:eastAsia="Courier New" w:cstheme="minorHAnsi"/>
              </w:rPr>
            </w:pPr>
            <w:r w:rsidRPr="00395FB3">
              <w:rPr>
                <w:rFonts w:cstheme="minorHAnsi"/>
              </w:rPr>
              <w:t>=</w:t>
            </w:r>
          </w:p>
        </w:tc>
        <w:tc>
          <w:tcPr>
            <w:tcW w:w="1530" w:type="dxa"/>
            <w:tcBorders>
              <w:top w:val="nil"/>
              <w:left w:val="nil"/>
              <w:bottom w:val="nil"/>
              <w:right w:val="nil"/>
            </w:tcBorders>
            <w:vAlign w:val="center"/>
          </w:tcPr>
          <w:p w14:paraId="79A0EC88" w14:textId="631850B0" w:rsidR="00EF62CF" w:rsidRPr="00395FB3" w:rsidRDefault="00EF62CF" w:rsidP="00EF62CF">
            <w:pPr>
              <w:pStyle w:val="TableParagraph"/>
              <w:tabs>
                <w:tab w:val="left" w:pos="1128"/>
              </w:tabs>
              <w:spacing w:line="220" w:lineRule="exact"/>
              <w:ind w:left="60"/>
              <w:jc w:val="center"/>
              <w:rPr>
                <w:rFonts w:eastAsia="Courier New" w:cstheme="minorHAnsi"/>
              </w:rPr>
            </w:pPr>
            <w:r w:rsidRPr="000655E1">
              <w:rPr>
                <w:rFonts w:cstheme="minorHAnsi"/>
                <w:w w:val="95"/>
              </w:rPr>
              <w:t>$</w:t>
            </w:r>
            <w:r w:rsidRPr="000655E1">
              <w:rPr>
                <w:rFonts w:cstheme="minorHAnsi"/>
                <w:w w:val="95"/>
                <w:u w:val="single" w:color="000000"/>
              </w:rPr>
              <w:tab/>
              <w:t>___</w:t>
            </w:r>
          </w:p>
        </w:tc>
      </w:tr>
      <w:tr w:rsidR="00EF62CF" w:rsidRPr="00395FB3" w14:paraId="10985933" w14:textId="77777777" w:rsidTr="00EF62CF">
        <w:trPr>
          <w:trHeight w:val="748"/>
        </w:trPr>
        <w:tc>
          <w:tcPr>
            <w:tcW w:w="5040" w:type="dxa"/>
            <w:tcBorders>
              <w:top w:val="nil"/>
              <w:left w:val="nil"/>
              <w:bottom w:val="nil"/>
              <w:right w:val="nil"/>
            </w:tcBorders>
            <w:vAlign w:val="center"/>
          </w:tcPr>
          <w:p w14:paraId="075CA2C2" w14:textId="6F2FFDCE" w:rsidR="00EF62CF" w:rsidRPr="00395FB3" w:rsidRDefault="00EF62CF" w:rsidP="00EF62CF">
            <w:pPr>
              <w:pStyle w:val="TableParagraph"/>
              <w:spacing w:line="221" w:lineRule="exact"/>
              <w:ind w:left="540"/>
              <w:rPr>
                <w:rFonts w:eastAsia="Courier New" w:cstheme="minorHAnsi"/>
              </w:rPr>
            </w:pPr>
            <w:r>
              <w:rPr>
                <w:rFonts w:cstheme="minorHAnsi"/>
              </w:rPr>
              <w:t xml:space="preserve">3.  </w:t>
            </w:r>
            <w:r w:rsidRPr="00395FB3">
              <w:rPr>
                <w:rFonts w:cstheme="minorHAnsi"/>
              </w:rPr>
              <w:t>IRS</w:t>
            </w:r>
            <w:r w:rsidRPr="00395FB3">
              <w:rPr>
                <w:rFonts w:cstheme="minorHAnsi"/>
                <w:spacing w:val="-8"/>
              </w:rPr>
              <w:t xml:space="preserve"> </w:t>
            </w:r>
            <w:r w:rsidRPr="00395FB3">
              <w:rPr>
                <w:rFonts w:cstheme="minorHAnsi"/>
              </w:rPr>
              <w:t>Reporting</w:t>
            </w:r>
            <w:r w:rsidRPr="00395FB3">
              <w:rPr>
                <w:rFonts w:cstheme="minorHAnsi"/>
                <w:spacing w:val="-8"/>
              </w:rPr>
              <w:t xml:space="preserve"> </w:t>
            </w:r>
            <w:r w:rsidRPr="00395FB3">
              <w:rPr>
                <w:rFonts w:cstheme="minorHAnsi"/>
              </w:rPr>
              <w:t>per</w:t>
            </w:r>
            <w:r w:rsidRPr="00395FB3">
              <w:rPr>
                <w:rFonts w:cstheme="minorHAnsi"/>
                <w:spacing w:val="-6"/>
              </w:rPr>
              <w:t xml:space="preserve"> </w:t>
            </w:r>
            <w:r w:rsidRPr="00395FB3">
              <w:rPr>
                <w:rFonts w:cstheme="minorHAnsi"/>
              </w:rPr>
              <w:t>loan</w:t>
            </w:r>
          </w:p>
        </w:tc>
        <w:tc>
          <w:tcPr>
            <w:tcW w:w="1890" w:type="dxa"/>
            <w:tcBorders>
              <w:top w:val="nil"/>
              <w:left w:val="nil"/>
              <w:bottom w:val="nil"/>
              <w:right w:val="nil"/>
            </w:tcBorders>
            <w:vAlign w:val="center"/>
          </w:tcPr>
          <w:p w14:paraId="07DC8FC6" w14:textId="5DF16327" w:rsidR="00EF62CF" w:rsidRPr="00395FB3" w:rsidRDefault="00EF62CF" w:rsidP="00EF62CF">
            <w:pPr>
              <w:pStyle w:val="TableParagraph"/>
              <w:tabs>
                <w:tab w:val="left" w:pos="2190"/>
              </w:tabs>
              <w:spacing w:line="221" w:lineRule="exact"/>
              <w:ind w:left="180"/>
              <w:jc w:val="center"/>
              <w:rPr>
                <w:rFonts w:eastAsia="Courier New" w:cstheme="minorHAnsi"/>
              </w:rPr>
            </w:pPr>
            <w:r w:rsidRPr="000655E1">
              <w:rPr>
                <w:rFonts w:cstheme="minorHAnsi"/>
                <w:w w:val="95"/>
              </w:rPr>
              <w:t>$</w:t>
            </w:r>
            <w:r>
              <w:rPr>
                <w:rFonts w:cstheme="minorHAnsi"/>
                <w:w w:val="95"/>
                <w:u w:val="single"/>
              </w:rPr>
              <w:t xml:space="preserve">                              </w:t>
            </w:r>
            <w:r w:rsidRPr="000655E1">
              <w:rPr>
                <w:rFonts w:cstheme="minorHAnsi"/>
              </w:rPr>
              <w:t>*</w:t>
            </w:r>
          </w:p>
        </w:tc>
        <w:tc>
          <w:tcPr>
            <w:tcW w:w="720" w:type="dxa"/>
            <w:tcBorders>
              <w:top w:val="nil"/>
              <w:left w:val="nil"/>
              <w:bottom w:val="nil"/>
              <w:right w:val="nil"/>
            </w:tcBorders>
            <w:vAlign w:val="center"/>
          </w:tcPr>
          <w:p w14:paraId="3384413F" w14:textId="77777777" w:rsidR="00EF62CF" w:rsidRPr="00395FB3" w:rsidRDefault="00EF62CF" w:rsidP="00EF62CF">
            <w:pPr>
              <w:pStyle w:val="TableParagraph"/>
              <w:spacing w:line="221" w:lineRule="exact"/>
              <w:ind w:left="240"/>
              <w:jc w:val="center"/>
              <w:rPr>
                <w:rFonts w:eastAsia="Courier New" w:cstheme="minorHAnsi"/>
              </w:rPr>
            </w:pPr>
            <w:r w:rsidRPr="00395FB3">
              <w:rPr>
                <w:rFonts w:cstheme="minorHAnsi"/>
              </w:rPr>
              <w:t>1</w:t>
            </w:r>
          </w:p>
        </w:tc>
        <w:tc>
          <w:tcPr>
            <w:tcW w:w="270" w:type="dxa"/>
            <w:tcBorders>
              <w:top w:val="nil"/>
              <w:left w:val="nil"/>
              <w:bottom w:val="nil"/>
              <w:right w:val="nil"/>
            </w:tcBorders>
            <w:vAlign w:val="center"/>
          </w:tcPr>
          <w:p w14:paraId="73C7EF11" w14:textId="77777777" w:rsidR="00EF62CF" w:rsidRPr="00395FB3" w:rsidRDefault="00EF62CF" w:rsidP="00EF62CF">
            <w:pPr>
              <w:pStyle w:val="TableParagraph"/>
              <w:spacing w:line="221" w:lineRule="exact"/>
              <w:ind w:left="60"/>
              <w:jc w:val="center"/>
              <w:rPr>
                <w:rFonts w:eastAsia="Courier New" w:cstheme="minorHAnsi"/>
              </w:rPr>
            </w:pPr>
            <w:r w:rsidRPr="00395FB3">
              <w:rPr>
                <w:rFonts w:cstheme="minorHAnsi"/>
              </w:rPr>
              <w:t>=</w:t>
            </w:r>
          </w:p>
        </w:tc>
        <w:tc>
          <w:tcPr>
            <w:tcW w:w="1530" w:type="dxa"/>
            <w:tcBorders>
              <w:top w:val="nil"/>
              <w:left w:val="nil"/>
              <w:bottom w:val="nil"/>
              <w:right w:val="nil"/>
            </w:tcBorders>
            <w:vAlign w:val="center"/>
          </w:tcPr>
          <w:p w14:paraId="582B4F91" w14:textId="441CB25F" w:rsidR="00EF62CF" w:rsidRPr="00395FB3" w:rsidRDefault="00EF62CF" w:rsidP="00EF62CF">
            <w:pPr>
              <w:pStyle w:val="TableParagraph"/>
              <w:tabs>
                <w:tab w:val="left" w:pos="1128"/>
              </w:tabs>
              <w:spacing w:line="221" w:lineRule="exact"/>
              <w:ind w:left="60"/>
              <w:jc w:val="center"/>
              <w:rPr>
                <w:rFonts w:eastAsia="Courier New" w:cstheme="minorHAnsi"/>
              </w:rPr>
            </w:pPr>
            <w:r w:rsidRPr="000655E1">
              <w:rPr>
                <w:rFonts w:cstheme="minorHAnsi"/>
                <w:w w:val="95"/>
              </w:rPr>
              <w:t>$</w:t>
            </w:r>
            <w:r w:rsidRPr="000655E1">
              <w:rPr>
                <w:rFonts w:cstheme="minorHAnsi"/>
                <w:w w:val="95"/>
                <w:u w:val="single" w:color="000000"/>
              </w:rPr>
              <w:tab/>
              <w:t>___</w:t>
            </w:r>
          </w:p>
        </w:tc>
      </w:tr>
    </w:tbl>
    <w:p w14:paraId="5245C72B" w14:textId="59F6B062" w:rsidR="00DC66FF" w:rsidRDefault="00DC66FF" w:rsidP="00DC66FF">
      <w:pPr>
        <w:pStyle w:val="BodyText"/>
        <w:widowControl w:val="0"/>
        <w:tabs>
          <w:tab w:val="left" w:pos="1181"/>
        </w:tabs>
        <w:spacing w:before="132" w:line="242" w:lineRule="auto"/>
        <w:ind w:left="1192"/>
        <w:jc w:val="both"/>
        <w:rPr>
          <w:rFonts w:asciiTheme="minorHAnsi" w:hAnsiTheme="minorHAnsi" w:cstheme="minorHAnsi"/>
          <w:szCs w:val="22"/>
        </w:rPr>
      </w:pPr>
    </w:p>
    <w:p w14:paraId="67D991CA" w14:textId="20BAEBB2" w:rsidR="00DC66FF" w:rsidRDefault="00DC66FF" w:rsidP="00DC66FF">
      <w:pPr>
        <w:pStyle w:val="BodyText"/>
        <w:widowControl w:val="0"/>
        <w:tabs>
          <w:tab w:val="left" w:pos="1181"/>
        </w:tabs>
        <w:spacing w:before="132" w:line="242" w:lineRule="auto"/>
        <w:ind w:left="1192"/>
        <w:jc w:val="both"/>
        <w:rPr>
          <w:rFonts w:asciiTheme="minorHAnsi" w:hAnsiTheme="minorHAnsi" w:cstheme="minorHAnsi"/>
          <w:szCs w:val="22"/>
        </w:rPr>
      </w:pPr>
    </w:p>
    <w:p w14:paraId="3DF0C210" w14:textId="5851B4B5" w:rsidR="00DC66FF" w:rsidRDefault="00DC66FF" w:rsidP="00DC66FF">
      <w:pPr>
        <w:pStyle w:val="BodyText"/>
        <w:widowControl w:val="0"/>
        <w:tabs>
          <w:tab w:val="left" w:pos="1181"/>
        </w:tabs>
        <w:spacing w:before="132" w:line="242" w:lineRule="auto"/>
        <w:ind w:left="1192"/>
        <w:jc w:val="both"/>
        <w:rPr>
          <w:rFonts w:asciiTheme="minorHAnsi" w:hAnsiTheme="minorHAnsi" w:cstheme="minorHAnsi"/>
          <w:szCs w:val="22"/>
        </w:rPr>
      </w:pPr>
    </w:p>
    <w:p w14:paraId="518E55E0" w14:textId="5C814F36" w:rsidR="00DC66FF" w:rsidRDefault="00DC66FF" w:rsidP="00DC66FF">
      <w:pPr>
        <w:pStyle w:val="BodyText"/>
        <w:widowControl w:val="0"/>
        <w:tabs>
          <w:tab w:val="left" w:pos="1181"/>
        </w:tabs>
        <w:spacing w:before="132" w:line="242" w:lineRule="auto"/>
        <w:ind w:left="1192"/>
        <w:jc w:val="both"/>
        <w:rPr>
          <w:rFonts w:asciiTheme="minorHAnsi" w:hAnsiTheme="minorHAnsi" w:cstheme="minorHAnsi"/>
          <w:szCs w:val="22"/>
        </w:rPr>
      </w:pPr>
    </w:p>
    <w:p w14:paraId="67C8A67A" w14:textId="77777777" w:rsidR="00DC66FF" w:rsidRDefault="00DC66FF" w:rsidP="00DC66FF">
      <w:pPr>
        <w:pStyle w:val="BodyText"/>
        <w:widowControl w:val="0"/>
        <w:tabs>
          <w:tab w:val="left" w:pos="1181"/>
        </w:tabs>
        <w:spacing w:before="132" w:line="242" w:lineRule="auto"/>
        <w:ind w:left="1192"/>
        <w:jc w:val="both"/>
        <w:rPr>
          <w:rFonts w:asciiTheme="minorHAnsi" w:hAnsiTheme="minorHAnsi" w:cstheme="minorHAnsi"/>
          <w:szCs w:val="22"/>
        </w:rPr>
      </w:pPr>
    </w:p>
    <w:p w14:paraId="3FA2C61B" w14:textId="50BBDE23" w:rsidR="000655E1" w:rsidRPr="00395FB3" w:rsidRDefault="000655E1" w:rsidP="007B38D8">
      <w:pPr>
        <w:pStyle w:val="BodyText"/>
        <w:widowControl w:val="0"/>
        <w:numPr>
          <w:ilvl w:val="1"/>
          <w:numId w:val="3"/>
        </w:numPr>
        <w:tabs>
          <w:tab w:val="left" w:pos="1181"/>
        </w:tabs>
        <w:spacing w:before="132" w:line="242" w:lineRule="auto"/>
        <w:ind w:left="1192" w:hanging="292"/>
        <w:jc w:val="both"/>
        <w:rPr>
          <w:rFonts w:asciiTheme="minorHAnsi" w:hAnsiTheme="minorHAnsi" w:cstheme="minorHAnsi"/>
          <w:szCs w:val="22"/>
        </w:rPr>
      </w:pPr>
      <w:r w:rsidRPr="00395FB3">
        <w:rPr>
          <w:rFonts w:asciiTheme="minorHAnsi" w:hAnsiTheme="minorHAnsi" w:cstheme="minorHAnsi"/>
          <w:szCs w:val="22"/>
        </w:rPr>
        <w:t>Additional</w:t>
      </w:r>
      <w:r w:rsidRPr="00395FB3">
        <w:rPr>
          <w:rFonts w:asciiTheme="minorHAnsi" w:hAnsiTheme="minorHAnsi" w:cstheme="minorHAnsi"/>
          <w:spacing w:val="-7"/>
          <w:szCs w:val="22"/>
        </w:rPr>
        <w:t xml:space="preserve"> </w:t>
      </w:r>
      <w:r w:rsidRPr="00395FB3">
        <w:rPr>
          <w:rFonts w:asciiTheme="minorHAnsi" w:hAnsiTheme="minorHAnsi" w:cstheme="minorHAnsi"/>
          <w:szCs w:val="22"/>
        </w:rPr>
        <w:t>Service</w:t>
      </w:r>
      <w:r w:rsidRPr="00395FB3">
        <w:rPr>
          <w:rFonts w:asciiTheme="minorHAnsi" w:hAnsiTheme="minorHAnsi" w:cstheme="minorHAnsi"/>
          <w:spacing w:val="-6"/>
          <w:szCs w:val="22"/>
        </w:rPr>
        <w:t xml:space="preserve"> </w:t>
      </w:r>
      <w:r w:rsidRPr="00395FB3">
        <w:rPr>
          <w:rFonts w:asciiTheme="minorHAnsi" w:hAnsiTheme="minorHAnsi" w:cstheme="minorHAnsi"/>
          <w:szCs w:val="22"/>
        </w:rPr>
        <w:t>or</w:t>
      </w:r>
      <w:r w:rsidRPr="00395FB3">
        <w:rPr>
          <w:rFonts w:asciiTheme="minorHAnsi" w:hAnsiTheme="minorHAnsi" w:cstheme="minorHAnsi"/>
          <w:spacing w:val="-6"/>
          <w:szCs w:val="22"/>
        </w:rPr>
        <w:t xml:space="preserve"> </w:t>
      </w:r>
      <w:r w:rsidRPr="00395FB3">
        <w:rPr>
          <w:rFonts w:asciiTheme="minorHAnsi" w:hAnsiTheme="minorHAnsi" w:cstheme="minorHAnsi"/>
          <w:szCs w:val="22"/>
        </w:rPr>
        <w:t>Fees</w:t>
      </w:r>
      <w:r w:rsidRPr="00395FB3">
        <w:rPr>
          <w:rFonts w:asciiTheme="minorHAnsi" w:hAnsiTheme="minorHAnsi" w:cstheme="minorHAnsi"/>
          <w:spacing w:val="-5"/>
          <w:szCs w:val="22"/>
        </w:rPr>
        <w:t xml:space="preserve"> </w:t>
      </w:r>
      <w:r w:rsidRPr="00395FB3">
        <w:rPr>
          <w:rFonts w:asciiTheme="minorHAnsi" w:hAnsiTheme="minorHAnsi" w:cstheme="minorHAnsi"/>
          <w:szCs w:val="22"/>
        </w:rPr>
        <w:t>–</w:t>
      </w:r>
      <w:r w:rsidRPr="00395FB3">
        <w:rPr>
          <w:rFonts w:asciiTheme="minorHAnsi" w:hAnsiTheme="minorHAnsi" w:cstheme="minorHAnsi"/>
          <w:spacing w:val="-6"/>
          <w:szCs w:val="22"/>
        </w:rPr>
        <w:t xml:space="preserve"> </w:t>
      </w:r>
      <w:r w:rsidRPr="00395FB3">
        <w:rPr>
          <w:rFonts w:asciiTheme="minorHAnsi" w:hAnsiTheme="minorHAnsi" w:cstheme="minorHAnsi"/>
          <w:szCs w:val="22"/>
        </w:rPr>
        <w:t>See</w:t>
      </w:r>
      <w:r w:rsidRPr="00395FB3">
        <w:rPr>
          <w:rFonts w:asciiTheme="minorHAnsi" w:hAnsiTheme="minorHAnsi" w:cstheme="minorHAnsi"/>
          <w:spacing w:val="-7"/>
          <w:szCs w:val="22"/>
        </w:rPr>
        <w:t xml:space="preserve"> </w:t>
      </w:r>
      <w:r w:rsidRPr="00395FB3">
        <w:rPr>
          <w:rFonts w:asciiTheme="minorHAnsi" w:hAnsiTheme="minorHAnsi" w:cstheme="minorHAnsi"/>
          <w:szCs w:val="22"/>
        </w:rPr>
        <w:t>Note</w:t>
      </w:r>
      <w:r w:rsidRPr="00395FB3">
        <w:rPr>
          <w:rFonts w:asciiTheme="minorHAnsi" w:hAnsiTheme="minorHAnsi" w:cstheme="minorHAnsi"/>
          <w:w w:val="99"/>
          <w:szCs w:val="22"/>
        </w:rPr>
        <w:t xml:space="preserve"> </w:t>
      </w:r>
      <w:r w:rsidRPr="00395FB3">
        <w:rPr>
          <w:rFonts w:asciiTheme="minorHAnsi" w:hAnsiTheme="minorHAnsi" w:cstheme="minorHAnsi"/>
          <w:szCs w:val="22"/>
        </w:rPr>
        <w:t>(If</w:t>
      </w:r>
      <w:r w:rsidRPr="00395FB3">
        <w:rPr>
          <w:rFonts w:asciiTheme="minorHAnsi" w:hAnsiTheme="minorHAnsi" w:cstheme="minorHAnsi"/>
          <w:spacing w:val="-7"/>
          <w:szCs w:val="22"/>
        </w:rPr>
        <w:t xml:space="preserve"> </w:t>
      </w:r>
      <w:r w:rsidRPr="00395FB3">
        <w:rPr>
          <w:rFonts w:asciiTheme="minorHAnsi" w:hAnsiTheme="minorHAnsi" w:cstheme="minorHAnsi"/>
          <w:szCs w:val="22"/>
        </w:rPr>
        <w:t>not</w:t>
      </w:r>
      <w:r w:rsidRPr="00395FB3">
        <w:rPr>
          <w:rFonts w:asciiTheme="minorHAnsi" w:hAnsiTheme="minorHAnsi" w:cstheme="minorHAnsi"/>
          <w:spacing w:val="-7"/>
          <w:szCs w:val="22"/>
        </w:rPr>
        <w:t xml:space="preserve"> </w:t>
      </w:r>
      <w:r w:rsidRPr="00395FB3">
        <w:rPr>
          <w:rFonts w:asciiTheme="minorHAnsi" w:hAnsiTheme="minorHAnsi" w:cstheme="minorHAnsi"/>
          <w:szCs w:val="22"/>
        </w:rPr>
        <w:t>included</w:t>
      </w:r>
      <w:r w:rsidRPr="00395FB3">
        <w:rPr>
          <w:rFonts w:asciiTheme="minorHAnsi" w:hAnsiTheme="minorHAnsi" w:cstheme="minorHAnsi"/>
          <w:spacing w:val="-6"/>
          <w:szCs w:val="22"/>
        </w:rPr>
        <w:t xml:space="preserve"> </w:t>
      </w:r>
      <w:r w:rsidRPr="00395FB3">
        <w:rPr>
          <w:rFonts w:asciiTheme="minorHAnsi" w:hAnsiTheme="minorHAnsi" w:cstheme="minorHAnsi"/>
          <w:szCs w:val="22"/>
        </w:rPr>
        <w:t>in</w:t>
      </w:r>
      <w:r w:rsidRPr="00395FB3">
        <w:rPr>
          <w:rFonts w:asciiTheme="minorHAnsi" w:hAnsiTheme="minorHAnsi" w:cstheme="minorHAnsi"/>
          <w:spacing w:val="-7"/>
          <w:szCs w:val="22"/>
        </w:rPr>
        <w:t xml:space="preserve"> </w:t>
      </w:r>
      <w:r w:rsidRPr="00395FB3">
        <w:rPr>
          <w:rFonts w:asciiTheme="minorHAnsi" w:hAnsiTheme="minorHAnsi" w:cstheme="minorHAnsi"/>
          <w:szCs w:val="22"/>
        </w:rPr>
        <w:t>above)</w:t>
      </w:r>
    </w:p>
    <w:p w14:paraId="6296C5B6" w14:textId="77777777" w:rsidR="000655E1" w:rsidRPr="00395FB3" w:rsidRDefault="000655E1" w:rsidP="000655E1">
      <w:pPr>
        <w:spacing w:before="10"/>
        <w:jc w:val="both"/>
        <w:rPr>
          <w:rFonts w:eastAsia="Courier New" w:cstheme="minorHAnsi"/>
        </w:rPr>
      </w:pPr>
    </w:p>
    <w:p w14:paraId="4D2BB108" w14:textId="77777777" w:rsidR="000655E1" w:rsidRPr="00395FB3" w:rsidRDefault="000655E1" w:rsidP="000655E1">
      <w:pPr>
        <w:pStyle w:val="BodyText"/>
        <w:tabs>
          <w:tab w:val="left" w:pos="6233"/>
        </w:tabs>
        <w:spacing w:line="226" w:lineRule="exact"/>
        <w:ind w:left="2272"/>
        <w:jc w:val="both"/>
        <w:rPr>
          <w:rFonts w:asciiTheme="minorHAnsi" w:hAnsiTheme="minorHAnsi" w:cstheme="minorHAnsi"/>
          <w:szCs w:val="22"/>
        </w:rPr>
      </w:pPr>
      <w:r w:rsidRPr="00395FB3">
        <w:rPr>
          <w:rFonts w:asciiTheme="minorHAnsi" w:hAnsiTheme="minorHAnsi" w:cstheme="minorHAnsi"/>
          <w:w w:val="95"/>
          <w:szCs w:val="22"/>
        </w:rPr>
        <w:t>TYPE</w:t>
      </w:r>
      <w:r w:rsidRPr="00395FB3">
        <w:rPr>
          <w:rFonts w:asciiTheme="minorHAnsi" w:hAnsiTheme="minorHAnsi" w:cstheme="minorHAnsi"/>
          <w:w w:val="95"/>
          <w:szCs w:val="22"/>
        </w:rPr>
        <w:tab/>
      </w:r>
      <w:r w:rsidRPr="00395FB3">
        <w:rPr>
          <w:rFonts w:asciiTheme="minorHAnsi" w:hAnsiTheme="minorHAnsi" w:cstheme="minorHAnsi"/>
          <w:szCs w:val="22"/>
        </w:rPr>
        <w:t>RATE</w:t>
      </w:r>
    </w:p>
    <w:p w14:paraId="2033588C" w14:textId="77777777" w:rsidR="000655E1" w:rsidRPr="00395FB3" w:rsidRDefault="000655E1" w:rsidP="000655E1">
      <w:pPr>
        <w:pStyle w:val="BodyText"/>
        <w:spacing w:line="226" w:lineRule="exact"/>
        <w:ind w:left="5873"/>
        <w:jc w:val="both"/>
        <w:rPr>
          <w:rFonts w:asciiTheme="minorHAnsi" w:hAnsiTheme="minorHAnsi" w:cstheme="minorHAnsi"/>
          <w:szCs w:val="22"/>
        </w:rPr>
      </w:pPr>
      <w:r w:rsidRPr="00395FB3">
        <w:rPr>
          <w:rFonts w:asciiTheme="minorHAnsi" w:hAnsiTheme="minorHAnsi" w:cstheme="minorHAnsi"/>
          <w:szCs w:val="22"/>
        </w:rPr>
        <w:t>**Unit</w:t>
      </w:r>
      <w:r w:rsidRPr="00395FB3">
        <w:rPr>
          <w:rFonts w:asciiTheme="minorHAnsi" w:hAnsiTheme="minorHAnsi" w:cstheme="minorHAnsi"/>
          <w:spacing w:val="-12"/>
          <w:szCs w:val="22"/>
        </w:rPr>
        <w:t xml:space="preserve"> </w:t>
      </w:r>
      <w:r w:rsidRPr="00395FB3">
        <w:rPr>
          <w:rFonts w:asciiTheme="minorHAnsi" w:hAnsiTheme="minorHAnsi" w:cstheme="minorHAnsi"/>
          <w:szCs w:val="22"/>
        </w:rPr>
        <w:t>Cost</w:t>
      </w:r>
    </w:p>
    <w:p w14:paraId="6CD8C820" w14:textId="77777777" w:rsidR="000655E1" w:rsidRPr="00395FB3" w:rsidRDefault="000655E1" w:rsidP="000655E1">
      <w:pPr>
        <w:spacing w:before="11"/>
        <w:jc w:val="both"/>
        <w:rPr>
          <w:rFonts w:eastAsia="Courier New" w:cstheme="minorHAnsi"/>
        </w:rPr>
      </w:pPr>
    </w:p>
    <w:p w14:paraId="53826896" w14:textId="77777777" w:rsidR="000655E1" w:rsidRPr="00395FB3" w:rsidRDefault="000655E1" w:rsidP="000655E1">
      <w:pPr>
        <w:pStyle w:val="BodyText"/>
        <w:tabs>
          <w:tab w:val="left" w:pos="7421"/>
          <w:tab w:val="left" w:pos="8033"/>
          <w:tab w:val="left" w:pos="9581"/>
        </w:tabs>
        <w:spacing w:before="80"/>
        <w:ind w:left="5873"/>
        <w:jc w:val="both"/>
        <w:rPr>
          <w:rFonts w:asciiTheme="minorHAnsi" w:hAnsiTheme="minorHAnsi" w:cstheme="minorHAnsi"/>
          <w:szCs w:val="22"/>
        </w:rPr>
      </w:pPr>
      <w:r w:rsidRPr="00395FB3">
        <w:rPr>
          <w:rFonts w:asciiTheme="minorHAnsi" w:hAnsiTheme="minorHAnsi" w:cstheme="minorHAnsi"/>
          <w:w w:val="95"/>
          <w:szCs w:val="22"/>
        </w:rPr>
        <w:t>$</w:t>
      </w:r>
      <w:r w:rsidRPr="00395FB3">
        <w:rPr>
          <w:rFonts w:asciiTheme="minorHAnsi" w:hAnsiTheme="minorHAnsi" w:cstheme="minorHAnsi"/>
          <w:w w:val="95"/>
          <w:szCs w:val="22"/>
          <w:u w:val="single" w:color="000000"/>
        </w:rPr>
        <w:tab/>
      </w:r>
      <w:r w:rsidRPr="00395FB3">
        <w:rPr>
          <w:rFonts w:asciiTheme="minorHAnsi" w:hAnsiTheme="minorHAnsi" w:cstheme="minorHAnsi"/>
          <w:w w:val="95"/>
          <w:szCs w:val="22"/>
        </w:rPr>
        <w:t>*</w:t>
      </w:r>
      <w:r w:rsidRPr="00395FB3">
        <w:rPr>
          <w:rFonts w:asciiTheme="minorHAnsi" w:hAnsiTheme="minorHAnsi" w:cstheme="minorHAnsi"/>
          <w:w w:val="95"/>
          <w:szCs w:val="22"/>
        </w:rPr>
        <w:tab/>
      </w:r>
      <w:r w:rsidRPr="00395FB3">
        <w:rPr>
          <w:rFonts w:asciiTheme="minorHAnsi" w:hAnsiTheme="minorHAnsi" w:cstheme="minorHAnsi"/>
          <w:szCs w:val="22"/>
        </w:rPr>
        <w:t>1</w:t>
      </w:r>
      <w:r w:rsidRPr="00395FB3">
        <w:rPr>
          <w:rFonts w:asciiTheme="minorHAnsi" w:hAnsiTheme="minorHAnsi" w:cstheme="minorHAnsi"/>
          <w:spacing w:val="-3"/>
          <w:szCs w:val="22"/>
        </w:rPr>
        <w:t xml:space="preserve"> </w:t>
      </w:r>
      <w:r w:rsidRPr="00395FB3">
        <w:rPr>
          <w:rFonts w:asciiTheme="minorHAnsi" w:hAnsiTheme="minorHAnsi" w:cstheme="minorHAnsi"/>
          <w:szCs w:val="22"/>
        </w:rPr>
        <w:t xml:space="preserve">= </w:t>
      </w:r>
      <w:r w:rsidRPr="00395FB3">
        <w:rPr>
          <w:rFonts w:asciiTheme="minorHAnsi" w:hAnsiTheme="minorHAnsi" w:cstheme="minorHAnsi"/>
          <w:w w:val="99"/>
          <w:szCs w:val="22"/>
          <w:u w:val="single" w:color="000000"/>
        </w:rPr>
        <w:t xml:space="preserve"> </w:t>
      </w:r>
      <w:r w:rsidRPr="00395FB3">
        <w:rPr>
          <w:rFonts w:asciiTheme="minorHAnsi" w:hAnsiTheme="minorHAnsi" w:cstheme="minorHAnsi"/>
          <w:szCs w:val="22"/>
          <w:u w:val="single" w:color="000000"/>
        </w:rPr>
        <w:tab/>
      </w:r>
    </w:p>
    <w:p w14:paraId="4CF33129" w14:textId="77777777" w:rsidR="000655E1" w:rsidRPr="00395FB3" w:rsidRDefault="000655E1" w:rsidP="000655E1">
      <w:pPr>
        <w:spacing w:line="20" w:lineRule="atLeast"/>
        <w:ind w:left="696"/>
        <w:jc w:val="both"/>
        <w:rPr>
          <w:rFonts w:eastAsia="Courier New" w:cstheme="minorHAnsi"/>
        </w:rPr>
      </w:pPr>
      <w:r w:rsidRPr="00395FB3">
        <w:rPr>
          <w:rFonts w:eastAsia="Courier New" w:cstheme="minorHAnsi"/>
          <w:noProof/>
        </w:rPr>
        <mc:AlternateContent>
          <mc:Choice Requires="wpg">
            <w:drawing>
              <wp:inline distT="0" distB="0" distL="0" distR="0" wp14:anchorId="78C3219E" wp14:editId="70ED9791">
                <wp:extent cx="2139315" cy="5715"/>
                <wp:effectExtent l="4445" t="3175" r="8890" b="1016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315" cy="5715"/>
                          <a:chOff x="0" y="0"/>
                          <a:chExt cx="3369" cy="9"/>
                        </a:xfrm>
                      </wpg:grpSpPr>
                      <wpg:grpSp>
                        <wpg:cNvPr id="9" name="Group 9"/>
                        <wpg:cNvGrpSpPr>
                          <a:grpSpLocks/>
                        </wpg:cNvGrpSpPr>
                        <wpg:grpSpPr bwMode="auto">
                          <a:xfrm>
                            <a:off x="4" y="4"/>
                            <a:ext cx="3360" cy="2"/>
                            <a:chOff x="4" y="4"/>
                            <a:chExt cx="3360" cy="2"/>
                          </a:xfrm>
                        </wpg:grpSpPr>
                        <wps:wsp>
                          <wps:cNvPr id="10" name="Freeform 10"/>
                          <wps:cNvSpPr>
                            <a:spLocks/>
                          </wps:cNvSpPr>
                          <wps:spPr bwMode="auto">
                            <a:xfrm>
                              <a:off x="4" y="4"/>
                              <a:ext cx="3360" cy="2"/>
                            </a:xfrm>
                            <a:custGeom>
                              <a:avLst/>
                              <a:gdLst>
                                <a:gd name="T0" fmla="+- 0 4 4"/>
                                <a:gd name="T1" fmla="*/ T0 w 3360"/>
                                <a:gd name="T2" fmla="+- 0 3364 4"/>
                                <a:gd name="T3" fmla="*/ T2 w 3360"/>
                              </a:gdLst>
                              <a:ahLst/>
                              <a:cxnLst>
                                <a:cxn ang="0">
                                  <a:pos x="T1" y="0"/>
                                </a:cxn>
                                <a:cxn ang="0">
                                  <a:pos x="T3" y="0"/>
                                </a:cxn>
                              </a:cxnLst>
                              <a:rect l="0" t="0" r="r" b="b"/>
                              <a:pathLst>
                                <a:path w="3360">
                                  <a:moveTo>
                                    <a:pt x="0" y="0"/>
                                  </a:moveTo>
                                  <a:lnTo>
                                    <a:pt x="336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BD2806" id="Group 8" o:spid="_x0000_s1026" style="width:168.45pt;height:.45pt;mso-position-horizontal-relative:char;mso-position-vertical-relative:line" coordsize="3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">
                <v:group id="Group 9" o:spid="_x0000_s1027" style="position:absolute;left:4;top:4;width:3360;height:2" coordorigin="4,4"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4;top:4;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" path="m,l3360,e" filled="f" strokeweight=".14406mm">
                    <v:path arrowok="t" o:connecttype="custom" o:connectlocs="0,0;3360,0" o:connectangles="0,0"/>
                  </v:shape>
                </v:group>
                <w10:anchorlock/>
              </v:group>
            </w:pict>
          </mc:Fallback>
        </mc:AlternateContent>
      </w:r>
    </w:p>
    <w:p w14:paraId="28B1D69A" w14:textId="77777777" w:rsidR="000655E1" w:rsidRPr="00395FB3" w:rsidRDefault="000655E1" w:rsidP="000655E1">
      <w:pPr>
        <w:spacing w:before="8"/>
        <w:jc w:val="both"/>
        <w:rPr>
          <w:rFonts w:eastAsia="Courier New" w:cstheme="minorHAnsi"/>
        </w:rPr>
      </w:pPr>
    </w:p>
    <w:p w14:paraId="49828A37" w14:textId="77777777" w:rsidR="000655E1" w:rsidRPr="00395FB3" w:rsidRDefault="000655E1" w:rsidP="000655E1">
      <w:pPr>
        <w:pStyle w:val="BodyText"/>
        <w:tabs>
          <w:tab w:val="left" w:pos="7421"/>
          <w:tab w:val="left" w:pos="8033"/>
          <w:tab w:val="left" w:pos="9581"/>
        </w:tabs>
        <w:spacing w:before="80"/>
        <w:ind w:left="5873"/>
        <w:jc w:val="both"/>
        <w:rPr>
          <w:rFonts w:asciiTheme="minorHAnsi" w:hAnsiTheme="minorHAnsi" w:cstheme="minorHAnsi"/>
          <w:szCs w:val="22"/>
        </w:rPr>
      </w:pPr>
      <w:r w:rsidRPr="00395FB3">
        <w:rPr>
          <w:rFonts w:asciiTheme="minorHAnsi" w:hAnsiTheme="minorHAnsi" w:cstheme="minorHAnsi"/>
          <w:w w:val="95"/>
          <w:szCs w:val="22"/>
        </w:rPr>
        <w:t>$</w:t>
      </w:r>
      <w:r w:rsidRPr="00395FB3">
        <w:rPr>
          <w:rFonts w:asciiTheme="minorHAnsi" w:hAnsiTheme="minorHAnsi" w:cstheme="minorHAnsi"/>
          <w:w w:val="95"/>
          <w:szCs w:val="22"/>
          <w:u w:val="single" w:color="000000"/>
        </w:rPr>
        <w:tab/>
      </w:r>
      <w:r w:rsidRPr="00395FB3">
        <w:rPr>
          <w:rFonts w:asciiTheme="minorHAnsi" w:hAnsiTheme="minorHAnsi" w:cstheme="minorHAnsi"/>
          <w:w w:val="95"/>
          <w:szCs w:val="22"/>
        </w:rPr>
        <w:t>*</w:t>
      </w:r>
      <w:r w:rsidRPr="00395FB3">
        <w:rPr>
          <w:rFonts w:asciiTheme="minorHAnsi" w:hAnsiTheme="minorHAnsi" w:cstheme="minorHAnsi"/>
          <w:w w:val="95"/>
          <w:szCs w:val="22"/>
        </w:rPr>
        <w:tab/>
      </w:r>
      <w:r w:rsidRPr="00395FB3">
        <w:rPr>
          <w:rFonts w:asciiTheme="minorHAnsi" w:hAnsiTheme="minorHAnsi" w:cstheme="minorHAnsi"/>
          <w:szCs w:val="22"/>
        </w:rPr>
        <w:t>1</w:t>
      </w:r>
      <w:r w:rsidRPr="00395FB3">
        <w:rPr>
          <w:rFonts w:asciiTheme="minorHAnsi" w:hAnsiTheme="minorHAnsi" w:cstheme="minorHAnsi"/>
          <w:spacing w:val="-3"/>
          <w:szCs w:val="22"/>
        </w:rPr>
        <w:t xml:space="preserve"> </w:t>
      </w:r>
      <w:r w:rsidRPr="00395FB3">
        <w:rPr>
          <w:rFonts w:asciiTheme="minorHAnsi" w:hAnsiTheme="minorHAnsi" w:cstheme="minorHAnsi"/>
          <w:szCs w:val="22"/>
        </w:rPr>
        <w:t xml:space="preserve">= </w:t>
      </w:r>
      <w:r w:rsidRPr="00395FB3">
        <w:rPr>
          <w:rFonts w:asciiTheme="minorHAnsi" w:hAnsiTheme="minorHAnsi" w:cstheme="minorHAnsi"/>
          <w:w w:val="99"/>
          <w:szCs w:val="22"/>
          <w:u w:val="single" w:color="000000"/>
        </w:rPr>
        <w:t xml:space="preserve"> </w:t>
      </w:r>
      <w:r w:rsidRPr="00395FB3">
        <w:rPr>
          <w:rFonts w:asciiTheme="minorHAnsi" w:hAnsiTheme="minorHAnsi" w:cstheme="minorHAnsi"/>
          <w:szCs w:val="22"/>
          <w:u w:val="single" w:color="000000"/>
        </w:rPr>
        <w:tab/>
      </w:r>
    </w:p>
    <w:p w14:paraId="2FFD49A1" w14:textId="77777777" w:rsidR="000655E1" w:rsidRPr="00395FB3" w:rsidRDefault="000655E1" w:rsidP="000655E1">
      <w:pPr>
        <w:spacing w:line="20" w:lineRule="atLeast"/>
        <w:ind w:left="696"/>
        <w:jc w:val="both"/>
        <w:rPr>
          <w:rFonts w:eastAsia="Courier New" w:cstheme="minorHAnsi"/>
        </w:rPr>
      </w:pPr>
      <w:r w:rsidRPr="00395FB3">
        <w:rPr>
          <w:rFonts w:eastAsia="Courier New" w:cstheme="minorHAnsi"/>
          <w:noProof/>
        </w:rPr>
        <mc:AlternateContent>
          <mc:Choice Requires="wpg">
            <w:drawing>
              <wp:inline distT="0" distB="0" distL="0" distR="0" wp14:anchorId="65DC888A" wp14:editId="586F0181">
                <wp:extent cx="2139315" cy="5715"/>
                <wp:effectExtent l="4445" t="6350" r="8890" b="698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315" cy="5715"/>
                          <a:chOff x="0" y="0"/>
                          <a:chExt cx="3369" cy="9"/>
                        </a:xfrm>
                      </wpg:grpSpPr>
                      <wpg:grpSp>
                        <wpg:cNvPr id="6" name="Group 6"/>
                        <wpg:cNvGrpSpPr>
                          <a:grpSpLocks/>
                        </wpg:cNvGrpSpPr>
                        <wpg:grpSpPr bwMode="auto">
                          <a:xfrm>
                            <a:off x="4" y="4"/>
                            <a:ext cx="3360" cy="2"/>
                            <a:chOff x="4" y="4"/>
                            <a:chExt cx="3360" cy="2"/>
                          </a:xfrm>
                        </wpg:grpSpPr>
                        <wps:wsp>
                          <wps:cNvPr id="7" name="Freeform 7"/>
                          <wps:cNvSpPr>
                            <a:spLocks/>
                          </wps:cNvSpPr>
                          <wps:spPr bwMode="auto">
                            <a:xfrm>
                              <a:off x="4" y="4"/>
                              <a:ext cx="3360" cy="2"/>
                            </a:xfrm>
                            <a:custGeom>
                              <a:avLst/>
                              <a:gdLst>
                                <a:gd name="T0" fmla="+- 0 4 4"/>
                                <a:gd name="T1" fmla="*/ T0 w 3360"/>
                                <a:gd name="T2" fmla="+- 0 3364 4"/>
                                <a:gd name="T3" fmla="*/ T2 w 3360"/>
                              </a:gdLst>
                              <a:ahLst/>
                              <a:cxnLst>
                                <a:cxn ang="0">
                                  <a:pos x="T1" y="0"/>
                                </a:cxn>
                                <a:cxn ang="0">
                                  <a:pos x="T3" y="0"/>
                                </a:cxn>
                              </a:cxnLst>
                              <a:rect l="0" t="0" r="r" b="b"/>
                              <a:pathLst>
                                <a:path w="3360">
                                  <a:moveTo>
                                    <a:pt x="0" y="0"/>
                                  </a:moveTo>
                                  <a:lnTo>
                                    <a:pt x="336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3AADF6" id="Group 5" o:spid="_x0000_s1026" style="width:168.45pt;height:.45pt;mso-position-horizontal-relative:char;mso-position-vertical-relative:line" coordsize="3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">
                <v:group id="Group 6" o:spid="_x0000_s1027" style="position:absolute;left:4;top:4;width:3360;height:2" coordorigin="4,4"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4;top:4;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" path="m,l3360,e" filled="f" strokeweight=".14406mm">
                    <v:path arrowok="t" o:connecttype="custom" o:connectlocs="0,0;3360,0" o:connectangles="0,0"/>
                  </v:shape>
                </v:group>
                <w10:anchorlock/>
              </v:group>
            </w:pict>
          </mc:Fallback>
        </mc:AlternateContent>
      </w:r>
    </w:p>
    <w:p w14:paraId="22FE83AD" w14:textId="77777777" w:rsidR="000655E1" w:rsidRPr="00395FB3" w:rsidRDefault="000655E1" w:rsidP="000655E1">
      <w:pPr>
        <w:spacing w:before="8"/>
        <w:jc w:val="both"/>
        <w:rPr>
          <w:rFonts w:eastAsia="Courier New" w:cstheme="minorHAnsi"/>
        </w:rPr>
      </w:pPr>
    </w:p>
    <w:p w14:paraId="190E43B0" w14:textId="77777777" w:rsidR="000655E1" w:rsidRPr="00395FB3" w:rsidRDefault="000655E1" w:rsidP="000655E1">
      <w:pPr>
        <w:pStyle w:val="BodyText"/>
        <w:tabs>
          <w:tab w:val="left" w:pos="7421"/>
          <w:tab w:val="left" w:pos="8033"/>
          <w:tab w:val="left" w:pos="9581"/>
        </w:tabs>
        <w:spacing w:before="80"/>
        <w:ind w:left="5873"/>
        <w:jc w:val="both"/>
        <w:rPr>
          <w:rFonts w:asciiTheme="minorHAnsi" w:hAnsiTheme="minorHAnsi" w:cstheme="minorHAnsi"/>
          <w:szCs w:val="22"/>
        </w:rPr>
      </w:pPr>
      <w:r w:rsidRPr="00395FB3">
        <w:rPr>
          <w:rFonts w:asciiTheme="minorHAnsi" w:hAnsiTheme="minorHAnsi" w:cstheme="minorHAnsi"/>
          <w:w w:val="95"/>
          <w:szCs w:val="22"/>
        </w:rPr>
        <w:t>$</w:t>
      </w:r>
      <w:r w:rsidRPr="00395FB3">
        <w:rPr>
          <w:rFonts w:asciiTheme="minorHAnsi" w:hAnsiTheme="minorHAnsi" w:cstheme="minorHAnsi"/>
          <w:w w:val="95"/>
          <w:szCs w:val="22"/>
          <w:u w:val="single" w:color="000000"/>
        </w:rPr>
        <w:tab/>
      </w:r>
      <w:r w:rsidRPr="00395FB3">
        <w:rPr>
          <w:rFonts w:asciiTheme="minorHAnsi" w:hAnsiTheme="minorHAnsi" w:cstheme="minorHAnsi"/>
          <w:w w:val="95"/>
          <w:szCs w:val="22"/>
        </w:rPr>
        <w:t>*</w:t>
      </w:r>
      <w:r w:rsidRPr="00395FB3">
        <w:rPr>
          <w:rFonts w:asciiTheme="minorHAnsi" w:hAnsiTheme="minorHAnsi" w:cstheme="minorHAnsi"/>
          <w:w w:val="95"/>
          <w:szCs w:val="22"/>
        </w:rPr>
        <w:tab/>
      </w:r>
      <w:r w:rsidRPr="00395FB3">
        <w:rPr>
          <w:rFonts w:asciiTheme="minorHAnsi" w:hAnsiTheme="minorHAnsi" w:cstheme="minorHAnsi"/>
          <w:szCs w:val="22"/>
        </w:rPr>
        <w:t>1</w:t>
      </w:r>
      <w:r w:rsidRPr="00395FB3">
        <w:rPr>
          <w:rFonts w:asciiTheme="minorHAnsi" w:hAnsiTheme="minorHAnsi" w:cstheme="minorHAnsi"/>
          <w:spacing w:val="-3"/>
          <w:szCs w:val="22"/>
        </w:rPr>
        <w:t xml:space="preserve"> </w:t>
      </w:r>
      <w:r w:rsidRPr="00395FB3">
        <w:rPr>
          <w:rFonts w:asciiTheme="minorHAnsi" w:hAnsiTheme="minorHAnsi" w:cstheme="minorHAnsi"/>
          <w:szCs w:val="22"/>
        </w:rPr>
        <w:t xml:space="preserve">= </w:t>
      </w:r>
      <w:r w:rsidRPr="00395FB3">
        <w:rPr>
          <w:rFonts w:asciiTheme="minorHAnsi" w:hAnsiTheme="minorHAnsi" w:cstheme="minorHAnsi"/>
          <w:w w:val="99"/>
          <w:szCs w:val="22"/>
          <w:u w:val="single" w:color="000000"/>
        </w:rPr>
        <w:t xml:space="preserve"> </w:t>
      </w:r>
      <w:r w:rsidRPr="00395FB3">
        <w:rPr>
          <w:rFonts w:asciiTheme="minorHAnsi" w:hAnsiTheme="minorHAnsi" w:cstheme="minorHAnsi"/>
          <w:szCs w:val="22"/>
          <w:u w:val="single" w:color="000000"/>
        </w:rPr>
        <w:tab/>
      </w:r>
    </w:p>
    <w:p w14:paraId="5347877C" w14:textId="77777777" w:rsidR="000655E1" w:rsidRPr="00395FB3" w:rsidRDefault="000655E1" w:rsidP="000655E1">
      <w:pPr>
        <w:spacing w:line="20" w:lineRule="atLeast"/>
        <w:ind w:left="696"/>
        <w:jc w:val="both"/>
        <w:rPr>
          <w:rFonts w:eastAsia="Courier New" w:cstheme="minorHAnsi"/>
        </w:rPr>
      </w:pPr>
      <w:r w:rsidRPr="00395FB3">
        <w:rPr>
          <w:rFonts w:eastAsia="Courier New" w:cstheme="minorHAnsi"/>
          <w:noProof/>
        </w:rPr>
        <mc:AlternateContent>
          <mc:Choice Requires="wpg">
            <w:drawing>
              <wp:inline distT="0" distB="0" distL="0" distR="0" wp14:anchorId="359996DE" wp14:editId="603D96CB">
                <wp:extent cx="2139315" cy="5715"/>
                <wp:effectExtent l="4445" t="10160" r="889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315" cy="5715"/>
                          <a:chOff x="0" y="0"/>
                          <a:chExt cx="3369" cy="9"/>
                        </a:xfrm>
                      </wpg:grpSpPr>
                      <wpg:grpSp>
                        <wpg:cNvPr id="1" name="Group 3"/>
                        <wpg:cNvGrpSpPr>
                          <a:grpSpLocks/>
                        </wpg:cNvGrpSpPr>
                        <wpg:grpSpPr bwMode="auto">
                          <a:xfrm>
                            <a:off x="4" y="4"/>
                            <a:ext cx="3360" cy="2"/>
                            <a:chOff x="4" y="4"/>
                            <a:chExt cx="3360" cy="2"/>
                          </a:xfrm>
                        </wpg:grpSpPr>
                        <wps:wsp>
                          <wps:cNvPr id="4" name="Freeform 4"/>
                          <wps:cNvSpPr>
                            <a:spLocks/>
                          </wps:cNvSpPr>
                          <wps:spPr bwMode="auto">
                            <a:xfrm>
                              <a:off x="4" y="4"/>
                              <a:ext cx="3360" cy="2"/>
                            </a:xfrm>
                            <a:custGeom>
                              <a:avLst/>
                              <a:gdLst>
                                <a:gd name="T0" fmla="+- 0 4 4"/>
                                <a:gd name="T1" fmla="*/ T0 w 3360"/>
                                <a:gd name="T2" fmla="+- 0 3364 4"/>
                                <a:gd name="T3" fmla="*/ T2 w 3360"/>
                              </a:gdLst>
                              <a:ahLst/>
                              <a:cxnLst>
                                <a:cxn ang="0">
                                  <a:pos x="T1" y="0"/>
                                </a:cxn>
                                <a:cxn ang="0">
                                  <a:pos x="T3" y="0"/>
                                </a:cxn>
                              </a:cxnLst>
                              <a:rect l="0" t="0" r="r" b="b"/>
                              <a:pathLst>
                                <a:path w="3360">
                                  <a:moveTo>
                                    <a:pt x="0" y="0"/>
                                  </a:moveTo>
                                  <a:lnTo>
                                    <a:pt x="336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861BC2" id="Group 2" o:spid="_x0000_s1026" style="width:168.45pt;height:.45pt;mso-position-horizontal-relative:char;mso-position-vertical-relative:line" coordsize="3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">
                <v:group id="Group 3" o:spid="_x0000_s1027" style="position:absolute;left:4;top:4;width:3360;height:2" coordorigin="4,4"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4;top:4;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" path="m,l3360,e" filled="f" strokeweight=".14406mm">
                    <v:path arrowok="t" o:connecttype="custom" o:connectlocs="0,0;3360,0" o:connectangles="0,0"/>
                  </v:shape>
                </v:group>
                <w10:anchorlock/>
              </v:group>
            </w:pict>
          </mc:Fallback>
        </mc:AlternateContent>
      </w:r>
    </w:p>
    <w:p w14:paraId="7A2583FF" w14:textId="77777777" w:rsidR="000655E1" w:rsidRPr="00395FB3" w:rsidRDefault="000655E1" w:rsidP="000655E1">
      <w:pPr>
        <w:jc w:val="both"/>
        <w:rPr>
          <w:rFonts w:eastAsia="Courier New" w:cstheme="minorHAnsi"/>
        </w:rPr>
      </w:pPr>
    </w:p>
    <w:p w14:paraId="0C45D9AE" w14:textId="77777777" w:rsidR="000655E1" w:rsidRPr="00395FB3" w:rsidRDefault="000655E1" w:rsidP="000655E1">
      <w:pPr>
        <w:spacing w:before="7"/>
        <w:jc w:val="both"/>
        <w:rPr>
          <w:rFonts w:eastAsia="Courier New" w:cstheme="minorHAnsi"/>
        </w:rPr>
      </w:pPr>
    </w:p>
    <w:p w14:paraId="6EBCAE6B" w14:textId="77777777" w:rsidR="000655E1" w:rsidRPr="00395FB3" w:rsidRDefault="000655E1" w:rsidP="000655E1">
      <w:pPr>
        <w:pStyle w:val="BodyText"/>
        <w:ind w:left="700"/>
        <w:jc w:val="both"/>
        <w:rPr>
          <w:rFonts w:asciiTheme="minorHAnsi" w:hAnsiTheme="minorHAnsi" w:cstheme="minorHAnsi"/>
          <w:szCs w:val="22"/>
        </w:rPr>
      </w:pPr>
      <w:r w:rsidRPr="00215E4F">
        <w:rPr>
          <w:rFonts w:asciiTheme="minorHAnsi" w:hAnsiTheme="minorHAnsi" w:cstheme="minorHAnsi"/>
          <w:szCs w:val="22"/>
        </w:rPr>
        <w:t>Note</w:t>
      </w:r>
      <w:r w:rsidRPr="00395FB3">
        <w:rPr>
          <w:rFonts w:asciiTheme="minorHAnsi" w:hAnsiTheme="minorHAnsi" w:cstheme="minorHAnsi"/>
          <w:szCs w:val="22"/>
        </w:rPr>
        <w:t>:</w:t>
      </w:r>
      <w:r w:rsidRPr="00215E4F">
        <w:rPr>
          <w:rFonts w:asciiTheme="minorHAnsi" w:hAnsiTheme="minorHAnsi" w:cstheme="minorHAnsi"/>
          <w:szCs w:val="22"/>
        </w:rPr>
        <w:t xml:space="preserve"> </w:t>
      </w:r>
      <w:r w:rsidRPr="00395FB3">
        <w:rPr>
          <w:rFonts w:asciiTheme="minorHAnsi" w:hAnsiTheme="minorHAnsi" w:cstheme="minorHAnsi"/>
          <w:szCs w:val="22"/>
        </w:rPr>
        <w:t>Contractor</w:t>
      </w:r>
      <w:r w:rsidRPr="00215E4F">
        <w:rPr>
          <w:rFonts w:asciiTheme="minorHAnsi" w:hAnsiTheme="minorHAnsi" w:cstheme="minorHAnsi"/>
          <w:szCs w:val="22"/>
        </w:rPr>
        <w:t xml:space="preserve"> </w:t>
      </w:r>
      <w:r w:rsidRPr="00395FB3">
        <w:rPr>
          <w:rFonts w:asciiTheme="minorHAnsi" w:hAnsiTheme="minorHAnsi" w:cstheme="minorHAnsi"/>
          <w:szCs w:val="22"/>
        </w:rPr>
        <w:t>must</w:t>
      </w:r>
      <w:r w:rsidRPr="00215E4F">
        <w:rPr>
          <w:rFonts w:asciiTheme="minorHAnsi" w:hAnsiTheme="minorHAnsi" w:cstheme="minorHAnsi"/>
          <w:szCs w:val="22"/>
        </w:rPr>
        <w:t xml:space="preserve"> </w:t>
      </w:r>
      <w:r w:rsidRPr="00395FB3">
        <w:rPr>
          <w:rFonts w:asciiTheme="minorHAnsi" w:hAnsiTheme="minorHAnsi" w:cstheme="minorHAnsi"/>
          <w:szCs w:val="22"/>
        </w:rPr>
        <w:t>provide</w:t>
      </w:r>
      <w:r w:rsidRPr="00215E4F">
        <w:rPr>
          <w:rFonts w:asciiTheme="minorHAnsi" w:hAnsiTheme="minorHAnsi" w:cstheme="minorHAnsi"/>
          <w:szCs w:val="22"/>
        </w:rPr>
        <w:t xml:space="preserve"> </w:t>
      </w:r>
      <w:r w:rsidRPr="00395FB3">
        <w:rPr>
          <w:rFonts w:asciiTheme="minorHAnsi" w:hAnsiTheme="minorHAnsi" w:cstheme="minorHAnsi"/>
          <w:szCs w:val="22"/>
        </w:rPr>
        <w:t>for</w:t>
      </w:r>
      <w:r w:rsidRPr="00215E4F">
        <w:rPr>
          <w:rFonts w:asciiTheme="minorHAnsi" w:hAnsiTheme="minorHAnsi" w:cstheme="minorHAnsi"/>
          <w:szCs w:val="22"/>
        </w:rPr>
        <w:t xml:space="preserve"> </w:t>
      </w:r>
      <w:r w:rsidRPr="00395FB3">
        <w:rPr>
          <w:rFonts w:asciiTheme="minorHAnsi" w:hAnsiTheme="minorHAnsi" w:cstheme="minorHAnsi"/>
          <w:szCs w:val="22"/>
        </w:rPr>
        <w:t>costs</w:t>
      </w:r>
      <w:r w:rsidRPr="00215E4F">
        <w:rPr>
          <w:rFonts w:asciiTheme="minorHAnsi" w:hAnsiTheme="minorHAnsi" w:cstheme="minorHAnsi"/>
          <w:szCs w:val="22"/>
        </w:rPr>
        <w:t xml:space="preserve"> </w:t>
      </w:r>
      <w:r w:rsidRPr="00395FB3">
        <w:rPr>
          <w:rFonts w:asciiTheme="minorHAnsi" w:hAnsiTheme="minorHAnsi" w:cstheme="minorHAnsi"/>
          <w:szCs w:val="22"/>
        </w:rPr>
        <w:t>for</w:t>
      </w:r>
      <w:r w:rsidRPr="00215E4F">
        <w:rPr>
          <w:rFonts w:asciiTheme="minorHAnsi" w:hAnsiTheme="minorHAnsi" w:cstheme="minorHAnsi"/>
          <w:szCs w:val="22"/>
        </w:rPr>
        <w:t xml:space="preserve"> </w:t>
      </w:r>
      <w:r w:rsidRPr="00395FB3">
        <w:rPr>
          <w:rFonts w:asciiTheme="minorHAnsi" w:hAnsiTheme="minorHAnsi" w:cstheme="minorHAnsi"/>
          <w:szCs w:val="22"/>
        </w:rPr>
        <w:t>all</w:t>
      </w:r>
      <w:r w:rsidRPr="00215E4F">
        <w:rPr>
          <w:rFonts w:asciiTheme="minorHAnsi" w:hAnsiTheme="minorHAnsi" w:cstheme="minorHAnsi"/>
          <w:szCs w:val="22"/>
        </w:rPr>
        <w:t xml:space="preserve"> </w:t>
      </w:r>
      <w:r>
        <w:rPr>
          <w:rFonts w:asciiTheme="minorHAnsi" w:hAnsiTheme="minorHAnsi" w:cstheme="minorHAnsi"/>
          <w:szCs w:val="22"/>
        </w:rPr>
        <w:t xml:space="preserve">services. </w:t>
      </w:r>
      <w:r w:rsidRPr="00395FB3">
        <w:rPr>
          <w:rFonts w:asciiTheme="minorHAnsi" w:hAnsiTheme="minorHAnsi" w:cstheme="minorHAnsi"/>
          <w:szCs w:val="22"/>
        </w:rPr>
        <w:t>If</w:t>
      </w:r>
      <w:r w:rsidRPr="00215E4F">
        <w:rPr>
          <w:rFonts w:asciiTheme="minorHAnsi" w:hAnsiTheme="minorHAnsi" w:cstheme="minorHAnsi"/>
          <w:szCs w:val="22"/>
        </w:rPr>
        <w:t xml:space="preserve"> </w:t>
      </w:r>
      <w:r w:rsidRPr="00395FB3">
        <w:rPr>
          <w:rFonts w:asciiTheme="minorHAnsi" w:hAnsiTheme="minorHAnsi" w:cstheme="minorHAnsi"/>
          <w:szCs w:val="22"/>
        </w:rPr>
        <w:t>the</w:t>
      </w:r>
      <w:r w:rsidRPr="00215E4F">
        <w:rPr>
          <w:rFonts w:asciiTheme="minorHAnsi" w:hAnsiTheme="minorHAnsi" w:cstheme="minorHAnsi"/>
          <w:szCs w:val="22"/>
        </w:rPr>
        <w:t xml:space="preserve"> </w:t>
      </w:r>
      <w:r w:rsidRPr="00395FB3">
        <w:rPr>
          <w:rFonts w:asciiTheme="minorHAnsi" w:hAnsiTheme="minorHAnsi" w:cstheme="minorHAnsi"/>
          <w:szCs w:val="22"/>
        </w:rPr>
        <w:t>contractor</w:t>
      </w:r>
      <w:r w:rsidRPr="00215E4F">
        <w:rPr>
          <w:rFonts w:asciiTheme="minorHAnsi" w:hAnsiTheme="minorHAnsi" w:cstheme="minorHAnsi"/>
          <w:szCs w:val="22"/>
        </w:rPr>
        <w:t xml:space="preserve"> </w:t>
      </w:r>
      <w:r w:rsidRPr="00395FB3">
        <w:rPr>
          <w:rFonts w:asciiTheme="minorHAnsi" w:hAnsiTheme="minorHAnsi" w:cstheme="minorHAnsi"/>
          <w:szCs w:val="22"/>
        </w:rPr>
        <w:t>charges</w:t>
      </w:r>
      <w:r w:rsidRPr="00215E4F">
        <w:rPr>
          <w:rFonts w:asciiTheme="minorHAnsi" w:hAnsiTheme="minorHAnsi" w:cstheme="minorHAnsi"/>
          <w:szCs w:val="22"/>
        </w:rPr>
        <w:t xml:space="preserve"> </w:t>
      </w:r>
      <w:r w:rsidRPr="00395FB3">
        <w:rPr>
          <w:rFonts w:asciiTheme="minorHAnsi" w:hAnsiTheme="minorHAnsi" w:cstheme="minorHAnsi"/>
          <w:szCs w:val="22"/>
        </w:rPr>
        <w:t>additional</w:t>
      </w:r>
      <w:r w:rsidRPr="00215E4F">
        <w:rPr>
          <w:rFonts w:asciiTheme="minorHAnsi" w:hAnsiTheme="minorHAnsi" w:cstheme="minorHAnsi"/>
          <w:szCs w:val="22"/>
        </w:rPr>
        <w:t xml:space="preserve"> </w:t>
      </w:r>
      <w:r w:rsidRPr="00395FB3">
        <w:rPr>
          <w:rFonts w:asciiTheme="minorHAnsi" w:hAnsiTheme="minorHAnsi" w:cstheme="minorHAnsi"/>
          <w:szCs w:val="22"/>
        </w:rPr>
        <w:t>fees</w:t>
      </w:r>
      <w:r w:rsidRPr="00215E4F">
        <w:rPr>
          <w:rFonts w:asciiTheme="minorHAnsi" w:hAnsiTheme="minorHAnsi" w:cstheme="minorHAnsi"/>
          <w:szCs w:val="22"/>
        </w:rPr>
        <w:t xml:space="preserve"> </w:t>
      </w:r>
      <w:r w:rsidRPr="00395FB3">
        <w:rPr>
          <w:rFonts w:asciiTheme="minorHAnsi" w:hAnsiTheme="minorHAnsi" w:cstheme="minorHAnsi"/>
          <w:szCs w:val="22"/>
        </w:rPr>
        <w:t>for</w:t>
      </w:r>
      <w:r w:rsidRPr="00215E4F">
        <w:rPr>
          <w:rFonts w:asciiTheme="minorHAnsi" w:hAnsiTheme="minorHAnsi" w:cstheme="minorHAnsi"/>
          <w:szCs w:val="22"/>
        </w:rPr>
        <w:t xml:space="preserve"> </w:t>
      </w:r>
      <w:r w:rsidRPr="00395FB3">
        <w:rPr>
          <w:rFonts w:asciiTheme="minorHAnsi" w:hAnsiTheme="minorHAnsi" w:cstheme="minorHAnsi"/>
          <w:szCs w:val="22"/>
        </w:rPr>
        <w:t>items</w:t>
      </w:r>
      <w:r w:rsidRPr="00215E4F">
        <w:rPr>
          <w:rFonts w:asciiTheme="minorHAnsi" w:hAnsiTheme="minorHAnsi" w:cstheme="minorHAnsi"/>
          <w:szCs w:val="22"/>
        </w:rPr>
        <w:t xml:space="preserve"> </w:t>
      </w:r>
      <w:r w:rsidRPr="00395FB3">
        <w:rPr>
          <w:rFonts w:asciiTheme="minorHAnsi" w:hAnsiTheme="minorHAnsi" w:cstheme="minorHAnsi"/>
          <w:szCs w:val="22"/>
        </w:rPr>
        <w:t>such</w:t>
      </w:r>
      <w:r w:rsidRPr="00215E4F">
        <w:rPr>
          <w:rFonts w:asciiTheme="minorHAnsi" w:hAnsiTheme="minorHAnsi" w:cstheme="minorHAnsi"/>
          <w:szCs w:val="22"/>
        </w:rPr>
        <w:t xml:space="preserve"> </w:t>
      </w:r>
      <w:r w:rsidRPr="00395FB3">
        <w:rPr>
          <w:rFonts w:asciiTheme="minorHAnsi" w:hAnsiTheme="minorHAnsi" w:cstheme="minorHAnsi"/>
          <w:szCs w:val="22"/>
        </w:rPr>
        <w:t>as</w:t>
      </w:r>
      <w:r w:rsidRPr="00215E4F">
        <w:rPr>
          <w:rFonts w:asciiTheme="minorHAnsi" w:hAnsiTheme="minorHAnsi" w:cstheme="minorHAnsi"/>
          <w:szCs w:val="22"/>
        </w:rPr>
        <w:t xml:space="preserve"> </w:t>
      </w:r>
      <w:r w:rsidRPr="00395FB3">
        <w:rPr>
          <w:rFonts w:asciiTheme="minorHAnsi" w:hAnsiTheme="minorHAnsi" w:cstheme="minorHAnsi"/>
          <w:szCs w:val="22"/>
        </w:rPr>
        <w:t>borrower</w:t>
      </w:r>
      <w:r w:rsidRPr="00215E4F">
        <w:rPr>
          <w:rFonts w:asciiTheme="minorHAnsi" w:hAnsiTheme="minorHAnsi" w:cstheme="minorHAnsi"/>
          <w:szCs w:val="22"/>
        </w:rPr>
        <w:t xml:space="preserve"> </w:t>
      </w:r>
      <w:r w:rsidRPr="00395FB3">
        <w:rPr>
          <w:rFonts w:asciiTheme="minorHAnsi" w:hAnsiTheme="minorHAnsi" w:cstheme="minorHAnsi"/>
          <w:szCs w:val="22"/>
        </w:rPr>
        <w:t>repayment</w:t>
      </w:r>
      <w:r w:rsidRPr="00215E4F">
        <w:rPr>
          <w:rFonts w:asciiTheme="minorHAnsi" w:hAnsiTheme="minorHAnsi" w:cstheme="minorHAnsi"/>
          <w:szCs w:val="22"/>
        </w:rPr>
        <w:t xml:space="preserve"> </w:t>
      </w:r>
      <w:r w:rsidRPr="00395FB3">
        <w:rPr>
          <w:rFonts w:asciiTheme="minorHAnsi" w:hAnsiTheme="minorHAnsi" w:cstheme="minorHAnsi"/>
          <w:szCs w:val="22"/>
        </w:rPr>
        <w:t>schedules,</w:t>
      </w:r>
      <w:r w:rsidRPr="00215E4F">
        <w:rPr>
          <w:rFonts w:asciiTheme="minorHAnsi" w:hAnsiTheme="minorHAnsi" w:cstheme="minorHAnsi"/>
          <w:szCs w:val="22"/>
        </w:rPr>
        <w:t xml:space="preserve"> </w:t>
      </w:r>
      <w:r w:rsidRPr="00395FB3">
        <w:rPr>
          <w:rFonts w:asciiTheme="minorHAnsi" w:hAnsiTheme="minorHAnsi" w:cstheme="minorHAnsi"/>
          <w:szCs w:val="22"/>
        </w:rPr>
        <w:t>exit</w:t>
      </w:r>
      <w:r w:rsidRPr="00215E4F">
        <w:rPr>
          <w:rFonts w:asciiTheme="minorHAnsi" w:hAnsiTheme="minorHAnsi" w:cstheme="minorHAnsi"/>
          <w:szCs w:val="22"/>
        </w:rPr>
        <w:t xml:space="preserve"> </w:t>
      </w:r>
      <w:r w:rsidRPr="00395FB3">
        <w:rPr>
          <w:rFonts w:asciiTheme="minorHAnsi" w:hAnsiTheme="minorHAnsi" w:cstheme="minorHAnsi"/>
          <w:szCs w:val="22"/>
        </w:rPr>
        <w:t>interview</w:t>
      </w:r>
      <w:r w:rsidRPr="00215E4F">
        <w:rPr>
          <w:rFonts w:asciiTheme="minorHAnsi" w:hAnsiTheme="minorHAnsi" w:cstheme="minorHAnsi"/>
          <w:szCs w:val="22"/>
        </w:rPr>
        <w:t xml:space="preserve"> </w:t>
      </w:r>
      <w:r w:rsidRPr="00395FB3">
        <w:rPr>
          <w:rFonts w:asciiTheme="minorHAnsi" w:hAnsiTheme="minorHAnsi" w:cstheme="minorHAnsi"/>
          <w:szCs w:val="22"/>
        </w:rPr>
        <w:t>kits,</w:t>
      </w:r>
      <w:r w:rsidRPr="00215E4F">
        <w:rPr>
          <w:rFonts w:asciiTheme="minorHAnsi" w:hAnsiTheme="minorHAnsi" w:cstheme="minorHAnsi"/>
          <w:szCs w:val="22"/>
        </w:rPr>
        <w:t xml:space="preserve"> </w:t>
      </w:r>
      <w:r w:rsidRPr="00395FB3">
        <w:rPr>
          <w:rFonts w:asciiTheme="minorHAnsi" w:hAnsiTheme="minorHAnsi" w:cstheme="minorHAnsi"/>
          <w:szCs w:val="22"/>
        </w:rPr>
        <w:t>additional</w:t>
      </w:r>
      <w:r w:rsidRPr="00215E4F">
        <w:rPr>
          <w:rFonts w:asciiTheme="minorHAnsi" w:hAnsiTheme="minorHAnsi" w:cstheme="minorHAnsi"/>
          <w:szCs w:val="22"/>
        </w:rPr>
        <w:t xml:space="preserve"> </w:t>
      </w:r>
      <w:r w:rsidRPr="00395FB3">
        <w:rPr>
          <w:rFonts w:asciiTheme="minorHAnsi" w:hAnsiTheme="minorHAnsi" w:cstheme="minorHAnsi"/>
          <w:szCs w:val="22"/>
        </w:rPr>
        <w:t>copies</w:t>
      </w:r>
      <w:r w:rsidRPr="00215E4F">
        <w:rPr>
          <w:rFonts w:asciiTheme="minorHAnsi" w:hAnsiTheme="minorHAnsi" w:cstheme="minorHAnsi"/>
          <w:szCs w:val="22"/>
        </w:rPr>
        <w:t xml:space="preserve"> </w:t>
      </w:r>
      <w:r w:rsidRPr="00395FB3">
        <w:rPr>
          <w:rFonts w:asciiTheme="minorHAnsi" w:hAnsiTheme="minorHAnsi" w:cstheme="minorHAnsi"/>
          <w:szCs w:val="22"/>
        </w:rPr>
        <w:t>of</w:t>
      </w:r>
      <w:r w:rsidRPr="00215E4F">
        <w:rPr>
          <w:rFonts w:asciiTheme="minorHAnsi" w:hAnsiTheme="minorHAnsi" w:cstheme="minorHAnsi"/>
          <w:szCs w:val="22"/>
        </w:rPr>
        <w:t xml:space="preserve"> </w:t>
      </w:r>
      <w:r w:rsidRPr="00395FB3">
        <w:rPr>
          <w:rFonts w:asciiTheme="minorHAnsi" w:hAnsiTheme="minorHAnsi" w:cstheme="minorHAnsi"/>
          <w:szCs w:val="22"/>
        </w:rPr>
        <w:t>above</w:t>
      </w:r>
      <w:r w:rsidRPr="00215E4F">
        <w:rPr>
          <w:rFonts w:asciiTheme="minorHAnsi" w:hAnsiTheme="minorHAnsi" w:cstheme="minorHAnsi"/>
          <w:szCs w:val="22"/>
        </w:rPr>
        <w:t xml:space="preserve"> </w:t>
      </w:r>
      <w:r w:rsidRPr="00395FB3">
        <w:rPr>
          <w:rFonts w:asciiTheme="minorHAnsi" w:hAnsiTheme="minorHAnsi" w:cstheme="minorHAnsi"/>
          <w:szCs w:val="22"/>
        </w:rPr>
        <w:t>reports</w:t>
      </w:r>
      <w:r w:rsidRPr="00215E4F">
        <w:rPr>
          <w:rFonts w:asciiTheme="minorHAnsi" w:hAnsiTheme="minorHAnsi" w:cstheme="minorHAnsi"/>
          <w:szCs w:val="22"/>
        </w:rPr>
        <w:t xml:space="preserve"> </w:t>
      </w:r>
      <w:r w:rsidRPr="00395FB3">
        <w:rPr>
          <w:rFonts w:asciiTheme="minorHAnsi" w:hAnsiTheme="minorHAnsi" w:cstheme="minorHAnsi"/>
          <w:szCs w:val="22"/>
        </w:rPr>
        <w:t>(paper</w:t>
      </w:r>
      <w:r w:rsidRPr="00215E4F">
        <w:rPr>
          <w:rFonts w:asciiTheme="minorHAnsi" w:hAnsiTheme="minorHAnsi" w:cstheme="minorHAnsi"/>
          <w:szCs w:val="22"/>
        </w:rPr>
        <w:t xml:space="preserve"> </w:t>
      </w:r>
      <w:r w:rsidRPr="00395FB3">
        <w:rPr>
          <w:rFonts w:asciiTheme="minorHAnsi" w:hAnsiTheme="minorHAnsi" w:cstheme="minorHAnsi"/>
          <w:szCs w:val="22"/>
        </w:rPr>
        <w:t>or</w:t>
      </w:r>
      <w:r w:rsidRPr="00215E4F">
        <w:rPr>
          <w:rFonts w:asciiTheme="minorHAnsi" w:hAnsiTheme="minorHAnsi" w:cstheme="minorHAnsi"/>
          <w:szCs w:val="22"/>
        </w:rPr>
        <w:t xml:space="preserve"> </w:t>
      </w:r>
      <w:r w:rsidRPr="00395FB3">
        <w:rPr>
          <w:rFonts w:asciiTheme="minorHAnsi" w:hAnsiTheme="minorHAnsi" w:cstheme="minorHAnsi"/>
          <w:szCs w:val="22"/>
        </w:rPr>
        <w:t>electronic),</w:t>
      </w:r>
      <w:r w:rsidRPr="00215E4F">
        <w:rPr>
          <w:rFonts w:asciiTheme="minorHAnsi" w:hAnsiTheme="minorHAnsi" w:cstheme="minorHAnsi"/>
          <w:szCs w:val="22"/>
        </w:rPr>
        <w:t xml:space="preserve"> </w:t>
      </w:r>
      <w:r w:rsidRPr="00395FB3">
        <w:rPr>
          <w:rFonts w:asciiTheme="minorHAnsi" w:hAnsiTheme="minorHAnsi" w:cstheme="minorHAnsi"/>
          <w:szCs w:val="22"/>
        </w:rPr>
        <w:t>a</w:t>
      </w:r>
      <w:r w:rsidRPr="00215E4F">
        <w:rPr>
          <w:rFonts w:asciiTheme="minorHAnsi" w:hAnsiTheme="minorHAnsi" w:cstheme="minorHAnsi"/>
          <w:szCs w:val="22"/>
        </w:rPr>
        <w:t xml:space="preserve"> </w:t>
      </w:r>
      <w:r w:rsidRPr="00395FB3">
        <w:rPr>
          <w:rFonts w:asciiTheme="minorHAnsi" w:hAnsiTheme="minorHAnsi" w:cstheme="minorHAnsi"/>
          <w:szCs w:val="22"/>
        </w:rPr>
        <w:t>maximum</w:t>
      </w:r>
      <w:r w:rsidRPr="00215E4F">
        <w:rPr>
          <w:rFonts w:asciiTheme="minorHAnsi" w:hAnsiTheme="minorHAnsi" w:cstheme="minorHAnsi"/>
          <w:szCs w:val="22"/>
        </w:rPr>
        <w:t xml:space="preserve"> </w:t>
      </w:r>
      <w:r w:rsidRPr="00395FB3">
        <w:rPr>
          <w:rFonts w:asciiTheme="minorHAnsi" w:hAnsiTheme="minorHAnsi" w:cstheme="minorHAnsi"/>
          <w:szCs w:val="22"/>
        </w:rPr>
        <w:t>level,</w:t>
      </w:r>
      <w:r w:rsidRPr="00215E4F">
        <w:rPr>
          <w:rFonts w:asciiTheme="minorHAnsi" w:hAnsiTheme="minorHAnsi" w:cstheme="minorHAnsi"/>
          <w:szCs w:val="22"/>
        </w:rPr>
        <w:t xml:space="preserve"> </w:t>
      </w:r>
      <w:r w:rsidRPr="00395FB3">
        <w:rPr>
          <w:rFonts w:asciiTheme="minorHAnsi" w:hAnsiTheme="minorHAnsi" w:cstheme="minorHAnsi"/>
          <w:szCs w:val="22"/>
        </w:rPr>
        <w:t>training</w:t>
      </w:r>
      <w:r w:rsidRPr="00215E4F">
        <w:rPr>
          <w:rFonts w:asciiTheme="minorHAnsi" w:hAnsiTheme="minorHAnsi" w:cstheme="minorHAnsi"/>
          <w:szCs w:val="22"/>
        </w:rPr>
        <w:t xml:space="preserve"> </w:t>
      </w:r>
      <w:r w:rsidRPr="00395FB3">
        <w:rPr>
          <w:rFonts w:asciiTheme="minorHAnsi" w:hAnsiTheme="minorHAnsi" w:cstheme="minorHAnsi"/>
          <w:szCs w:val="22"/>
        </w:rPr>
        <w:t>costs,</w:t>
      </w:r>
      <w:r w:rsidRPr="00215E4F">
        <w:rPr>
          <w:rFonts w:asciiTheme="minorHAnsi" w:hAnsiTheme="minorHAnsi" w:cstheme="minorHAnsi"/>
          <w:szCs w:val="22"/>
        </w:rPr>
        <w:t xml:space="preserve"> </w:t>
      </w:r>
      <w:r w:rsidRPr="00395FB3">
        <w:rPr>
          <w:rFonts w:asciiTheme="minorHAnsi" w:hAnsiTheme="minorHAnsi" w:cstheme="minorHAnsi"/>
          <w:szCs w:val="22"/>
        </w:rPr>
        <w:t>conversion,</w:t>
      </w:r>
      <w:r w:rsidRPr="00215E4F">
        <w:rPr>
          <w:rFonts w:asciiTheme="minorHAnsi" w:hAnsiTheme="minorHAnsi" w:cstheme="minorHAnsi"/>
          <w:szCs w:val="22"/>
        </w:rPr>
        <w:t xml:space="preserve"> </w:t>
      </w:r>
      <w:r w:rsidRPr="00395FB3">
        <w:rPr>
          <w:rFonts w:asciiTheme="minorHAnsi" w:hAnsiTheme="minorHAnsi" w:cstheme="minorHAnsi"/>
          <w:szCs w:val="22"/>
        </w:rPr>
        <w:t>transformation,</w:t>
      </w:r>
      <w:r w:rsidRPr="00215E4F">
        <w:rPr>
          <w:rFonts w:asciiTheme="minorHAnsi" w:hAnsiTheme="minorHAnsi" w:cstheme="minorHAnsi"/>
          <w:szCs w:val="22"/>
        </w:rPr>
        <w:t xml:space="preserve"> </w:t>
      </w:r>
      <w:r w:rsidRPr="00395FB3">
        <w:rPr>
          <w:rFonts w:asciiTheme="minorHAnsi" w:hAnsiTheme="minorHAnsi" w:cstheme="minorHAnsi"/>
          <w:szCs w:val="22"/>
        </w:rPr>
        <w:t>etc.,</w:t>
      </w:r>
      <w:r w:rsidRPr="00215E4F">
        <w:rPr>
          <w:rFonts w:asciiTheme="minorHAnsi" w:hAnsiTheme="minorHAnsi" w:cstheme="minorHAnsi"/>
          <w:szCs w:val="22"/>
        </w:rPr>
        <w:t xml:space="preserve"> </w:t>
      </w:r>
      <w:r w:rsidRPr="00395FB3">
        <w:rPr>
          <w:rFonts w:asciiTheme="minorHAnsi" w:hAnsiTheme="minorHAnsi" w:cstheme="minorHAnsi"/>
          <w:szCs w:val="22"/>
        </w:rPr>
        <w:t>the</w:t>
      </w:r>
      <w:r w:rsidRPr="00215E4F">
        <w:rPr>
          <w:rFonts w:asciiTheme="minorHAnsi" w:hAnsiTheme="minorHAnsi" w:cstheme="minorHAnsi"/>
          <w:szCs w:val="22"/>
        </w:rPr>
        <w:t xml:space="preserve"> </w:t>
      </w:r>
      <w:r w:rsidRPr="00395FB3">
        <w:rPr>
          <w:rFonts w:asciiTheme="minorHAnsi" w:hAnsiTheme="minorHAnsi" w:cstheme="minorHAnsi"/>
          <w:szCs w:val="22"/>
        </w:rPr>
        <w:t>costs</w:t>
      </w:r>
      <w:r w:rsidRPr="00215E4F">
        <w:rPr>
          <w:rFonts w:asciiTheme="minorHAnsi" w:hAnsiTheme="minorHAnsi" w:cstheme="minorHAnsi"/>
          <w:szCs w:val="22"/>
        </w:rPr>
        <w:t xml:space="preserve"> </w:t>
      </w:r>
      <w:r w:rsidRPr="00395FB3">
        <w:rPr>
          <w:rFonts w:asciiTheme="minorHAnsi" w:hAnsiTheme="minorHAnsi" w:cstheme="minorHAnsi"/>
          <w:szCs w:val="22"/>
        </w:rPr>
        <w:t>must</w:t>
      </w:r>
      <w:r w:rsidRPr="00215E4F">
        <w:rPr>
          <w:rFonts w:asciiTheme="minorHAnsi" w:hAnsiTheme="minorHAnsi" w:cstheme="minorHAnsi"/>
          <w:szCs w:val="22"/>
        </w:rPr>
        <w:t xml:space="preserve"> </w:t>
      </w:r>
      <w:r w:rsidRPr="00395FB3">
        <w:rPr>
          <w:rFonts w:asciiTheme="minorHAnsi" w:hAnsiTheme="minorHAnsi" w:cstheme="minorHAnsi"/>
          <w:szCs w:val="22"/>
        </w:rPr>
        <w:t>be</w:t>
      </w:r>
      <w:r w:rsidRPr="00215E4F">
        <w:rPr>
          <w:rFonts w:asciiTheme="minorHAnsi" w:hAnsiTheme="minorHAnsi" w:cstheme="minorHAnsi"/>
          <w:szCs w:val="22"/>
        </w:rPr>
        <w:t xml:space="preserve"> </w:t>
      </w:r>
      <w:r>
        <w:rPr>
          <w:rFonts w:asciiTheme="minorHAnsi" w:hAnsiTheme="minorHAnsi" w:cstheme="minorHAnsi"/>
          <w:szCs w:val="22"/>
        </w:rPr>
        <w:t xml:space="preserve">stated. </w:t>
      </w:r>
      <w:r w:rsidRPr="00395FB3">
        <w:rPr>
          <w:rFonts w:asciiTheme="minorHAnsi" w:hAnsiTheme="minorHAnsi" w:cstheme="minorHAnsi"/>
          <w:szCs w:val="22"/>
        </w:rPr>
        <w:t>If</w:t>
      </w:r>
      <w:r w:rsidRPr="00215E4F">
        <w:rPr>
          <w:rFonts w:asciiTheme="minorHAnsi" w:hAnsiTheme="minorHAnsi" w:cstheme="minorHAnsi"/>
          <w:szCs w:val="22"/>
        </w:rPr>
        <w:t xml:space="preserve"> </w:t>
      </w:r>
      <w:r w:rsidRPr="00395FB3">
        <w:rPr>
          <w:rFonts w:asciiTheme="minorHAnsi" w:hAnsiTheme="minorHAnsi" w:cstheme="minorHAnsi"/>
          <w:szCs w:val="22"/>
        </w:rPr>
        <w:t>the</w:t>
      </w:r>
      <w:r w:rsidRPr="00215E4F">
        <w:rPr>
          <w:rFonts w:asciiTheme="minorHAnsi" w:hAnsiTheme="minorHAnsi" w:cstheme="minorHAnsi"/>
          <w:szCs w:val="22"/>
        </w:rPr>
        <w:t xml:space="preserve"> </w:t>
      </w:r>
      <w:r w:rsidRPr="00395FB3">
        <w:rPr>
          <w:rFonts w:asciiTheme="minorHAnsi" w:hAnsiTheme="minorHAnsi" w:cstheme="minorHAnsi"/>
          <w:szCs w:val="22"/>
        </w:rPr>
        <w:t>contractor</w:t>
      </w:r>
      <w:r w:rsidRPr="00215E4F">
        <w:rPr>
          <w:rFonts w:asciiTheme="minorHAnsi" w:hAnsiTheme="minorHAnsi" w:cstheme="minorHAnsi"/>
          <w:szCs w:val="22"/>
        </w:rPr>
        <w:t xml:space="preserve"> </w:t>
      </w:r>
      <w:r w:rsidRPr="00395FB3">
        <w:rPr>
          <w:rFonts w:asciiTheme="minorHAnsi" w:hAnsiTheme="minorHAnsi" w:cstheme="minorHAnsi"/>
          <w:szCs w:val="22"/>
        </w:rPr>
        <w:t>does</w:t>
      </w:r>
      <w:r w:rsidRPr="00215E4F">
        <w:rPr>
          <w:rFonts w:asciiTheme="minorHAnsi" w:hAnsiTheme="minorHAnsi" w:cstheme="minorHAnsi"/>
          <w:szCs w:val="22"/>
        </w:rPr>
        <w:t xml:space="preserve"> </w:t>
      </w:r>
      <w:r w:rsidRPr="00395FB3">
        <w:rPr>
          <w:rFonts w:asciiTheme="minorHAnsi" w:hAnsiTheme="minorHAnsi" w:cstheme="minorHAnsi"/>
          <w:szCs w:val="22"/>
        </w:rPr>
        <w:t>not</w:t>
      </w:r>
      <w:r w:rsidRPr="00215E4F">
        <w:rPr>
          <w:rFonts w:asciiTheme="minorHAnsi" w:hAnsiTheme="minorHAnsi" w:cstheme="minorHAnsi"/>
          <w:szCs w:val="22"/>
        </w:rPr>
        <w:t xml:space="preserve"> </w:t>
      </w:r>
      <w:r w:rsidRPr="00395FB3">
        <w:rPr>
          <w:rFonts w:asciiTheme="minorHAnsi" w:hAnsiTheme="minorHAnsi" w:cstheme="minorHAnsi"/>
          <w:szCs w:val="22"/>
        </w:rPr>
        <w:t>state</w:t>
      </w:r>
      <w:r w:rsidRPr="00215E4F">
        <w:rPr>
          <w:rFonts w:asciiTheme="minorHAnsi" w:hAnsiTheme="minorHAnsi" w:cstheme="minorHAnsi"/>
          <w:szCs w:val="22"/>
        </w:rPr>
        <w:t xml:space="preserve"> </w:t>
      </w:r>
      <w:r w:rsidRPr="00395FB3">
        <w:rPr>
          <w:rFonts w:asciiTheme="minorHAnsi" w:hAnsiTheme="minorHAnsi" w:cstheme="minorHAnsi"/>
          <w:szCs w:val="22"/>
        </w:rPr>
        <w:t>them,</w:t>
      </w:r>
      <w:r w:rsidRPr="00215E4F">
        <w:rPr>
          <w:rFonts w:asciiTheme="minorHAnsi" w:hAnsiTheme="minorHAnsi" w:cstheme="minorHAnsi"/>
          <w:szCs w:val="22"/>
        </w:rPr>
        <w:t xml:space="preserve"> </w:t>
      </w:r>
      <w:r w:rsidRPr="00395FB3">
        <w:rPr>
          <w:rFonts w:asciiTheme="minorHAnsi" w:hAnsiTheme="minorHAnsi" w:cstheme="minorHAnsi"/>
          <w:szCs w:val="22"/>
        </w:rPr>
        <w:t>the</w:t>
      </w:r>
      <w:r w:rsidRPr="00215E4F">
        <w:rPr>
          <w:rFonts w:asciiTheme="minorHAnsi" w:hAnsiTheme="minorHAnsi" w:cstheme="minorHAnsi"/>
          <w:szCs w:val="22"/>
        </w:rPr>
        <w:t xml:space="preserve"> </w:t>
      </w:r>
      <w:r w:rsidRPr="00395FB3">
        <w:rPr>
          <w:rFonts w:asciiTheme="minorHAnsi" w:hAnsiTheme="minorHAnsi" w:cstheme="minorHAnsi"/>
          <w:szCs w:val="22"/>
        </w:rPr>
        <w:t>University</w:t>
      </w:r>
      <w:r w:rsidRPr="00215E4F">
        <w:rPr>
          <w:rFonts w:asciiTheme="minorHAnsi" w:hAnsiTheme="minorHAnsi" w:cstheme="minorHAnsi"/>
          <w:szCs w:val="22"/>
        </w:rPr>
        <w:t xml:space="preserve"> </w:t>
      </w:r>
      <w:r w:rsidRPr="00395FB3">
        <w:rPr>
          <w:rFonts w:asciiTheme="minorHAnsi" w:hAnsiTheme="minorHAnsi" w:cstheme="minorHAnsi"/>
          <w:szCs w:val="22"/>
        </w:rPr>
        <w:t>assumes</w:t>
      </w:r>
      <w:r w:rsidRPr="00215E4F">
        <w:rPr>
          <w:rFonts w:asciiTheme="minorHAnsi" w:hAnsiTheme="minorHAnsi" w:cstheme="minorHAnsi"/>
          <w:szCs w:val="22"/>
        </w:rPr>
        <w:t xml:space="preserve"> </w:t>
      </w:r>
      <w:r w:rsidRPr="00395FB3">
        <w:rPr>
          <w:rFonts w:asciiTheme="minorHAnsi" w:hAnsiTheme="minorHAnsi" w:cstheme="minorHAnsi"/>
          <w:szCs w:val="22"/>
        </w:rPr>
        <w:t>they</w:t>
      </w:r>
      <w:r w:rsidRPr="00215E4F">
        <w:rPr>
          <w:rFonts w:asciiTheme="minorHAnsi" w:hAnsiTheme="minorHAnsi" w:cstheme="minorHAnsi"/>
          <w:szCs w:val="22"/>
        </w:rPr>
        <w:t xml:space="preserve"> </w:t>
      </w:r>
      <w:r w:rsidRPr="00395FB3">
        <w:rPr>
          <w:rFonts w:asciiTheme="minorHAnsi" w:hAnsiTheme="minorHAnsi" w:cstheme="minorHAnsi"/>
          <w:szCs w:val="22"/>
        </w:rPr>
        <w:t>are</w:t>
      </w:r>
      <w:r w:rsidRPr="00215E4F">
        <w:rPr>
          <w:rFonts w:asciiTheme="minorHAnsi" w:hAnsiTheme="minorHAnsi" w:cstheme="minorHAnsi"/>
          <w:szCs w:val="22"/>
        </w:rPr>
        <w:t xml:space="preserve"> </w:t>
      </w:r>
      <w:r w:rsidRPr="00395FB3">
        <w:rPr>
          <w:rFonts w:asciiTheme="minorHAnsi" w:hAnsiTheme="minorHAnsi" w:cstheme="minorHAnsi"/>
          <w:szCs w:val="22"/>
        </w:rPr>
        <w:t>included</w:t>
      </w:r>
      <w:r w:rsidRPr="00215E4F">
        <w:rPr>
          <w:rFonts w:asciiTheme="minorHAnsi" w:hAnsiTheme="minorHAnsi" w:cstheme="minorHAnsi"/>
          <w:szCs w:val="22"/>
        </w:rPr>
        <w:t xml:space="preserve"> </w:t>
      </w:r>
      <w:r w:rsidRPr="00395FB3">
        <w:rPr>
          <w:rFonts w:asciiTheme="minorHAnsi" w:hAnsiTheme="minorHAnsi" w:cstheme="minorHAnsi"/>
          <w:szCs w:val="22"/>
        </w:rPr>
        <w:t>in</w:t>
      </w:r>
      <w:r w:rsidRPr="00215E4F">
        <w:rPr>
          <w:rFonts w:asciiTheme="minorHAnsi" w:hAnsiTheme="minorHAnsi" w:cstheme="minorHAnsi"/>
          <w:szCs w:val="22"/>
        </w:rPr>
        <w:t xml:space="preserve"> </w:t>
      </w:r>
      <w:r w:rsidRPr="00395FB3">
        <w:rPr>
          <w:rFonts w:asciiTheme="minorHAnsi" w:hAnsiTheme="minorHAnsi" w:cstheme="minorHAnsi"/>
          <w:szCs w:val="22"/>
        </w:rPr>
        <w:t>the</w:t>
      </w:r>
      <w:r w:rsidRPr="00215E4F">
        <w:rPr>
          <w:rFonts w:asciiTheme="minorHAnsi" w:hAnsiTheme="minorHAnsi" w:cstheme="minorHAnsi"/>
          <w:szCs w:val="22"/>
        </w:rPr>
        <w:t xml:space="preserve"> </w:t>
      </w:r>
      <w:r w:rsidRPr="00395FB3">
        <w:rPr>
          <w:rFonts w:asciiTheme="minorHAnsi" w:hAnsiTheme="minorHAnsi" w:cstheme="minorHAnsi"/>
          <w:szCs w:val="22"/>
        </w:rPr>
        <w:t>base</w:t>
      </w:r>
      <w:r w:rsidRPr="00215E4F">
        <w:rPr>
          <w:rFonts w:asciiTheme="minorHAnsi" w:hAnsiTheme="minorHAnsi" w:cstheme="minorHAnsi"/>
          <w:szCs w:val="22"/>
        </w:rPr>
        <w:t xml:space="preserve"> </w:t>
      </w:r>
      <w:r w:rsidRPr="00395FB3">
        <w:rPr>
          <w:rFonts w:asciiTheme="minorHAnsi" w:hAnsiTheme="minorHAnsi" w:cstheme="minorHAnsi"/>
          <w:szCs w:val="22"/>
        </w:rPr>
        <w:t>price</w:t>
      </w:r>
      <w:r w:rsidRPr="00215E4F">
        <w:rPr>
          <w:rFonts w:asciiTheme="minorHAnsi" w:hAnsiTheme="minorHAnsi" w:cstheme="minorHAnsi"/>
          <w:szCs w:val="22"/>
        </w:rPr>
        <w:t xml:space="preserve"> </w:t>
      </w:r>
      <w:r w:rsidRPr="00395FB3">
        <w:rPr>
          <w:rFonts w:asciiTheme="minorHAnsi" w:hAnsiTheme="minorHAnsi" w:cstheme="minorHAnsi"/>
          <w:szCs w:val="22"/>
        </w:rPr>
        <w:t>per</w:t>
      </w:r>
      <w:r w:rsidRPr="00215E4F">
        <w:rPr>
          <w:rFonts w:asciiTheme="minorHAnsi" w:hAnsiTheme="minorHAnsi" w:cstheme="minorHAnsi"/>
          <w:szCs w:val="22"/>
        </w:rPr>
        <w:t xml:space="preserve"> </w:t>
      </w:r>
      <w:r w:rsidRPr="00395FB3">
        <w:rPr>
          <w:rFonts w:asciiTheme="minorHAnsi" w:hAnsiTheme="minorHAnsi" w:cstheme="minorHAnsi"/>
          <w:szCs w:val="22"/>
        </w:rPr>
        <w:t>account.</w:t>
      </w:r>
    </w:p>
    <w:p w14:paraId="577C2047" w14:textId="77777777" w:rsidR="000655E1" w:rsidRPr="00215E4F" w:rsidRDefault="000655E1" w:rsidP="000655E1">
      <w:pPr>
        <w:pStyle w:val="BodyText"/>
        <w:ind w:left="700"/>
        <w:jc w:val="both"/>
        <w:rPr>
          <w:rFonts w:asciiTheme="minorHAnsi" w:hAnsiTheme="minorHAnsi" w:cstheme="minorHAnsi"/>
          <w:szCs w:val="22"/>
        </w:rPr>
      </w:pPr>
    </w:p>
    <w:p w14:paraId="4FEF22BA" w14:textId="77777777" w:rsidR="000655E1" w:rsidRPr="00395FB3" w:rsidRDefault="000655E1" w:rsidP="000655E1">
      <w:pPr>
        <w:pStyle w:val="BodyText"/>
        <w:ind w:left="700"/>
        <w:jc w:val="both"/>
        <w:rPr>
          <w:rFonts w:asciiTheme="minorHAnsi" w:hAnsiTheme="minorHAnsi" w:cstheme="minorHAnsi"/>
          <w:szCs w:val="22"/>
        </w:rPr>
      </w:pPr>
      <w:r w:rsidRPr="00395FB3">
        <w:rPr>
          <w:rFonts w:asciiTheme="minorHAnsi" w:hAnsiTheme="minorHAnsi" w:cstheme="minorHAnsi"/>
          <w:szCs w:val="22"/>
        </w:rPr>
        <w:t>The</w:t>
      </w:r>
      <w:r w:rsidRPr="00215E4F">
        <w:rPr>
          <w:rFonts w:asciiTheme="minorHAnsi" w:hAnsiTheme="minorHAnsi" w:cstheme="minorHAnsi"/>
          <w:szCs w:val="22"/>
        </w:rPr>
        <w:t xml:space="preserve"> </w:t>
      </w:r>
      <w:r w:rsidRPr="00395FB3">
        <w:rPr>
          <w:rFonts w:asciiTheme="minorHAnsi" w:hAnsiTheme="minorHAnsi" w:cstheme="minorHAnsi"/>
          <w:szCs w:val="22"/>
        </w:rPr>
        <w:t>Factor</w:t>
      </w:r>
      <w:r w:rsidRPr="00215E4F">
        <w:rPr>
          <w:rFonts w:asciiTheme="minorHAnsi" w:hAnsiTheme="minorHAnsi" w:cstheme="minorHAnsi"/>
          <w:szCs w:val="22"/>
        </w:rPr>
        <w:t xml:space="preserve"> </w:t>
      </w:r>
      <w:r w:rsidRPr="00395FB3">
        <w:rPr>
          <w:rFonts w:asciiTheme="minorHAnsi" w:hAnsiTheme="minorHAnsi" w:cstheme="minorHAnsi"/>
          <w:szCs w:val="22"/>
        </w:rPr>
        <w:t>is</w:t>
      </w:r>
      <w:r w:rsidRPr="00215E4F">
        <w:rPr>
          <w:rFonts w:asciiTheme="minorHAnsi" w:hAnsiTheme="minorHAnsi" w:cstheme="minorHAnsi"/>
          <w:szCs w:val="22"/>
        </w:rPr>
        <w:t xml:space="preserve"> </w:t>
      </w:r>
      <w:r w:rsidRPr="00395FB3">
        <w:rPr>
          <w:rFonts w:asciiTheme="minorHAnsi" w:hAnsiTheme="minorHAnsi" w:cstheme="minorHAnsi"/>
          <w:szCs w:val="22"/>
        </w:rPr>
        <w:t>for</w:t>
      </w:r>
      <w:r w:rsidRPr="00215E4F">
        <w:rPr>
          <w:rFonts w:asciiTheme="minorHAnsi" w:hAnsiTheme="minorHAnsi" w:cstheme="minorHAnsi"/>
          <w:szCs w:val="22"/>
        </w:rPr>
        <w:t xml:space="preserve"> </w:t>
      </w:r>
      <w:r w:rsidRPr="00395FB3">
        <w:rPr>
          <w:rFonts w:asciiTheme="minorHAnsi" w:hAnsiTheme="minorHAnsi" w:cstheme="minorHAnsi"/>
          <w:szCs w:val="22"/>
        </w:rPr>
        <w:t>evaluation</w:t>
      </w:r>
      <w:r w:rsidRPr="00215E4F">
        <w:rPr>
          <w:rFonts w:asciiTheme="minorHAnsi" w:hAnsiTheme="minorHAnsi" w:cstheme="minorHAnsi"/>
          <w:szCs w:val="22"/>
        </w:rPr>
        <w:t xml:space="preserve"> </w:t>
      </w:r>
      <w:r w:rsidRPr="00395FB3">
        <w:rPr>
          <w:rFonts w:asciiTheme="minorHAnsi" w:hAnsiTheme="minorHAnsi" w:cstheme="minorHAnsi"/>
          <w:szCs w:val="22"/>
        </w:rPr>
        <w:t>purposes</w:t>
      </w:r>
      <w:r w:rsidRPr="00215E4F">
        <w:rPr>
          <w:rFonts w:asciiTheme="minorHAnsi" w:hAnsiTheme="minorHAnsi" w:cstheme="minorHAnsi"/>
          <w:szCs w:val="22"/>
        </w:rPr>
        <w:t xml:space="preserve"> </w:t>
      </w:r>
      <w:r w:rsidRPr="00395FB3">
        <w:rPr>
          <w:rFonts w:asciiTheme="minorHAnsi" w:hAnsiTheme="minorHAnsi" w:cstheme="minorHAnsi"/>
          <w:szCs w:val="22"/>
        </w:rPr>
        <w:t>only</w:t>
      </w:r>
      <w:r w:rsidRPr="00215E4F">
        <w:rPr>
          <w:rFonts w:asciiTheme="minorHAnsi" w:hAnsiTheme="minorHAnsi" w:cstheme="minorHAnsi"/>
          <w:szCs w:val="22"/>
        </w:rPr>
        <w:t xml:space="preserve"> </w:t>
      </w:r>
      <w:r w:rsidRPr="00395FB3">
        <w:rPr>
          <w:rFonts w:asciiTheme="minorHAnsi" w:hAnsiTheme="minorHAnsi" w:cstheme="minorHAnsi"/>
          <w:szCs w:val="22"/>
        </w:rPr>
        <w:t>and</w:t>
      </w:r>
      <w:r w:rsidRPr="00215E4F">
        <w:rPr>
          <w:rFonts w:asciiTheme="minorHAnsi" w:hAnsiTheme="minorHAnsi" w:cstheme="minorHAnsi"/>
          <w:szCs w:val="22"/>
        </w:rPr>
        <w:t xml:space="preserve"> </w:t>
      </w:r>
      <w:r w:rsidRPr="00395FB3">
        <w:rPr>
          <w:rFonts w:asciiTheme="minorHAnsi" w:hAnsiTheme="minorHAnsi" w:cstheme="minorHAnsi"/>
          <w:szCs w:val="22"/>
        </w:rPr>
        <w:t>does</w:t>
      </w:r>
      <w:r w:rsidRPr="00215E4F">
        <w:rPr>
          <w:rFonts w:asciiTheme="minorHAnsi" w:hAnsiTheme="minorHAnsi" w:cstheme="minorHAnsi"/>
          <w:szCs w:val="22"/>
        </w:rPr>
        <w:t xml:space="preserve"> </w:t>
      </w:r>
      <w:r w:rsidRPr="00395FB3">
        <w:rPr>
          <w:rFonts w:asciiTheme="minorHAnsi" w:hAnsiTheme="minorHAnsi" w:cstheme="minorHAnsi"/>
          <w:szCs w:val="22"/>
        </w:rPr>
        <w:t>not</w:t>
      </w:r>
      <w:r w:rsidRPr="00215E4F">
        <w:rPr>
          <w:rFonts w:asciiTheme="minorHAnsi" w:hAnsiTheme="minorHAnsi" w:cstheme="minorHAnsi"/>
          <w:szCs w:val="22"/>
        </w:rPr>
        <w:t xml:space="preserve"> </w:t>
      </w:r>
      <w:r w:rsidRPr="00395FB3">
        <w:rPr>
          <w:rFonts w:asciiTheme="minorHAnsi" w:hAnsiTheme="minorHAnsi" w:cstheme="minorHAnsi"/>
          <w:szCs w:val="22"/>
        </w:rPr>
        <w:t>guarantee</w:t>
      </w:r>
      <w:r w:rsidRPr="00215E4F">
        <w:rPr>
          <w:rFonts w:asciiTheme="minorHAnsi" w:hAnsiTheme="minorHAnsi" w:cstheme="minorHAnsi"/>
          <w:szCs w:val="22"/>
        </w:rPr>
        <w:t xml:space="preserve"> </w:t>
      </w:r>
      <w:r w:rsidRPr="00395FB3">
        <w:rPr>
          <w:rFonts w:asciiTheme="minorHAnsi" w:hAnsiTheme="minorHAnsi" w:cstheme="minorHAnsi"/>
          <w:szCs w:val="22"/>
        </w:rPr>
        <w:t>an</w:t>
      </w:r>
      <w:r w:rsidRPr="00215E4F">
        <w:rPr>
          <w:rFonts w:asciiTheme="minorHAnsi" w:hAnsiTheme="minorHAnsi" w:cstheme="minorHAnsi"/>
          <w:szCs w:val="22"/>
        </w:rPr>
        <w:t xml:space="preserve"> </w:t>
      </w:r>
      <w:r w:rsidRPr="00395FB3">
        <w:rPr>
          <w:rFonts w:asciiTheme="minorHAnsi" w:hAnsiTheme="minorHAnsi" w:cstheme="minorHAnsi"/>
          <w:szCs w:val="22"/>
        </w:rPr>
        <w:t>actual</w:t>
      </w:r>
      <w:r w:rsidRPr="00215E4F">
        <w:rPr>
          <w:rFonts w:asciiTheme="minorHAnsi" w:hAnsiTheme="minorHAnsi" w:cstheme="minorHAnsi"/>
          <w:szCs w:val="22"/>
        </w:rPr>
        <w:t xml:space="preserve"> </w:t>
      </w:r>
      <w:r w:rsidRPr="00395FB3">
        <w:rPr>
          <w:rFonts w:asciiTheme="minorHAnsi" w:hAnsiTheme="minorHAnsi" w:cstheme="minorHAnsi"/>
          <w:szCs w:val="22"/>
        </w:rPr>
        <w:t>number</w:t>
      </w:r>
      <w:r w:rsidRPr="00215E4F">
        <w:rPr>
          <w:rFonts w:asciiTheme="minorHAnsi" w:hAnsiTheme="minorHAnsi" w:cstheme="minorHAnsi"/>
          <w:szCs w:val="22"/>
        </w:rPr>
        <w:t xml:space="preserve"> </w:t>
      </w:r>
      <w:r w:rsidRPr="00395FB3">
        <w:rPr>
          <w:rFonts w:asciiTheme="minorHAnsi" w:hAnsiTheme="minorHAnsi" w:cstheme="minorHAnsi"/>
          <w:szCs w:val="22"/>
        </w:rPr>
        <w:t>of</w:t>
      </w:r>
      <w:r w:rsidRPr="00215E4F">
        <w:rPr>
          <w:rFonts w:asciiTheme="minorHAnsi" w:hAnsiTheme="minorHAnsi" w:cstheme="minorHAnsi"/>
          <w:szCs w:val="22"/>
        </w:rPr>
        <w:t xml:space="preserve"> </w:t>
      </w:r>
      <w:r w:rsidRPr="00395FB3">
        <w:rPr>
          <w:rFonts w:asciiTheme="minorHAnsi" w:hAnsiTheme="minorHAnsi" w:cstheme="minorHAnsi"/>
          <w:szCs w:val="22"/>
        </w:rPr>
        <w:t>accounts</w:t>
      </w:r>
      <w:r w:rsidRPr="00215E4F">
        <w:rPr>
          <w:rFonts w:asciiTheme="minorHAnsi" w:hAnsiTheme="minorHAnsi" w:cstheme="minorHAnsi"/>
          <w:szCs w:val="22"/>
        </w:rPr>
        <w:t xml:space="preserve"> </w:t>
      </w:r>
      <w:r w:rsidRPr="00395FB3">
        <w:rPr>
          <w:rFonts w:asciiTheme="minorHAnsi" w:hAnsiTheme="minorHAnsi" w:cstheme="minorHAnsi"/>
          <w:szCs w:val="22"/>
        </w:rPr>
        <w:t>to</w:t>
      </w:r>
      <w:r w:rsidRPr="00215E4F">
        <w:rPr>
          <w:rFonts w:asciiTheme="minorHAnsi" w:hAnsiTheme="minorHAnsi" w:cstheme="minorHAnsi"/>
          <w:szCs w:val="22"/>
        </w:rPr>
        <w:t xml:space="preserve"> </w:t>
      </w:r>
      <w:r w:rsidRPr="00395FB3">
        <w:rPr>
          <w:rFonts w:asciiTheme="minorHAnsi" w:hAnsiTheme="minorHAnsi" w:cstheme="minorHAnsi"/>
          <w:szCs w:val="22"/>
        </w:rPr>
        <w:t>be</w:t>
      </w:r>
      <w:r w:rsidRPr="00215E4F">
        <w:rPr>
          <w:rFonts w:asciiTheme="minorHAnsi" w:hAnsiTheme="minorHAnsi" w:cstheme="minorHAnsi"/>
          <w:szCs w:val="22"/>
        </w:rPr>
        <w:t xml:space="preserve"> </w:t>
      </w:r>
      <w:r w:rsidRPr="00395FB3">
        <w:rPr>
          <w:rFonts w:asciiTheme="minorHAnsi" w:hAnsiTheme="minorHAnsi" w:cstheme="minorHAnsi"/>
          <w:szCs w:val="22"/>
        </w:rPr>
        <w:t>serviced.</w:t>
      </w:r>
    </w:p>
    <w:p w14:paraId="241418BB" w14:textId="77777777" w:rsidR="000655E1" w:rsidRPr="00215E4F" w:rsidRDefault="000655E1" w:rsidP="000655E1">
      <w:pPr>
        <w:pStyle w:val="BodyText"/>
        <w:ind w:left="700"/>
        <w:jc w:val="both"/>
        <w:rPr>
          <w:rFonts w:asciiTheme="minorHAnsi" w:hAnsiTheme="minorHAnsi" w:cstheme="minorHAnsi"/>
          <w:szCs w:val="22"/>
        </w:rPr>
      </w:pPr>
    </w:p>
    <w:p w14:paraId="32058BA3" w14:textId="6E0EC707" w:rsidR="000655E1" w:rsidRPr="00395FB3" w:rsidRDefault="000655E1" w:rsidP="000655E1">
      <w:pPr>
        <w:pStyle w:val="BodyText"/>
        <w:ind w:left="700"/>
        <w:jc w:val="both"/>
        <w:rPr>
          <w:rFonts w:asciiTheme="minorHAnsi" w:hAnsiTheme="minorHAnsi" w:cstheme="minorHAnsi"/>
          <w:szCs w:val="22"/>
        </w:rPr>
      </w:pPr>
      <w:r w:rsidRPr="00215E4F">
        <w:rPr>
          <w:rFonts w:asciiTheme="minorHAnsi" w:hAnsiTheme="minorHAnsi" w:cstheme="minorHAnsi"/>
          <w:szCs w:val="22"/>
        </w:rPr>
        <w:t>*</w:t>
      </w:r>
      <w:r w:rsidR="00DC66FF">
        <w:rPr>
          <w:rFonts w:asciiTheme="minorHAnsi" w:hAnsiTheme="minorHAnsi" w:cstheme="minorHAnsi"/>
          <w:szCs w:val="22"/>
        </w:rPr>
        <w:t xml:space="preserve"> </w:t>
      </w:r>
      <w:r w:rsidRPr="00395FB3">
        <w:rPr>
          <w:rFonts w:asciiTheme="minorHAnsi" w:hAnsiTheme="minorHAnsi" w:cstheme="minorHAnsi"/>
          <w:szCs w:val="22"/>
        </w:rPr>
        <w:t>The</w:t>
      </w:r>
      <w:r w:rsidRPr="00215E4F">
        <w:rPr>
          <w:rFonts w:asciiTheme="minorHAnsi" w:hAnsiTheme="minorHAnsi" w:cstheme="minorHAnsi"/>
          <w:szCs w:val="22"/>
        </w:rPr>
        <w:t xml:space="preserve"> </w:t>
      </w:r>
      <w:r w:rsidRPr="00395FB3">
        <w:rPr>
          <w:rFonts w:asciiTheme="minorHAnsi" w:hAnsiTheme="minorHAnsi" w:cstheme="minorHAnsi"/>
          <w:szCs w:val="22"/>
        </w:rPr>
        <w:t>University</w:t>
      </w:r>
      <w:r w:rsidRPr="00215E4F">
        <w:rPr>
          <w:rFonts w:asciiTheme="minorHAnsi" w:hAnsiTheme="minorHAnsi" w:cstheme="minorHAnsi"/>
          <w:szCs w:val="22"/>
        </w:rPr>
        <w:t xml:space="preserve"> </w:t>
      </w:r>
      <w:r w:rsidRPr="00395FB3">
        <w:rPr>
          <w:rFonts w:asciiTheme="minorHAnsi" w:hAnsiTheme="minorHAnsi" w:cstheme="minorHAnsi"/>
          <w:szCs w:val="22"/>
        </w:rPr>
        <w:t>is</w:t>
      </w:r>
      <w:r w:rsidRPr="00215E4F">
        <w:rPr>
          <w:rFonts w:asciiTheme="minorHAnsi" w:hAnsiTheme="minorHAnsi" w:cstheme="minorHAnsi"/>
          <w:szCs w:val="22"/>
        </w:rPr>
        <w:t xml:space="preserve"> </w:t>
      </w:r>
      <w:r w:rsidRPr="00395FB3">
        <w:rPr>
          <w:rFonts w:asciiTheme="minorHAnsi" w:hAnsiTheme="minorHAnsi" w:cstheme="minorHAnsi"/>
          <w:szCs w:val="22"/>
        </w:rPr>
        <w:t>considering</w:t>
      </w:r>
      <w:r w:rsidRPr="00215E4F">
        <w:rPr>
          <w:rFonts w:asciiTheme="minorHAnsi" w:hAnsiTheme="minorHAnsi" w:cstheme="minorHAnsi"/>
          <w:szCs w:val="22"/>
        </w:rPr>
        <w:t xml:space="preserve"> </w:t>
      </w:r>
      <w:r w:rsidRPr="00395FB3">
        <w:rPr>
          <w:rFonts w:asciiTheme="minorHAnsi" w:hAnsiTheme="minorHAnsi" w:cstheme="minorHAnsi"/>
          <w:szCs w:val="22"/>
        </w:rPr>
        <w:t>an</w:t>
      </w:r>
      <w:r w:rsidRPr="00215E4F">
        <w:rPr>
          <w:rFonts w:asciiTheme="minorHAnsi" w:hAnsiTheme="minorHAnsi" w:cstheme="minorHAnsi"/>
          <w:szCs w:val="22"/>
        </w:rPr>
        <w:t xml:space="preserve"> </w:t>
      </w:r>
      <w:r w:rsidRPr="00395FB3">
        <w:rPr>
          <w:rFonts w:asciiTheme="minorHAnsi" w:hAnsiTheme="minorHAnsi" w:cstheme="minorHAnsi"/>
          <w:szCs w:val="22"/>
        </w:rPr>
        <w:t>account</w:t>
      </w:r>
      <w:r w:rsidRPr="00215E4F">
        <w:rPr>
          <w:rFonts w:asciiTheme="minorHAnsi" w:hAnsiTheme="minorHAnsi" w:cstheme="minorHAnsi"/>
          <w:szCs w:val="22"/>
        </w:rPr>
        <w:t xml:space="preserve"> </w:t>
      </w:r>
      <w:r w:rsidRPr="00395FB3">
        <w:rPr>
          <w:rFonts w:asciiTheme="minorHAnsi" w:hAnsiTheme="minorHAnsi" w:cstheme="minorHAnsi"/>
          <w:szCs w:val="22"/>
        </w:rPr>
        <w:t>one</w:t>
      </w:r>
      <w:r w:rsidRPr="00215E4F">
        <w:rPr>
          <w:rFonts w:asciiTheme="minorHAnsi" w:hAnsiTheme="minorHAnsi" w:cstheme="minorHAnsi"/>
          <w:szCs w:val="22"/>
        </w:rPr>
        <w:t xml:space="preserve"> </w:t>
      </w:r>
      <w:r w:rsidRPr="00395FB3">
        <w:rPr>
          <w:rFonts w:asciiTheme="minorHAnsi" w:hAnsiTheme="minorHAnsi" w:cstheme="minorHAnsi"/>
          <w:szCs w:val="22"/>
        </w:rPr>
        <w:t>(1)</w:t>
      </w:r>
      <w:r w:rsidRPr="00215E4F">
        <w:rPr>
          <w:rFonts w:asciiTheme="minorHAnsi" w:hAnsiTheme="minorHAnsi" w:cstheme="minorHAnsi"/>
          <w:szCs w:val="22"/>
        </w:rPr>
        <w:t xml:space="preserve"> </w:t>
      </w:r>
      <w:r w:rsidRPr="00395FB3">
        <w:rPr>
          <w:rFonts w:asciiTheme="minorHAnsi" w:hAnsiTheme="minorHAnsi" w:cstheme="minorHAnsi"/>
          <w:szCs w:val="22"/>
        </w:rPr>
        <w:t>borrower</w:t>
      </w:r>
      <w:r w:rsidRPr="00215E4F">
        <w:rPr>
          <w:rFonts w:asciiTheme="minorHAnsi" w:hAnsiTheme="minorHAnsi" w:cstheme="minorHAnsi"/>
          <w:szCs w:val="22"/>
        </w:rPr>
        <w:t xml:space="preserve"> </w:t>
      </w:r>
      <w:r w:rsidRPr="00395FB3">
        <w:rPr>
          <w:rFonts w:asciiTheme="minorHAnsi" w:hAnsiTheme="minorHAnsi" w:cstheme="minorHAnsi"/>
          <w:szCs w:val="22"/>
        </w:rPr>
        <w:t>no</w:t>
      </w:r>
      <w:r w:rsidRPr="00215E4F">
        <w:rPr>
          <w:rFonts w:asciiTheme="minorHAnsi" w:hAnsiTheme="minorHAnsi" w:cstheme="minorHAnsi"/>
          <w:szCs w:val="22"/>
        </w:rPr>
        <w:t xml:space="preserve"> </w:t>
      </w:r>
      <w:r w:rsidRPr="00395FB3">
        <w:rPr>
          <w:rFonts w:asciiTheme="minorHAnsi" w:hAnsiTheme="minorHAnsi" w:cstheme="minorHAnsi"/>
          <w:szCs w:val="22"/>
        </w:rPr>
        <w:t>matter</w:t>
      </w:r>
      <w:r w:rsidRPr="00215E4F">
        <w:rPr>
          <w:rFonts w:asciiTheme="minorHAnsi" w:hAnsiTheme="minorHAnsi" w:cstheme="minorHAnsi"/>
          <w:szCs w:val="22"/>
        </w:rPr>
        <w:t xml:space="preserve"> </w:t>
      </w:r>
      <w:r w:rsidRPr="00395FB3">
        <w:rPr>
          <w:rFonts w:asciiTheme="minorHAnsi" w:hAnsiTheme="minorHAnsi" w:cstheme="minorHAnsi"/>
          <w:szCs w:val="22"/>
        </w:rPr>
        <w:t>the</w:t>
      </w:r>
      <w:r w:rsidRPr="00215E4F">
        <w:rPr>
          <w:rFonts w:asciiTheme="minorHAnsi" w:hAnsiTheme="minorHAnsi" w:cstheme="minorHAnsi"/>
          <w:szCs w:val="22"/>
        </w:rPr>
        <w:t xml:space="preserve"> </w:t>
      </w:r>
      <w:r w:rsidRPr="00395FB3">
        <w:rPr>
          <w:rFonts w:asciiTheme="minorHAnsi" w:hAnsiTheme="minorHAnsi" w:cstheme="minorHAnsi"/>
          <w:szCs w:val="22"/>
        </w:rPr>
        <w:t>number</w:t>
      </w:r>
      <w:r w:rsidRPr="00215E4F">
        <w:rPr>
          <w:rFonts w:asciiTheme="minorHAnsi" w:hAnsiTheme="minorHAnsi" w:cstheme="minorHAnsi"/>
          <w:szCs w:val="22"/>
        </w:rPr>
        <w:t xml:space="preserve"> </w:t>
      </w:r>
      <w:r w:rsidRPr="00395FB3">
        <w:rPr>
          <w:rFonts w:asciiTheme="minorHAnsi" w:hAnsiTheme="minorHAnsi" w:cstheme="minorHAnsi"/>
          <w:szCs w:val="22"/>
        </w:rPr>
        <w:t>of</w:t>
      </w:r>
      <w:r w:rsidRPr="00215E4F">
        <w:rPr>
          <w:rFonts w:asciiTheme="minorHAnsi" w:hAnsiTheme="minorHAnsi" w:cstheme="minorHAnsi"/>
          <w:szCs w:val="22"/>
        </w:rPr>
        <w:t xml:space="preserve"> </w:t>
      </w:r>
      <w:r w:rsidRPr="00395FB3">
        <w:rPr>
          <w:rFonts w:asciiTheme="minorHAnsi" w:hAnsiTheme="minorHAnsi" w:cstheme="minorHAnsi"/>
          <w:szCs w:val="22"/>
        </w:rPr>
        <w:t>loans</w:t>
      </w:r>
      <w:r w:rsidRPr="00215E4F">
        <w:rPr>
          <w:rFonts w:asciiTheme="minorHAnsi" w:hAnsiTheme="minorHAnsi" w:cstheme="minorHAnsi"/>
          <w:szCs w:val="22"/>
        </w:rPr>
        <w:t xml:space="preserve"> </w:t>
      </w:r>
      <w:r w:rsidRPr="00395FB3">
        <w:rPr>
          <w:rFonts w:asciiTheme="minorHAnsi" w:hAnsiTheme="minorHAnsi" w:cstheme="minorHAnsi"/>
          <w:szCs w:val="22"/>
        </w:rPr>
        <w:t>or</w:t>
      </w:r>
      <w:r w:rsidRPr="00215E4F">
        <w:rPr>
          <w:rFonts w:asciiTheme="minorHAnsi" w:hAnsiTheme="minorHAnsi" w:cstheme="minorHAnsi"/>
          <w:szCs w:val="22"/>
        </w:rPr>
        <w:t xml:space="preserve"> </w:t>
      </w:r>
      <w:r w:rsidRPr="00395FB3">
        <w:rPr>
          <w:rFonts w:asciiTheme="minorHAnsi" w:hAnsiTheme="minorHAnsi" w:cstheme="minorHAnsi"/>
          <w:szCs w:val="22"/>
        </w:rPr>
        <w:t>percentage</w:t>
      </w:r>
      <w:r w:rsidRPr="00215E4F">
        <w:rPr>
          <w:rFonts w:asciiTheme="minorHAnsi" w:hAnsiTheme="minorHAnsi" w:cstheme="minorHAnsi"/>
          <w:szCs w:val="22"/>
        </w:rPr>
        <w:t xml:space="preserve"> </w:t>
      </w:r>
      <w:r w:rsidRPr="00395FB3">
        <w:rPr>
          <w:rFonts w:asciiTheme="minorHAnsi" w:hAnsiTheme="minorHAnsi" w:cstheme="minorHAnsi"/>
          <w:szCs w:val="22"/>
        </w:rPr>
        <w:t>rates</w:t>
      </w:r>
      <w:r w:rsidRPr="00215E4F">
        <w:rPr>
          <w:rFonts w:asciiTheme="minorHAnsi" w:hAnsiTheme="minorHAnsi" w:cstheme="minorHAnsi"/>
          <w:szCs w:val="22"/>
        </w:rPr>
        <w:t xml:space="preserve"> </w:t>
      </w:r>
      <w:r w:rsidRPr="00395FB3">
        <w:rPr>
          <w:rFonts w:asciiTheme="minorHAnsi" w:hAnsiTheme="minorHAnsi" w:cstheme="minorHAnsi"/>
          <w:szCs w:val="22"/>
        </w:rPr>
        <w:t>of</w:t>
      </w:r>
      <w:r w:rsidRPr="00215E4F">
        <w:rPr>
          <w:rFonts w:asciiTheme="minorHAnsi" w:hAnsiTheme="minorHAnsi" w:cstheme="minorHAnsi"/>
          <w:szCs w:val="22"/>
        </w:rPr>
        <w:t xml:space="preserve"> </w:t>
      </w:r>
      <w:r w:rsidRPr="00395FB3">
        <w:rPr>
          <w:rFonts w:asciiTheme="minorHAnsi" w:hAnsiTheme="minorHAnsi" w:cstheme="minorHAnsi"/>
          <w:szCs w:val="22"/>
        </w:rPr>
        <w:t>the</w:t>
      </w:r>
      <w:r w:rsidRPr="00215E4F">
        <w:rPr>
          <w:rFonts w:asciiTheme="minorHAnsi" w:hAnsiTheme="minorHAnsi" w:cstheme="minorHAnsi"/>
          <w:szCs w:val="22"/>
        </w:rPr>
        <w:t xml:space="preserve"> </w:t>
      </w:r>
      <w:r w:rsidRPr="00395FB3">
        <w:rPr>
          <w:rFonts w:asciiTheme="minorHAnsi" w:hAnsiTheme="minorHAnsi" w:cstheme="minorHAnsi"/>
          <w:szCs w:val="22"/>
        </w:rPr>
        <w:t>individual</w:t>
      </w:r>
      <w:r w:rsidRPr="00215E4F">
        <w:rPr>
          <w:rFonts w:asciiTheme="minorHAnsi" w:hAnsiTheme="minorHAnsi" w:cstheme="minorHAnsi"/>
          <w:szCs w:val="22"/>
        </w:rPr>
        <w:t xml:space="preserve"> </w:t>
      </w:r>
      <w:r>
        <w:rPr>
          <w:rFonts w:asciiTheme="minorHAnsi" w:hAnsiTheme="minorHAnsi" w:cstheme="minorHAnsi"/>
          <w:szCs w:val="22"/>
        </w:rPr>
        <w:t xml:space="preserve">notes. </w:t>
      </w:r>
      <w:r w:rsidRPr="00395FB3">
        <w:rPr>
          <w:rFonts w:asciiTheme="minorHAnsi" w:hAnsiTheme="minorHAnsi" w:cstheme="minorHAnsi"/>
          <w:szCs w:val="22"/>
        </w:rPr>
        <w:t>If</w:t>
      </w:r>
      <w:r w:rsidRPr="00215E4F">
        <w:rPr>
          <w:rFonts w:asciiTheme="minorHAnsi" w:hAnsiTheme="minorHAnsi" w:cstheme="minorHAnsi"/>
          <w:szCs w:val="22"/>
        </w:rPr>
        <w:t xml:space="preserve"> </w:t>
      </w:r>
      <w:r w:rsidRPr="00395FB3">
        <w:rPr>
          <w:rFonts w:asciiTheme="minorHAnsi" w:hAnsiTheme="minorHAnsi" w:cstheme="minorHAnsi"/>
          <w:szCs w:val="22"/>
        </w:rPr>
        <w:t>the</w:t>
      </w:r>
      <w:r w:rsidRPr="00215E4F">
        <w:rPr>
          <w:rFonts w:asciiTheme="minorHAnsi" w:hAnsiTheme="minorHAnsi" w:cstheme="minorHAnsi"/>
          <w:szCs w:val="22"/>
        </w:rPr>
        <w:t xml:space="preserve"> </w:t>
      </w:r>
      <w:r w:rsidRPr="00395FB3">
        <w:rPr>
          <w:rFonts w:asciiTheme="minorHAnsi" w:hAnsiTheme="minorHAnsi" w:cstheme="minorHAnsi"/>
          <w:szCs w:val="22"/>
        </w:rPr>
        <w:t>contractor</w:t>
      </w:r>
      <w:r w:rsidRPr="00215E4F">
        <w:rPr>
          <w:rFonts w:asciiTheme="minorHAnsi" w:hAnsiTheme="minorHAnsi" w:cstheme="minorHAnsi"/>
          <w:szCs w:val="22"/>
        </w:rPr>
        <w:t xml:space="preserve"> </w:t>
      </w:r>
      <w:r w:rsidRPr="00395FB3">
        <w:rPr>
          <w:rFonts w:asciiTheme="minorHAnsi" w:hAnsiTheme="minorHAnsi" w:cstheme="minorHAnsi"/>
          <w:szCs w:val="22"/>
        </w:rPr>
        <w:t>charges</w:t>
      </w:r>
      <w:r w:rsidRPr="00215E4F">
        <w:rPr>
          <w:rFonts w:asciiTheme="minorHAnsi" w:hAnsiTheme="minorHAnsi" w:cstheme="minorHAnsi"/>
          <w:szCs w:val="22"/>
        </w:rPr>
        <w:t xml:space="preserve"> </w:t>
      </w:r>
      <w:r w:rsidRPr="00395FB3">
        <w:rPr>
          <w:rFonts w:asciiTheme="minorHAnsi" w:hAnsiTheme="minorHAnsi" w:cstheme="minorHAnsi"/>
          <w:szCs w:val="22"/>
        </w:rPr>
        <w:t>an</w:t>
      </w:r>
      <w:r w:rsidRPr="00215E4F">
        <w:rPr>
          <w:rFonts w:asciiTheme="minorHAnsi" w:hAnsiTheme="minorHAnsi" w:cstheme="minorHAnsi"/>
          <w:szCs w:val="22"/>
        </w:rPr>
        <w:t xml:space="preserve"> </w:t>
      </w:r>
      <w:r w:rsidRPr="00395FB3">
        <w:rPr>
          <w:rFonts w:asciiTheme="minorHAnsi" w:hAnsiTheme="minorHAnsi" w:cstheme="minorHAnsi"/>
          <w:szCs w:val="22"/>
        </w:rPr>
        <w:t>additional</w:t>
      </w:r>
      <w:r w:rsidRPr="00215E4F">
        <w:rPr>
          <w:rFonts w:asciiTheme="minorHAnsi" w:hAnsiTheme="minorHAnsi" w:cstheme="minorHAnsi"/>
          <w:szCs w:val="22"/>
        </w:rPr>
        <w:t xml:space="preserve"> </w:t>
      </w:r>
      <w:r w:rsidRPr="00395FB3">
        <w:rPr>
          <w:rFonts w:asciiTheme="minorHAnsi" w:hAnsiTheme="minorHAnsi" w:cstheme="minorHAnsi"/>
          <w:szCs w:val="22"/>
        </w:rPr>
        <w:t>fee</w:t>
      </w:r>
      <w:r w:rsidRPr="00215E4F">
        <w:rPr>
          <w:rFonts w:asciiTheme="minorHAnsi" w:hAnsiTheme="minorHAnsi" w:cstheme="minorHAnsi"/>
          <w:szCs w:val="22"/>
        </w:rPr>
        <w:t xml:space="preserve"> </w:t>
      </w:r>
      <w:r w:rsidRPr="00395FB3">
        <w:rPr>
          <w:rFonts w:asciiTheme="minorHAnsi" w:hAnsiTheme="minorHAnsi" w:cstheme="minorHAnsi"/>
          <w:szCs w:val="22"/>
        </w:rPr>
        <w:t>for</w:t>
      </w:r>
      <w:r w:rsidRPr="00215E4F">
        <w:rPr>
          <w:rFonts w:asciiTheme="minorHAnsi" w:hAnsiTheme="minorHAnsi" w:cstheme="minorHAnsi"/>
          <w:szCs w:val="22"/>
        </w:rPr>
        <w:t xml:space="preserve"> </w:t>
      </w:r>
      <w:r w:rsidRPr="00395FB3">
        <w:rPr>
          <w:rFonts w:asciiTheme="minorHAnsi" w:hAnsiTheme="minorHAnsi" w:cstheme="minorHAnsi"/>
          <w:szCs w:val="22"/>
        </w:rPr>
        <w:t>multiple</w:t>
      </w:r>
      <w:r w:rsidRPr="00215E4F">
        <w:rPr>
          <w:rFonts w:asciiTheme="minorHAnsi" w:hAnsiTheme="minorHAnsi" w:cstheme="minorHAnsi"/>
          <w:szCs w:val="22"/>
        </w:rPr>
        <w:t xml:space="preserve"> </w:t>
      </w:r>
      <w:r w:rsidRPr="00395FB3">
        <w:rPr>
          <w:rFonts w:asciiTheme="minorHAnsi" w:hAnsiTheme="minorHAnsi" w:cstheme="minorHAnsi"/>
          <w:szCs w:val="22"/>
        </w:rPr>
        <w:t>interest</w:t>
      </w:r>
      <w:r w:rsidRPr="00215E4F">
        <w:rPr>
          <w:rFonts w:asciiTheme="minorHAnsi" w:hAnsiTheme="minorHAnsi" w:cstheme="minorHAnsi"/>
          <w:szCs w:val="22"/>
        </w:rPr>
        <w:t xml:space="preserve"> </w:t>
      </w:r>
      <w:r w:rsidRPr="00395FB3">
        <w:rPr>
          <w:rFonts w:asciiTheme="minorHAnsi" w:hAnsiTheme="minorHAnsi" w:cstheme="minorHAnsi"/>
          <w:szCs w:val="22"/>
        </w:rPr>
        <w:t>loans,</w:t>
      </w:r>
      <w:r w:rsidRPr="00215E4F">
        <w:rPr>
          <w:rFonts w:asciiTheme="minorHAnsi" w:hAnsiTheme="minorHAnsi" w:cstheme="minorHAnsi"/>
          <w:szCs w:val="22"/>
        </w:rPr>
        <w:t xml:space="preserve"> </w:t>
      </w:r>
      <w:r w:rsidRPr="00395FB3">
        <w:rPr>
          <w:rFonts w:asciiTheme="minorHAnsi" w:hAnsiTheme="minorHAnsi" w:cstheme="minorHAnsi"/>
          <w:szCs w:val="22"/>
        </w:rPr>
        <w:t>the</w:t>
      </w:r>
      <w:r w:rsidRPr="00215E4F">
        <w:rPr>
          <w:rFonts w:asciiTheme="minorHAnsi" w:hAnsiTheme="minorHAnsi" w:cstheme="minorHAnsi"/>
          <w:szCs w:val="22"/>
        </w:rPr>
        <w:t xml:space="preserve"> </w:t>
      </w:r>
      <w:r w:rsidRPr="00395FB3">
        <w:rPr>
          <w:rFonts w:asciiTheme="minorHAnsi" w:hAnsiTheme="minorHAnsi" w:cstheme="minorHAnsi"/>
          <w:szCs w:val="22"/>
        </w:rPr>
        <w:t>additional</w:t>
      </w:r>
      <w:r w:rsidRPr="00215E4F">
        <w:rPr>
          <w:rFonts w:asciiTheme="minorHAnsi" w:hAnsiTheme="minorHAnsi" w:cstheme="minorHAnsi"/>
          <w:szCs w:val="22"/>
        </w:rPr>
        <w:t xml:space="preserve"> </w:t>
      </w:r>
      <w:r w:rsidRPr="00395FB3">
        <w:rPr>
          <w:rFonts w:asciiTheme="minorHAnsi" w:hAnsiTheme="minorHAnsi" w:cstheme="minorHAnsi"/>
          <w:szCs w:val="22"/>
        </w:rPr>
        <w:t>fee</w:t>
      </w:r>
      <w:r w:rsidRPr="00215E4F">
        <w:rPr>
          <w:rFonts w:asciiTheme="minorHAnsi" w:hAnsiTheme="minorHAnsi" w:cstheme="minorHAnsi"/>
          <w:szCs w:val="22"/>
        </w:rPr>
        <w:t xml:space="preserve"> </w:t>
      </w:r>
      <w:r w:rsidRPr="00395FB3">
        <w:rPr>
          <w:rFonts w:asciiTheme="minorHAnsi" w:hAnsiTheme="minorHAnsi" w:cstheme="minorHAnsi"/>
          <w:szCs w:val="22"/>
        </w:rPr>
        <w:t>must</w:t>
      </w:r>
      <w:r w:rsidRPr="00215E4F">
        <w:rPr>
          <w:rFonts w:asciiTheme="minorHAnsi" w:hAnsiTheme="minorHAnsi" w:cstheme="minorHAnsi"/>
          <w:szCs w:val="22"/>
        </w:rPr>
        <w:t xml:space="preserve"> </w:t>
      </w:r>
      <w:r w:rsidRPr="00395FB3">
        <w:rPr>
          <w:rFonts w:asciiTheme="minorHAnsi" w:hAnsiTheme="minorHAnsi" w:cstheme="minorHAnsi"/>
          <w:szCs w:val="22"/>
        </w:rPr>
        <w:t>be</w:t>
      </w:r>
      <w:r w:rsidRPr="00215E4F">
        <w:rPr>
          <w:rFonts w:asciiTheme="minorHAnsi" w:hAnsiTheme="minorHAnsi" w:cstheme="minorHAnsi"/>
          <w:szCs w:val="22"/>
        </w:rPr>
        <w:t xml:space="preserve"> </w:t>
      </w:r>
      <w:r w:rsidRPr="00395FB3">
        <w:rPr>
          <w:rFonts w:asciiTheme="minorHAnsi" w:hAnsiTheme="minorHAnsi" w:cstheme="minorHAnsi"/>
          <w:szCs w:val="22"/>
        </w:rPr>
        <w:t>stated.</w:t>
      </w:r>
    </w:p>
    <w:p w14:paraId="19CAAD8E" w14:textId="77777777" w:rsidR="000655E1" w:rsidRPr="00215E4F" w:rsidRDefault="000655E1" w:rsidP="000655E1">
      <w:pPr>
        <w:pStyle w:val="BodyText"/>
        <w:ind w:left="700"/>
        <w:jc w:val="both"/>
        <w:rPr>
          <w:rFonts w:asciiTheme="minorHAnsi" w:hAnsiTheme="minorHAnsi" w:cstheme="minorHAnsi"/>
          <w:szCs w:val="22"/>
        </w:rPr>
      </w:pPr>
    </w:p>
    <w:p w14:paraId="0F70E30D" w14:textId="77777777" w:rsidR="000655E1" w:rsidRPr="00395FB3" w:rsidRDefault="000655E1" w:rsidP="000655E1">
      <w:pPr>
        <w:pStyle w:val="BodyText"/>
        <w:ind w:left="700"/>
        <w:jc w:val="both"/>
        <w:rPr>
          <w:rFonts w:asciiTheme="minorHAnsi" w:hAnsiTheme="minorHAnsi" w:cstheme="minorHAnsi"/>
          <w:szCs w:val="22"/>
        </w:rPr>
      </w:pPr>
      <w:r w:rsidRPr="00395FB3">
        <w:rPr>
          <w:rFonts w:asciiTheme="minorHAnsi" w:hAnsiTheme="minorHAnsi" w:cstheme="minorHAnsi"/>
          <w:szCs w:val="22"/>
        </w:rPr>
        <w:t>**</w:t>
      </w:r>
      <w:r w:rsidRPr="00215E4F">
        <w:rPr>
          <w:rFonts w:asciiTheme="minorHAnsi" w:hAnsiTheme="minorHAnsi" w:cstheme="minorHAnsi"/>
          <w:szCs w:val="22"/>
        </w:rPr>
        <w:t xml:space="preserve"> </w:t>
      </w:r>
      <w:r w:rsidRPr="00395FB3">
        <w:rPr>
          <w:rFonts w:asciiTheme="minorHAnsi" w:hAnsiTheme="minorHAnsi" w:cstheme="minorHAnsi"/>
          <w:szCs w:val="22"/>
        </w:rPr>
        <w:t>Define</w:t>
      </w:r>
      <w:r w:rsidRPr="00215E4F">
        <w:rPr>
          <w:rFonts w:asciiTheme="minorHAnsi" w:hAnsiTheme="minorHAnsi" w:cstheme="minorHAnsi"/>
          <w:szCs w:val="22"/>
        </w:rPr>
        <w:t xml:space="preserve"> </w:t>
      </w:r>
      <w:r w:rsidRPr="00395FB3">
        <w:rPr>
          <w:rFonts w:asciiTheme="minorHAnsi" w:hAnsiTheme="minorHAnsi" w:cstheme="minorHAnsi"/>
          <w:szCs w:val="22"/>
        </w:rPr>
        <w:t>the</w:t>
      </w:r>
      <w:r w:rsidRPr="00215E4F">
        <w:rPr>
          <w:rFonts w:asciiTheme="minorHAnsi" w:hAnsiTheme="minorHAnsi" w:cstheme="minorHAnsi"/>
          <w:szCs w:val="22"/>
        </w:rPr>
        <w:t xml:space="preserve"> </w:t>
      </w:r>
      <w:r w:rsidRPr="00395FB3">
        <w:rPr>
          <w:rFonts w:asciiTheme="minorHAnsi" w:hAnsiTheme="minorHAnsi" w:cstheme="minorHAnsi"/>
          <w:szCs w:val="22"/>
        </w:rPr>
        <w:t>unit</w:t>
      </w:r>
      <w:r w:rsidRPr="00215E4F">
        <w:rPr>
          <w:rFonts w:asciiTheme="minorHAnsi" w:hAnsiTheme="minorHAnsi" w:cstheme="minorHAnsi"/>
          <w:szCs w:val="22"/>
        </w:rPr>
        <w:t xml:space="preserve"> </w:t>
      </w:r>
      <w:r w:rsidRPr="00395FB3">
        <w:rPr>
          <w:rFonts w:asciiTheme="minorHAnsi" w:hAnsiTheme="minorHAnsi" w:cstheme="minorHAnsi"/>
          <w:szCs w:val="22"/>
        </w:rPr>
        <w:t>base</w:t>
      </w:r>
      <w:r w:rsidRPr="00215E4F">
        <w:rPr>
          <w:rFonts w:asciiTheme="minorHAnsi" w:hAnsiTheme="minorHAnsi" w:cstheme="minorHAnsi"/>
          <w:szCs w:val="22"/>
        </w:rPr>
        <w:t xml:space="preserve"> </w:t>
      </w:r>
      <w:r w:rsidRPr="00395FB3">
        <w:rPr>
          <w:rFonts w:asciiTheme="minorHAnsi" w:hAnsiTheme="minorHAnsi" w:cstheme="minorHAnsi"/>
          <w:szCs w:val="22"/>
        </w:rPr>
        <w:t>to</w:t>
      </w:r>
      <w:r w:rsidRPr="00215E4F">
        <w:rPr>
          <w:rFonts w:asciiTheme="minorHAnsi" w:hAnsiTheme="minorHAnsi" w:cstheme="minorHAnsi"/>
          <w:szCs w:val="22"/>
        </w:rPr>
        <w:t xml:space="preserve"> </w:t>
      </w:r>
      <w:r w:rsidRPr="00395FB3">
        <w:rPr>
          <w:rFonts w:asciiTheme="minorHAnsi" w:hAnsiTheme="minorHAnsi" w:cstheme="minorHAnsi"/>
          <w:szCs w:val="22"/>
        </w:rPr>
        <w:t>be</w:t>
      </w:r>
      <w:r w:rsidRPr="00215E4F">
        <w:rPr>
          <w:rFonts w:asciiTheme="minorHAnsi" w:hAnsiTheme="minorHAnsi" w:cstheme="minorHAnsi"/>
          <w:szCs w:val="22"/>
        </w:rPr>
        <w:t xml:space="preserve"> </w:t>
      </w:r>
      <w:r w:rsidRPr="00395FB3">
        <w:rPr>
          <w:rFonts w:asciiTheme="minorHAnsi" w:hAnsiTheme="minorHAnsi" w:cstheme="minorHAnsi"/>
          <w:szCs w:val="22"/>
        </w:rPr>
        <w:t>charged</w:t>
      </w:r>
      <w:r w:rsidRPr="00215E4F">
        <w:rPr>
          <w:rFonts w:asciiTheme="minorHAnsi" w:hAnsiTheme="minorHAnsi" w:cstheme="minorHAnsi"/>
          <w:szCs w:val="22"/>
        </w:rPr>
        <w:t xml:space="preserve"> </w:t>
      </w:r>
      <w:r w:rsidRPr="00395FB3">
        <w:rPr>
          <w:rFonts w:asciiTheme="minorHAnsi" w:hAnsiTheme="minorHAnsi" w:cstheme="minorHAnsi"/>
          <w:szCs w:val="22"/>
        </w:rPr>
        <w:t>(per</w:t>
      </w:r>
      <w:r w:rsidRPr="00215E4F">
        <w:rPr>
          <w:rFonts w:asciiTheme="minorHAnsi" w:hAnsiTheme="minorHAnsi" w:cstheme="minorHAnsi"/>
          <w:szCs w:val="22"/>
        </w:rPr>
        <w:t xml:space="preserve"> </w:t>
      </w:r>
      <w:r w:rsidRPr="00395FB3">
        <w:rPr>
          <w:rFonts w:asciiTheme="minorHAnsi" w:hAnsiTheme="minorHAnsi" w:cstheme="minorHAnsi"/>
          <w:szCs w:val="22"/>
        </w:rPr>
        <w:t>borrower,</w:t>
      </w:r>
      <w:r w:rsidRPr="00215E4F">
        <w:rPr>
          <w:rFonts w:asciiTheme="minorHAnsi" w:hAnsiTheme="minorHAnsi" w:cstheme="minorHAnsi"/>
          <w:szCs w:val="22"/>
        </w:rPr>
        <w:t xml:space="preserve"> </w:t>
      </w:r>
      <w:r w:rsidRPr="00395FB3">
        <w:rPr>
          <w:rFonts w:asciiTheme="minorHAnsi" w:hAnsiTheme="minorHAnsi" w:cstheme="minorHAnsi"/>
          <w:szCs w:val="22"/>
        </w:rPr>
        <w:t>per</w:t>
      </w:r>
      <w:r w:rsidRPr="00215E4F">
        <w:rPr>
          <w:rFonts w:asciiTheme="minorHAnsi" w:hAnsiTheme="minorHAnsi" w:cstheme="minorHAnsi"/>
          <w:szCs w:val="22"/>
        </w:rPr>
        <w:t xml:space="preserve"> </w:t>
      </w:r>
      <w:r w:rsidRPr="00395FB3">
        <w:rPr>
          <w:rFonts w:asciiTheme="minorHAnsi" w:hAnsiTheme="minorHAnsi" w:cstheme="minorHAnsi"/>
          <w:szCs w:val="22"/>
        </w:rPr>
        <w:t>telephone</w:t>
      </w:r>
      <w:r w:rsidRPr="00215E4F">
        <w:rPr>
          <w:rFonts w:asciiTheme="minorHAnsi" w:hAnsiTheme="minorHAnsi" w:cstheme="minorHAnsi"/>
          <w:szCs w:val="22"/>
        </w:rPr>
        <w:t xml:space="preserve"> </w:t>
      </w:r>
      <w:r w:rsidRPr="00395FB3">
        <w:rPr>
          <w:rFonts w:asciiTheme="minorHAnsi" w:hAnsiTheme="minorHAnsi" w:cstheme="minorHAnsi"/>
          <w:szCs w:val="22"/>
        </w:rPr>
        <w:t>call,</w:t>
      </w:r>
      <w:r w:rsidRPr="00215E4F">
        <w:rPr>
          <w:rFonts w:asciiTheme="minorHAnsi" w:hAnsiTheme="minorHAnsi" w:cstheme="minorHAnsi"/>
          <w:szCs w:val="22"/>
        </w:rPr>
        <w:t xml:space="preserve"> </w:t>
      </w:r>
      <w:r w:rsidRPr="00395FB3">
        <w:rPr>
          <w:rFonts w:asciiTheme="minorHAnsi" w:hAnsiTheme="minorHAnsi" w:cstheme="minorHAnsi"/>
          <w:szCs w:val="22"/>
        </w:rPr>
        <w:t>per</w:t>
      </w:r>
      <w:r w:rsidRPr="00215E4F">
        <w:rPr>
          <w:rFonts w:asciiTheme="minorHAnsi" w:hAnsiTheme="minorHAnsi" w:cstheme="minorHAnsi"/>
          <w:szCs w:val="22"/>
        </w:rPr>
        <w:t xml:space="preserve"> </w:t>
      </w:r>
      <w:r>
        <w:rPr>
          <w:rFonts w:asciiTheme="minorHAnsi" w:hAnsiTheme="minorHAnsi" w:cstheme="minorHAnsi"/>
          <w:szCs w:val="22"/>
        </w:rPr>
        <w:t>mailing</w:t>
      </w:r>
      <w:r w:rsidRPr="00395FB3">
        <w:rPr>
          <w:rFonts w:asciiTheme="minorHAnsi" w:hAnsiTheme="minorHAnsi" w:cstheme="minorHAnsi"/>
          <w:szCs w:val="22"/>
        </w:rPr>
        <w:t>,</w:t>
      </w:r>
      <w:r w:rsidRPr="00215E4F">
        <w:rPr>
          <w:rFonts w:asciiTheme="minorHAnsi" w:hAnsiTheme="minorHAnsi" w:cstheme="minorHAnsi"/>
          <w:szCs w:val="22"/>
        </w:rPr>
        <w:t xml:space="preserve"> </w:t>
      </w:r>
      <w:r>
        <w:rPr>
          <w:rFonts w:asciiTheme="minorHAnsi" w:hAnsiTheme="minorHAnsi" w:cstheme="minorHAnsi"/>
          <w:szCs w:val="22"/>
        </w:rPr>
        <w:t xml:space="preserve">etc.) </w:t>
      </w:r>
      <w:r w:rsidRPr="00395FB3">
        <w:rPr>
          <w:rFonts w:asciiTheme="minorHAnsi" w:hAnsiTheme="minorHAnsi" w:cstheme="minorHAnsi"/>
          <w:szCs w:val="22"/>
        </w:rPr>
        <w:t>If</w:t>
      </w:r>
      <w:r w:rsidRPr="00215E4F">
        <w:rPr>
          <w:rFonts w:asciiTheme="minorHAnsi" w:hAnsiTheme="minorHAnsi" w:cstheme="minorHAnsi"/>
          <w:szCs w:val="22"/>
        </w:rPr>
        <w:t xml:space="preserve"> </w:t>
      </w:r>
      <w:r w:rsidRPr="00395FB3">
        <w:rPr>
          <w:rFonts w:asciiTheme="minorHAnsi" w:hAnsiTheme="minorHAnsi" w:cstheme="minorHAnsi"/>
          <w:szCs w:val="22"/>
        </w:rPr>
        <w:t>contractor</w:t>
      </w:r>
      <w:r w:rsidRPr="00215E4F">
        <w:rPr>
          <w:rFonts w:asciiTheme="minorHAnsi" w:hAnsiTheme="minorHAnsi" w:cstheme="minorHAnsi"/>
          <w:szCs w:val="22"/>
        </w:rPr>
        <w:t xml:space="preserve"> </w:t>
      </w:r>
      <w:r w:rsidRPr="00395FB3">
        <w:rPr>
          <w:rFonts w:asciiTheme="minorHAnsi" w:hAnsiTheme="minorHAnsi" w:cstheme="minorHAnsi"/>
          <w:szCs w:val="22"/>
        </w:rPr>
        <w:t>charges</w:t>
      </w:r>
      <w:r w:rsidRPr="00215E4F">
        <w:rPr>
          <w:rFonts w:asciiTheme="minorHAnsi" w:hAnsiTheme="minorHAnsi" w:cstheme="minorHAnsi"/>
          <w:szCs w:val="22"/>
        </w:rPr>
        <w:t xml:space="preserve"> </w:t>
      </w:r>
      <w:r w:rsidRPr="00395FB3">
        <w:rPr>
          <w:rFonts w:asciiTheme="minorHAnsi" w:hAnsiTheme="minorHAnsi" w:cstheme="minorHAnsi"/>
          <w:szCs w:val="22"/>
        </w:rPr>
        <w:t>various</w:t>
      </w:r>
      <w:r w:rsidRPr="00215E4F">
        <w:rPr>
          <w:rFonts w:asciiTheme="minorHAnsi" w:hAnsiTheme="minorHAnsi" w:cstheme="minorHAnsi"/>
          <w:szCs w:val="22"/>
        </w:rPr>
        <w:t xml:space="preserve"> </w:t>
      </w:r>
      <w:r w:rsidRPr="00395FB3">
        <w:rPr>
          <w:rFonts w:asciiTheme="minorHAnsi" w:hAnsiTheme="minorHAnsi" w:cstheme="minorHAnsi"/>
          <w:szCs w:val="22"/>
        </w:rPr>
        <w:t>telephone</w:t>
      </w:r>
      <w:r w:rsidRPr="00215E4F">
        <w:rPr>
          <w:rFonts w:asciiTheme="minorHAnsi" w:hAnsiTheme="minorHAnsi" w:cstheme="minorHAnsi"/>
          <w:szCs w:val="22"/>
        </w:rPr>
        <w:t xml:space="preserve"> </w:t>
      </w:r>
      <w:r w:rsidRPr="00395FB3">
        <w:rPr>
          <w:rFonts w:asciiTheme="minorHAnsi" w:hAnsiTheme="minorHAnsi" w:cstheme="minorHAnsi"/>
          <w:szCs w:val="22"/>
        </w:rPr>
        <w:t>call</w:t>
      </w:r>
      <w:r w:rsidRPr="00215E4F">
        <w:rPr>
          <w:rFonts w:asciiTheme="minorHAnsi" w:hAnsiTheme="minorHAnsi" w:cstheme="minorHAnsi"/>
          <w:szCs w:val="22"/>
        </w:rPr>
        <w:t xml:space="preserve"> </w:t>
      </w:r>
      <w:r w:rsidRPr="00395FB3">
        <w:rPr>
          <w:rFonts w:asciiTheme="minorHAnsi" w:hAnsiTheme="minorHAnsi" w:cstheme="minorHAnsi"/>
          <w:szCs w:val="22"/>
        </w:rPr>
        <w:t>rates</w:t>
      </w:r>
      <w:r w:rsidRPr="00215E4F">
        <w:rPr>
          <w:rFonts w:asciiTheme="minorHAnsi" w:hAnsiTheme="minorHAnsi" w:cstheme="minorHAnsi"/>
          <w:szCs w:val="22"/>
        </w:rPr>
        <w:t xml:space="preserve"> </w:t>
      </w:r>
      <w:r w:rsidRPr="00395FB3">
        <w:rPr>
          <w:rFonts w:asciiTheme="minorHAnsi" w:hAnsiTheme="minorHAnsi" w:cstheme="minorHAnsi"/>
          <w:szCs w:val="22"/>
        </w:rPr>
        <w:t>based</w:t>
      </w:r>
      <w:r w:rsidRPr="00215E4F">
        <w:rPr>
          <w:rFonts w:asciiTheme="minorHAnsi" w:hAnsiTheme="minorHAnsi" w:cstheme="minorHAnsi"/>
          <w:szCs w:val="22"/>
        </w:rPr>
        <w:t xml:space="preserve"> </w:t>
      </w:r>
      <w:r w:rsidRPr="00395FB3">
        <w:rPr>
          <w:rFonts w:asciiTheme="minorHAnsi" w:hAnsiTheme="minorHAnsi" w:cstheme="minorHAnsi"/>
          <w:szCs w:val="22"/>
        </w:rPr>
        <w:t>on</w:t>
      </w:r>
      <w:r w:rsidRPr="00215E4F">
        <w:rPr>
          <w:rFonts w:asciiTheme="minorHAnsi" w:hAnsiTheme="minorHAnsi" w:cstheme="minorHAnsi"/>
          <w:szCs w:val="22"/>
        </w:rPr>
        <w:t xml:space="preserve"> </w:t>
      </w:r>
      <w:r w:rsidRPr="00395FB3">
        <w:rPr>
          <w:rFonts w:asciiTheme="minorHAnsi" w:hAnsiTheme="minorHAnsi" w:cstheme="minorHAnsi"/>
          <w:szCs w:val="22"/>
        </w:rPr>
        <w:t>whether</w:t>
      </w:r>
      <w:r w:rsidRPr="00215E4F">
        <w:rPr>
          <w:rFonts w:asciiTheme="minorHAnsi" w:hAnsiTheme="minorHAnsi" w:cstheme="minorHAnsi"/>
          <w:szCs w:val="22"/>
        </w:rPr>
        <w:t xml:space="preserve"> </w:t>
      </w:r>
      <w:r w:rsidRPr="00395FB3">
        <w:rPr>
          <w:rFonts w:asciiTheme="minorHAnsi" w:hAnsiTheme="minorHAnsi" w:cstheme="minorHAnsi"/>
          <w:szCs w:val="22"/>
        </w:rPr>
        <w:t>contact</w:t>
      </w:r>
      <w:r w:rsidRPr="00215E4F">
        <w:rPr>
          <w:rFonts w:asciiTheme="minorHAnsi" w:hAnsiTheme="minorHAnsi" w:cstheme="minorHAnsi"/>
          <w:szCs w:val="22"/>
        </w:rPr>
        <w:t xml:space="preserve"> </w:t>
      </w:r>
      <w:r w:rsidRPr="00395FB3">
        <w:rPr>
          <w:rFonts w:asciiTheme="minorHAnsi" w:hAnsiTheme="minorHAnsi" w:cstheme="minorHAnsi"/>
          <w:szCs w:val="22"/>
        </w:rPr>
        <w:t>is</w:t>
      </w:r>
      <w:r w:rsidRPr="00215E4F">
        <w:rPr>
          <w:rFonts w:asciiTheme="minorHAnsi" w:hAnsiTheme="minorHAnsi" w:cstheme="minorHAnsi"/>
          <w:szCs w:val="22"/>
        </w:rPr>
        <w:t xml:space="preserve"> </w:t>
      </w:r>
      <w:r w:rsidRPr="00395FB3">
        <w:rPr>
          <w:rFonts w:asciiTheme="minorHAnsi" w:hAnsiTheme="minorHAnsi" w:cstheme="minorHAnsi"/>
          <w:szCs w:val="22"/>
        </w:rPr>
        <w:t>made</w:t>
      </w:r>
      <w:r w:rsidRPr="00215E4F">
        <w:rPr>
          <w:rFonts w:asciiTheme="minorHAnsi" w:hAnsiTheme="minorHAnsi" w:cstheme="minorHAnsi"/>
          <w:szCs w:val="22"/>
        </w:rPr>
        <w:t xml:space="preserve"> </w:t>
      </w:r>
      <w:r w:rsidRPr="00395FB3">
        <w:rPr>
          <w:rFonts w:asciiTheme="minorHAnsi" w:hAnsiTheme="minorHAnsi" w:cstheme="minorHAnsi"/>
          <w:szCs w:val="22"/>
        </w:rPr>
        <w:t>or</w:t>
      </w:r>
      <w:r w:rsidRPr="00215E4F">
        <w:rPr>
          <w:rFonts w:asciiTheme="minorHAnsi" w:hAnsiTheme="minorHAnsi" w:cstheme="minorHAnsi"/>
          <w:szCs w:val="22"/>
        </w:rPr>
        <w:t xml:space="preserve"> </w:t>
      </w:r>
      <w:r w:rsidRPr="00395FB3">
        <w:rPr>
          <w:rFonts w:asciiTheme="minorHAnsi" w:hAnsiTheme="minorHAnsi" w:cstheme="minorHAnsi"/>
          <w:szCs w:val="22"/>
        </w:rPr>
        <w:t>not,</w:t>
      </w:r>
      <w:r w:rsidRPr="00215E4F">
        <w:rPr>
          <w:rFonts w:asciiTheme="minorHAnsi" w:hAnsiTheme="minorHAnsi" w:cstheme="minorHAnsi"/>
          <w:szCs w:val="22"/>
        </w:rPr>
        <w:t xml:space="preserve"> </w:t>
      </w:r>
      <w:r w:rsidRPr="00395FB3">
        <w:rPr>
          <w:rFonts w:asciiTheme="minorHAnsi" w:hAnsiTheme="minorHAnsi" w:cstheme="minorHAnsi"/>
          <w:szCs w:val="22"/>
        </w:rPr>
        <w:t>please</w:t>
      </w:r>
      <w:r w:rsidRPr="00215E4F">
        <w:rPr>
          <w:rFonts w:asciiTheme="minorHAnsi" w:hAnsiTheme="minorHAnsi" w:cstheme="minorHAnsi"/>
          <w:szCs w:val="22"/>
        </w:rPr>
        <w:t xml:space="preserve"> </w:t>
      </w:r>
      <w:r w:rsidRPr="00395FB3">
        <w:rPr>
          <w:rFonts w:asciiTheme="minorHAnsi" w:hAnsiTheme="minorHAnsi" w:cstheme="minorHAnsi"/>
          <w:szCs w:val="22"/>
        </w:rPr>
        <w:t>quote</w:t>
      </w:r>
      <w:r w:rsidRPr="00215E4F">
        <w:rPr>
          <w:rFonts w:asciiTheme="minorHAnsi" w:hAnsiTheme="minorHAnsi" w:cstheme="minorHAnsi"/>
          <w:szCs w:val="22"/>
        </w:rPr>
        <w:t xml:space="preserve"> </w:t>
      </w:r>
      <w:r w:rsidRPr="00395FB3">
        <w:rPr>
          <w:rFonts w:asciiTheme="minorHAnsi" w:hAnsiTheme="minorHAnsi" w:cstheme="minorHAnsi"/>
          <w:szCs w:val="22"/>
        </w:rPr>
        <w:t>these</w:t>
      </w:r>
      <w:r w:rsidRPr="00215E4F">
        <w:rPr>
          <w:rFonts w:asciiTheme="minorHAnsi" w:hAnsiTheme="minorHAnsi" w:cstheme="minorHAnsi"/>
          <w:szCs w:val="22"/>
        </w:rPr>
        <w:t xml:space="preserve"> </w:t>
      </w:r>
      <w:r w:rsidRPr="00395FB3">
        <w:rPr>
          <w:rFonts w:asciiTheme="minorHAnsi" w:hAnsiTheme="minorHAnsi" w:cstheme="minorHAnsi"/>
          <w:szCs w:val="22"/>
        </w:rPr>
        <w:t>charges</w:t>
      </w:r>
      <w:r w:rsidRPr="00215E4F">
        <w:rPr>
          <w:rFonts w:asciiTheme="minorHAnsi" w:hAnsiTheme="minorHAnsi" w:cstheme="minorHAnsi"/>
          <w:szCs w:val="22"/>
        </w:rPr>
        <w:t xml:space="preserve"> </w:t>
      </w:r>
      <w:r w:rsidRPr="00395FB3">
        <w:rPr>
          <w:rFonts w:asciiTheme="minorHAnsi" w:hAnsiTheme="minorHAnsi" w:cstheme="minorHAnsi"/>
          <w:szCs w:val="22"/>
        </w:rPr>
        <w:t>as</w:t>
      </w:r>
      <w:r w:rsidRPr="00215E4F">
        <w:rPr>
          <w:rFonts w:asciiTheme="minorHAnsi" w:hAnsiTheme="minorHAnsi" w:cstheme="minorHAnsi"/>
          <w:szCs w:val="22"/>
        </w:rPr>
        <w:t xml:space="preserve"> </w:t>
      </w:r>
      <w:r w:rsidRPr="00395FB3">
        <w:rPr>
          <w:rFonts w:asciiTheme="minorHAnsi" w:hAnsiTheme="minorHAnsi" w:cstheme="minorHAnsi"/>
          <w:szCs w:val="22"/>
        </w:rPr>
        <w:t>individual</w:t>
      </w:r>
      <w:r w:rsidRPr="00215E4F">
        <w:rPr>
          <w:rFonts w:asciiTheme="minorHAnsi" w:hAnsiTheme="minorHAnsi" w:cstheme="minorHAnsi"/>
          <w:szCs w:val="22"/>
        </w:rPr>
        <w:t xml:space="preserve"> </w:t>
      </w:r>
      <w:r w:rsidRPr="00395FB3">
        <w:rPr>
          <w:rFonts w:asciiTheme="minorHAnsi" w:hAnsiTheme="minorHAnsi" w:cstheme="minorHAnsi"/>
          <w:szCs w:val="22"/>
        </w:rPr>
        <w:t>items.</w:t>
      </w:r>
    </w:p>
    <w:p w14:paraId="630BC711" w14:textId="77777777" w:rsidR="000655E1" w:rsidRPr="00216AB0" w:rsidRDefault="000655E1" w:rsidP="00240916">
      <w:pPr>
        <w:ind w:left="2" w:right="-40"/>
        <w:jc w:val="both"/>
        <w:rPr>
          <w:rFonts w:asciiTheme="minorHAnsi" w:hAnsiTheme="minorHAnsi" w:cstheme="minorHAnsi"/>
          <w:sz w:val="22"/>
          <w:szCs w:val="22"/>
        </w:rPr>
      </w:pPr>
    </w:p>
    <w:sectPr w:rsidR="000655E1" w:rsidRPr="00216AB0" w:rsidSect="009C7AEA">
      <w:footerReference w:type="default" r:id="rId16"/>
      <w:pgSz w:w="11900" w:h="16840"/>
      <w:pgMar w:top="810" w:right="740" w:bottom="1170" w:left="760" w:header="63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F4E0B" w14:textId="77777777" w:rsidR="00D87251" w:rsidRDefault="00D87251">
      <w:r>
        <w:separator/>
      </w:r>
    </w:p>
  </w:endnote>
  <w:endnote w:type="continuationSeparator" w:id="0">
    <w:p w14:paraId="24D9A9FA" w14:textId="77777777" w:rsidR="00D87251" w:rsidRDefault="00D8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2cpi">
    <w:altName w:val="Calibri"/>
    <w:panose1 w:val="00000000000000000000"/>
    <w:charset w:val="00"/>
    <w:family w:val="auto"/>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84454" w14:textId="77777777" w:rsidR="00D87251" w:rsidRDefault="00D87251" w:rsidP="00C02B99">
    <w:pPr>
      <w:spacing w:line="14" w:lineRule="auto"/>
      <w:ind w:right="-28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068799143"/>
      <w:docPartObj>
        <w:docPartGallery w:val="Page Numbers (Bottom of Page)"/>
        <w:docPartUnique/>
      </w:docPartObj>
    </w:sdtPr>
    <w:sdtContent>
      <w:sdt>
        <w:sdtPr>
          <w:rPr>
            <w:rFonts w:asciiTheme="minorHAnsi" w:hAnsiTheme="minorHAnsi" w:cstheme="minorHAnsi"/>
            <w:sz w:val="18"/>
            <w:szCs w:val="18"/>
          </w:rPr>
          <w:id w:val="-1814631968"/>
          <w:docPartObj>
            <w:docPartGallery w:val="Page Numbers (Top of Page)"/>
            <w:docPartUnique/>
          </w:docPartObj>
        </w:sdtPr>
        <w:sdtContent>
          <w:p w14:paraId="4BF792EE" w14:textId="72E5234F" w:rsidR="00D87251" w:rsidRPr="006A3A9E" w:rsidRDefault="00D87251" w:rsidP="006A3A9E">
            <w:pPr>
              <w:pStyle w:val="Footer"/>
              <w:tabs>
                <w:tab w:val="clear" w:pos="8640"/>
                <w:tab w:val="right" w:pos="10160"/>
              </w:tabs>
              <w:rPr>
                <w:rFonts w:asciiTheme="minorHAnsi" w:hAnsiTheme="minorHAnsi" w:cstheme="minorHAnsi"/>
                <w:sz w:val="18"/>
                <w:szCs w:val="18"/>
              </w:rPr>
            </w:pPr>
            <w:r w:rsidRPr="006A3A9E">
              <w:rPr>
                <w:rFonts w:asciiTheme="minorHAnsi" w:hAnsiTheme="minorHAnsi" w:cstheme="minorHAnsi"/>
                <w:sz w:val="18"/>
                <w:szCs w:val="18"/>
              </w:rPr>
              <w:t>ULM Bid 50006-003</w:t>
            </w:r>
            <w:r>
              <w:rPr>
                <w:rFonts w:asciiTheme="minorHAnsi" w:hAnsiTheme="minorHAnsi" w:cstheme="minorHAnsi"/>
                <w:sz w:val="18"/>
                <w:szCs w:val="18"/>
              </w:rPr>
              <w:t xml:space="preserve"> Loan Servicer</w:t>
            </w:r>
            <w:r w:rsidRPr="006A3A9E">
              <w:rPr>
                <w:rFonts w:asciiTheme="minorHAnsi" w:hAnsiTheme="minorHAnsi" w:cstheme="minorHAnsi"/>
                <w:sz w:val="18"/>
                <w:szCs w:val="18"/>
              </w:rPr>
              <w:t xml:space="preserve"> </w:t>
            </w:r>
            <w:r>
              <w:rPr>
                <w:rFonts w:asciiTheme="minorHAnsi" w:hAnsiTheme="minorHAnsi" w:cstheme="minorHAnsi"/>
                <w:noProof/>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sidRPr="006A3A9E">
              <w:rPr>
                <w:rFonts w:asciiTheme="minorHAnsi" w:hAnsiTheme="minorHAnsi" w:cstheme="minorHAnsi"/>
                <w:sz w:val="18"/>
                <w:szCs w:val="18"/>
              </w:rPr>
              <w:t xml:space="preserve">Page </w:t>
            </w:r>
            <w:r w:rsidRPr="006A3A9E">
              <w:rPr>
                <w:rFonts w:asciiTheme="minorHAnsi" w:hAnsiTheme="minorHAnsi" w:cstheme="minorHAnsi"/>
                <w:sz w:val="18"/>
                <w:szCs w:val="18"/>
              </w:rPr>
              <w:fldChar w:fldCharType="begin"/>
            </w:r>
            <w:r w:rsidRPr="006A3A9E">
              <w:rPr>
                <w:rFonts w:asciiTheme="minorHAnsi" w:hAnsiTheme="minorHAnsi" w:cstheme="minorHAnsi"/>
                <w:sz w:val="18"/>
                <w:szCs w:val="18"/>
              </w:rPr>
              <w:instrText xml:space="preserve"> PAGE </w:instrText>
            </w:r>
            <w:r w:rsidRPr="006A3A9E">
              <w:rPr>
                <w:rFonts w:asciiTheme="minorHAnsi" w:hAnsiTheme="minorHAnsi" w:cstheme="minorHAnsi"/>
                <w:sz w:val="18"/>
                <w:szCs w:val="18"/>
              </w:rPr>
              <w:fldChar w:fldCharType="separate"/>
            </w:r>
            <w:r>
              <w:rPr>
                <w:rFonts w:asciiTheme="minorHAnsi" w:hAnsiTheme="minorHAnsi" w:cstheme="minorHAnsi"/>
                <w:noProof/>
                <w:sz w:val="18"/>
                <w:szCs w:val="18"/>
              </w:rPr>
              <w:t>21</w:t>
            </w:r>
            <w:r w:rsidRPr="006A3A9E">
              <w:rPr>
                <w:rFonts w:asciiTheme="minorHAnsi" w:hAnsiTheme="minorHAnsi" w:cstheme="minorHAnsi"/>
                <w:sz w:val="18"/>
                <w:szCs w:val="18"/>
              </w:rPr>
              <w:fldChar w:fldCharType="end"/>
            </w:r>
            <w:r w:rsidRPr="006A3A9E">
              <w:rPr>
                <w:rFonts w:asciiTheme="minorHAnsi" w:hAnsiTheme="minorHAnsi" w:cstheme="minorHAnsi"/>
                <w:sz w:val="18"/>
                <w:szCs w:val="18"/>
              </w:rPr>
              <w:t xml:space="preserve"> of </w:t>
            </w:r>
            <w:r w:rsidRPr="006A3A9E">
              <w:rPr>
                <w:rFonts w:asciiTheme="minorHAnsi" w:hAnsiTheme="minorHAnsi" w:cstheme="minorHAnsi"/>
                <w:sz w:val="18"/>
                <w:szCs w:val="18"/>
              </w:rPr>
              <w:fldChar w:fldCharType="begin"/>
            </w:r>
            <w:r w:rsidRPr="006A3A9E">
              <w:rPr>
                <w:rFonts w:asciiTheme="minorHAnsi" w:hAnsiTheme="minorHAnsi" w:cstheme="minorHAnsi"/>
                <w:sz w:val="18"/>
                <w:szCs w:val="18"/>
              </w:rPr>
              <w:instrText xml:space="preserve"> NUMPAGES  </w:instrText>
            </w:r>
            <w:r w:rsidRPr="006A3A9E">
              <w:rPr>
                <w:rFonts w:asciiTheme="minorHAnsi" w:hAnsiTheme="minorHAnsi" w:cstheme="minorHAnsi"/>
                <w:sz w:val="18"/>
                <w:szCs w:val="18"/>
              </w:rPr>
              <w:fldChar w:fldCharType="separate"/>
            </w:r>
            <w:r>
              <w:rPr>
                <w:rFonts w:asciiTheme="minorHAnsi" w:hAnsiTheme="minorHAnsi" w:cstheme="minorHAnsi"/>
                <w:noProof/>
                <w:sz w:val="18"/>
                <w:szCs w:val="18"/>
              </w:rPr>
              <w:t>30</w:t>
            </w:r>
            <w:r w:rsidRPr="006A3A9E">
              <w:rPr>
                <w:rFonts w:asciiTheme="minorHAnsi" w:hAnsiTheme="minorHAnsi" w:cstheme="minorHAnsi"/>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B419" w14:textId="54949AE6" w:rsidR="00D87251" w:rsidRPr="006A3A9E" w:rsidRDefault="00D87251" w:rsidP="009C7AEA">
    <w:pPr>
      <w:pStyle w:val="Footer"/>
      <w:tabs>
        <w:tab w:val="clear" w:pos="4320"/>
        <w:tab w:val="clear" w:pos="8640"/>
      </w:tabs>
      <w:jc w:val="both"/>
      <w:rPr>
        <w:rFonts w:asciiTheme="minorHAnsi" w:hAnsiTheme="minorHAnsi" w:cstheme="minorHAnsi"/>
        <w:sz w:val="18"/>
        <w:szCs w:val="18"/>
      </w:rPr>
    </w:pPr>
    <w:r>
      <w:tab/>
    </w:r>
    <w:sdt>
      <w:sdtPr>
        <w:rPr>
          <w:rFonts w:asciiTheme="minorHAnsi" w:hAnsiTheme="minorHAnsi" w:cstheme="minorHAnsi"/>
          <w:sz w:val="18"/>
          <w:szCs w:val="18"/>
        </w:rPr>
        <w:id w:val="126902284"/>
        <w:docPartObj>
          <w:docPartGallery w:val="Page Numbers (Bottom of Page)"/>
          <w:docPartUnique/>
        </w:docPartObj>
      </w:sdtPr>
      <w:sdtContent>
        <w:sdt>
          <w:sdtPr>
            <w:rPr>
              <w:rFonts w:asciiTheme="minorHAnsi" w:hAnsiTheme="minorHAnsi" w:cstheme="minorHAnsi"/>
              <w:sz w:val="18"/>
              <w:szCs w:val="18"/>
            </w:rPr>
            <w:id w:val="57366831"/>
            <w:docPartObj>
              <w:docPartGallery w:val="Page Numbers (Top of Page)"/>
              <w:docPartUnique/>
            </w:docPartObj>
          </w:sdtPr>
          <w:sdtContent>
            <w:r w:rsidRPr="006A3A9E">
              <w:rPr>
                <w:rFonts w:asciiTheme="minorHAnsi" w:hAnsiTheme="minorHAnsi" w:cstheme="minorHAnsi"/>
                <w:sz w:val="18"/>
                <w:szCs w:val="18"/>
              </w:rPr>
              <w:t>ULM Bid 50006-003</w:t>
            </w:r>
            <w:r>
              <w:rPr>
                <w:rFonts w:asciiTheme="minorHAnsi" w:hAnsiTheme="minorHAnsi" w:cstheme="minorHAnsi"/>
                <w:sz w:val="18"/>
                <w:szCs w:val="18"/>
              </w:rPr>
              <w:t xml:space="preserve"> Loan Servicer</w:t>
            </w:r>
            <w:r w:rsidRPr="006A3A9E">
              <w:rPr>
                <w:rFonts w:asciiTheme="minorHAnsi" w:hAnsiTheme="minorHAnsi" w:cstheme="minorHAnsi"/>
                <w:sz w:val="18"/>
                <w:szCs w:val="18"/>
              </w:rPr>
              <w:t xml:space="preserve"> </w:t>
            </w:r>
            <w:r>
              <w:rPr>
                <w:rFonts w:asciiTheme="minorHAnsi" w:hAnsiTheme="minorHAnsi" w:cstheme="minorHAnsi"/>
                <w:noProof/>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6A3A9E">
              <w:rPr>
                <w:rFonts w:asciiTheme="minorHAnsi" w:hAnsiTheme="minorHAnsi" w:cstheme="minorHAnsi"/>
                <w:sz w:val="18"/>
                <w:szCs w:val="18"/>
              </w:rPr>
              <w:t xml:space="preserve">Page </w:t>
            </w:r>
            <w:r w:rsidRPr="006A3A9E">
              <w:rPr>
                <w:rFonts w:asciiTheme="minorHAnsi" w:hAnsiTheme="minorHAnsi" w:cstheme="minorHAnsi"/>
                <w:sz w:val="18"/>
                <w:szCs w:val="18"/>
              </w:rPr>
              <w:fldChar w:fldCharType="begin"/>
            </w:r>
            <w:r w:rsidRPr="006A3A9E">
              <w:rPr>
                <w:rFonts w:asciiTheme="minorHAnsi" w:hAnsiTheme="minorHAnsi" w:cstheme="minorHAnsi"/>
                <w:sz w:val="18"/>
                <w:szCs w:val="18"/>
              </w:rPr>
              <w:instrText xml:space="preserve"> PAGE </w:instrText>
            </w:r>
            <w:r w:rsidRPr="006A3A9E">
              <w:rPr>
                <w:rFonts w:asciiTheme="minorHAnsi" w:hAnsiTheme="minorHAnsi" w:cstheme="minorHAnsi"/>
                <w:sz w:val="18"/>
                <w:szCs w:val="18"/>
              </w:rPr>
              <w:fldChar w:fldCharType="separate"/>
            </w:r>
            <w:r>
              <w:rPr>
                <w:rFonts w:asciiTheme="minorHAnsi" w:hAnsiTheme="minorHAnsi" w:cstheme="minorHAnsi"/>
                <w:noProof/>
                <w:sz w:val="18"/>
                <w:szCs w:val="18"/>
              </w:rPr>
              <w:t>30</w:t>
            </w:r>
            <w:r w:rsidRPr="006A3A9E">
              <w:rPr>
                <w:rFonts w:asciiTheme="minorHAnsi" w:hAnsiTheme="minorHAnsi" w:cstheme="minorHAnsi"/>
                <w:sz w:val="18"/>
                <w:szCs w:val="18"/>
              </w:rPr>
              <w:fldChar w:fldCharType="end"/>
            </w:r>
            <w:r w:rsidRPr="006A3A9E">
              <w:rPr>
                <w:rFonts w:asciiTheme="minorHAnsi" w:hAnsiTheme="minorHAnsi" w:cstheme="minorHAnsi"/>
                <w:sz w:val="18"/>
                <w:szCs w:val="18"/>
              </w:rPr>
              <w:t xml:space="preserve"> of </w:t>
            </w:r>
            <w:r w:rsidRPr="006A3A9E">
              <w:rPr>
                <w:rFonts w:asciiTheme="minorHAnsi" w:hAnsiTheme="minorHAnsi" w:cstheme="minorHAnsi"/>
                <w:sz w:val="18"/>
                <w:szCs w:val="18"/>
              </w:rPr>
              <w:fldChar w:fldCharType="begin"/>
            </w:r>
            <w:r w:rsidRPr="006A3A9E">
              <w:rPr>
                <w:rFonts w:asciiTheme="minorHAnsi" w:hAnsiTheme="minorHAnsi" w:cstheme="minorHAnsi"/>
                <w:sz w:val="18"/>
                <w:szCs w:val="18"/>
              </w:rPr>
              <w:instrText xml:space="preserve"> NUMPAGES  </w:instrText>
            </w:r>
            <w:r w:rsidRPr="006A3A9E">
              <w:rPr>
                <w:rFonts w:asciiTheme="minorHAnsi" w:hAnsiTheme="minorHAnsi" w:cstheme="minorHAnsi"/>
                <w:sz w:val="18"/>
                <w:szCs w:val="18"/>
              </w:rPr>
              <w:fldChar w:fldCharType="separate"/>
            </w:r>
            <w:r>
              <w:rPr>
                <w:rFonts w:asciiTheme="minorHAnsi" w:hAnsiTheme="minorHAnsi" w:cstheme="minorHAnsi"/>
                <w:noProof/>
                <w:sz w:val="18"/>
                <w:szCs w:val="18"/>
              </w:rPr>
              <w:t>30</w:t>
            </w:r>
            <w:r w:rsidRPr="006A3A9E">
              <w:rPr>
                <w:rFonts w:asciiTheme="minorHAnsi" w:hAnsiTheme="minorHAnsi" w:cstheme="minorHAnsi"/>
                <w:sz w:val="18"/>
                <w:szCs w:val="18"/>
              </w:rPr>
              <w:fldChar w:fldCharType="end"/>
            </w:r>
          </w:sdtContent>
        </w:sdt>
      </w:sdtContent>
    </w:sdt>
  </w:p>
  <w:p w14:paraId="715DB606" w14:textId="0CEE3ACC" w:rsidR="00D87251" w:rsidRDefault="00D87251" w:rsidP="009C7AEA">
    <w:pPr>
      <w:pStyle w:val="Footer"/>
      <w:tabs>
        <w:tab w:val="clear" w:pos="4320"/>
        <w:tab w:val="clear" w:pos="8640"/>
        <w:tab w:val="left" w:pos="633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5A35C" w14:textId="77777777" w:rsidR="00D87251" w:rsidRDefault="00D87251">
      <w:r>
        <w:separator/>
      </w:r>
    </w:p>
  </w:footnote>
  <w:footnote w:type="continuationSeparator" w:id="0">
    <w:p w14:paraId="2034D50E" w14:textId="77777777" w:rsidR="00D87251" w:rsidRDefault="00D87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0404"/>
    <w:multiLevelType w:val="hybridMultilevel"/>
    <w:tmpl w:val="1AD855FE"/>
    <w:lvl w:ilvl="0" w:tplc="04090019">
      <w:start w:val="1"/>
      <w:numFmt w:val="lowerLetter"/>
      <w:lvlText w:val="%1."/>
      <w:lvlJc w:val="left"/>
      <w:pPr>
        <w:ind w:left="1780" w:hanging="360"/>
      </w:pPr>
    </w:lvl>
    <w:lvl w:ilvl="1" w:tplc="04090019" w:tentative="1">
      <w:start w:val="1"/>
      <w:numFmt w:val="lowerLetter"/>
      <w:lvlText w:val="%2."/>
      <w:lvlJc w:val="left"/>
      <w:pPr>
        <w:ind w:left="2500" w:hanging="360"/>
      </w:pPr>
    </w:lvl>
    <w:lvl w:ilvl="2" w:tplc="0409001B">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 w15:restartNumberingAfterBreak="0">
    <w:nsid w:val="03A50E0C"/>
    <w:multiLevelType w:val="hybridMultilevel"/>
    <w:tmpl w:val="64EAE954"/>
    <w:lvl w:ilvl="0" w:tplc="04090015">
      <w:start w:val="1"/>
      <w:numFmt w:val="upperLetter"/>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2" w15:restartNumberingAfterBreak="0">
    <w:nsid w:val="04485A80"/>
    <w:multiLevelType w:val="hybridMultilevel"/>
    <w:tmpl w:val="C5EC65A0"/>
    <w:lvl w:ilvl="0" w:tplc="0409000F">
      <w:start w:val="1"/>
      <w:numFmt w:val="decimal"/>
      <w:lvlText w:val="%1."/>
      <w:lvlJc w:val="left"/>
      <w:pPr>
        <w:ind w:left="700" w:hanging="589"/>
      </w:pPr>
      <w:rPr>
        <w:rFonts w:hint="default"/>
        <w:w w:val="99"/>
        <w:sz w:val="22"/>
        <w:szCs w:val="20"/>
      </w:rPr>
    </w:lvl>
    <w:lvl w:ilvl="1" w:tplc="1D7EF390">
      <w:start w:val="1"/>
      <w:numFmt w:val="lowerLetter"/>
      <w:lvlText w:val="%2."/>
      <w:lvlJc w:val="left"/>
      <w:pPr>
        <w:ind w:left="1120" w:hanging="420"/>
      </w:pPr>
      <w:rPr>
        <w:rFonts w:asciiTheme="minorHAnsi" w:hAnsiTheme="minorHAnsi" w:hint="default"/>
        <w:w w:val="99"/>
        <w:sz w:val="22"/>
        <w:szCs w:val="22"/>
      </w:rPr>
    </w:lvl>
    <w:lvl w:ilvl="2" w:tplc="B328717A">
      <w:start w:val="1"/>
      <w:numFmt w:val="lowerRoman"/>
      <w:lvlText w:val="%3."/>
      <w:lvlJc w:val="right"/>
      <w:pPr>
        <w:ind w:left="5364" w:hanging="504"/>
        <w:jc w:val="right"/>
      </w:pPr>
      <w:rPr>
        <w:rFonts w:hint="default"/>
        <w:w w:val="99"/>
        <w:sz w:val="22"/>
        <w:szCs w:val="20"/>
      </w:rPr>
    </w:lvl>
    <w:lvl w:ilvl="3" w:tplc="7D164EA2">
      <w:start w:val="1"/>
      <w:numFmt w:val="lowerLetter"/>
      <w:lvlText w:val="%4."/>
      <w:lvlJc w:val="left"/>
      <w:pPr>
        <w:ind w:left="1360" w:hanging="336"/>
        <w:jc w:val="right"/>
      </w:pPr>
      <w:rPr>
        <w:rFonts w:asciiTheme="minorHAnsi" w:eastAsia="Courier New" w:hAnsiTheme="minorHAnsi" w:cstheme="minorHAnsi" w:hint="default"/>
        <w:w w:val="99"/>
        <w:sz w:val="22"/>
        <w:szCs w:val="22"/>
      </w:rPr>
    </w:lvl>
    <w:lvl w:ilvl="4" w:tplc="C3449B68">
      <w:start w:val="1"/>
      <w:numFmt w:val="decimal"/>
      <w:lvlText w:val="%5)"/>
      <w:lvlJc w:val="left"/>
      <w:pPr>
        <w:ind w:left="1616" w:hanging="336"/>
      </w:pPr>
      <w:rPr>
        <w:rFonts w:asciiTheme="minorHAnsi" w:eastAsia="Courier New" w:hAnsiTheme="minorHAnsi" w:cstheme="minorHAnsi" w:hint="default"/>
        <w:w w:val="99"/>
        <w:sz w:val="22"/>
        <w:szCs w:val="22"/>
      </w:rPr>
    </w:lvl>
    <w:lvl w:ilvl="5" w:tplc="2F3C9268">
      <w:start w:val="1"/>
      <w:numFmt w:val="lowerLetter"/>
      <w:lvlText w:val="%6)"/>
      <w:lvlJc w:val="left"/>
      <w:pPr>
        <w:ind w:left="2096" w:hanging="480"/>
      </w:pPr>
      <w:rPr>
        <w:rFonts w:asciiTheme="minorHAnsi" w:eastAsia="Courier New" w:hAnsiTheme="minorHAnsi" w:cstheme="minorHAnsi" w:hint="default"/>
        <w:w w:val="99"/>
        <w:sz w:val="22"/>
        <w:szCs w:val="22"/>
      </w:rPr>
    </w:lvl>
    <w:lvl w:ilvl="6" w:tplc="B93264C8">
      <w:start w:val="1"/>
      <w:numFmt w:val="bullet"/>
      <w:lvlText w:val="•"/>
      <w:lvlJc w:val="left"/>
      <w:pPr>
        <w:ind w:left="1523" w:hanging="480"/>
      </w:pPr>
      <w:rPr>
        <w:rFonts w:hint="default"/>
      </w:rPr>
    </w:lvl>
    <w:lvl w:ilvl="7" w:tplc="A578938A">
      <w:start w:val="1"/>
      <w:numFmt w:val="bullet"/>
      <w:lvlText w:val="•"/>
      <w:lvlJc w:val="left"/>
      <w:pPr>
        <w:ind w:left="1616" w:hanging="480"/>
      </w:pPr>
      <w:rPr>
        <w:rFonts w:hint="default"/>
      </w:rPr>
    </w:lvl>
    <w:lvl w:ilvl="8" w:tplc="A95E2B86">
      <w:start w:val="1"/>
      <w:numFmt w:val="bullet"/>
      <w:lvlText w:val="•"/>
      <w:lvlJc w:val="left"/>
      <w:pPr>
        <w:ind w:left="1624" w:hanging="480"/>
      </w:pPr>
      <w:rPr>
        <w:rFonts w:hint="default"/>
      </w:rPr>
    </w:lvl>
  </w:abstractNum>
  <w:abstractNum w:abstractNumId="3" w15:restartNumberingAfterBreak="0">
    <w:nsid w:val="08A30815"/>
    <w:multiLevelType w:val="hybridMultilevel"/>
    <w:tmpl w:val="697AD78A"/>
    <w:lvl w:ilvl="0" w:tplc="0409000F">
      <w:start w:val="1"/>
      <w:numFmt w:val="decimal"/>
      <w:lvlText w:val="%1."/>
      <w:lvlJc w:val="left"/>
      <w:pPr>
        <w:ind w:left="1120" w:hanging="420"/>
      </w:pPr>
      <w:rPr>
        <w:rFonts w:hint="default"/>
        <w:w w:val="99"/>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C403A"/>
    <w:multiLevelType w:val="hybridMultilevel"/>
    <w:tmpl w:val="7D5CD422"/>
    <w:lvl w:ilvl="0" w:tplc="0409000F">
      <w:start w:val="1"/>
      <w:numFmt w:val="decimal"/>
      <w:lvlText w:val="%1."/>
      <w:lvlJc w:val="left"/>
      <w:pPr>
        <w:ind w:left="700" w:hanging="589"/>
      </w:pPr>
      <w:rPr>
        <w:rFonts w:hint="default"/>
        <w:w w:val="99"/>
        <w:sz w:val="22"/>
        <w:szCs w:val="20"/>
      </w:rPr>
    </w:lvl>
    <w:lvl w:ilvl="1" w:tplc="0409000F">
      <w:start w:val="1"/>
      <w:numFmt w:val="decimal"/>
      <w:lvlText w:val="%2."/>
      <w:lvlJc w:val="left"/>
      <w:pPr>
        <w:ind w:left="1120" w:hanging="420"/>
      </w:pPr>
      <w:rPr>
        <w:rFonts w:hint="default"/>
        <w:w w:val="99"/>
        <w:sz w:val="22"/>
        <w:szCs w:val="20"/>
      </w:rPr>
    </w:lvl>
    <w:lvl w:ilvl="2" w:tplc="B328717A">
      <w:start w:val="1"/>
      <w:numFmt w:val="lowerRoman"/>
      <w:lvlText w:val="%3."/>
      <w:lvlJc w:val="right"/>
      <w:pPr>
        <w:ind w:left="5364" w:hanging="504"/>
        <w:jc w:val="right"/>
      </w:pPr>
      <w:rPr>
        <w:rFonts w:hint="default"/>
        <w:w w:val="99"/>
        <w:sz w:val="22"/>
        <w:szCs w:val="20"/>
      </w:rPr>
    </w:lvl>
    <w:lvl w:ilvl="3" w:tplc="7D164EA2">
      <w:start w:val="1"/>
      <w:numFmt w:val="lowerLetter"/>
      <w:lvlText w:val="%4."/>
      <w:lvlJc w:val="left"/>
      <w:pPr>
        <w:ind w:left="1360" w:hanging="336"/>
        <w:jc w:val="right"/>
      </w:pPr>
      <w:rPr>
        <w:rFonts w:asciiTheme="minorHAnsi" w:eastAsia="Courier New" w:hAnsiTheme="minorHAnsi" w:cstheme="minorHAnsi" w:hint="default"/>
        <w:w w:val="99"/>
        <w:sz w:val="22"/>
        <w:szCs w:val="22"/>
      </w:rPr>
    </w:lvl>
    <w:lvl w:ilvl="4" w:tplc="C3449B68">
      <w:start w:val="1"/>
      <w:numFmt w:val="decimal"/>
      <w:lvlText w:val="%5)"/>
      <w:lvlJc w:val="left"/>
      <w:pPr>
        <w:ind w:left="1616" w:hanging="336"/>
      </w:pPr>
      <w:rPr>
        <w:rFonts w:asciiTheme="minorHAnsi" w:eastAsia="Courier New" w:hAnsiTheme="minorHAnsi" w:cstheme="minorHAnsi" w:hint="default"/>
        <w:w w:val="99"/>
        <w:sz w:val="22"/>
        <w:szCs w:val="22"/>
      </w:rPr>
    </w:lvl>
    <w:lvl w:ilvl="5" w:tplc="2F3C9268">
      <w:start w:val="1"/>
      <w:numFmt w:val="lowerLetter"/>
      <w:lvlText w:val="%6)"/>
      <w:lvlJc w:val="left"/>
      <w:pPr>
        <w:ind w:left="2096" w:hanging="480"/>
      </w:pPr>
      <w:rPr>
        <w:rFonts w:asciiTheme="minorHAnsi" w:eastAsia="Courier New" w:hAnsiTheme="minorHAnsi" w:cstheme="minorHAnsi" w:hint="default"/>
        <w:w w:val="99"/>
        <w:sz w:val="22"/>
        <w:szCs w:val="22"/>
      </w:rPr>
    </w:lvl>
    <w:lvl w:ilvl="6" w:tplc="B93264C8">
      <w:start w:val="1"/>
      <w:numFmt w:val="bullet"/>
      <w:lvlText w:val="•"/>
      <w:lvlJc w:val="left"/>
      <w:pPr>
        <w:ind w:left="1523" w:hanging="480"/>
      </w:pPr>
      <w:rPr>
        <w:rFonts w:hint="default"/>
      </w:rPr>
    </w:lvl>
    <w:lvl w:ilvl="7" w:tplc="A578938A">
      <w:start w:val="1"/>
      <w:numFmt w:val="bullet"/>
      <w:lvlText w:val="•"/>
      <w:lvlJc w:val="left"/>
      <w:pPr>
        <w:ind w:left="1616" w:hanging="480"/>
      </w:pPr>
      <w:rPr>
        <w:rFonts w:hint="default"/>
      </w:rPr>
    </w:lvl>
    <w:lvl w:ilvl="8" w:tplc="A95E2B86">
      <w:start w:val="1"/>
      <w:numFmt w:val="bullet"/>
      <w:lvlText w:val="•"/>
      <w:lvlJc w:val="left"/>
      <w:pPr>
        <w:ind w:left="1624" w:hanging="480"/>
      </w:pPr>
      <w:rPr>
        <w:rFonts w:hint="default"/>
      </w:rPr>
    </w:lvl>
  </w:abstractNum>
  <w:abstractNum w:abstractNumId="5" w15:restartNumberingAfterBreak="0">
    <w:nsid w:val="09604CB3"/>
    <w:multiLevelType w:val="hybridMultilevel"/>
    <w:tmpl w:val="697AD78A"/>
    <w:lvl w:ilvl="0" w:tplc="0409000F">
      <w:start w:val="1"/>
      <w:numFmt w:val="decimal"/>
      <w:lvlText w:val="%1."/>
      <w:lvlJc w:val="left"/>
      <w:pPr>
        <w:ind w:left="1120" w:hanging="420"/>
      </w:pPr>
      <w:rPr>
        <w:rFonts w:hint="default"/>
        <w:w w:val="99"/>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724AB"/>
    <w:multiLevelType w:val="hybridMultilevel"/>
    <w:tmpl w:val="E236DDB4"/>
    <w:lvl w:ilvl="0" w:tplc="04090019">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149D0ACB"/>
    <w:multiLevelType w:val="hybridMultilevel"/>
    <w:tmpl w:val="2284970A"/>
    <w:lvl w:ilvl="0" w:tplc="D5FA5742">
      <w:start w:val="1"/>
      <w:numFmt w:val="decimal"/>
      <w:lvlText w:val="%1."/>
      <w:lvlJc w:val="left"/>
      <w:pPr>
        <w:ind w:left="1120" w:hanging="420"/>
      </w:pPr>
      <w:rPr>
        <w:rFonts w:asciiTheme="minorHAnsi" w:hAnsiTheme="minorHAnsi" w:cstheme="minorHAnsi" w:hint="default"/>
        <w:w w:val="99"/>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w w:val="99"/>
        <w:sz w:val="22"/>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E7A3A"/>
    <w:multiLevelType w:val="hybridMultilevel"/>
    <w:tmpl w:val="4E265C5A"/>
    <w:lvl w:ilvl="0" w:tplc="0409000F">
      <w:start w:val="1"/>
      <w:numFmt w:val="decimal"/>
      <w:lvlText w:val="%1."/>
      <w:lvlJc w:val="left"/>
      <w:pPr>
        <w:ind w:left="1120" w:hanging="420"/>
      </w:pPr>
      <w:rPr>
        <w:rFonts w:hint="default"/>
        <w:w w:val="99"/>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w w:val="99"/>
        <w:sz w:val="22"/>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C26BC"/>
    <w:multiLevelType w:val="hybridMultilevel"/>
    <w:tmpl w:val="697AD78A"/>
    <w:lvl w:ilvl="0" w:tplc="0409000F">
      <w:start w:val="1"/>
      <w:numFmt w:val="decimal"/>
      <w:lvlText w:val="%1."/>
      <w:lvlJc w:val="left"/>
      <w:pPr>
        <w:ind w:left="1120" w:hanging="420"/>
      </w:pPr>
      <w:rPr>
        <w:rFonts w:hint="default"/>
        <w:w w:val="99"/>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45FEC"/>
    <w:multiLevelType w:val="hybridMultilevel"/>
    <w:tmpl w:val="697AD78A"/>
    <w:lvl w:ilvl="0" w:tplc="0409000F">
      <w:start w:val="1"/>
      <w:numFmt w:val="decimal"/>
      <w:lvlText w:val="%1."/>
      <w:lvlJc w:val="left"/>
      <w:pPr>
        <w:ind w:left="1120" w:hanging="420"/>
      </w:pPr>
      <w:rPr>
        <w:rFonts w:hint="default"/>
        <w:w w:val="99"/>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75D75"/>
    <w:multiLevelType w:val="hybridMultilevel"/>
    <w:tmpl w:val="1AD855FE"/>
    <w:lvl w:ilvl="0" w:tplc="04090019">
      <w:start w:val="1"/>
      <w:numFmt w:val="lowerLetter"/>
      <w:lvlText w:val="%1."/>
      <w:lvlJc w:val="lef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2" w15:restartNumberingAfterBreak="0">
    <w:nsid w:val="212C3AEB"/>
    <w:multiLevelType w:val="hybridMultilevel"/>
    <w:tmpl w:val="3322E69E"/>
    <w:lvl w:ilvl="0" w:tplc="0409000F">
      <w:start w:val="1"/>
      <w:numFmt w:val="decimal"/>
      <w:lvlText w:val="%1."/>
      <w:lvlJc w:val="left"/>
      <w:pPr>
        <w:ind w:left="1120" w:hanging="420"/>
      </w:pPr>
      <w:rPr>
        <w:rFonts w:hint="default"/>
        <w:w w:val="99"/>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E5A64"/>
    <w:multiLevelType w:val="hybridMultilevel"/>
    <w:tmpl w:val="F4248FC2"/>
    <w:lvl w:ilvl="0" w:tplc="C3449B68">
      <w:start w:val="1"/>
      <w:numFmt w:val="decimal"/>
      <w:lvlText w:val="%1)"/>
      <w:lvlJc w:val="left"/>
      <w:pPr>
        <w:ind w:left="1616" w:hanging="336"/>
      </w:pPr>
      <w:rPr>
        <w:rFonts w:asciiTheme="minorHAnsi" w:eastAsia="Courier New" w:hAnsiTheme="minorHAnsi" w:cstheme="minorHAnsi"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D3D69"/>
    <w:multiLevelType w:val="multilevel"/>
    <w:tmpl w:val="1548C188"/>
    <w:lvl w:ilvl="0">
      <w:start w:val="1"/>
      <w:numFmt w:val="decimal"/>
      <w:pStyle w:val="SpecPart1"/>
      <w:suff w:val="nothing"/>
      <w:lvlText w:val="PART %1"/>
      <w:lvlJc w:val="left"/>
      <w:pPr>
        <w:ind w:left="1620" w:firstLine="0"/>
      </w:pPr>
      <w:rPr>
        <w:rFonts w:hint="default"/>
      </w:rPr>
    </w:lvl>
    <w:lvl w:ilvl="1">
      <w:start w:val="1"/>
      <w:numFmt w:val="decimal"/>
      <w:pStyle w:val="Spec11"/>
      <w:lvlText w:val="%1.%2"/>
      <w:lvlJc w:val="left"/>
      <w:pPr>
        <w:tabs>
          <w:tab w:val="num" w:pos="1440"/>
        </w:tabs>
        <w:ind w:left="1440" w:hanging="720"/>
      </w:pPr>
      <w:rPr>
        <w:rFonts w:ascii="Arial" w:hAnsi="Arial" w:hint="default"/>
      </w:rPr>
    </w:lvl>
    <w:lvl w:ilvl="2">
      <w:start w:val="1"/>
      <w:numFmt w:val="upperLetter"/>
      <w:pStyle w:val="Spec11A"/>
      <w:lvlText w:val="%3."/>
      <w:lvlJc w:val="left"/>
      <w:pPr>
        <w:tabs>
          <w:tab w:val="num" w:pos="2160"/>
        </w:tabs>
        <w:ind w:left="2160" w:hanging="720"/>
      </w:pPr>
      <w:rPr>
        <w:rFonts w:hint="default"/>
        <w:sz w:val="20"/>
        <w:szCs w:val="20"/>
      </w:rPr>
    </w:lvl>
    <w:lvl w:ilvl="3">
      <w:start w:val="1"/>
      <w:numFmt w:val="decimal"/>
      <w:pStyle w:val="Spec11A1"/>
      <w:lvlText w:val="%4."/>
      <w:lvlJc w:val="left"/>
      <w:pPr>
        <w:tabs>
          <w:tab w:val="num" w:pos="2880"/>
        </w:tabs>
        <w:ind w:left="2880" w:hanging="720"/>
      </w:pPr>
      <w:rPr>
        <w:rFonts w:hint="default"/>
      </w:rPr>
    </w:lvl>
    <w:lvl w:ilvl="4">
      <w:start w:val="1"/>
      <w:numFmt w:val="lowerLetter"/>
      <w:pStyle w:val="Spec11A1a"/>
      <w:lvlText w:val="%5)"/>
      <w:lvlJc w:val="left"/>
      <w:pPr>
        <w:tabs>
          <w:tab w:val="num" w:pos="3600"/>
        </w:tabs>
        <w:ind w:left="3600" w:hanging="720"/>
      </w:pPr>
      <w:rPr>
        <w:rFonts w:hint="default"/>
      </w:rPr>
    </w:lvl>
    <w:lvl w:ilvl="5">
      <w:start w:val="1"/>
      <w:numFmt w:val="decimal"/>
      <w:pStyle w:val="Spec11A1a1"/>
      <w:lvlText w:val="%6)"/>
      <w:lvlJc w:val="left"/>
      <w:pPr>
        <w:tabs>
          <w:tab w:val="num" w:pos="4320"/>
        </w:tabs>
        <w:ind w:left="4320" w:hanging="720"/>
      </w:pPr>
      <w:rPr>
        <w:rFonts w:hint="default"/>
      </w:rPr>
    </w:lvl>
    <w:lvl w:ilvl="6">
      <w:start w:val="1"/>
      <w:numFmt w:val="lowerLetter"/>
      <w:pStyle w:val="Spec11A1a1a"/>
      <w:lvlText w:val="%7)"/>
      <w:lvlJc w:val="left"/>
      <w:pPr>
        <w:tabs>
          <w:tab w:val="num" w:pos="5040"/>
        </w:tabs>
        <w:ind w:left="5040" w:hanging="720"/>
      </w:pPr>
      <w:rPr>
        <w:rFonts w:hint="default"/>
      </w:rPr>
    </w:lvl>
    <w:lvl w:ilvl="7">
      <w:start w:val="1"/>
      <w:numFmt w:val="decimal"/>
      <w:pStyle w:val="Spec11A1a1a1"/>
      <w:lvlText w:val="%8)"/>
      <w:lvlJc w:val="left"/>
      <w:pPr>
        <w:tabs>
          <w:tab w:val="num" w:pos="576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5" w15:restartNumberingAfterBreak="0">
    <w:nsid w:val="40A6640A"/>
    <w:multiLevelType w:val="hybridMultilevel"/>
    <w:tmpl w:val="2D160776"/>
    <w:lvl w:ilvl="0" w:tplc="04090001">
      <w:start w:val="1"/>
      <w:numFmt w:val="bullet"/>
      <w:lvlText w:val=""/>
      <w:lvlJc w:val="left"/>
      <w:pPr>
        <w:ind w:left="700" w:hanging="589"/>
      </w:pPr>
      <w:rPr>
        <w:rFonts w:ascii="Symbol" w:hAnsi="Symbol" w:hint="default"/>
        <w:w w:val="99"/>
        <w:sz w:val="22"/>
        <w:szCs w:val="20"/>
      </w:rPr>
    </w:lvl>
    <w:lvl w:ilvl="1" w:tplc="04090019">
      <w:start w:val="1"/>
      <w:numFmt w:val="lowerLetter"/>
      <w:lvlText w:val="%2."/>
      <w:lvlJc w:val="left"/>
      <w:pPr>
        <w:ind w:left="1120" w:hanging="420"/>
      </w:pPr>
      <w:rPr>
        <w:rFonts w:hint="default"/>
        <w:w w:val="99"/>
        <w:sz w:val="22"/>
        <w:szCs w:val="20"/>
      </w:rPr>
    </w:lvl>
    <w:lvl w:ilvl="2" w:tplc="B328717A">
      <w:start w:val="1"/>
      <w:numFmt w:val="lowerRoman"/>
      <w:lvlText w:val="%3."/>
      <w:lvlJc w:val="right"/>
      <w:pPr>
        <w:ind w:left="5364" w:hanging="504"/>
        <w:jc w:val="right"/>
      </w:pPr>
      <w:rPr>
        <w:rFonts w:hint="default"/>
        <w:w w:val="99"/>
        <w:sz w:val="22"/>
        <w:szCs w:val="20"/>
      </w:rPr>
    </w:lvl>
    <w:lvl w:ilvl="3" w:tplc="7D164EA2">
      <w:start w:val="1"/>
      <w:numFmt w:val="lowerLetter"/>
      <w:lvlText w:val="%4."/>
      <w:lvlJc w:val="left"/>
      <w:pPr>
        <w:ind w:left="1360" w:hanging="336"/>
        <w:jc w:val="right"/>
      </w:pPr>
      <w:rPr>
        <w:rFonts w:asciiTheme="minorHAnsi" w:eastAsia="Courier New" w:hAnsiTheme="minorHAnsi" w:cstheme="minorHAnsi" w:hint="default"/>
        <w:w w:val="99"/>
        <w:sz w:val="22"/>
        <w:szCs w:val="22"/>
      </w:rPr>
    </w:lvl>
    <w:lvl w:ilvl="4" w:tplc="C3449B68">
      <w:start w:val="1"/>
      <w:numFmt w:val="decimal"/>
      <w:lvlText w:val="%5)"/>
      <w:lvlJc w:val="left"/>
      <w:pPr>
        <w:ind w:left="1616" w:hanging="336"/>
      </w:pPr>
      <w:rPr>
        <w:rFonts w:asciiTheme="minorHAnsi" w:eastAsia="Courier New" w:hAnsiTheme="minorHAnsi" w:cstheme="minorHAnsi" w:hint="default"/>
        <w:w w:val="99"/>
        <w:sz w:val="22"/>
        <w:szCs w:val="22"/>
      </w:rPr>
    </w:lvl>
    <w:lvl w:ilvl="5" w:tplc="2F3C9268">
      <w:start w:val="1"/>
      <w:numFmt w:val="lowerLetter"/>
      <w:lvlText w:val="%6)"/>
      <w:lvlJc w:val="left"/>
      <w:pPr>
        <w:ind w:left="2096" w:hanging="480"/>
      </w:pPr>
      <w:rPr>
        <w:rFonts w:asciiTheme="minorHAnsi" w:eastAsia="Courier New" w:hAnsiTheme="minorHAnsi" w:cstheme="minorHAnsi" w:hint="default"/>
        <w:w w:val="99"/>
        <w:sz w:val="22"/>
        <w:szCs w:val="22"/>
      </w:rPr>
    </w:lvl>
    <w:lvl w:ilvl="6" w:tplc="B93264C8">
      <w:start w:val="1"/>
      <w:numFmt w:val="bullet"/>
      <w:lvlText w:val="•"/>
      <w:lvlJc w:val="left"/>
      <w:pPr>
        <w:ind w:left="1523" w:hanging="480"/>
      </w:pPr>
      <w:rPr>
        <w:rFonts w:hint="default"/>
      </w:rPr>
    </w:lvl>
    <w:lvl w:ilvl="7" w:tplc="A578938A">
      <w:start w:val="1"/>
      <w:numFmt w:val="bullet"/>
      <w:lvlText w:val="•"/>
      <w:lvlJc w:val="left"/>
      <w:pPr>
        <w:ind w:left="1616" w:hanging="480"/>
      </w:pPr>
      <w:rPr>
        <w:rFonts w:hint="default"/>
      </w:rPr>
    </w:lvl>
    <w:lvl w:ilvl="8" w:tplc="A95E2B86">
      <w:start w:val="1"/>
      <w:numFmt w:val="bullet"/>
      <w:lvlText w:val="•"/>
      <w:lvlJc w:val="left"/>
      <w:pPr>
        <w:ind w:left="1624" w:hanging="480"/>
      </w:pPr>
      <w:rPr>
        <w:rFonts w:hint="default"/>
      </w:rPr>
    </w:lvl>
  </w:abstractNum>
  <w:abstractNum w:abstractNumId="16" w15:restartNumberingAfterBreak="0">
    <w:nsid w:val="4695081B"/>
    <w:multiLevelType w:val="hybridMultilevel"/>
    <w:tmpl w:val="E910B76C"/>
    <w:lvl w:ilvl="0" w:tplc="99909CEE">
      <w:start w:val="1"/>
      <w:numFmt w:val="upperLetter"/>
      <w:lvlText w:val="%1."/>
      <w:lvlJc w:val="left"/>
      <w:pPr>
        <w:ind w:left="415" w:hanging="360"/>
      </w:pPr>
      <w:rPr>
        <w:rFonts w:hint="default"/>
      </w:rPr>
    </w:lvl>
    <w:lvl w:ilvl="1" w:tplc="04090019">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17" w15:restartNumberingAfterBreak="0">
    <w:nsid w:val="46FA370C"/>
    <w:multiLevelType w:val="hybridMultilevel"/>
    <w:tmpl w:val="1AD855FE"/>
    <w:lvl w:ilvl="0" w:tplc="04090019">
      <w:start w:val="1"/>
      <w:numFmt w:val="lowerLetter"/>
      <w:lvlText w:val="%1."/>
      <w:lvlJc w:val="lef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8" w15:restartNumberingAfterBreak="0">
    <w:nsid w:val="51403D88"/>
    <w:multiLevelType w:val="hybridMultilevel"/>
    <w:tmpl w:val="73EEF872"/>
    <w:lvl w:ilvl="0" w:tplc="2F3C9268">
      <w:start w:val="1"/>
      <w:numFmt w:val="lowerLetter"/>
      <w:lvlText w:val="%1)"/>
      <w:lvlJc w:val="left"/>
      <w:pPr>
        <w:ind w:left="2096" w:hanging="480"/>
      </w:pPr>
      <w:rPr>
        <w:rFonts w:asciiTheme="minorHAnsi" w:eastAsia="Courier New" w:hAnsiTheme="minorHAnsi" w:cstheme="minorHAnsi"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E35499"/>
    <w:multiLevelType w:val="hybridMultilevel"/>
    <w:tmpl w:val="697AD78A"/>
    <w:lvl w:ilvl="0" w:tplc="0409000F">
      <w:start w:val="1"/>
      <w:numFmt w:val="decimal"/>
      <w:lvlText w:val="%1."/>
      <w:lvlJc w:val="left"/>
      <w:pPr>
        <w:ind w:left="1120" w:hanging="420"/>
      </w:pPr>
      <w:rPr>
        <w:rFonts w:hint="default"/>
        <w:w w:val="99"/>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B48A1"/>
    <w:multiLevelType w:val="hybridMultilevel"/>
    <w:tmpl w:val="697AD78A"/>
    <w:lvl w:ilvl="0" w:tplc="0409000F">
      <w:start w:val="1"/>
      <w:numFmt w:val="decimal"/>
      <w:lvlText w:val="%1."/>
      <w:lvlJc w:val="left"/>
      <w:pPr>
        <w:ind w:left="1120" w:hanging="420"/>
      </w:pPr>
      <w:rPr>
        <w:rFonts w:hint="default"/>
        <w:w w:val="99"/>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E0B92"/>
    <w:multiLevelType w:val="hybridMultilevel"/>
    <w:tmpl w:val="3DC8B1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6934BF"/>
    <w:multiLevelType w:val="hybridMultilevel"/>
    <w:tmpl w:val="1AD855FE"/>
    <w:lvl w:ilvl="0" w:tplc="04090019">
      <w:start w:val="1"/>
      <w:numFmt w:val="lowerLetter"/>
      <w:lvlText w:val="%1."/>
      <w:lvlJc w:val="left"/>
      <w:pPr>
        <w:ind w:left="1780" w:hanging="360"/>
      </w:pPr>
    </w:lvl>
    <w:lvl w:ilvl="1" w:tplc="04090019" w:tentative="1">
      <w:start w:val="1"/>
      <w:numFmt w:val="lowerLetter"/>
      <w:lvlText w:val="%2."/>
      <w:lvlJc w:val="left"/>
      <w:pPr>
        <w:ind w:left="2500" w:hanging="360"/>
      </w:pPr>
    </w:lvl>
    <w:lvl w:ilvl="2" w:tplc="0409001B">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3" w15:restartNumberingAfterBreak="0">
    <w:nsid w:val="661B73D8"/>
    <w:multiLevelType w:val="hybridMultilevel"/>
    <w:tmpl w:val="1AD855FE"/>
    <w:lvl w:ilvl="0" w:tplc="04090019">
      <w:start w:val="1"/>
      <w:numFmt w:val="lowerLetter"/>
      <w:lvlText w:val="%1."/>
      <w:lvlJc w:val="lef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4" w15:restartNumberingAfterBreak="0">
    <w:nsid w:val="6AF4682B"/>
    <w:multiLevelType w:val="hybridMultilevel"/>
    <w:tmpl w:val="1AD855FE"/>
    <w:lvl w:ilvl="0" w:tplc="04090019">
      <w:start w:val="1"/>
      <w:numFmt w:val="lowerLetter"/>
      <w:lvlText w:val="%1."/>
      <w:lvlJc w:val="lef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5" w15:restartNumberingAfterBreak="0">
    <w:nsid w:val="6F030D8E"/>
    <w:multiLevelType w:val="hybridMultilevel"/>
    <w:tmpl w:val="64EAE954"/>
    <w:lvl w:ilvl="0" w:tplc="04090015">
      <w:start w:val="1"/>
      <w:numFmt w:val="upperLetter"/>
      <w:lvlText w:val="%1."/>
      <w:lvlJc w:val="left"/>
      <w:pPr>
        <w:ind w:left="831" w:hanging="360"/>
      </w:pPr>
    </w:lvl>
    <w:lvl w:ilvl="1" w:tplc="04090019">
      <w:start w:val="1"/>
      <w:numFmt w:val="lowerLetter"/>
      <w:lvlText w:val="%2."/>
      <w:lvlJc w:val="left"/>
      <w:pPr>
        <w:ind w:left="1551" w:hanging="360"/>
      </w:pPr>
    </w:lvl>
    <w:lvl w:ilvl="2" w:tplc="0409001B">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26" w15:restartNumberingAfterBreak="0">
    <w:nsid w:val="6FD6311A"/>
    <w:multiLevelType w:val="hybridMultilevel"/>
    <w:tmpl w:val="3322E69E"/>
    <w:lvl w:ilvl="0" w:tplc="0409000F">
      <w:start w:val="1"/>
      <w:numFmt w:val="decimal"/>
      <w:lvlText w:val="%1."/>
      <w:lvlJc w:val="left"/>
      <w:pPr>
        <w:ind w:left="1120" w:hanging="420"/>
      </w:pPr>
      <w:rPr>
        <w:rFonts w:hint="default"/>
        <w:w w:val="99"/>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5B00A7"/>
    <w:multiLevelType w:val="hybridMultilevel"/>
    <w:tmpl w:val="73EEF872"/>
    <w:lvl w:ilvl="0" w:tplc="2F3C9268">
      <w:start w:val="1"/>
      <w:numFmt w:val="lowerLetter"/>
      <w:lvlText w:val="%1)"/>
      <w:lvlJc w:val="left"/>
      <w:pPr>
        <w:ind w:left="2096" w:hanging="480"/>
      </w:pPr>
      <w:rPr>
        <w:rFonts w:asciiTheme="minorHAnsi" w:eastAsia="Courier New" w:hAnsiTheme="minorHAnsi" w:cstheme="minorHAnsi"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C0BF2"/>
    <w:multiLevelType w:val="hybridMultilevel"/>
    <w:tmpl w:val="697AD78A"/>
    <w:lvl w:ilvl="0" w:tplc="0409000F">
      <w:start w:val="1"/>
      <w:numFmt w:val="decimal"/>
      <w:lvlText w:val="%1."/>
      <w:lvlJc w:val="left"/>
      <w:pPr>
        <w:ind w:left="1120" w:hanging="420"/>
      </w:pPr>
      <w:rPr>
        <w:rFonts w:hint="default"/>
        <w:w w:val="99"/>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976BC7"/>
    <w:multiLevelType w:val="hybridMultilevel"/>
    <w:tmpl w:val="697AD78A"/>
    <w:lvl w:ilvl="0" w:tplc="0409000F">
      <w:start w:val="1"/>
      <w:numFmt w:val="decimal"/>
      <w:lvlText w:val="%1."/>
      <w:lvlJc w:val="left"/>
      <w:pPr>
        <w:ind w:left="1120" w:hanging="420"/>
      </w:pPr>
      <w:rPr>
        <w:rFonts w:hint="default"/>
        <w:w w:val="99"/>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E238F"/>
    <w:multiLevelType w:val="hybridMultilevel"/>
    <w:tmpl w:val="73EEF872"/>
    <w:lvl w:ilvl="0" w:tplc="2F3C9268">
      <w:start w:val="1"/>
      <w:numFmt w:val="lowerLetter"/>
      <w:lvlText w:val="%1)"/>
      <w:lvlJc w:val="left"/>
      <w:pPr>
        <w:ind w:left="2096" w:hanging="480"/>
      </w:pPr>
      <w:rPr>
        <w:rFonts w:asciiTheme="minorHAnsi" w:eastAsia="Courier New" w:hAnsiTheme="minorHAnsi" w:cstheme="minorHAnsi"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377BC"/>
    <w:multiLevelType w:val="hybridMultilevel"/>
    <w:tmpl w:val="697AD78A"/>
    <w:lvl w:ilvl="0" w:tplc="0409000F">
      <w:start w:val="1"/>
      <w:numFmt w:val="decimal"/>
      <w:lvlText w:val="%1."/>
      <w:lvlJc w:val="left"/>
      <w:pPr>
        <w:ind w:left="1120" w:hanging="420"/>
      </w:pPr>
      <w:rPr>
        <w:rFonts w:hint="default"/>
        <w:w w:val="99"/>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6C34B9"/>
    <w:multiLevelType w:val="hybridMultilevel"/>
    <w:tmpl w:val="C7BE48A0"/>
    <w:lvl w:ilvl="0" w:tplc="04090001">
      <w:start w:val="1"/>
      <w:numFmt w:val="bullet"/>
      <w:lvlText w:val=""/>
      <w:lvlJc w:val="left"/>
      <w:pPr>
        <w:ind w:left="700" w:hanging="589"/>
      </w:pPr>
      <w:rPr>
        <w:rFonts w:ascii="Symbol" w:hAnsi="Symbol" w:hint="default"/>
        <w:w w:val="99"/>
        <w:sz w:val="22"/>
        <w:szCs w:val="20"/>
      </w:rPr>
    </w:lvl>
    <w:lvl w:ilvl="1" w:tplc="04090001">
      <w:start w:val="1"/>
      <w:numFmt w:val="bullet"/>
      <w:lvlText w:val=""/>
      <w:lvlJc w:val="left"/>
      <w:pPr>
        <w:ind w:left="1120" w:hanging="420"/>
      </w:pPr>
      <w:rPr>
        <w:rFonts w:ascii="Symbol" w:hAnsi="Symbol" w:hint="default"/>
        <w:w w:val="99"/>
        <w:sz w:val="22"/>
        <w:szCs w:val="20"/>
      </w:rPr>
    </w:lvl>
    <w:lvl w:ilvl="2" w:tplc="B328717A">
      <w:start w:val="1"/>
      <w:numFmt w:val="lowerRoman"/>
      <w:lvlText w:val="%3."/>
      <w:lvlJc w:val="right"/>
      <w:pPr>
        <w:ind w:left="5364" w:hanging="504"/>
        <w:jc w:val="right"/>
      </w:pPr>
      <w:rPr>
        <w:rFonts w:hint="default"/>
        <w:w w:val="99"/>
        <w:sz w:val="22"/>
        <w:szCs w:val="20"/>
      </w:rPr>
    </w:lvl>
    <w:lvl w:ilvl="3" w:tplc="7D164EA2">
      <w:start w:val="1"/>
      <w:numFmt w:val="lowerLetter"/>
      <w:lvlText w:val="%4."/>
      <w:lvlJc w:val="left"/>
      <w:pPr>
        <w:ind w:left="1360" w:hanging="336"/>
        <w:jc w:val="right"/>
      </w:pPr>
      <w:rPr>
        <w:rFonts w:asciiTheme="minorHAnsi" w:eastAsia="Courier New" w:hAnsiTheme="minorHAnsi" w:cstheme="minorHAnsi" w:hint="default"/>
        <w:w w:val="99"/>
        <w:sz w:val="22"/>
        <w:szCs w:val="22"/>
      </w:rPr>
    </w:lvl>
    <w:lvl w:ilvl="4" w:tplc="C3449B68">
      <w:start w:val="1"/>
      <w:numFmt w:val="decimal"/>
      <w:lvlText w:val="%5)"/>
      <w:lvlJc w:val="left"/>
      <w:pPr>
        <w:ind w:left="1616" w:hanging="336"/>
      </w:pPr>
      <w:rPr>
        <w:rFonts w:asciiTheme="minorHAnsi" w:eastAsia="Courier New" w:hAnsiTheme="minorHAnsi" w:cstheme="minorHAnsi" w:hint="default"/>
        <w:w w:val="99"/>
        <w:sz w:val="22"/>
        <w:szCs w:val="22"/>
      </w:rPr>
    </w:lvl>
    <w:lvl w:ilvl="5" w:tplc="2F3C9268">
      <w:start w:val="1"/>
      <w:numFmt w:val="lowerLetter"/>
      <w:lvlText w:val="%6)"/>
      <w:lvlJc w:val="left"/>
      <w:pPr>
        <w:ind w:left="2096" w:hanging="480"/>
      </w:pPr>
      <w:rPr>
        <w:rFonts w:asciiTheme="minorHAnsi" w:eastAsia="Courier New" w:hAnsiTheme="minorHAnsi" w:cstheme="minorHAnsi" w:hint="default"/>
        <w:w w:val="99"/>
        <w:sz w:val="22"/>
        <w:szCs w:val="22"/>
      </w:rPr>
    </w:lvl>
    <w:lvl w:ilvl="6" w:tplc="B93264C8">
      <w:start w:val="1"/>
      <w:numFmt w:val="bullet"/>
      <w:lvlText w:val="•"/>
      <w:lvlJc w:val="left"/>
      <w:pPr>
        <w:ind w:left="1523" w:hanging="480"/>
      </w:pPr>
      <w:rPr>
        <w:rFonts w:hint="default"/>
      </w:rPr>
    </w:lvl>
    <w:lvl w:ilvl="7" w:tplc="A578938A">
      <w:start w:val="1"/>
      <w:numFmt w:val="bullet"/>
      <w:lvlText w:val="•"/>
      <w:lvlJc w:val="left"/>
      <w:pPr>
        <w:ind w:left="1616" w:hanging="480"/>
      </w:pPr>
      <w:rPr>
        <w:rFonts w:hint="default"/>
      </w:rPr>
    </w:lvl>
    <w:lvl w:ilvl="8" w:tplc="A95E2B86">
      <w:start w:val="1"/>
      <w:numFmt w:val="bullet"/>
      <w:lvlText w:val="•"/>
      <w:lvlJc w:val="left"/>
      <w:pPr>
        <w:ind w:left="1624" w:hanging="480"/>
      </w:pPr>
      <w:rPr>
        <w:rFonts w:hint="default"/>
      </w:rPr>
    </w:lvl>
  </w:abstractNum>
  <w:abstractNum w:abstractNumId="33" w15:restartNumberingAfterBreak="0">
    <w:nsid w:val="7FFC4B42"/>
    <w:multiLevelType w:val="hybridMultilevel"/>
    <w:tmpl w:val="255E05E6"/>
    <w:lvl w:ilvl="0" w:tplc="C374E4FA">
      <w:start w:val="1"/>
      <w:numFmt w:val="decimal"/>
      <w:lvlText w:val="%1."/>
      <w:lvlJc w:val="left"/>
      <w:pPr>
        <w:ind w:left="1120" w:hanging="420"/>
      </w:pPr>
      <w:rPr>
        <w:rFonts w:asciiTheme="minorHAnsi" w:hAnsiTheme="minorHAnsi" w:cstheme="minorHAnsi" w:hint="default"/>
        <w:w w:val="99"/>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2"/>
  </w:num>
  <w:num w:numId="3">
    <w:abstractNumId w:val="2"/>
  </w:num>
  <w:num w:numId="4">
    <w:abstractNumId w:val="4"/>
  </w:num>
  <w:num w:numId="5">
    <w:abstractNumId w:val="25"/>
  </w:num>
  <w:num w:numId="6">
    <w:abstractNumId w:val="15"/>
  </w:num>
  <w:num w:numId="7">
    <w:abstractNumId w:val="12"/>
  </w:num>
  <w:num w:numId="8">
    <w:abstractNumId w:val="26"/>
  </w:num>
  <w:num w:numId="9">
    <w:abstractNumId w:val="33"/>
  </w:num>
  <w:num w:numId="10">
    <w:abstractNumId w:val="1"/>
  </w:num>
  <w:num w:numId="11">
    <w:abstractNumId w:val="13"/>
  </w:num>
  <w:num w:numId="12">
    <w:abstractNumId w:val="27"/>
  </w:num>
  <w:num w:numId="13">
    <w:abstractNumId w:val="30"/>
  </w:num>
  <w:num w:numId="14">
    <w:abstractNumId w:val="18"/>
  </w:num>
  <w:num w:numId="15">
    <w:abstractNumId w:val="6"/>
  </w:num>
  <w:num w:numId="16">
    <w:abstractNumId w:val="24"/>
  </w:num>
  <w:num w:numId="17">
    <w:abstractNumId w:val="17"/>
  </w:num>
  <w:num w:numId="18">
    <w:abstractNumId w:val="11"/>
  </w:num>
  <w:num w:numId="19">
    <w:abstractNumId w:val="23"/>
  </w:num>
  <w:num w:numId="20">
    <w:abstractNumId w:val="20"/>
  </w:num>
  <w:num w:numId="21">
    <w:abstractNumId w:val="10"/>
  </w:num>
  <w:num w:numId="22">
    <w:abstractNumId w:val="0"/>
  </w:num>
  <w:num w:numId="23">
    <w:abstractNumId w:val="31"/>
  </w:num>
  <w:num w:numId="24">
    <w:abstractNumId w:val="9"/>
  </w:num>
  <w:num w:numId="25">
    <w:abstractNumId w:val="28"/>
  </w:num>
  <w:num w:numId="26">
    <w:abstractNumId w:val="5"/>
  </w:num>
  <w:num w:numId="27">
    <w:abstractNumId w:val="22"/>
  </w:num>
  <w:num w:numId="28">
    <w:abstractNumId w:val="3"/>
  </w:num>
  <w:num w:numId="29">
    <w:abstractNumId w:val="29"/>
  </w:num>
  <w:num w:numId="30">
    <w:abstractNumId w:val="19"/>
  </w:num>
  <w:num w:numId="31">
    <w:abstractNumId w:val="8"/>
  </w:num>
  <w:num w:numId="32">
    <w:abstractNumId w:val="16"/>
  </w:num>
  <w:num w:numId="33">
    <w:abstractNumId w:val="7"/>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65"/>
    <w:rsid w:val="00000B89"/>
    <w:rsid w:val="000033B2"/>
    <w:rsid w:val="00003757"/>
    <w:rsid w:val="000053B3"/>
    <w:rsid w:val="000113F5"/>
    <w:rsid w:val="00011A94"/>
    <w:rsid w:val="00012BDA"/>
    <w:rsid w:val="00012EAA"/>
    <w:rsid w:val="00014BC8"/>
    <w:rsid w:val="00014E1B"/>
    <w:rsid w:val="00016C15"/>
    <w:rsid w:val="0002250E"/>
    <w:rsid w:val="00024C39"/>
    <w:rsid w:val="00032968"/>
    <w:rsid w:val="00035B8F"/>
    <w:rsid w:val="00035D35"/>
    <w:rsid w:val="00036603"/>
    <w:rsid w:val="000420B0"/>
    <w:rsid w:val="00052A7D"/>
    <w:rsid w:val="0005751B"/>
    <w:rsid w:val="00061482"/>
    <w:rsid w:val="0006152A"/>
    <w:rsid w:val="00061E2B"/>
    <w:rsid w:val="000648D0"/>
    <w:rsid w:val="000655E1"/>
    <w:rsid w:val="00071D7F"/>
    <w:rsid w:val="000726F4"/>
    <w:rsid w:val="000750C0"/>
    <w:rsid w:val="00085262"/>
    <w:rsid w:val="00085583"/>
    <w:rsid w:val="00085A45"/>
    <w:rsid w:val="000864D2"/>
    <w:rsid w:val="00087A73"/>
    <w:rsid w:val="00090251"/>
    <w:rsid w:val="00091ADD"/>
    <w:rsid w:val="00093DA1"/>
    <w:rsid w:val="00096D80"/>
    <w:rsid w:val="000A1A62"/>
    <w:rsid w:val="000A270B"/>
    <w:rsid w:val="000A5345"/>
    <w:rsid w:val="000B0186"/>
    <w:rsid w:val="000B424F"/>
    <w:rsid w:val="000B54F3"/>
    <w:rsid w:val="000B760B"/>
    <w:rsid w:val="000B7718"/>
    <w:rsid w:val="000C391E"/>
    <w:rsid w:val="000C434F"/>
    <w:rsid w:val="000C6A37"/>
    <w:rsid w:val="000C7D6B"/>
    <w:rsid w:val="000D05BB"/>
    <w:rsid w:val="000D157D"/>
    <w:rsid w:val="000D19AF"/>
    <w:rsid w:val="000D1AA9"/>
    <w:rsid w:val="000D2B37"/>
    <w:rsid w:val="000D6979"/>
    <w:rsid w:val="000F5E80"/>
    <w:rsid w:val="000F7DE1"/>
    <w:rsid w:val="00100999"/>
    <w:rsid w:val="0010793D"/>
    <w:rsid w:val="0011422E"/>
    <w:rsid w:val="00114EE9"/>
    <w:rsid w:val="001235B2"/>
    <w:rsid w:val="00125D10"/>
    <w:rsid w:val="0013025B"/>
    <w:rsid w:val="00133CE4"/>
    <w:rsid w:val="00137E40"/>
    <w:rsid w:val="00141855"/>
    <w:rsid w:val="00143483"/>
    <w:rsid w:val="00152C84"/>
    <w:rsid w:val="00155398"/>
    <w:rsid w:val="00156E07"/>
    <w:rsid w:val="00157C0B"/>
    <w:rsid w:val="001620C5"/>
    <w:rsid w:val="001634DA"/>
    <w:rsid w:val="001649F8"/>
    <w:rsid w:val="001665E8"/>
    <w:rsid w:val="00174B3C"/>
    <w:rsid w:val="00175379"/>
    <w:rsid w:val="001838C5"/>
    <w:rsid w:val="001847F6"/>
    <w:rsid w:val="001963EC"/>
    <w:rsid w:val="001A3AE9"/>
    <w:rsid w:val="001A6E8A"/>
    <w:rsid w:val="001B0604"/>
    <w:rsid w:val="001B4B2A"/>
    <w:rsid w:val="001B695D"/>
    <w:rsid w:val="001C2FA7"/>
    <w:rsid w:val="001C33E6"/>
    <w:rsid w:val="001C7114"/>
    <w:rsid w:val="001C7198"/>
    <w:rsid w:val="001D0C12"/>
    <w:rsid w:val="001D6406"/>
    <w:rsid w:val="00202153"/>
    <w:rsid w:val="00202F9A"/>
    <w:rsid w:val="00203897"/>
    <w:rsid w:val="00204A9C"/>
    <w:rsid w:val="00205F1A"/>
    <w:rsid w:val="00214BCE"/>
    <w:rsid w:val="0021506E"/>
    <w:rsid w:val="00216471"/>
    <w:rsid w:val="00216576"/>
    <w:rsid w:val="00216AB0"/>
    <w:rsid w:val="002236FF"/>
    <w:rsid w:val="00233E42"/>
    <w:rsid w:val="00240916"/>
    <w:rsid w:val="002412D6"/>
    <w:rsid w:val="00242E4B"/>
    <w:rsid w:val="00243665"/>
    <w:rsid w:val="00245286"/>
    <w:rsid w:val="0024559D"/>
    <w:rsid w:val="00247FF9"/>
    <w:rsid w:val="0025017A"/>
    <w:rsid w:val="002531E6"/>
    <w:rsid w:val="002533DC"/>
    <w:rsid w:val="0026165B"/>
    <w:rsid w:val="0026271D"/>
    <w:rsid w:val="002651D9"/>
    <w:rsid w:val="0027297C"/>
    <w:rsid w:val="002729D4"/>
    <w:rsid w:val="00274071"/>
    <w:rsid w:val="00274825"/>
    <w:rsid w:val="00281374"/>
    <w:rsid w:val="00285805"/>
    <w:rsid w:val="0029082B"/>
    <w:rsid w:val="00290C96"/>
    <w:rsid w:val="00291952"/>
    <w:rsid w:val="00294F7F"/>
    <w:rsid w:val="00296375"/>
    <w:rsid w:val="002966C5"/>
    <w:rsid w:val="002A0FD9"/>
    <w:rsid w:val="002A787C"/>
    <w:rsid w:val="002B0B78"/>
    <w:rsid w:val="002B343F"/>
    <w:rsid w:val="002B4E1A"/>
    <w:rsid w:val="002B60F0"/>
    <w:rsid w:val="002B793F"/>
    <w:rsid w:val="002C2E11"/>
    <w:rsid w:val="002C31C5"/>
    <w:rsid w:val="002C5427"/>
    <w:rsid w:val="002D64D2"/>
    <w:rsid w:val="002D6F27"/>
    <w:rsid w:val="002D762A"/>
    <w:rsid w:val="002E133B"/>
    <w:rsid w:val="002E19D0"/>
    <w:rsid w:val="002E3E09"/>
    <w:rsid w:val="002E71DE"/>
    <w:rsid w:val="002F0EB8"/>
    <w:rsid w:val="002F112B"/>
    <w:rsid w:val="002F5764"/>
    <w:rsid w:val="003003FE"/>
    <w:rsid w:val="00301982"/>
    <w:rsid w:val="00301FA6"/>
    <w:rsid w:val="003031CB"/>
    <w:rsid w:val="00306F88"/>
    <w:rsid w:val="00313165"/>
    <w:rsid w:val="00314BC4"/>
    <w:rsid w:val="003150DB"/>
    <w:rsid w:val="003335D3"/>
    <w:rsid w:val="003366BE"/>
    <w:rsid w:val="003561B9"/>
    <w:rsid w:val="003568A7"/>
    <w:rsid w:val="00356B47"/>
    <w:rsid w:val="003623DB"/>
    <w:rsid w:val="003631B2"/>
    <w:rsid w:val="003633BC"/>
    <w:rsid w:val="00366E8A"/>
    <w:rsid w:val="00367164"/>
    <w:rsid w:val="00371716"/>
    <w:rsid w:val="003814A7"/>
    <w:rsid w:val="003837C1"/>
    <w:rsid w:val="00395D9B"/>
    <w:rsid w:val="00396ECF"/>
    <w:rsid w:val="003976E3"/>
    <w:rsid w:val="003A373A"/>
    <w:rsid w:val="003B07D2"/>
    <w:rsid w:val="003B13BE"/>
    <w:rsid w:val="003B1799"/>
    <w:rsid w:val="003B191D"/>
    <w:rsid w:val="003B2971"/>
    <w:rsid w:val="003B35D3"/>
    <w:rsid w:val="003B6C39"/>
    <w:rsid w:val="003B7A1A"/>
    <w:rsid w:val="003C238A"/>
    <w:rsid w:val="003C24DC"/>
    <w:rsid w:val="003C2709"/>
    <w:rsid w:val="003D11B3"/>
    <w:rsid w:val="003D5449"/>
    <w:rsid w:val="003D5C52"/>
    <w:rsid w:val="003D62DE"/>
    <w:rsid w:val="003E127F"/>
    <w:rsid w:val="003E281D"/>
    <w:rsid w:val="003E4824"/>
    <w:rsid w:val="003E6A78"/>
    <w:rsid w:val="003F30F7"/>
    <w:rsid w:val="004018A3"/>
    <w:rsid w:val="00401E3D"/>
    <w:rsid w:val="00413E3C"/>
    <w:rsid w:val="00415765"/>
    <w:rsid w:val="00416971"/>
    <w:rsid w:val="0042014A"/>
    <w:rsid w:val="00420F56"/>
    <w:rsid w:val="004241FA"/>
    <w:rsid w:val="00424245"/>
    <w:rsid w:val="00430640"/>
    <w:rsid w:val="00431294"/>
    <w:rsid w:val="00435A2C"/>
    <w:rsid w:val="00436FA2"/>
    <w:rsid w:val="00454539"/>
    <w:rsid w:val="00455A5C"/>
    <w:rsid w:val="00455FA2"/>
    <w:rsid w:val="00462659"/>
    <w:rsid w:val="00467DE2"/>
    <w:rsid w:val="00475943"/>
    <w:rsid w:val="00476759"/>
    <w:rsid w:val="00480753"/>
    <w:rsid w:val="00481506"/>
    <w:rsid w:val="004819ED"/>
    <w:rsid w:val="004856D1"/>
    <w:rsid w:val="00486692"/>
    <w:rsid w:val="00494C69"/>
    <w:rsid w:val="004A0362"/>
    <w:rsid w:val="004A35EF"/>
    <w:rsid w:val="004A39A0"/>
    <w:rsid w:val="004B0E22"/>
    <w:rsid w:val="004B26FE"/>
    <w:rsid w:val="004B428E"/>
    <w:rsid w:val="004B755D"/>
    <w:rsid w:val="004B79BE"/>
    <w:rsid w:val="004C00AB"/>
    <w:rsid w:val="004C1477"/>
    <w:rsid w:val="004C5140"/>
    <w:rsid w:val="004D254B"/>
    <w:rsid w:val="004D4C90"/>
    <w:rsid w:val="004E0D8B"/>
    <w:rsid w:val="004F069E"/>
    <w:rsid w:val="004F2F00"/>
    <w:rsid w:val="00500F7D"/>
    <w:rsid w:val="005053EE"/>
    <w:rsid w:val="005122EF"/>
    <w:rsid w:val="005124E1"/>
    <w:rsid w:val="00512B17"/>
    <w:rsid w:val="005139FD"/>
    <w:rsid w:val="0051797D"/>
    <w:rsid w:val="005218CF"/>
    <w:rsid w:val="00525058"/>
    <w:rsid w:val="005252DB"/>
    <w:rsid w:val="00530D62"/>
    <w:rsid w:val="00533464"/>
    <w:rsid w:val="00542102"/>
    <w:rsid w:val="00546DD6"/>
    <w:rsid w:val="00546F55"/>
    <w:rsid w:val="00547F48"/>
    <w:rsid w:val="005529CA"/>
    <w:rsid w:val="00553D4C"/>
    <w:rsid w:val="0055459E"/>
    <w:rsid w:val="00554612"/>
    <w:rsid w:val="00554D66"/>
    <w:rsid w:val="005559FE"/>
    <w:rsid w:val="00556F4B"/>
    <w:rsid w:val="00562A31"/>
    <w:rsid w:val="00566664"/>
    <w:rsid w:val="00574BA3"/>
    <w:rsid w:val="00575338"/>
    <w:rsid w:val="00580EC5"/>
    <w:rsid w:val="00580EE0"/>
    <w:rsid w:val="005818BF"/>
    <w:rsid w:val="00581F73"/>
    <w:rsid w:val="005835CA"/>
    <w:rsid w:val="00583EC9"/>
    <w:rsid w:val="00594402"/>
    <w:rsid w:val="00594D11"/>
    <w:rsid w:val="00597375"/>
    <w:rsid w:val="005A0A44"/>
    <w:rsid w:val="005A3414"/>
    <w:rsid w:val="005A3C32"/>
    <w:rsid w:val="005B284E"/>
    <w:rsid w:val="005B31B3"/>
    <w:rsid w:val="005C106D"/>
    <w:rsid w:val="005C2C7E"/>
    <w:rsid w:val="005C6D9D"/>
    <w:rsid w:val="005D0A5D"/>
    <w:rsid w:val="005D0D36"/>
    <w:rsid w:val="005D1F24"/>
    <w:rsid w:val="005D56A3"/>
    <w:rsid w:val="005D60F1"/>
    <w:rsid w:val="005E26D3"/>
    <w:rsid w:val="005E2C5E"/>
    <w:rsid w:val="005E2EC7"/>
    <w:rsid w:val="005E372D"/>
    <w:rsid w:val="005F3694"/>
    <w:rsid w:val="005F390B"/>
    <w:rsid w:val="005F39FA"/>
    <w:rsid w:val="005F4FC0"/>
    <w:rsid w:val="005F7994"/>
    <w:rsid w:val="00601B7D"/>
    <w:rsid w:val="00604216"/>
    <w:rsid w:val="006113D0"/>
    <w:rsid w:val="00614E06"/>
    <w:rsid w:val="00616D5B"/>
    <w:rsid w:val="006228B8"/>
    <w:rsid w:val="0062310A"/>
    <w:rsid w:val="00623EE0"/>
    <w:rsid w:val="00633D85"/>
    <w:rsid w:val="006410CC"/>
    <w:rsid w:val="00641329"/>
    <w:rsid w:val="00644427"/>
    <w:rsid w:val="006448D1"/>
    <w:rsid w:val="00645328"/>
    <w:rsid w:val="00646220"/>
    <w:rsid w:val="00646BEA"/>
    <w:rsid w:val="00650244"/>
    <w:rsid w:val="00650B44"/>
    <w:rsid w:val="00651A6F"/>
    <w:rsid w:val="0065351D"/>
    <w:rsid w:val="006562AD"/>
    <w:rsid w:val="0065642E"/>
    <w:rsid w:val="00660D2A"/>
    <w:rsid w:val="006610E2"/>
    <w:rsid w:val="00665B09"/>
    <w:rsid w:val="00665CEB"/>
    <w:rsid w:val="006701E1"/>
    <w:rsid w:val="0067372D"/>
    <w:rsid w:val="00676CB9"/>
    <w:rsid w:val="006812DA"/>
    <w:rsid w:val="00681712"/>
    <w:rsid w:val="00687EEE"/>
    <w:rsid w:val="00692D03"/>
    <w:rsid w:val="00695F4C"/>
    <w:rsid w:val="006A3A9E"/>
    <w:rsid w:val="006A76FC"/>
    <w:rsid w:val="006B2203"/>
    <w:rsid w:val="006B410A"/>
    <w:rsid w:val="006B7AD5"/>
    <w:rsid w:val="006C1DC0"/>
    <w:rsid w:val="006C7446"/>
    <w:rsid w:val="006D0CDC"/>
    <w:rsid w:val="006D6530"/>
    <w:rsid w:val="006D670C"/>
    <w:rsid w:val="006D735D"/>
    <w:rsid w:val="006E03ED"/>
    <w:rsid w:val="006E1C31"/>
    <w:rsid w:val="006E6C84"/>
    <w:rsid w:val="006F04A1"/>
    <w:rsid w:val="006F29B1"/>
    <w:rsid w:val="006F6000"/>
    <w:rsid w:val="00700C5A"/>
    <w:rsid w:val="00701847"/>
    <w:rsid w:val="00703F96"/>
    <w:rsid w:val="007119F6"/>
    <w:rsid w:val="00716875"/>
    <w:rsid w:val="00721D44"/>
    <w:rsid w:val="00723277"/>
    <w:rsid w:val="00733D93"/>
    <w:rsid w:val="0073729E"/>
    <w:rsid w:val="007429CA"/>
    <w:rsid w:val="00744382"/>
    <w:rsid w:val="00745541"/>
    <w:rsid w:val="00747892"/>
    <w:rsid w:val="00756075"/>
    <w:rsid w:val="00757826"/>
    <w:rsid w:val="007578A8"/>
    <w:rsid w:val="00757AF9"/>
    <w:rsid w:val="007662FA"/>
    <w:rsid w:val="00776A71"/>
    <w:rsid w:val="00782001"/>
    <w:rsid w:val="00786F4B"/>
    <w:rsid w:val="007873C2"/>
    <w:rsid w:val="00791371"/>
    <w:rsid w:val="007940A9"/>
    <w:rsid w:val="00794AA9"/>
    <w:rsid w:val="007963B9"/>
    <w:rsid w:val="00796D62"/>
    <w:rsid w:val="007A1F23"/>
    <w:rsid w:val="007A4403"/>
    <w:rsid w:val="007A5DBA"/>
    <w:rsid w:val="007B079F"/>
    <w:rsid w:val="007B07D2"/>
    <w:rsid w:val="007B0A63"/>
    <w:rsid w:val="007B38D8"/>
    <w:rsid w:val="007B4400"/>
    <w:rsid w:val="007B5436"/>
    <w:rsid w:val="007B7CCC"/>
    <w:rsid w:val="007C1A0A"/>
    <w:rsid w:val="007C260F"/>
    <w:rsid w:val="007C2A21"/>
    <w:rsid w:val="007C36B3"/>
    <w:rsid w:val="007C4B05"/>
    <w:rsid w:val="007D3357"/>
    <w:rsid w:val="007D709A"/>
    <w:rsid w:val="007E2C61"/>
    <w:rsid w:val="007E31A4"/>
    <w:rsid w:val="007E3D45"/>
    <w:rsid w:val="007E4CA7"/>
    <w:rsid w:val="007E57D1"/>
    <w:rsid w:val="007E6324"/>
    <w:rsid w:val="007E730E"/>
    <w:rsid w:val="007F3E4F"/>
    <w:rsid w:val="007F6562"/>
    <w:rsid w:val="00802407"/>
    <w:rsid w:val="00803734"/>
    <w:rsid w:val="00803BE6"/>
    <w:rsid w:val="00804BEF"/>
    <w:rsid w:val="008057D9"/>
    <w:rsid w:val="008113D5"/>
    <w:rsid w:val="008129E5"/>
    <w:rsid w:val="0081603E"/>
    <w:rsid w:val="00820749"/>
    <w:rsid w:val="00820FD0"/>
    <w:rsid w:val="00825C02"/>
    <w:rsid w:val="00826298"/>
    <w:rsid w:val="008262B9"/>
    <w:rsid w:val="00826537"/>
    <w:rsid w:val="008274F2"/>
    <w:rsid w:val="00827C34"/>
    <w:rsid w:val="00832FB6"/>
    <w:rsid w:val="0083588F"/>
    <w:rsid w:val="008373FB"/>
    <w:rsid w:val="00855AA3"/>
    <w:rsid w:val="00862B19"/>
    <w:rsid w:val="008645B0"/>
    <w:rsid w:val="00864E74"/>
    <w:rsid w:val="008663DA"/>
    <w:rsid w:val="00866A30"/>
    <w:rsid w:val="00871C03"/>
    <w:rsid w:val="008810EF"/>
    <w:rsid w:val="00883A9D"/>
    <w:rsid w:val="00884098"/>
    <w:rsid w:val="00884963"/>
    <w:rsid w:val="008878CE"/>
    <w:rsid w:val="00890F0F"/>
    <w:rsid w:val="00891D02"/>
    <w:rsid w:val="00892068"/>
    <w:rsid w:val="008971EE"/>
    <w:rsid w:val="008A08FE"/>
    <w:rsid w:val="008A33BF"/>
    <w:rsid w:val="008A544D"/>
    <w:rsid w:val="008A57AB"/>
    <w:rsid w:val="008B0426"/>
    <w:rsid w:val="008B18F3"/>
    <w:rsid w:val="008B2838"/>
    <w:rsid w:val="008B3C79"/>
    <w:rsid w:val="008B59D4"/>
    <w:rsid w:val="008B5B9A"/>
    <w:rsid w:val="008C130B"/>
    <w:rsid w:val="008C134F"/>
    <w:rsid w:val="008C668E"/>
    <w:rsid w:val="008D2993"/>
    <w:rsid w:val="008D436E"/>
    <w:rsid w:val="008E26E3"/>
    <w:rsid w:val="008E33E4"/>
    <w:rsid w:val="008E34A6"/>
    <w:rsid w:val="008E5539"/>
    <w:rsid w:val="008F0F8E"/>
    <w:rsid w:val="008F1D52"/>
    <w:rsid w:val="008F47F9"/>
    <w:rsid w:val="008F4B78"/>
    <w:rsid w:val="008F5BC2"/>
    <w:rsid w:val="008F6665"/>
    <w:rsid w:val="00903B20"/>
    <w:rsid w:val="0090402A"/>
    <w:rsid w:val="00911998"/>
    <w:rsid w:val="00916CDD"/>
    <w:rsid w:val="009234AE"/>
    <w:rsid w:val="00926458"/>
    <w:rsid w:val="00926E9A"/>
    <w:rsid w:val="00927903"/>
    <w:rsid w:val="009310D0"/>
    <w:rsid w:val="00932B04"/>
    <w:rsid w:val="0093387C"/>
    <w:rsid w:val="00935645"/>
    <w:rsid w:val="00935BA3"/>
    <w:rsid w:val="00936013"/>
    <w:rsid w:val="00941FF9"/>
    <w:rsid w:val="009420E8"/>
    <w:rsid w:val="00944B52"/>
    <w:rsid w:val="009459F0"/>
    <w:rsid w:val="00955711"/>
    <w:rsid w:val="00957193"/>
    <w:rsid w:val="00957CB7"/>
    <w:rsid w:val="00960DFE"/>
    <w:rsid w:val="009610BB"/>
    <w:rsid w:val="00961527"/>
    <w:rsid w:val="009645B2"/>
    <w:rsid w:val="009655FB"/>
    <w:rsid w:val="009656B9"/>
    <w:rsid w:val="00965766"/>
    <w:rsid w:val="0096670A"/>
    <w:rsid w:val="009667DE"/>
    <w:rsid w:val="00966BFE"/>
    <w:rsid w:val="00967CBA"/>
    <w:rsid w:val="00970521"/>
    <w:rsid w:val="00971F7C"/>
    <w:rsid w:val="009813B9"/>
    <w:rsid w:val="0098400B"/>
    <w:rsid w:val="00984D3D"/>
    <w:rsid w:val="00986319"/>
    <w:rsid w:val="0098782D"/>
    <w:rsid w:val="00987B34"/>
    <w:rsid w:val="00990C18"/>
    <w:rsid w:val="00991D05"/>
    <w:rsid w:val="009932CA"/>
    <w:rsid w:val="00993684"/>
    <w:rsid w:val="00995378"/>
    <w:rsid w:val="009963F1"/>
    <w:rsid w:val="00997CB0"/>
    <w:rsid w:val="009A003A"/>
    <w:rsid w:val="009A0F4E"/>
    <w:rsid w:val="009A220B"/>
    <w:rsid w:val="009A29EA"/>
    <w:rsid w:val="009A3762"/>
    <w:rsid w:val="009A398A"/>
    <w:rsid w:val="009A3DC5"/>
    <w:rsid w:val="009A5A7A"/>
    <w:rsid w:val="009A60C1"/>
    <w:rsid w:val="009A7505"/>
    <w:rsid w:val="009B315D"/>
    <w:rsid w:val="009B47C9"/>
    <w:rsid w:val="009B612E"/>
    <w:rsid w:val="009C4472"/>
    <w:rsid w:val="009C5B14"/>
    <w:rsid w:val="009C5B43"/>
    <w:rsid w:val="009C7AEA"/>
    <w:rsid w:val="009C7EB4"/>
    <w:rsid w:val="009D2B72"/>
    <w:rsid w:val="009D4FEC"/>
    <w:rsid w:val="009E00A8"/>
    <w:rsid w:val="009E06F5"/>
    <w:rsid w:val="009E13F6"/>
    <w:rsid w:val="009E543C"/>
    <w:rsid w:val="00A00FC1"/>
    <w:rsid w:val="00A05631"/>
    <w:rsid w:val="00A06B14"/>
    <w:rsid w:val="00A14972"/>
    <w:rsid w:val="00A15819"/>
    <w:rsid w:val="00A1712A"/>
    <w:rsid w:val="00A20054"/>
    <w:rsid w:val="00A22F06"/>
    <w:rsid w:val="00A24745"/>
    <w:rsid w:val="00A30948"/>
    <w:rsid w:val="00A35E4B"/>
    <w:rsid w:val="00A3794E"/>
    <w:rsid w:val="00A4005B"/>
    <w:rsid w:val="00A42BC9"/>
    <w:rsid w:val="00A42E86"/>
    <w:rsid w:val="00A4705A"/>
    <w:rsid w:val="00A53E66"/>
    <w:rsid w:val="00A57453"/>
    <w:rsid w:val="00A57504"/>
    <w:rsid w:val="00A603CC"/>
    <w:rsid w:val="00A603FD"/>
    <w:rsid w:val="00A64E27"/>
    <w:rsid w:val="00A7232A"/>
    <w:rsid w:val="00A810A9"/>
    <w:rsid w:val="00A85533"/>
    <w:rsid w:val="00A85EDD"/>
    <w:rsid w:val="00A87C4B"/>
    <w:rsid w:val="00A94B39"/>
    <w:rsid w:val="00A970E4"/>
    <w:rsid w:val="00AA032F"/>
    <w:rsid w:val="00AA4FC6"/>
    <w:rsid w:val="00AB0845"/>
    <w:rsid w:val="00AB1A2A"/>
    <w:rsid w:val="00AB2EC2"/>
    <w:rsid w:val="00AB54D5"/>
    <w:rsid w:val="00AB71E8"/>
    <w:rsid w:val="00AC07D8"/>
    <w:rsid w:val="00AC0D1A"/>
    <w:rsid w:val="00AC284B"/>
    <w:rsid w:val="00AC3086"/>
    <w:rsid w:val="00AC6D6F"/>
    <w:rsid w:val="00AD4303"/>
    <w:rsid w:val="00AD609E"/>
    <w:rsid w:val="00AD6B5D"/>
    <w:rsid w:val="00AE0A39"/>
    <w:rsid w:val="00AE3AEB"/>
    <w:rsid w:val="00AF0536"/>
    <w:rsid w:val="00AF101F"/>
    <w:rsid w:val="00B0056D"/>
    <w:rsid w:val="00B0182A"/>
    <w:rsid w:val="00B02351"/>
    <w:rsid w:val="00B07D3C"/>
    <w:rsid w:val="00B07EAE"/>
    <w:rsid w:val="00B10DE9"/>
    <w:rsid w:val="00B170A2"/>
    <w:rsid w:val="00B20329"/>
    <w:rsid w:val="00B2114D"/>
    <w:rsid w:val="00B2136D"/>
    <w:rsid w:val="00B2439A"/>
    <w:rsid w:val="00B2540B"/>
    <w:rsid w:val="00B25DE8"/>
    <w:rsid w:val="00B270D2"/>
    <w:rsid w:val="00B341BD"/>
    <w:rsid w:val="00B35AD8"/>
    <w:rsid w:val="00B409A5"/>
    <w:rsid w:val="00B41024"/>
    <w:rsid w:val="00B42B0D"/>
    <w:rsid w:val="00B50635"/>
    <w:rsid w:val="00B526E4"/>
    <w:rsid w:val="00B602C9"/>
    <w:rsid w:val="00B6692E"/>
    <w:rsid w:val="00B67336"/>
    <w:rsid w:val="00B67822"/>
    <w:rsid w:val="00B74060"/>
    <w:rsid w:val="00B75ED2"/>
    <w:rsid w:val="00B81A7F"/>
    <w:rsid w:val="00B843E9"/>
    <w:rsid w:val="00B85891"/>
    <w:rsid w:val="00B85E2A"/>
    <w:rsid w:val="00B9305B"/>
    <w:rsid w:val="00B93716"/>
    <w:rsid w:val="00BA06C6"/>
    <w:rsid w:val="00BA471A"/>
    <w:rsid w:val="00BB012C"/>
    <w:rsid w:val="00BB5E2A"/>
    <w:rsid w:val="00BC1534"/>
    <w:rsid w:val="00BD61EC"/>
    <w:rsid w:val="00BD7D7B"/>
    <w:rsid w:val="00BE1C71"/>
    <w:rsid w:val="00BE2350"/>
    <w:rsid w:val="00BE3805"/>
    <w:rsid w:val="00BF1FDB"/>
    <w:rsid w:val="00BF229F"/>
    <w:rsid w:val="00C01080"/>
    <w:rsid w:val="00C01635"/>
    <w:rsid w:val="00C02567"/>
    <w:rsid w:val="00C02B99"/>
    <w:rsid w:val="00C0550E"/>
    <w:rsid w:val="00C055EE"/>
    <w:rsid w:val="00C060FD"/>
    <w:rsid w:val="00C11763"/>
    <w:rsid w:val="00C156A1"/>
    <w:rsid w:val="00C211FF"/>
    <w:rsid w:val="00C215DB"/>
    <w:rsid w:val="00C232FE"/>
    <w:rsid w:val="00C301E7"/>
    <w:rsid w:val="00C310A5"/>
    <w:rsid w:val="00C41F94"/>
    <w:rsid w:val="00C425D8"/>
    <w:rsid w:val="00C43DD7"/>
    <w:rsid w:val="00C46A03"/>
    <w:rsid w:val="00C5417A"/>
    <w:rsid w:val="00C56447"/>
    <w:rsid w:val="00C568CD"/>
    <w:rsid w:val="00C60393"/>
    <w:rsid w:val="00C60EE0"/>
    <w:rsid w:val="00C73088"/>
    <w:rsid w:val="00C740A0"/>
    <w:rsid w:val="00C747E8"/>
    <w:rsid w:val="00C76AF7"/>
    <w:rsid w:val="00C806DB"/>
    <w:rsid w:val="00C8330C"/>
    <w:rsid w:val="00C8515F"/>
    <w:rsid w:val="00C85F1D"/>
    <w:rsid w:val="00C92BB0"/>
    <w:rsid w:val="00C94E25"/>
    <w:rsid w:val="00C96D17"/>
    <w:rsid w:val="00C97055"/>
    <w:rsid w:val="00C97BCD"/>
    <w:rsid w:val="00CA3F74"/>
    <w:rsid w:val="00CA6C52"/>
    <w:rsid w:val="00CB289E"/>
    <w:rsid w:val="00CB62D7"/>
    <w:rsid w:val="00CC3337"/>
    <w:rsid w:val="00CD2442"/>
    <w:rsid w:val="00CD2EEC"/>
    <w:rsid w:val="00CD4152"/>
    <w:rsid w:val="00CD55A1"/>
    <w:rsid w:val="00CD5A5D"/>
    <w:rsid w:val="00CE2797"/>
    <w:rsid w:val="00CF0792"/>
    <w:rsid w:val="00CF41EF"/>
    <w:rsid w:val="00CF6639"/>
    <w:rsid w:val="00CF6D6A"/>
    <w:rsid w:val="00D02F9C"/>
    <w:rsid w:val="00D060BD"/>
    <w:rsid w:val="00D10055"/>
    <w:rsid w:val="00D14ED4"/>
    <w:rsid w:val="00D1564C"/>
    <w:rsid w:val="00D16FD8"/>
    <w:rsid w:val="00D2120E"/>
    <w:rsid w:val="00D25DEE"/>
    <w:rsid w:val="00D30783"/>
    <w:rsid w:val="00D431C0"/>
    <w:rsid w:val="00D50495"/>
    <w:rsid w:val="00D5133E"/>
    <w:rsid w:val="00D543D0"/>
    <w:rsid w:val="00D56ED3"/>
    <w:rsid w:val="00D57414"/>
    <w:rsid w:val="00D6017D"/>
    <w:rsid w:val="00D60BCE"/>
    <w:rsid w:val="00D67088"/>
    <w:rsid w:val="00D724AA"/>
    <w:rsid w:val="00D77903"/>
    <w:rsid w:val="00D83F12"/>
    <w:rsid w:val="00D8446C"/>
    <w:rsid w:val="00D84791"/>
    <w:rsid w:val="00D84E78"/>
    <w:rsid w:val="00D85891"/>
    <w:rsid w:val="00D87251"/>
    <w:rsid w:val="00D87EE1"/>
    <w:rsid w:val="00D93625"/>
    <w:rsid w:val="00DA6903"/>
    <w:rsid w:val="00DB177C"/>
    <w:rsid w:val="00DB1F56"/>
    <w:rsid w:val="00DB3E56"/>
    <w:rsid w:val="00DB741D"/>
    <w:rsid w:val="00DB78BA"/>
    <w:rsid w:val="00DC2EA8"/>
    <w:rsid w:val="00DC39D5"/>
    <w:rsid w:val="00DC5FA7"/>
    <w:rsid w:val="00DC66FF"/>
    <w:rsid w:val="00DC7271"/>
    <w:rsid w:val="00DD4853"/>
    <w:rsid w:val="00DD5254"/>
    <w:rsid w:val="00DD670F"/>
    <w:rsid w:val="00DD7D33"/>
    <w:rsid w:val="00DE017B"/>
    <w:rsid w:val="00DE12E3"/>
    <w:rsid w:val="00DE2A79"/>
    <w:rsid w:val="00DE2EFC"/>
    <w:rsid w:val="00DE4461"/>
    <w:rsid w:val="00DF3381"/>
    <w:rsid w:val="00DF4163"/>
    <w:rsid w:val="00DF6780"/>
    <w:rsid w:val="00E00023"/>
    <w:rsid w:val="00E02ED1"/>
    <w:rsid w:val="00E04793"/>
    <w:rsid w:val="00E05898"/>
    <w:rsid w:val="00E0613A"/>
    <w:rsid w:val="00E0615C"/>
    <w:rsid w:val="00E075E0"/>
    <w:rsid w:val="00E11A37"/>
    <w:rsid w:val="00E12DED"/>
    <w:rsid w:val="00E131C5"/>
    <w:rsid w:val="00E13D4A"/>
    <w:rsid w:val="00E13E27"/>
    <w:rsid w:val="00E2071E"/>
    <w:rsid w:val="00E23047"/>
    <w:rsid w:val="00E2638A"/>
    <w:rsid w:val="00E26B3E"/>
    <w:rsid w:val="00E31FBE"/>
    <w:rsid w:val="00E3640F"/>
    <w:rsid w:val="00E37434"/>
    <w:rsid w:val="00E40DA0"/>
    <w:rsid w:val="00E4261D"/>
    <w:rsid w:val="00E43E4B"/>
    <w:rsid w:val="00E44467"/>
    <w:rsid w:val="00E472CE"/>
    <w:rsid w:val="00E50701"/>
    <w:rsid w:val="00E55F19"/>
    <w:rsid w:val="00E66D93"/>
    <w:rsid w:val="00E72817"/>
    <w:rsid w:val="00E73236"/>
    <w:rsid w:val="00E766F9"/>
    <w:rsid w:val="00E80711"/>
    <w:rsid w:val="00E81736"/>
    <w:rsid w:val="00E8243E"/>
    <w:rsid w:val="00E84D20"/>
    <w:rsid w:val="00E84DF8"/>
    <w:rsid w:val="00E84FB4"/>
    <w:rsid w:val="00E863DA"/>
    <w:rsid w:val="00E872D3"/>
    <w:rsid w:val="00E8769E"/>
    <w:rsid w:val="00E9423C"/>
    <w:rsid w:val="00E95A85"/>
    <w:rsid w:val="00EA058C"/>
    <w:rsid w:val="00EA2C6A"/>
    <w:rsid w:val="00EA3362"/>
    <w:rsid w:val="00EB2347"/>
    <w:rsid w:val="00EB4807"/>
    <w:rsid w:val="00EB525B"/>
    <w:rsid w:val="00EB7801"/>
    <w:rsid w:val="00EB7854"/>
    <w:rsid w:val="00EC1990"/>
    <w:rsid w:val="00EC5735"/>
    <w:rsid w:val="00ED024C"/>
    <w:rsid w:val="00ED2642"/>
    <w:rsid w:val="00EE03DD"/>
    <w:rsid w:val="00EE0743"/>
    <w:rsid w:val="00EE2482"/>
    <w:rsid w:val="00EE6402"/>
    <w:rsid w:val="00EF1AA6"/>
    <w:rsid w:val="00EF31FF"/>
    <w:rsid w:val="00EF62CF"/>
    <w:rsid w:val="00EF662D"/>
    <w:rsid w:val="00F0057C"/>
    <w:rsid w:val="00F01D47"/>
    <w:rsid w:val="00F02014"/>
    <w:rsid w:val="00F02B5C"/>
    <w:rsid w:val="00F0446A"/>
    <w:rsid w:val="00F0509C"/>
    <w:rsid w:val="00F079E8"/>
    <w:rsid w:val="00F126CD"/>
    <w:rsid w:val="00F231E3"/>
    <w:rsid w:val="00F25130"/>
    <w:rsid w:val="00F30E37"/>
    <w:rsid w:val="00F34ABC"/>
    <w:rsid w:val="00F364A2"/>
    <w:rsid w:val="00F3772D"/>
    <w:rsid w:val="00F37A67"/>
    <w:rsid w:val="00F400EA"/>
    <w:rsid w:val="00F43B0F"/>
    <w:rsid w:val="00F44591"/>
    <w:rsid w:val="00F44602"/>
    <w:rsid w:val="00F50CA6"/>
    <w:rsid w:val="00F526C1"/>
    <w:rsid w:val="00F53D8A"/>
    <w:rsid w:val="00F53DAE"/>
    <w:rsid w:val="00F55B34"/>
    <w:rsid w:val="00F603B5"/>
    <w:rsid w:val="00F61BD8"/>
    <w:rsid w:val="00F63F77"/>
    <w:rsid w:val="00F65160"/>
    <w:rsid w:val="00F65C9A"/>
    <w:rsid w:val="00F673DE"/>
    <w:rsid w:val="00F70074"/>
    <w:rsid w:val="00F76A99"/>
    <w:rsid w:val="00F828F2"/>
    <w:rsid w:val="00F82DE6"/>
    <w:rsid w:val="00F8754B"/>
    <w:rsid w:val="00F91447"/>
    <w:rsid w:val="00F91CA9"/>
    <w:rsid w:val="00F91F4F"/>
    <w:rsid w:val="00F94B34"/>
    <w:rsid w:val="00F94EE7"/>
    <w:rsid w:val="00F9552F"/>
    <w:rsid w:val="00F9660A"/>
    <w:rsid w:val="00FA3CAE"/>
    <w:rsid w:val="00FA5293"/>
    <w:rsid w:val="00FA60F6"/>
    <w:rsid w:val="00FB64A3"/>
    <w:rsid w:val="00FC2F66"/>
    <w:rsid w:val="00FC6118"/>
    <w:rsid w:val="00FC7E60"/>
    <w:rsid w:val="00FD27FC"/>
    <w:rsid w:val="00FD41DC"/>
    <w:rsid w:val="00FD6E84"/>
    <w:rsid w:val="00FD7E84"/>
    <w:rsid w:val="00FD7EA0"/>
    <w:rsid w:val="00FE2510"/>
    <w:rsid w:val="00FE292C"/>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198B3FDB"/>
  <w15:chartTrackingRefBased/>
  <w15:docId w15:val="{D659F45A-9886-471E-AA31-6CC30C61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uiPriority="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4D11"/>
    <w:rPr>
      <w:sz w:val="24"/>
      <w:szCs w:val="24"/>
    </w:rPr>
  </w:style>
  <w:style w:type="paragraph" w:styleId="Heading1">
    <w:name w:val="heading 1"/>
    <w:basedOn w:val="Normal"/>
    <w:next w:val="Normal"/>
    <w:link w:val="Heading1Char"/>
    <w:uiPriority w:val="1"/>
    <w:qFormat/>
    <w:rsid w:val="00A24745"/>
    <w:pPr>
      <w:keepNext/>
      <w:outlineLvl w:val="0"/>
    </w:pPr>
    <w:rPr>
      <w:rFonts w:ascii="Arial" w:hAnsi="Arial"/>
      <w:b/>
      <w:sz w:val="22"/>
      <w:szCs w:val="20"/>
      <w:u w:val="single"/>
    </w:rPr>
  </w:style>
  <w:style w:type="paragraph" w:styleId="Heading2">
    <w:name w:val="heading 2"/>
    <w:basedOn w:val="Normal"/>
    <w:next w:val="Normal"/>
    <w:uiPriority w:val="1"/>
    <w:qFormat/>
    <w:rsid w:val="008F5BC2"/>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1"/>
    <w:qFormat/>
    <w:rsid w:val="003D5C52"/>
    <w:pPr>
      <w:widowControl w:val="0"/>
      <w:spacing w:before="74"/>
      <w:ind w:left="211"/>
      <w:outlineLvl w:val="2"/>
    </w:pPr>
    <w:rPr>
      <w:rFonts w:ascii="Arial Narrow" w:eastAsia="Arial Narrow" w:hAnsi="Arial Narrow" w:cstheme="minorBidi"/>
      <w:b/>
      <w:bCs/>
      <w:sz w:val="23"/>
      <w:szCs w:val="23"/>
    </w:rPr>
  </w:style>
  <w:style w:type="paragraph" w:styleId="Heading4">
    <w:name w:val="heading 4"/>
    <w:basedOn w:val="Normal"/>
    <w:link w:val="Heading4Char"/>
    <w:uiPriority w:val="1"/>
    <w:qFormat/>
    <w:rsid w:val="003D5C52"/>
    <w:pPr>
      <w:widowControl w:val="0"/>
      <w:ind w:left="802"/>
      <w:outlineLvl w:val="3"/>
    </w:pPr>
    <w:rPr>
      <w:rFonts w:cstheme="minorBidi"/>
      <w:b/>
      <w:bCs/>
      <w:sz w:val="21"/>
      <w:szCs w:val="21"/>
    </w:rPr>
  </w:style>
  <w:style w:type="paragraph" w:styleId="Heading5">
    <w:name w:val="heading 5"/>
    <w:basedOn w:val="Normal"/>
    <w:uiPriority w:val="1"/>
    <w:qFormat/>
    <w:rsid w:val="00243665"/>
    <w:pPr>
      <w:spacing w:before="100" w:beforeAutospacing="1" w:after="100" w:afterAutospacing="1"/>
      <w:outlineLvl w:val="4"/>
    </w:pPr>
    <w:rPr>
      <w:b/>
      <w:bCs/>
      <w:color w:val="000000"/>
      <w:sz w:val="20"/>
      <w:szCs w:val="20"/>
    </w:rPr>
  </w:style>
  <w:style w:type="paragraph" w:styleId="Heading6">
    <w:name w:val="heading 6"/>
    <w:basedOn w:val="Normal"/>
    <w:next w:val="Normal"/>
    <w:link w:val="Heading6Char"/>
    <w:uiPriority w:val="1"/>
    <w:unhideWhenUsed/>
    <w:qFormat/>
    <w:rsid w:val="00BC153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3D5C5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semiHidden/>
    <w:unhideWhenUsed/>
    <w:qFormat/>
    <w:rsid w:val="003D5C5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43665"/>
    <w:pPr>
      <w:spacing w:before="100" w:beforeAutospacing="1" w:after="100" w:afterAutospacing="1"/>
    </w:pPr>
    <w:rPr>
      <w:rFonts w:ascii="Arial" w:hAnsi="Arial" w:cs="Arial"/>
      <w:color w:val="000000"/>
      <w:sz w:val="20"/>
      <w:szCs w:val="20"/>
    </w:rPr>
  </w:style>
  <w:style w:type="character" w:styleId="Strong">
    <w:name w:val="Strong"/>
    <w:qFormat/>
    <w:rsid w:val="00243665"/>
    <w:rPr>
      <w:b/>
      <w:bCs/>
    </w:rPr>
  </w:style>
  <w:style w:type="paragraph" w:customStyle="1" w:styleId="00002">
    <w:name w:val="00002"/>
    <w:basedOn w:val="Normal"/>
    <w:rsid w:val="008F5BC2"/>
    <w:pPr>
      <w:spacing w:line="280" w:lineRule="atLeast"/>
      <w:ind w:firstLine="720"/>
    </w:pPr>
  </w:style>
  <w:style w:type="paragraph" w:customStyle="1" w:styleId="Title1">
    <w:name w:val="Title1"/>
    <w:basedOn w:val="Title"/>
    <w:next w:val="Title2"/>
    <w:rsid w:val="008F5BC2"/>
    <w:pPr>
      <w:pageBreakBefore/>
      <w:spacing w:before="0"/>
      <w:outlineLvl w:val="9"/>
    </w:pPr>
    <w:rPr>
      <w:rFonts w:ascii="Times New Roman" w:hAnsi="Times New Roman" w:cs="Times New Roman"/>
      <w:bCs w:val="0"/>
      <w:sz w:val="28"/>
      <w:szCs w:val="20"/>
    </w:rPr>
  </w:style>
  <w:style w:type="paragraph" w:customStyle="1" w:styleId="Title2">
    <w:name w:val="Title2"/>
    <w:basedOn w:val="Normal"/>
    <w:rsid w:val="008F5BC2"/>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pPr>
    <w:rPr>
      <w:b/>
      <w:caps/>
      <w:kern w:val="2"/>
      <w:sz w:val="28"/>
      <w:szCs w:val="20"/>
    </w:rPr>
  </w:style>
  <w:style w:type="paragraph" w:styleId="Title">
    <w:name w:val="Title"/>
    <w:basedOn w:val="Normal"/>
    <w:qFormat/>
    <w:rsid w:val="008F5BC2"/>
    <w:pPr>
      <w:spacing w:before="240" w:after="60"/>
      <w:jc w:val="center"/>
      <w:outlineLvl w:val="0"/>
    </w:pPr>
    <w:rPr>
      <w:rFonts w:ascii="Arial" w:hAnsi="Arial" w:cs="Arial"/>
      <w:b/>
      <w:bCs/>
      <w:kern w:val="28"/>
      <w:sz w:val="32"/>
      <w:szCs w:val="32"/>
    </w:rPr>
  </w:style>
  <w:style w:type="character" w:styleId="Hyperlink">
    <w:name w:val="Hyperlink"/>
    <w:uiPriority w:val="99"/>
    <w:rsid w:val="003631B2"/>
    <w:rPr>
      <w:color w:val="0000FF"/>
      <w:u w:val="single"/>
    </w:rPr>
  </w:style>
  <w:style w:type="paragraph" w:styleId="BalloonText">
    <w:name w:val="Balloon Text"/>
    <w:basedOn w:val="Normal"/>
    <w:link w:val="BalloonTextChar"/>
    <w:rsid w:val="003631B2"/>
    <w:rPr>
      <w:rFonts w:ascii="Tahoma" w:hAnsi="Tahoma" w:cs="Tahoma"/>
      <w:sz w:val="16"/>
      <w:szCs w:val="16"/>
    </w:rPr>
  </w:style>
  <w:style w:type="character" w:customStyle="1" w:styleId="BalloonTextChar">
    <w:name w:val="Balloon Text Char"/>
    <w:link w:val="BalloonText"/>
    <w:rsid w:val="003631B2"/>
    <w:rPr>
      <w:rFonts w:ascii="Tahoma" w:hAnsi="Tahoma" w:cs="Tahoma"/>
      <w:sz w:val="16"/>
      <w:szCs w:val="16"/>
    </w:rPr>
  </w:style>
  <w:style w:type="character" w:customStyle="1" w:styleId="Heading1Char">
    <w:name w:val="Heading 1 Char"/>
    <w:link w:val="Heading1"/>
    <w:rsid w:val="00A24745"/>
    <w:rPr>
      <w:rFonts w:ascii="Arial" w:hAnsi="Arial"/>
      <w:b/>
      <w:sz w:val="22"/>
      <w:u w:val="single"/>
    </w:rPr>
  </w:style>
  <w:style w:type="paragraph" w:styleId="Footer">
    <w:name w:val="footer"/>
    <w:basedOn w:val="Normal"/>
    <w:link w:val="FooterChar"/>
    <w:uiPriority w:val="99"/>
    <w:rsid w:val="00A24745"/>
    <w:pPr>
      <w:widowControl w:val="0"/>
      <w:tabs>
        <w:tab w:val="center" w:pos="4320"/>
        <w:tab w:val="right" w:pos="8640"/>
      </w:tabs>
      <w:autoSpaceDE w:val="0"/>
      <w:autoSpaceDN w:val="0"/>
      <w:adjustRightInd w:val="0"/>
    </w:pPr>
    <w:rPr>
      <w:rFonts w:ascii="Roman 12cpi" w:hAnsi="Roman 12cpi" w:cs="Roman 12cpi"/>
    </w:rPr>
  </w:style>
  <w:style w:type="character" w:customStyle="1" w:styleId="FooterChar">
    <w:name w:val="Footer Char"/>
    <w:link w:val="Footer"/>
    <w:uiPriority w:val="99"/>
    <w:rsid w:val="00A24745"/>
    <w:rPr>
      <w:rFonts w:ascii="Roman 12cpi" w:hAnsi="Roman 12cpi" w:cs="Roman 12cpi"/>
      <w:sz w:val="24"/>
      <w:szCs w:val="24"/>
    </w:rPr>
  </w:style>
  <w:style w:type="character" w:styleId="PageNumber">
    <w:name w:val="page number"/>
    <w:basedOn w:val="DefaultParagraphFont"/>
    <w:rsid w:val="00A24745"/>
  </w:style>
  <w:style w:type="paragraph" w:styleId="ListParagraph">
    <w:name w:val="List Paragraph"/>
    <w:basedOn w:val="Normal"/>
    <w:uiPriority w:val="34"/>
    <w:qFormat/>
    <w:rsid w:val="00A24745"/>
    <w:pPr>
      <w:ind w:left="720"/>
      <w:contextualSpacing/>
    </w:pPr>
    <w:rPr>
      <w:rFonts w:ascii="Arial" w:eastAsia="Calibri" w:hAnsi="Arial"/>
      <w:szCs w:val="22"/>
    </w:rPr>
  </w:style>
  <w:style w:type="paragraph" w:customStyle="1" w:styleId="Spec11">
    <w:name w:val="Spec 11"/>
    <w:basedOn w:val="Normal"/>
    <w:rsid w:val="00A24745"/>
    <w:pPr>
      <w:numPr>
        <w:ilvl w:val="1"/>
        <w:numId w:val="1"/>
      </w:numPr>
      <w:spacing w:before="240" w:after="240"/>
      <w:jc w:val="both"/>
    </w:pPr>
    <w:rPr>
      <w:rFonts w:ascii="Arial" w:hAnsi="Arial"/>
      <w:szCs w:val="20"/>
    </w:rPr>
  </w:style>
  <w:style w:type="paragraph" w:customStyle="1" w:styleId="Spec11A">
    <w:name w:val="Spec 11A"/>
    <w:basedOn w:val="Normal"/>
    <w:rsid w:val="00A24745"/>
    <w:pPr>
      <w:numPr>
        <w:ilvl w:val="2"/>
        <w:numId w:val="1"/>
      </w:numPr>
      <w:spacing w:before="120" w:after="120"/>
      <w:jc w:val="both"/>
    </w:pPr>
    <w:rPr>
      <w:rFonts w:ascii="Arial" w:hAnsi="Arial"/>
      <w:szCs w:val="20"/>
    </w:rPr>
  </w:style>
  <w:style w:type="paragraph" w:customStyle="1" w:styleId="Spec11A1a1">
    <w:name w:val="Spec 11A1a)1)"/>
    <w:basedOn w:val="Normal"/>
    <w:rsid w:val="00A24745"/>
    <w:pPr>
      <w:numPr>
        <w:ilvl w:val="5"/>
        <w:numId w:val="1"/>
      </w:numPr>
      <w:jc w:val="both"/>
    </w:pPr>
    <w:rPr>
      <w:rFonts w:ascii="Arial" w:hAnsi="Arial"/>
      <w:szCs w:val="20"/>
    </w:rPr>
  </w:style>
  <w:style w:type="paragraph" w:customStyle="1" w:styleId="Spec11A1">
    <w:name w:val="Spec 11A1"/>
    <w:basedOn w:val="Normal"/>
    <w:rsid w:val="00A24745"/>
    <w:pPr>
      <w:numPr>
        <w:ilvl w:val="3"/>
        <w:numId w:val="1"/>
      </w:numPr>
      <w:jc w:val="both"/>
    </w:pPr>
    <w:rPr>
      <w:rFonts w:ascii="Arial" w:hAnsi="Arial"/>
      <w:szCs w:val="20"/>
    </w:rPr>
  </w:style>
  <w:style w:type="paragraph" w:customStyle="1" w:styleId="Spec11A1a">
    <w:name w:val="Spec 11A1a)"/>
    <w:basedOn w:val="Normal"/>
    <w:rsid w:val="00A24745"/>
    <w:pPr>
      <w:numPr>
        <w:ilvl w:val="4"/>
        <w:numId w:val="1"/>
      </w:numPr>
      <w:jc w:val="both"/>
    </w:pPr>
    <w:rPr>
      <w:rFonts w:ascii="Arial" w:hAnsi="Arial"/>
      <w:szCs w:val="20"/>
    </w:rPr>
  </w:style>
  <w:style w:type="paragraph" w:customStyle="1" w:styleId="Spec11A1a1a">
    <w:name w:val="Spec 11A1a)1)a)"/>
    <w:basedOn w:val="Normal"/>
    <w:rsid w:val="00A24745"/>
    <w:pPr>
      <w:numPr>
        <w:ilvl w:val="6"/>
        <w:numId w:val="1"/>
      </w:numPr>
      <w:jc w:val="both"/>
    </w:pPr>
    <w:rPr>
      <w:rFonts w:ascii="Arial" w:hAnsi="Arial"/>
      <w:szCs w:val="20"/>
    </w:rPr>
  </w:style>
  <w:style w:type="paragraph" w:customStyle="1" w:styleId="Spec11A1a1a1">
    <w:name w:val="Spec 11A1a)1)a)1)"/>
    <w:basedOn w:val="Normal"/>
    <w:rsid w:val="00A24745"/>
    <w:pPr>
      <w:numPr>
        <w:ilvl w:val="7"/>
        <w:numId w:val="1"/>
      </w:numPr>
      <w:jc w:val="both"/>
    </w:pPr>
    <w:rPr>
      <w:rFonts w:ascii="Arial" w:hAnsi="Arial"/>
      <w:szCs w:val="20"/>
    </w:rPr>
  </w:style>
  <w:style w:type="paragraph" w:customStyle="1" w:styleId="SpecPart1">
    <w:name w:val="Spec Part1"/>
    <w:basedOn w:val="Normal"/>
    <w:rsid w:val="00A24745"/>
    <w:pPr>
      <w:numPr>
        <w:numId w:val="1"/>
      </w:numPr>
      <w:spacing w:before="360" w:after="360"/>
      <w:jc w:val="both"/>
    </w:pPr>
    <w:rPr>
      <w:rFonts w:ascii="Arial" w:hAnsi="Arial"/>
      <w:b/>
      <w:szCs w:val="20"/>
    </w:rPr>
  </w:style>
  <w:style w:type="paragraph" w:styleId="PlainText">
    <w:name w:val="Plain Text"/>
    <w:basedOn w:val="Normal"/>
    <w:next w:val="Normal"/>
    <w:link w:val="PlainTextChar"/>
    <w:rsid w:val="00A24745"/>
    <w:rPr>
      <w:rFonts w:ascii="Arial" w:hAnsi="Arial"/>
      <w:b/>
      <w:sz w:val="22"/>
      <w:szCs w:val="20"/>
      <w:u w:val="single"/>
    </w:rPr>
  </w:style>
  <w:style w:type="character" w:customStyle="1" w:styleId="PlainTextChar">
    <w:name w:val="Plain Text Char"/>
    <w:link w:val="PlainText"/>
    <w:rsid w:val="00A24745"/>
    <w:rPr>
      <w:rFonts w:ascii="Arial" w:hAnsi="Arial"/>
      <w:b/>
      <w:sz w:val="22"/>
      <w:u w:val="single"/>
    </w:rPr>
  </w:style>
  <w:style w:type="paragraph" w:styleId="BodyText">
    <w:name w:val="Body Text"/>
    <w:basedOn w:val="Normal"/>
    <w:link w:val="BodyTextChar"/>
    <w:uiPriority w:val="1"/>
    <w:qFormat/>
    <w:rsid w:val="00A24745"/>
    <w:rPr>
      <w:rFonts w:ascii="Arial" w:hAnsi="Arial"/>
      <w:sz w:val="22"/>
      <w:szCs w:val="20"/>
    </w:rPr>
  </w:style>
  <w:style w:type="character" w:customStyle="1" w:styleId="BodyTextChar">
    <w:name w:val="Body Text Char"/>
    <w:link w:val="BodyText"/>
    <w:rsid w:val="00A24745"/>
    <w:rPr>
      <w:rFonts w:ascii="Arial" w:hAnsi="Arial"/>
      <w:sz w:val="22"/>
    </w:rPr>
  </w:style>
  <w:style w:type="paragraph" w:styleId="Header">
    <w:name w:val="header"/>
    <w:basedOn w:val="Normal"/>
    <w:link w:val="HeaderChar"/>
    <w:uiPriority w:val="99"/>
    <w:rsid w:val="00E55F19"/>
    <w:pPr>
      <w:tabs>
        <w:tab w:val="center" w:pos="4680"/>
        <w:tab w:val="right" w:pos="9360"/>
      </w:tabs>
    </w:pPr>
  </w:style>
  <w:style w:type="character" w:customStyle="1" w:styleId="HeaderChar">
    <w:name w:val="Header Char"/>
    <w:link w:val="Header"/>
    <w:uiPriority w:val="99"/>
    <w:rsid w:val="00E55F19"/>
    <w:rPr>
      <w:sz w:val="24"/>
      <w:szCs w:val="24"/>
    </w:rPr>
  </w:style>
  <w:style w:type="paragraph" w:customStyle="1" w:styleId="a0003">
    <w:name w:val="a0003"/>
    <w:basedOn w:val="Normal"/>
    <w:rsid w:val="00157C0B"/>
    <w:pPr>
      <w:spacing w:line="280" w:lineRule="atLeast"/>
      <w:ind w:firstLine="720"/>
    </w:pPr>
  </w:style>
  <w:style w:type="paragraph" w:customStyle="1" w:styleId="Default">
    <w:name w:val="Default"/>
    <w:rsid w:val="007B079F"/>
    <w:pPr>
      <w:autoSpaceDE w:val="0"/>
      <w:autoSpaceDN w:val="0"/>
      <w:adjustRightInd w:val="0"/>
    </w:pPr>
    <w:rPr>
      <w:rFonts w:ascii="Arial" w:hAnsi="Arial" w:cs="Arial"/>
      <w:color w:val="000000"/>
      <w:sz w:val="24"/>
      <w:szCs w:val="24"/>
    </w:rPr>
  </w:style>
  <w:style w:type="paragraph" w:styleId="NoSpacing">
    <w:name w:val="No Spacing"/>
    <w:uiPriority w:val="1"/>
    <w:qFormat/>
    <w:rsid w:val="0090402A"/>
    <w:rPr>
      <w:rFonts w:eastAsia="Calibri"/>
      <w:sz w:val="22"/>
      <w:szCs w:val="22"/>
    </w:rPr>
  </w:style>
  <w:style w:type="character" w:styleId="FollowedHyperlink">
    <w:name w:val="FollowedHyperlink"/>
    <w:basedOn w:val="DefaultParagraphFont"/>
    <w:rsid w:val="00E3640F"/>
    <w:rPr>
      <w:color w:val="954F72" w:themeColor="followedHyperlink"/>
      <w:u w:val="single"/>
    </w:rPr>
  </w:style>
  <w:style w:type="character" w:styleId="CommentReference">
    <w:name w:val="annotation reference"/>
    <w:basedOn w:val="DefaultParagraphFont"/>
    <w:rsid w:val="00DC7271"/>
    <w:rPr>
      <w:sz w:val="16"/>
      <w:szCs w:val="16"/>
    </w:rPr>
  </w:style>
  <w:style w:type="paragraph" w:styleId="CommentText">
    <w:name w:val="annotation text"/>
    <w:basedOn w:val="Normal"/>
    <w:link w:val="CommentTextChar"/>
    <w:rsid w:val="00DC7271"/>
    <w:rPr>
      <w:sz w:val="20"/>
      <w:szCs w:val="20"/>
    </w:rPr>
  </w:style>
  <w:style w:type="character" w:customStyle="1" w:styleId="CommentTextChar">
    <w:name w:val="Comment Text Char"/>
    <w:basedOn w:val="DefaultParagraphFont"/>
    <w:link w:val="CommentText"/>
    <w:rsid w:val="00DC7271"/>
  </w:style>
  <w:style w:type="paragraph" w:styleId="CommentSubject">
    <w:name w:val="annotation subject"/>
    <w:basedOn w:val="CommentText"/>
    <w:next w:val="CommentText"/>
    <w:link w:val="CommentSubjectChar"/>
    <w:rsid w:val="00DC7271"/>
    <w:rPr>
      <w:b/>
      <w:bCs/>
    </w:rPr>
  </w:style>
  <w:style w:type="character" w:customStyle="1" w:styleId="CommentSubjectChar">
    <w:name w:val="Comment Subject Char"/>
    <w:basedOn w:val="CommentTextChar"/>
    <w:link w:val="CommentSubject"/>
    <w:rsid w:val="00DC7271"/>
    <w:rPr>
      <w:b/>
      <w:bCs/>
    </w:rPr>
  </w:style>
  <w:style w:type="character" w:customStyle="1" w:styleId="Heading6Char">
    <w:name w:val="Heading 6 Char"/>
    <w:basedOn w:val="DefaultParagraphFont"/>
    <w:link w:val="Heading6"/>
    <w:semiHidden/>
    <w:rsid w:val="00BC1534"/>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BC1534"/>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1"/>
    <w:rsid w:val="003D5C52"/>
    <w:rPr>
      <w:rFonts w:ascii="Arial Narrow" w:eastAsia="Arial Narrow" w:hAnsi="Arial Narrow" w:cstheme="minorBidi"/>
      <w:b/>
      <w:bCs/>
      <w:sz w:val="23"/>
      <w:szCs w:val="23"/>
    </w:rPr>
  </w:style>
  <w:style w:type="character" w:customStyle="1" w:styleId="Heading4Char">
    <w:name w:val="Heading 4 Char"/>
    <w:basedOn w:val="DefaultParagraphFont"/>
    <w:link w:val="Heading4"/>
    <w:uiPriority w:val="1"/>
    <w:rsid w:val="003D5C52"/>
    <w:rPr>
      <w:rFonts w:cstheme="minorBidi"/>
      <w:b/>
      <w:bCs/>
      <w:sz w:val="21"/>
      <w:szCs w:val="21"/>
    </w:rPr>
  </w:style>
  <w:style w:type="paragraph" w:styleId="TOC1">
    <w:name w:val="toc 1"/>
    <w:basedOn w:val="Normal"/>
    <w:uiPriority w:val="39"/>
    <w:qFormat/>
    <w:rsid w:val="003D5C52"/>
    <w:pPr>
      <w:widowControl w:val="0"/>
      <w:spacing w:before="434"/>
      <w:ind w:left="111"/>
    </w:pPr>
    <w:rPr>
      <w:rFonts w:ascii="Arial" w:eastAsia="Arial" w:hAnsi="Arial" w:cstheme="minorBidi"/>
      <w:b/>
      <w:bCs/>
      <w:sz w:val="19"/>
      <w:szCs w:val="19"/>
    </w:rPr>
  </w:style>
  <w:style w:type="paragraph" w:styleId="TOC2">
    <w:name w:val="toc 2"/>
    <w:basedOn w:val="Normal"/>
    <w:uiPriority w:val="39"/>
    <w:qFormat/>
    <w:rsid w:val="003D5C52"/>
    <w:pPr>
      <w:widowControl w:val="0"/>
      <w:spacing w:before="74"/>
      <w:ind w:left="111"/>
    </w:pPr>
    <w:rPr>
      <w:rFonts w:ascii="Arial" w:eastAsia="Arial" w:hAnsi="Arial" w:cstheme="minorBidi"/>
      <w:sz w:val="19"/>
      <w:szCs w:val="19"/>
    </w:rPr>
  </w:style>
  <w:style w:type="paragraph" w:styleId="TOCHeading">
    <w:name w:val="TOC Heading"/>
    <w:basedOn w:val="Heading1"/>
    <w:next w:val="Normal"/>
    <w:uiPriority w:val="39"/>
    <w:unhideWhenUsed/>
    <w:qFormat/>
    <w:rsid w:val="003D5C52"/>
    <w:pPr>
      <w:keepLines/>
      <w:spacing w:before="240" w:line="259" w:lineRule="auto"/>
      <w:outlineLvl w:val="9"/>
    </w:pPr>
    <w:rPr>
      <w:rFonts w:asciiTheme="majorHAnsi" w:eastAsiaTheme="majorEastAsia" w:hAnsiTheme="majorHAnsi" w:cstheme="majorBidi"/>
      <w:b w:val="0"/>
      <w:color w:val="2E74B5" w:themeColor="accent1" w:themeShade="BF"/>
      <w:sz w:val="32"/>
      <w:szCs w:val="32"/>
      <w:u w:val="none"/>
    </w:rPr>
  </w:style>
  <w:style w:type="paragraph" w:styleId="TOC3">
    <w:name w:val="toc 3"/>
    <w:basedOn w:val="Normal"/>
    <w:next w:val="Normal"/>
    <w:autoRedefine/>
    <w:uiPriority w:val="39"/>
    <w:unhideWhenUsed/>
    <w:rsid w:val="003D5C52"/>
    <w:pPr>
      <w:widowControl w:val="0"/>
      <w:spacing w:after="100"/>
      <w:ind w:left="440"/>
    </w:pPr>
    <w:rPr>
      <w:rFonts w:asciiTheme="minorHAnsi" w:eastAsiaTheme="minorHAnsi" w:hAnsiTheme="minorHAnsi" w:cstheme="minorBidi"/>
      <w:sz w:val="22"/>
      <w:szCs w:val="22"/>
    </w:rPr>
  </w:style>
  <w:style w:type="character" w:customStyle="1" w:styleId="Heading7Char">
    <w:name w:val="Heading 7 Char"/>
    <w:basedOn w:val="DefaultParagraphFont"/>
    <w:link w:val="Heading7"/>
    <w:semiHidden/>
    <w:rsid w:val="003D5C52"/>
    <w:rPr>
      <w:rFonts w:asciiTheme="majorHAnsi" w:eastAsiaTheme="majorEastAsia" w:hAnsiTheme="majorHAnsi" w:cstheme="majorBidi"/>
      <w:i/>
      <w:iCs/>
      <w:color w:val="1F4D78" w:themeColor="accent1" w:themeShade="7F"/>
      <w:sz w:val="24"/>
      <w:szCs w:val="24"/>
    </w:rPr>
  </w:style>
  <w:style w:type="character" w:customStyle="1" w:styleId="Heading9Char">
    <w:name w:val="Heading 9 Char"/>
    <w:basedOn w:val="DefaultParagraphFont"/>
    <w:link w:val="Heading9"/>
    <w:semiHidden/>
    <w:rsid w:val="003D5C52"/>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16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6004">
      <w:bodyDiv w:val="1"/>
      <w:marLeft w:val="0"/>
      <w:marRight w:val="0"/>
      <w:marTop w:val="0"/>
      <w:marBottom w:val="0"/>
      <w:divBdr>
        <w:top w:val="none" w:sz="0" w:space="0" w:color="auto"/>
        <w:left w:val="none" w:sz="0" w:space="0" w:color="auto"/>
        <w:bottom w:val="none" w:sz="0" w:space="0" w:color="auto"/>
        <w:right w:val="none" w:sz="0" w:space="0" w:color="auto"/>
      </w:divBdr>
    </w:div>
    <w:div w:id="397704014">
      <w:bodyDiv w:val="1"/>
      <w:marLeft w:val="0"/>
      <w:marRight w:val="0"/>
      <w:marTop w:val="0"/>
      <w:marBottom w:val="0"/>
      <w:divBdr>
        <w:top w:val="none" w:sz="0" w:space="0" w:color="auto"/>
        <w:left w:val="none" w:sz="0" w:space="0" w:color="auto"/>
        <w:bottom w:val="none" w:sz="0" w:space="0" w:color="auto"/>
        <w:right w:val="none" w:sz="0" w:space="0" w:color="auto"/>
      </w:divBdr>
      <w:divsChild>
        <w:div w:id="1696535948">
          <w:marLeft w:val="0"/>
          <w:marRight w:val="0"/>
          <w:marTop w:val="0"/>
          <w:marBottom w:val="0"/>
          <w:divBdr>
            <w:top w:val="none" w:sz="0" w:space="0" w:color="auto"/>
            <w:left w:val="none" w:sz="0" w:space="0" w:color="auto"/>
            <w:bottom w:val="none" w:sz="0" w:space="0" w:color="auto"/>
            <w:right w:val="none" w:sz="0" w:space="0" w:color="auto"/>
          </w:divBdr>
          <w:divsChild>
            <w:div w:id="1741096769">
              <w:marLeft w:val="0"/>
              <w:marRight w:val="0"/>
              <w:marTop w:val="0"/>
              <w:marBottom w:val="0"/>
              <w:divBdr>
                <w:top w:val="none" w:sz="0" w:space="0" w:color="auto"/>
                <w:left w:val="none" w:sz="0" w:space="0" w:color="auto"/>
                <w:bottom w:val="none" w:sz="0" w:space="0" w:color="auto"/>
                <w:right w:val="none" w:sz="0" w:space="0" w:color="auto"/>
              </w:divBdr>
              <w:divsChild>
                <w:div w:id="82654942">
                  <w:marLeft w:val="3750"/>
                  <w:marRight w:val="750"/>
                  <w:marTop w:val="450"/>
                  <w:marBottom w:val="0"/>
                  <w:divBdr>
                    <w:top w:val="none" w:sz="0" w:space="0" w:color="auto"/>
                    <w:left w:val="none" w:sz="0" w:space="0" w:color="auto"/>
                    <w:bottom w:val="none" w:sz="0" w:space="0" w:color="auto"/>
                    <w:right w:val="none" w:sz="0" w:space="0" w:color="auto"/>
                  </w:divBdr>
                  <w:divsChild>
                    <w:div w:id="6306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31343">
      <w:bodyDiv w:val="1"/>
      <w:marLeft w:val="0"/>
      <w:marRight w:val="0"/>
      <w:marTop w:val="0"/>
      <w:marBottom w:val="0"/>
      <w:divBdr>
        <w:top w:val="none" w:sz="0" w:space="0" w:color="auto"/>
        <w:left w:val="none" w:sz="0" w:space="0" w:color="auto"/>
        <w:bottom w:val="none" w:sz="0" w:space="0" w:color="auto"/>
        <w:right w:val="none" w:sz="0" w:space="0" w:color="auto"/>
      </w:divBdr>
    </w:div>
    <w:div w:id="1290940289">
      <w:bodyDiv w:val="1"/>
      <w:marLeft w:val="0"/>
      <w:marRight w:val="0"/>
      <w:marTop w:val="0"/>
      <w:marBottom w:val="0"/>
      <w:divBdr>
        <w:top w:val="none" w:sz="0" w:space="0" w:color="auto"/>
        <w:left w:val="none" w:sz="0" w:space="0" w:color="auto"/>
        <w:bottom w:val="none" w:sz="0" w:space="0" w:color="auto"/>
        <w:right w:val="none" w:sz="0" w:space="0" w:color="auto"/>
      </w:divBdr>
    </w:div>
    <w:div w:id="1589575837">
      <w:bodyDiv w:val="1"/>
      <w:marLeft w:val="0"/>
      <w:marRight w:val="0"/>
      <w:marTop w:val="0"/>
      <w:marBottom w:val="0"/>
      <w:divBdr>
        <w:top w:val="none" w:sz="0" w:space="0" w:color="auto"/>
        <w:left w:val="none" w:sz="0" w:space="0" w:color="auto"/>
        <w:bottom w:val="none" w:sz="0" w:space="0" w:color="auto"/>
        <w:right w:val="none" w:sz="0" w:space="0" w:color="auto"/>
      </w:divBdr>
    </w:div>
    <w:div w:id="1622229840">
      <w:bodyDiv w:val="1"/>
      <w:marLeft w:val="0"/>
      <w:marRight w:val="0"/>
      <w:marTop w:val="0"/>
      <w:marBottom w:val="0"/>
      <w:divBdr>
        <w:top w:val="none" w:sz="0" w:space="0" w:color="auto"/>
        <w:left w:val="none" w:sz="0" w:space="0" w:color="auto"/>
        <w:bottom w:val="none" w:sz="0" w:space="0" w:color="auto"/>
        <w:right w:val="none" w:sz="0" w:space="0" w:color="auto"/>
      </w:divBdr>
    </w:div>
    <w:div w:id="2025588651">
      <w:bodyDiv w:val="1"/>
      <w:marLeft w:val="0"/>
      <w:marRight w:val="0"/>
      <w:marTop w:val="0"/>
      <w:marBottom w:val="0"/>
      <w:divBdr>
        <w:top w:val="none" w:sz="0" w:space="0" w:color="auto"/>
        <w:left w:val="none" w:sz="0" w:space="0" w:color="auto"/>
        <w:bottom w:val="none" w:sz="0" w:space="0" w:color="auto"/>
        <w:right w:val="none" w:sz="0" w:space="0" w:color="auto"/>
      </w:divBdr>
      <w:divsChild>
        <w:div w:id="1611743416">
          <w:marLeft w:val="0"/>
          <w:marRight w:val="0"/>
          <w:marTop w:val="0"/>
          <w:marBottom w:val="0"/>
          <w:divBdr>
            <w:top w:val="none" w:sz="0" w:space="0" w:color="auto"/>
            <w:left w:val="none" w:sz="0" w:space="0" w:color="auto"/>
            <w:bottom w:val="none" w:sz="0" w:space="0" w:color="auto"/>
            <w:right w:val="none" w:sz="0" w:space="0" w:color="auto"/>
          </w:divBdr>
          <w:divsChild>
            <w:div w:id="2060013256">
              <w:marLeft w:val="0"/>
              <w:marRight w:val="0"/>
              <w:marTop w:val="0"/>
              <w:marBottom w:val="0"/>
              <w:divBdr>
                <w:top w:val="none" w:sz="0" w:space="0" w:color="auto"/>
                <w:left w:val="none" w:sz="0" w:space="0" w:color="auto"/>
                <w:bottom w:val="none" w:sz="0" w:space="0" w:color="auto"/>
                <w:right w:val="none" w:sz="0" w:space="0" w:color="auto"/>
              </w:divBdr>
              <w:divsChild>
                <w:div w:id="1409309779">
                  <w:marLeft w:val="0"/>
                  <w:marRight w:val="0"/>
                  <w:marTop w:val="0"/>
                  <w:marBottom w:val="0"/>
                  <w:divBdr>
                    <w:top w:val="none" w:sz="0" w:space="0" w:color="auto"/>
                    <w:left w:val="none" w:sz="0" w:space="0" w:color="auto"/>
                    <w:bottom w:val="none" w:sz="0" w:space="0" w:color="auto"/>
                    <w:right w:val="none" w:sz="0" w:space="0" w:color="auto"/>
                  </w:divBdr>
                  <w:divsChild>
                    <w:div w:id="343938859">
                      <w:marLeft w:val="0"/>
                      <w:marRight w:val="0"/>
                      <w:marTop w:val="0"/>
                      <w:marBottom w:val="0"/>
                      <w:divBdr>
                        <w:top w:val="none" w:sz="0" w:space="0" w:color="auto"/>
                        <w:left w:val="none" w:sz="0" w:space="0" w:color="auto"/>
                        <w:bottom w:val="none" w:sz="0" w:space="0" w:color="auto"/>
                        <w:right w:val="none" w:sz="0" w:space="0" w:color="auto"/>
                      </w:divBdr>
                      <w:divsChild>
                        <w:div w:id="17904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prd.doa.louisiana.gov/osp/lapac/pubMain.cfm" TargetMode="External"/><Relationship Id="rId13" Type="http://schemas.openxmlformats.org/officeDocument/2006/relationships/hyperlink" Target="http://www.legis.l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llbiz.louisianaeconomicdevelopmen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oa.louisiana.gov/osp/se/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71166-723F-4734-A82D-8C2CB148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30</Pages>
  <Words>9722</Words>
  <Characters>53941</Characters>
  <Application>Microsoft Office Word</Application>
  <DocSecurity>0</DocSecurity>
  <Lines>449</Lines>
  <Paragraphs>127</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University of Louisiana Monroe</Company>
  <LinksUpToDate>false</LinksUpToDate>
  <CharactersWithSpaces>63536</CharactersWithSpaces>
  <SharedDoc>false</SharedDoc>
  <HLinks>
    <vt:vector size="48" baseType="variant">
      <vt:variant>
        <vt:i4>7733358</vt:i4>
      </vt:variant>
      <vt:variant>
        <vt:i4>21</vt:i4>
      </vt:variant>
      <vt:variant>
        <vt:i4>0</vt:i4>
      </vt:variant>
      <vt:variant>
        <vt:i4>5</vt:i4>
      </vt:variant>
      <vt:variant>
        <vt:lpwstr>http://www.doa.louisiana.gov/osp/se/se.htm</vt:lpwstr>
      </vt:variant>
      <vt:variant>
        <vt:lpwstr/>
      </vt:variant>
      <vt:variant>
        <vt:i4>3997816</vt:i4>
      </vt:variant>
      <vt:variant>
        <vt:i4>18</vt:i4>
      </vt:variant>
      <vt:variant>
        <vt:i4>0</vt:i4>
      </vt:variant>
      <vt:variant>
        <vt:i4>5</vt:i4>
      </vt:variant>
      <vt:variant>
        <vt:lpwstr>http://www.legis.state.la.us/lss/lss.asp?doc=96265</vt:lpwstr>
      </vt:variant>
      <vt:variant>
        <vt:lpwstr/>
      </vt:variant>
      <vt:variant>
        <vt:i4>2162812</vt:i4>
      </vt:variant>
      <vt:variant>
        <vt:i4>15</vt:i4>
      </vt:variant>
      <vt:variant>
        <vt:i4>0</vt:i4>
      </vt:variant>
      <vt:variant>
        <vt:i4>5</vt:i4>
      </vt:variant>
      <vt:variant>
        <vt:lpwstr>http://www.legis.state.la.us/lss/lss.asp?doc=671504%20</vt:lpwstr>
      </vt:variant>
      <vt:variant>
        <vt:lpwstr/>
      </vt:variant>
      <vt:variant>
        <vt:i4>4194318</vt:i4>
      </vt:variant>
      <vt:variant>
        <vt:i4>12</vt:i4>
      </vt:variant>
      <vt:variant>
        <vt:i4>0</vt:i4>
      </vt:variant>
      <vt:variant>
        <vt:i4>5</vt:i4>
      </vt:variant>
      <vt:variant>
        <vt:lpwstr>http://wwwprd.doa.louisiana.gov/osp/lapac/Vendor/srchven.asp</vt:lpwstr>
      </vt:variant>
      <vt:variant>
        <vt:lpwstr/>
      </vt:variant>
      <vt:variant>
        <vt:i4>7274561</vt:i4>
      </vt:variant>
      <vt:variant>
        <vt:i4>9</vt:i4>
      </vt:variant>
      <vt:variant>
        <vt:i4>0</vt:i4>
      </vt:variant>
      <vt:variant>
        <vt:i4>5</vt:i4>
      </vt:variant>
      <vt:variant>
        <vt:lpwstr>https://smallbiz.louisianaforward.com/index_2.asp</vt:lpwstr>
      </vt:variant>
      <vt:variant>
        <vt:lpwstr/>
      </vt:variant>
      <vt:variant>
        <vt:i4>7274561</vt:i4>
      </vt:variant>
      <vt:variant>
        <vt:i4>6</vt:i4>
      </vt:variant>
      <vt:variant>
        <vt:i4>0</vt:i4>
      </vt:variant>
      <vt:variant>
        <vt:i4>5</vt:i4>
      </vt:variant>
      <vt:variant>
        <vt:lpwstr>https://smallbiz.louisianaforward.com/index_2.asp</vt:lpwstr>
      </vt:variant>
      <vt:variant>
        <vt:lpwstr/>
      </vt:variant>
      <vt:variant>
        <vt:i4>6619168</vt:i4>
      </vt:variant>
      <vt:variant>
        <vt:i4>3</vt:i4>
      </vt:variant>
      <vt:variant>
        <vt:i4>0</vt:i4>
      </vt:variant>
      <vt:variant>
        <vt:i4>5</vt:i4>
      </vt:variant>
      <vt:variant>
        <vt:lpwstr>http://wwwprd1.doa.louisiana.gov/osp/lapac/pubmain.cfm</vt:lpwstr>
      </vt:variant>
      <vt:variant>
        <vt:lpwstr/>
      </vt:variant>
      <vt:variant>
        <vt:i4>6619168</vt:i4>
      </vt:variant>
      <vt:variant>
        <vt:i4>0</vt:i4>
      </vt:variant>
      <vt:variant>
        <vt:i4>0</vt:i4>
      </vt:variant>
      <vt:variant>
        <vt:i4>5</vt:i4>
      </vt:variant>
      <vt:variant>
        <vt:lpwstr>http://wwwprd1.doa.louisiana.gov/osp/lapac/pubmain.cfm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Susie Clay</dc:creator>
  <cp:keywords/>
  <dc:description/>
  <cp:lastModifiedBy>Shakeya Bennett</cp:lastModifiedBy>
  <cp:revision>13</cp:revision>
  <cp:lastPrinted>2023-07-11T20:53:00Z</cp:lastPrinted>
  <dcterms:created xsi:type="dcterms:W3CDTF">2023-06-20T13:58:00Z</dcterms:created>
  <dcterms:modified xsi:type="dcterms:W3CDTF">2023-07-11T21:13:00Z</dcterms:modified>
</cp:coreProperties>
</file>