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7D714B"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7D714B"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4"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1C6154" w:rsidRDefault="007D714B" w:rsidP="00DB65C4">
      <w:pPr>
        <w:jc w:val="center"/>
        <w:rPr>
          <w:rFonts w:ascii="Times New Roman" w:hAnsi="Times New Roman"/>
          <w:b/>
        </w:rPr>
      </w:pPr>
      <w:r>
        <w:rPr>
          <w:rFonts w:ascii="Times New Roman" w:hAnsi="Times New Roman"/>
          <w:b/>
        </w:rPr>
        <w:t>November 1</w:t>
      </w:r>
      <w:r w:rsidR="00B14A64">
        <w:rPr>
          <w:rFonts w:ascii="Times New Roman" w:hAnsi="Times New Roman"/>
          <w:b/>
        </w:rPr>
        <w:t>, 2023</w:t>
      </w:r>
    </w:p>
    <w:p w:rsidR="00DB65C4" w:rsidRDefault="00DB65C4" w:rsidP="00DB65C4">
      <w:pPr>
        <w:jc w:val="center"/>
        <w:rPr>
          <w:rFonts w:ascii="Times New Roman" w:hAnsi="Times New Roman"/>
        </w:rPr>
      </w:pPr>
    </w:p>
    <w:p w:rsidR="00DB65C4" w:rsidRDefault="00F84CA9" w:rsidP="00DB65C4">
      <w:pPr>
        <w:jc w:val="center"/>
        <w:rPr>
          <w:rFonts w:ascii="Times New Roman" w:hAnsi="Times New Roman"/>
          <w:b/>
          <w:bCs/>
          <w:i/>
          <w:iCs/>
        </w:rPr>
      </w:pPr>
      <w:r>
        <w:rPr>
          <w:rFonts w:ascii="Times New Roman" w:hAnsi="Times New Roman"/>
          <w:b/>
          <w:bCs/>
        </w:rPr>
        <w:t xml:space="preserve">ADDENDUM </w:t>
      </w:r>
      <w:r w:rsidR="00FA3E6D">
        <w:rPr>
          <w:rFonts w:ascii="Times New Roman" w:hAnsi="Times New Roman"/>
          <w:b/>
          <w:bCs/>
        </w:rPr>
        <w:t>NO. 01</w:t>
      </w:r>
      <w:r w:rsidR="00DB65C4">
        <w:rPr>
          <w:rFonts w:ascii="Times New Roman" w:hAnsi="Times New Roman"/>
          <w:b/>
          <w:bCs/>
        </w:rPr>
        <w:t xml:space="preserve"> </w:t>
      </w:r>
    </w:p>
    <w:p w:rsidR="00DB65C4" w:rsidRDefault="00DB65C4" w:rsidP="00DB65C4">
      <w:pPr>
        <w:jc w:val="center"/>
        <w:rPr>
          <w:rFonts w:ascii="Times New Roman" w:hAnsi="Times New Roman"/>
          <w:b/>
          <w:bCs/>
        </w:rPr>
      </w:pPr>
    </w:p>
    <w:p w:rsidR="00DB65C4" w:rsidRDefault="00DB65C4" w:rsidP="00DB65C4">
      <w:pPr>
        <w:jc w:val="both"/>
        <w:rPr>
          <w:rFonts w:ascii="Times New Roman" w:hAnsi="Times New Roman"/>
        </w:rPr>
      </w:pPr>
      <w:r>
        <w:rPr>
          <w:rFonts w:ascii="Times New Roman" w:hAnsi="Times New Roman"/>
        </w:rPr>
        <w:t xml:space="preserve">Your reference </w:t>
      </w:r>
      <w:proofErr w:type="gramStart"/>
      <w:r>
        <w:rPr>
          <w:rFonts w:ascii="Times New Roman" w:hAnsi="Times New Roman"/>
        </w:rPr>
        <w:t>is directed</w:t>
      </w:r>
      <w:proofErr w:type="gramEnd"/>
      <w:r>
        <w:rPr>
          <w:rFonts w:ascii="Times New Roman" w:hAnsi="Times New Roman"/>
        </w:rPr>
        <w:t xml:space="preserve"> to RFx Number </w:t>
      </w:r>
      <w:r w:rsidR="007D714B">
        <w:rPr>
          <w:rFonts w:ascii="Times New Roman" w:hAnsi="Times New Roman"/>
        </w:rPr>
        <w:t>3000021991</w:t>
      </w:r>
      <w:r>
        <w:rPr>
          <w:rFonts w:ascii="Times New Roman" w:hAnsi="Times New Roman"/>
        </w:rPr>
        <w:t xml:space="preserve"> for the Invitation to Bid for the State of Louisiana </w:t>
      </w:r>
      <w:r w:rsidR="00382A52">
        <w:rPr>
          <w:rFonts w:ascii="Times New Roman" w:hAnsi="Times New Roman"/>
        </w:rPr>
        <w:t xml:space="preserve">– Remove and Replace </w:t>
      </w:r>
      <w:r w:rsidR="007D714B">
        <w:rPr>
          <w:rFonts w:ascii="Times New Roman" w:hAnsi="Times New Roman"/>
        </w:rPr>
        <w:t>Flooring</w:t>
      </w:r>
      <w:r w:rsidR="00CA0756">
        <w:rPr>
          <w:rFonts w:ascii="Times New Roman" w:hAnsi="Times New Roman"/>
        </w:rPr>
        <w:t xml:space="preserve"> - D</w:t>
      </w:r>
      <w:r w:rsidR="007D714B">
        <w:rPr>
          <w:rFonts w:ascii="Times New Roman" w:hAnsi="Times New Roman"/>
        </w:rPr>
        <w:t>MA</w:t>
      </w:r>
      <w:r w:rsidRPr="00634264">
        <w:rPr>
          <w:rFonts w:ascii="Times New Roman" w:hAnsi="Times New Roman"/>
          <w:i/>
        </w:rPr>
        <w:t>,</w:t>
      </w:r>
      <w:r>
        <w:rPr>
          <w:rFonts w:ascii="Times New Roman" w:hAnsi="Times New Roman"/>
        </w:rPr>
        <w:t xml:space="preserve"> which is currently scheduled to open at </w:t>
      </w:r>
      <w:r w:rsidR="001C6154" w:rsidRPr="001C6154">
        <w:rPr>
          <w:rFonts w:ascii="Times New Roman" w:hAnsi="Times New Roman"/>
        </w:rPr>
        <w:t>10:00 am CDT</w:t>
      </w:r>
      <w:r>
        <w:rPr>
          <w:rFonts w:ascii="Times New Roman" w:hAnsi="Times New Roman"/>
        </w:rPr>
        <w:t xml:space="preserve"> on </w:t>
      </w:r>
      <w:r w:rsidR="007D714B">
        <w:rPr>
          <w:rFonts w:ascii="Times New Roman" w:hAnsi="Times New Roman"/>
        </w:rPr>
        <w:t>November 8</w:t>
      </w:r>
      <w:r w:rsidR="00B14A64">
        <w:rPr>
          <w:rFonts w:ascii="Times New Roman" w:hAnsi="Times New Roman"/>
        </w:rPr>
        <w:t>, 2023</w:t>
      </w:r>
      <w:r>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1B464F">
        <w:rPr>
          <w:rFonts w:ascii="Times New Roman" w:hAnsi="Times New Roman"/>
        </w:rPr>
        <w:t>s are</w:t>
      </w:r>
      <w:r w:rsidR="00E840A8">
        <w:rPr>
          <w:rFonts w:ascii="Times New Roman" w:hAnsi="Times New Roman"/>
        </w:rPr>
        <w:t xml:space="preserve"> </w:t>
      </w:r>
      <w:r w:rsidRPr="00F64811">
        <w:rPr>
          <w:rFonts w:ascii="Times New Roman" w:hAnsi="Times New Roman"/>
        </w:rPr>
        <w:t xml:space="preserve">to be made to the referenced solicitation: </w:t>
      </w:r>
    </w:p>
    <w:p w:rsidR="00604E6D" w:rsidRDefault="00604E6D" w:rsidP="00604E6D">
      <w:pPr>
        <w:jc w:val="both"/>
        <w:rPr>
          <w:rFonts w:ascii="Times New Roman" w:hAnsi="Times New Roman"/>
          <w:b/>
        </w:rPr>
      </w:pPr>
    </w:p>
    <w:p w:rsidR="00604E6D" w:rsidRDefault="00604E6D" w:rsidP="00604E6D">
      <w:pPr>
        <w:jc w:val="both"/>
        <w:rPr>
          <w:rFonts w:ascii="Times New Roman" w:hAnsi="Times New Roman"/>
        </w:rPr>
      </w:pPr>
      <w:r w:rsidRPr="00F64811">
        <w:rPr>
          <w:rFonts w:ascii="Times New Roman" w:hAnsi="Times New Roman"/>
        </w:rPr>
        <w:t>**********************************************</w:t>
      </w:r>
      <w:r>
        <w:rPr>
          <w:rFonts w:ascii="Times New Roman" w:hAnsi="Times New Roman"/>
        </w:rPr>
        <w:t>*******************************</w:t>
      </w:r>
    </w:p>
    <w:p w:rsidR="00604E6D" w:rsidRDefault="00CA0756" w:rsidP="00604E6D">
      <w:pPr>
        <w:jc w:val="both"/>
        <w:rPr>
          <w:rFonts w:ascii="Times New Roman" w:hAnsi="Times New Roman"/>
          <w:b/>
        </w:rPr>
      </w:pPr>
      <w:r>
        <w:rPr>
          <w:rFonts w:ascii="Times New Roman" w:hAnsi="Times New Roman"/>
          <w:b/>
        </w:rPr>
        <w:t xml:space="preserve">Page 1 of the </w:t>
      </w:r>
      <w:r w:rsidR="00B14A64">
        <w:rPr>
          <w:rFonts w:ascii="Times New Roman" w:hAnsi="Times New Roman"/>
          <w:b/>
        </w:rPr>
        <w:t>Invitation to Bid</w:t>
      </w:r>
      <w:r>
        <w:rPr>
          <w:rFonts w:ascii="Times New Roman" w:hAnsi="Times New Roman"/>
          <w:b/>
        </w:rPr>
        <w:t xml:space="preserve"> </w:t>
      </w:r>
      <w:r w:rsidR="00B14A64">
        <w:rPr>
          <w:rFonts w:ascii="Times New Roman" w:hAnsi="Times New Roman"/>
          <w:b/>
        </w:rPr>
        <w:t>c</w:t>
      </w:r>
      <w:r w:rsidR="00382A52">
        <w:rPr>
          <w:rFonts w:ascii="Times New Roman" w:hAnsi="Times New Roman"/>
          <w:b/>
        </w:rPr>
        <w:t>u</w:t>
      </w:r>
      <w:r w:rsidR="007D714B">
        <w:rPr>
          <w:rFonts w:ascii="Times New Roman" w:hAnsi="Times New Roman"/>
          <w:b/>
        </w:rPr>
        <w:t>rrently reads, “Opening Date: 11/8</w:t>
      </w:r>
      <w:r w:rsidR="00B14A64">
        <w:rPr>
          <w:rFonts w:ascii="Times New Roman" w:hAnsi="Times New Roman"/>
          <w:b/>
        </w:rPr>
        <w:t>/2023</w:t>
      </w:r>
      <w:r>
        <w:rPr>
          <w:rFonts w:ascii="Times New Roman" w:hAnsi="Times New Roman"/>
          <w:b/>
        </w:rPr>
        <w:t>”</w:t>
      </w:r>
    </w:p>
    <w:p w:rsidR="00604E6D" w:rsidRDefault="00604E6D" w:rsidP="00604E6D">
      <w:pPr>
        <w:jc w:val="both"/>
        <w:rPr>
          <w:rFonts w:ascii="Times New Roman" w:hAnsi="Times New Roman"/>
          <w:b/>
        </w:rPr>
      </w:pPr>
    </w:p>
    <w:p w:rsidR="00CA0756" w:rsidRDefault="00CA0756" w:rsidP="00DB65C4">
      <w:pPr>
        <w:jc w:val="both"/>
        <w:rPr>
          <w:rFonts w:ascii="Times New Roman" w:hAnsi="Times New Roman"/>
          <w:b/>
        </w:rPr>
      </w:pPr>
      <w:r>
        <w:rPr>
          <w:rFonts w:ascii="Times New Roman" w:hAnsi="Times New Roman"/>
          <w:b/>
        </w:rPr>
        <w:t>Page 1</w:t>
      </w:r>
      <w:r w:rsidR="00604E6D">
        <w:rPr>
          <w:rFonts w:ascii="Times New Roman" w:hAnsi="Times New Roman"/>
          <w:b/>
        </w:rPr>
        <w:t xml:space="preserve"> of the </w:t>
      </w:r>
      <w:r w:rsidR="00B14A64" w:rsidRPr="00B14A64">
        <w:rPr>
          <w:rFonts w:ascii="Times New Roman" w:hAnsi="Times New Roman"/>
          <w:b/>
        </w:rPr>
        <w:t xml:space="preserve">Invitation to Bid </w:t>
      </w:r>
      <w:r w:rsidR="00604E6D">
        <w:rPr>
          <w:rFonts w:ascii="Times New Roman" w:hAnsi="Times New Roman"/>
          <w:b/>
        </w:rPr>
        <w:t xml:space="preserve">changed to </w:t>
      </w:r>
      <w:proofErr w:type="gramStart"/>
      <w:r w:rsidR="00604E6D">
        <w:rPr>
          <w:rFonts w:ascii="Times New Roman" w:hAnsi="Times New Roman"/>
          <w:b/>
        </w:rPr>
        <w:t>read:</w:t>
      </w:r>
      <w:proofErr w:type="gramEnd"/>
      <w:r w:rsidR="00604E6D">
        <w:rPr>
          <w:rFonts w:ascii="Times New Roman" w:hAnsi="Times New Roman"/>
          <w:b/>
        </w:rPr>
        <w:t xml:space="preserve"> </w:t>
      </w:r>
      <w:r w:rsidR="00B14A64">
        <w:rPr>
          <w:rFonts w:ascii="Times New Roman" w:hAnsi="Times New Roman"/>
          <w:b/>
        </w:rPr>
        <w:t xml:space="preserve">Opening </w:t>
      </w:r>
      <w:r w:rsidR="007D714B">
        <w:rPr>
          <w:rFonts w:ascii="Times New Roman" w:hAnsi="Times New Roman"/>
          <w:b/>
        </w:rPr>
        <w:t>Date: 11/15</w:t>
      </w:r>
      <w:r w:rsidR="00B14A64" w:rsidRPr="00B14A64">
        <w:rPr>
          <w:rFonts w:ascii="Times New Roman" w:hAnsi="Times New Roman"/>
          <w:b/>
        </w:rPr>
        <w:t>/2023</w:t>
      </w:r>
      <w:r>
        <w:rPr>
          <w:rFonts w:ascii="Times New Roman" w:hAnsi="Times New Roman"/>
          <w:b/>
        </w:rPr>
        <w:t>”</w:t>
      </w:r>
    </w:p>
    <w:p w:rsidR="00CA0756" w:rsidRDefault="00DB65C4" w:rsidP="00DB65C4">
      <w:pPr>
        <w:jc w:val="both"/>
        <w:rPr>
          <w:rFonts w:ascii="Times New Roman" w:hAnsi="Times New Roman"/>
        </w:rPr>
      </w:pPr>
      <w:r w:rsidRPr="00F64811">
        <w:rPr>
          <w:rFonts w:ascii="Times New Roman" w:hAnsi="Times New Roman"/>
        </w:rPr>
        <w:t>******************************************************************************</w:t>
      </w:r>
    </w:p>
    <w:p w:rsidR="001B464F" w:rsidRPr="00B71DD2" w:rsidRDefault="001B464F" w:rsidP="001B464F">
      <w:pPr>
        <w:jc w:val="both"/>
        <w:rPr>
          <w:rFonts w:ascii="Times New Roman" w:hAnsi="Times New Roman"/>
          <w:b/>
          <w:u w:val="single"/>
        </w:rPr>
      </w:pPr>
      <w:r w:rsidRPr="00B71DD2">
        <w:rPr>
          <w:rFonts w:ascii="Times New Roman" w:hAnsi="Times New Roman"/>
          <w:b/>
          <w:u w:val="single"/>
        </w:rPr>
        <w:t xml:space="preserve">Page 1, of Attachment A – Special Terms and Conditions currently reads: </w:t>
      </w:r>
    </w:p>
    <w:p w:rsidR="001B464F" w:rsidRDefault="001B464F" w:rsidP="001B464F">
      <w:pPr>
        <w:jc w:val="both"/>
        <w:rPr>
          <w:rFonts w:ascii="Times New Roman" w:hAnsi="Times New Roman"/>
          <w:b/>
        </w:rPr>
      </w:pPr>
    </w:p>
    <w:p w:rsidR="001B464F" w:rsidRPr="001414A4" w:rsidRDefault="001B464F" w:rsidP="001B464F">
      <w:pPr>
        <w:keepNext/>
        <w:keepLines/>
        <w:jc w:val="both"/>
        <w:rPr>
          <w:rFonts w:ascii="Times New Roman" w:hAnsi="Times New Roman"/>
          <w:szCs w:val="24"/>
        </w:rPr>
      </w:pPr>
      <w:r w:rsidRPr="001414A4">
        <w:rPr>
          <w:rFonts w:ascii="Times New Roman" w:hAnsi="Times New Roman"/>
          <w:b/>
          <w:szCs w:val="24"/>
        </w:rPr>
        <w:t>Calendar of Events:</w:t>
      </w:r>
      <w:r w:rsidRPr="001414A4">
        <w:rPr>
          <w:rFonts w:ascii="Times New Roman" w:hAnsi="Times New Roman"/>
          <w:b/>
          <w:szCs w:val="24"/>
        </w:rPr>
        <w:tab/>
      </w:r>
    </w:p>
    <w:p w:rsidR="001B464F" w:rsidRPr="001414A4" w:rsidRDefault="001B464F" w:rsidP="001B464F">
      <w:pPr>
        <w:keepNext/>
        <w:keepLines/>
        <w:ind w:left="720"/>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receive written inquiries:  </w:t>
      </w:r>
      <w:r w:rsidR="007D714B">
        <w:rPr>
          <w:rFonts w:ascii="Times New Roman" w:hAnsi="Times New Roman"/>
          <w:szCs w:val="24"/>
          <w:u w:val="single"/>
        </w:rPr>
        <w:t>10/25</w:t>
      </w:r>
      <w:r w:rsidRPr="001414A4">
        <w:rPr>
          <w:rFonts w:ascii="Times New Roman" w:hAnsi="Times New Roman"/>
          <w:szCs w:val="24"/>
          <w:u w:val="single"/>
        </w:rPr>
        <w:t>/202</w:t>
      </w:r>
      <w:r>
        <w:rPr>
          <w:rFonts w:ascii="Times New Roman" w:hAnsi="Times New Roman"/>
          <w:szCs w:val="24"/>
          <w:u w:val="single"/>
        </w:rPr>
        <w:t>3</w:t>
      </w:r>
    </w:p>
    <w:p w:rsidR="001B464F" w:rsidRPr="001414A4" w:rsidRDefault="001B464F" w:rsidP="001B464F">
      <w:pPr>
        <w:keepNext/>
        <w:keepLines/>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answer written inquiries:  </w:t>
      </w:r>
      <w:r w:rsidR="007D714B">
        <w:rPr>
          <w:rFonts w:ascii="Times New Roman" w:hAnsi="Times New Roman"/>
          <w:szCs w:val="24"/>
          <w:u w:val="single"/>
        </w:rPr>
        <w:t>11</w:t>
      </w:r>
      <w:r w:rsidRPr="001414A4">
        <w:rPr>
          <w:rFonts w:ascii="Times New Roman" w:hAnsi="Times New Roman"/>
          <w:szCs w:val="24"/>
          <w:u w:val="single"/>
        </w:rPr>
        <w:t>/0</w:t>
      </w:r>
      <w:r w:rsidR="007D714B">
        <w:rPr>
          <w:rFonts w:ascii="Times New Roman" w:hAnsi="Times New Roman"/>
          <w:szCs w:val="24"/>
          <w:u w:val="single"/>
        </w:rPr>
        <w:t>1</w:t>
      </w:r>
      <w:r w:rsidRPr="001414A4">
        <w:rPr>
          <w:rFonts w:ascii="Times New Roman" w:hAnsi="Times New Roman"/>
          <w:szCs w:val="24"/>
          <w:u w:val="single"/>
        </w:rPr>
        <w:t>/202</w:t>
      </w:r>
      <w:r>
        <w:rPr>
          <w:rFonts w:ascii="Times New Roman" w:hAnsi="Times New Roman"/>
          <w:szCs w:val="24"/>
          <w:u w:val="single"/>
        </w:rPr>
        <w:t>3</w:t>
      </w:r>
    </w:p>
    <w:p w:rsidR="001B464F" w:rsidRPr="001414A4" w:rsidRDefault="001B464F" w:rsidP="001B464F">
      <w:pPr>
        <w:keepNext/>
        <w:keepLines/>
        <w:jc w:val="both"/>
        <w:rPr>
          <w:rFonts w:ascii="Times New Roman" w:hAnsi="Times New Roman"/>
          <w:szCs w:val="24"/>
        </w:rPr>
      </w:pPr>
    </w:p>
    <w:p w:rsidR="001B464F" w:rsidRPr="00722F4D" w:rsidRDefault="001B464F" w:rsidP="001B464F">
      <w:pPr>
        <w:keepNext/>
        <w:keepLines/>
        <w:ind w:left="720"/>
        <w:jc w:val="both"/>
        <w:rPr>
          <w:rFonts w:ascii="Times New Roman" w:hAnsi="Times New Roman"/>
          <w:szCs w:val="24"/>
          <w:u w:val="single"/>
        </w:rPr>
      </w:pPr>
      <w:r w:rsidRPr="001414A4">
        <w:rPr>
          <w:rFonts w:ascii="Times New Roman" w:hAnsi="Times New Roman"/>
          <w:szCs w:val="24"/>
        </w:rPr>
        <w:t>Bid Opening Date and Time:</w:t>
      </w:r>
      <w:r w:rsidR="007D714B">
        <w:rPr>
          <w:rFonts w:ascii="Times New Roman" w:hAnsi="Times New Roman"/>
          <w:szCs w:val="24"/>
          <w:u w:val="single"/>
        </w:rPr>
        <w:t xml:space="preserve">  11/8</w:t>
      </w:r>
      <w:r w:rsidRPr="001414A4">
        <w:rPr>
          <w:rFonts w:ascii="Times New Roman" w:hAnsi="Times New Roman"/>
          <w:szCs w:val="24"/>
          <w:u w:val="single"/>
        </w:rPr>
        <w:t>/202</w:t>
      </w:r>
      <w:r>
        <w:rPr>
          <w:rFonts w:ascii="Times New Roman" w:hAnsi="Times New Roman"/>
          <w:szCs w:val="24"/>
          <w:u w:val="single"/>
        </w:rPr>
        <w:t>3</w:t>
      </w:r>
      <w:r w:rsidRPr="001414A4">
        <w:rPr>
          <w:rFonts w:ascii="Times New Roman" w:hAnsi="Times New Roman"/>
          <w:szCs w:val="24"/>
          <w:u w:val="single"/>
        </w:rPr>
        <w:t xml:space="preserve"> @ 10:00 A.M. (Central Time)</w:t>
      </w:r>
    </w:p>
    <w:p w:rsidR="001B464F" w:rsidRPr="00E13137" w:rsidRDefault="001B464F" w:rsidP="001B464F">
      <w:pPr>
        <w:jc w:val="both"/>
        <w:rPr>
          <w:rFonts w:ascii="Times New Roman" w:hAnsi="Times New Roman"/>
          <w:b/>
        </w:rPr>
      </w:pPr>
      <w:r>
        <w:rPr>
          <w:rFonts w:ascii="Times New Roman" w:hAnsi="Times New Roman"/>
          <w:b/>
        </w:rPr>
        <w:t xml:space="preserve">  </w:t>
      </w:r>
    </w:p>
    <w:p w:rsidR="001B464F" w:rsidRDefault="001B464F" w:rsidP="001B464F">
      <w:pPr>
        <w:jc w:val="both"/>
        <w:rPr>
          <w:rFonts w:ascii="Times New Roman" w:hAnsi="Times New Roman"/>
          <w:b/>
        </w:rPr>
      </w:pPr>
    </w:p>
    <w:p w:rsidR="001B464F" w:rsidRDefault="001B464F" w:rsidP="001B464F">
      <w:pPr>
        <w:jc w:val="both"/>
        <w:rPr>
          <w:rFonts w:ascii="Times New Roman" w:hAnsi="Times New Roman"/>
          <w:b/>
          <w:u w:val="single"/>
        </w:rPr>
      </w:pPr>
      <w:r w:rsidRPr="00B71DD2">
        <w:rPr>
          <w:rFonts w:ascii="Times New Roman" w:hAnsi="Times New Roman"/>
          <w:b/>
          <w:u w:val="single"/>
        </w:rPr>
        <w:t xml:space="preserve">Page 1, of Attachment A – Special Terms and Conditions </w:t>
      </w:r>
      <w:r>
        <w:rPr>
          <w:rFonts w:ascii="Times New Roman" w:hAnsi="Times New Roman"/>
          <w:b/>
          <w:u w:val="single"/>
        </w:rPr>
        <w:t>changed to</w:t>
      </w:r>
      <w:r w:rsidRPr="00B71DD2">
        <w:rPr>
          <w:rFonts w:ascii="Times New Roman" w:hAnsi="Times New Roman"/>
          <w:b/>
          <w:u w:val="single"/>
        </w:rPr>
        <w:t xml:space="preserve"> read: </w:t>
      </w:r>
    </w:p>
    <w:p w:rsidR="001B464F" w:rsidRDefault="001B464F" w:rsidP="001B464F">
      <w:pPr>
        <w:jc w:val="both"/>
        <w:rPr>
          <w:rFonts w:ascii="Times New Roman" w:hAnsi="Times New Roman"/>
          <w:b/>
          <w:u w:val="single"/>
        </w:rPr>
      </w:pPr>
    </w:p>
    <w:p w:rsidR="001B464F" w:rsidRPr="001414A4" w:rsidRDefault="001B464F" w:rsidP="001B464F">
      <w:pPr>
        <w:keepNext/>
        <w:keepLines/>
        <w:jc w:val="both"/>
        <w:rPr>
          <w:rFonts w:ascii="Times New Roman" w:hAnsi="Times New Roman"/>
          <w:szCs w:val="24"/>
        </w:rPr>
      </w:pPr>
      <w:r w:rsidRPr="001414A4">
        <w:rPr>
          <w:rFonts w:ascii="Times New Roman" w:hAnsi="Times New Roman"/>
          <w:b/>
          <w:szCs w:val="24"/>
        </w:rPr>
        <w:t>Calendar of Events:</w:t>
      </w:r>
      <w:r w:rsidRPr="001414A4">
        <w:rPr>
          <w:rFonts w:ascii="Times New Roman" w:hAnsi="Times New Roman"/>
          <w:b/>
          <w:szCs w:val="24"/>
        </w:rPr>
        <w:tab/>
      </w:r>
    </w:p>
    <w:p w:rsidR="001B464F" w:rsidRPr="001414A4" w:rsidRDefault="001B464F" w:rsidP="001B464F">
      <w:pPr>
        <w:keepNext/>
        <w:keepLines/>
        <w:ind w:left="720"/>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receive written inquiries:  </w:t>
      </w:r>
      <w:r w:rsidR="007D714B">
        <w:rPr>
          <w:rFonts w:ascii="Times New Roman" w:hAnsi="Times New Roman"/>
          <w:szCs w:val="24"/>
          <w:u w:val="single"/>
        </w:rPr>
        <w:t>10/25</w:t>
      </w:r>
      <w:r w:rsidRPr="001414A4">
        <w:rPr>
          <w:rFonts w:ascii="Times New Roman" w:hAnsi="Times New Roman"/>
          <w:szCs w:val="24"/>
          <w:u w:val="single"/>
        </w:rPr>
        <w:t>/202</w:t>
      </w:r>
      <w:r>
        <w:rPr>
          <w:rFonts w:ascii="Times New Roman" w:hAnsi="Times New Roman"/>
          <w:szCs w:val="24"/>
          <w:u w:val="single"/>
        </w:rPr>
        <w:t>3</w:t>
      </w:r>
    </w:p>
    <w:p w:rsidR="001B464F" w:rsidRPr="001414A4" w:rsidRDefault="001B464F" w:rsidP="001B464F">
      <w:pPr>
        <w:keepNext/>
        <w:keepLines/>
        <w:jc w:val="both"/>
        <w:rPr>
          <w:rFonts w:ascii="Times New Roman" w:hAnsi="Times New Roman"/>
          <w:szCs w:val="24"/>
        </w:rPr>
      </w:pPr>
    </w:p>
    <w:p w:rsidR="001B464F" w:rsidRPr="001414A4" w:rsidRDefault="001B464F" w:rsidP="001B464F">
      <w:pPr>
        <w:keepNext/>
        <w:keepLines/>
        <w:ind w:left="720"/>
        <w:jc w:val="both"/>
        <w:rPr>
          <w:rFonts w:ascii="Times New Roman" w:hAnsi="Times New Roman"/>
          <w:szCs w:val="24"/>
        </w:rPr>
      </w:pPr>
      <w:r w:rsidRPr="001414A4">
        <w:rPr>
          <w:rFonts w:ascii="Times New Roman" w:hAnsi="Times New Roman"/>
          <w:szCs w:val="24"/>
        </w:rPr>
        <w:t xml:space="preserve">Deadline to answer written inquiries:  </w:t>
      </w:r>
      <w:r w:rsidR="007D714B">
        <w:rPr>
          <w:rFonts w:ascii="Times New Roman" w:hAnsi="Times New Roman"/>
          <w:szCs w:val="24"/>
          <w:u w:val="single"/>
        </w:rPr>
        <w:t>11</w:t>
      </w:r>
      <w:r w:rsidRPr="001414A4">
        <w:rPr>
          <w:rFonts w:ascii="Times New Roman" w:hAnsi="Times New Roman"/>
          <w:szCs w:val="24"/>
          <w:u w:val="single"/>
        </w:rPr>
        <w:t>/</w:t>
      </w:r>
      <w:r w:rsidR="007D714B">
        <w:rPr>
          <w:rFonts w:ascii="Times New Roman" w:hAnsi="Times New Roman"/>
          <w:szCs w:val="24"/>
          <w:u w:val="single"/>
        </w:rPr>
        <w:t>8</w:t>
      </w:r>
      <w:r w:rsidRPr="001414A4">
        <w:rPr>
          <w:rFonts w:ascii="Times New Roman" w:hAnsi="Times New Roman"/>
          <w:szCs w:val="24"/>
          <w:u w:val="single"/>
        </w:rPr>
        <w:t>/202</w:t>
      </w:r>
      <w:r>
        <w:rPr>
          <w:rFonts w:ascii="Times New Roman" w:hAnsi="Times New Roman"/>
          <w:szCs w:val="24"/>
          <w:u w:val="single"/>
        </w:rPr>
        <w:t>3</w:t>
      </w:r>
    </w:p>
    <w:p w:rsidR="001B464F" w:rsidRPr="001414A4" w:rsidRDefault="001B464F" w:rsidP="001B464F">
      <w:pPr>
        <w:keepNext/>
        <w:keepLines/>
        <w:jc w:val="both"/>
        <w:rPr>
          <w:rFonts w:ascii="Times New Roman" w:hAnsi="Times New Roman"/>
          <w:szCs w:val="24"/>
        </w:rPr>
      </w:pPr>
    </w:p>
    <w:p w:rsidR="001B464F" w:rsidRPr="00722F4D" w:rsidRDefault="001B464F" w:rsidP="001B464F">
      <w:pPr>
        <w:keepNext/>
        <w:keepLines/>
        <w:ind w:left="720"/>
        <w:jc w:val="both"/>
        <w:rPr>
          <w:rFonts w:ascii="Times New Roman" w:hAnsi="Times New Roman"/>
          <w:szCs w:val="24"/>
          <w:u w:val="single"/>
        </w:rPr>
      </w:pPr>
      <w:r w:rsidRPr="001414A4">
        <w:rPr>
          <w:rFonts w:ascii="Times New Roman" w:hAnsi="Times New Roman"/>
          <w:szCs w:val="24"/>
        </w:rPr>
        <w:t>Bid Opening Date and Time:</w:t>
      </w:r>
      <w:r w:rsidR="007D714B">
        <w:rPr>
          <w:rFonts w:ascii="Times New Roman" w:hAnsi="Times New Roman"/>
          <w:szCs w:val="24"/>
          <w:u w:val="single"/>
        </w:rPr>
        <w:t xml:space="preserve">  11</w:t>
      </w:r>
      <w:r w:rsidRPr="001414A4">
        <w:rPr>
          <w:rFonts w:ascii="Times New Roman" w:hAnsi="Times New Roman"/>
          <w:szCs w:val="24"/>
          <w:u w:val="single"/>
        </w:rPr>
        <w:t>/</w:t>
      </w:r>
      <w:r w:rsidR="007D714B">
        <w:rPr>
          <w:rFonts w:ascii="Times New Roman" w:hAnsi="Times New Roman"/>
          <w:szCs w:val="24"/>
          <w:u w:val="single"/>
        </w:rPr>
        <w:t>15</w:t>
      </w:r>
      <w:r w:rsidRPr="001414A4">
        <w:rPr>
          <w:rFonts w:ascii="Times New Roman" w:hAnsi="Times New Roman"/>
          <w:szCs w:val="24"/>
          <w:u w:val="single"/>
        </w:rPr>
        <w:t>/202</w:t>
      </w:r>
      <w:r>
        <w:rPr>
          <w:rFonts w:ascii="Times New Roman" w:hAnsi="Times New Roman"/>
          <w:szCs w:val="24"/>
          <w:u w:val="single"/>
        </w:rPr>
        <w:t>3</w:t>
      </w:r>
      <w:r w:rsidRPr="001414A4">
        <w:rPr>
          <w:rFonts w:ascii="Times New Roman" w:hAnsi="Times New Roman"/>
          <w:szCs w:val="24"/>
          <w:u w:val="single"/>
        </w:rPr>
        <w:t xml:space="preserve"> @ 10:00 A.M. (Central Time)</w:t>
      </w:r>
    </w:p>
    <w:p w:rsidR="00382A52" w:rsidRDefault="00382A52" w:rsidP="00B14A6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lastRenderedPageBreak/>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 to:  Office of State P</w:t>
      </w:r>
      <w:r w:rsidR="00E840A8">
        <w:rPr>
          <w:rFonts w:ascii="Times New Roman" w:hAnsi="Times New Roman"/>
        </w:rPr>
        <w:t>rocurement</w:t>
      </w:r>
      <w:r>
        <w:rPr>
          <w:rFonts w:ascii="Times New Roman" w:hAnsi="Times New Roman"/>
        </w:rPr>
        <w:t xml:space="preserve">, </w:t>
      </w:r>
      <w:r w:rsidR="00983C2E">
        <w:rPr>
          <w:rFonts w:ascii="Times New Roman" w:hAnsi="Times New Roman"/>
        </w:rPr>
        <w:t>1201 N. 3</w:t>
      </w:r>
      <w:r w:rsidR="00983C2E" w:rsidRPr="00983C2E">
        <w:rPr>
          <w:rFonts w:ascii="Times New Roman" w:hAnsi="Times New Roman"/>
          <w:vertAlign w:val="superscript"/>
        </w:rPr>
        <w:t>rd</w:t>
      </w:r>
      <w:r w:rsidR="00983C2E">
        <w:rPr>
          <w:rFonts w:ascii="Times New Roman" w:hAnsi="Times New Roman"/>
        </w:rPr>
        <w:t xml:space="preserve"> Street, Claiborne Building – Ste. 2-160, Baton Rouge, LA 70802</w:t>
      </w:r>
      <w:r>
        <w:rPr>
          <w:rFonts w:ascii="Times New Roman" w:hAnsi="Times New Roman"/>
        </w:rPr>
        <w:t>, by hand delivery to: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shall be delivered prior to proposal opening by mail to:  Office of State P</w:t>
      </w:r>
      <w:r w:rsidR="00E840A8">
        <w:rPr>
          <w:rFonts w:ascii="Times New Roman" w:hAnsi="Times New Roman"/>
        </w:rPr>
        <w:t>rocurement</w:t>
      </w:r>
      <w:r>
        <w:rPr>
          <w:rFonts w:ascii="Times New Roman" w:hAnsi="Times New Roman"/>
        </w:rPr>
        <w:t xml:space="preserve">, </w:t>
      </w:r>
      <w:r w:rsidR="00983C2E" w:rsidRPr="00983C2E">
        <w:rPr>
          <w:rFonts w:ascii="Times New Roman" w:hAnsi="Times New Roman"/>
        </w:rPr>
        <w:t>1201 N. 3rd Street, Claiborne Building – Ste. 2-160, Baton Rouge, LA 70802</w:t>
      </w:r>
      <w:r>
        <w:rPr>
          <w:rFonts w:ascii="Times New Roman" w:hAnsi="Times New Roman"/>
        </w:rPr>
        <w:t>, or by hand delivery or courier to:  1201 N. 3</w:t>
      </w:r>
      <w:r>
        <w:rPr>
          <w:rFonts w:ascii="Times New Roman" w:hAnsi="Times New Roman"/>
          <w:vertAlign w:val="superscript"/>
        </w:rPr>
        <w:t>rd</w:t>
      </w:r>
      <w:r>
        <w:rPr>
          <w:rFonts w:ascii="Times New Roman" w:hAnsi="Times New Roman"/>
        </w:rPr>
        <w:t xml:space="preserve"> Street, 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Revisions received after proposal opening shall not be considered and you shall be held to your original proposal.</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r w:rsidR="001C6154">
        <w:rPr>
          <w:rFonts w:ascii="Times New Roman" w:hAnsi="Times New Roman"/>
        </w:rPr>
        <w:t>_ By</w:t>
      </w:r>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1C6154" w:rsidRDefault="00DB65C4" w:rsidP="00DB65C4">
      <w:pPr>
        <w:rPr>
          <w:rFonts w:ascii="Times New Roman" w:hAnsi="Times New Roman"/>
        </w:rPr>
      </w:pPr>
      <w:r>
        <w:rPr>
          <w:rFonts w:ascii="Times New Roman" w:hAnsi="Times New Roman"/>
        </w:rPr>
        <w:t>By:</w:t>
      </w:r>
      <w:r>
        <w:rPr>
          <w:rFonts w:ascii="Times New Roman" w:hAnsi="Times New Roman"/>
        </w:rPr>
        <w:tab/>
      </w:r>
      <w:r w:rsidR="001C6154" w:rsidRPr="001C6154">
        <w:rPr>
          <w:rFonts w:ascii="Times New Roman" w:hAnsi="Times New Roman"/>
        </w:rPr>
        <w:t>Andy McKnight</w:t>
      </w:r>
    </w:p>
    <w:p w:rsidR="00DB65C4" w:rsidRPr="001C6154" w:rsidRDefault="00DB65C4" w:rsidP="00DB65C4">
      <w:pPr>
        <w:rPr>
          <w:rFonts w:ascii="Times New Roman" w:hAnsi="Times New Roman"/>
        </w:rPr>
      </w:pPr>
      <w:r w:rsidRPr="001C6154">
        <w:rPr>
          <w:rFonts w:ascii="Times New Roman" w:hAnsi="Times New Roman"/>
        </w:rPr>
        <w:tab/>
        <w:t>Office of State Procurement</w:t>
      </w:r>
    </w:p>
    <w:p w:rsidR="00DB65C4" w:rsidRPr="001C6154" w:rsidRDefault="001C6154" w:rsidP="00DB65C4">
      <w:pPr>
        <w:rPr>
          <w:rFonts w:ascii="Times New Roman" w:hAnsi="Times New Roman"/>
        </w:rPr>
      </w:pPr>
      <w:r w:rsidRPr="001C6154">
        <w:rPr>
          <w:rFonts w:ascii="Times New Roman" w:hAnsi="Times New Roman"/>
        </w:rPr>
        <w:tab/>
        <w:t>Telephone No. 225-342-4832</w:t>
      </w:r>
    </w:p>
    <w:p w:rsidR="00DB65C4" w:rsidRPr="001C6154" w:rsidRDefault="00DB65C4" w:rsidP="00DB65C4">
      <w:pPr>
        <w:rPr>
          <w:rFonts w:ascii="Times New Roman" w:hAnsi="Times New Roman"/>
        </w:rPr>
      </w:pPr>
      <w:r w:rsidRPr="001C6154">
        <w:rPr>
          <w:rFonts w:ascii="Times New Roman" w:hAnsi="Times New Roman"/>
        </w:rPr>
        <w:tab/>
        <w:t xml:space="preserve">Email:  </w:t>
      </w:r>
      <w:r w:rsidR="001C6154" w:rsidRPr="001C6154">
        <w:t>Raymond.McKnight</w:t>
      </w:r>
      <w:r w:rsidR="000F3A32">
        <w:t>2</w:t>
      </w:r>
      <w:r w:rsidR="001C6154" w:rsidRPr="001C6154">
        <w:t>@LA.GOV</w:t>
      </w:r>
    </w:p>
    <w:p w:rsidR="00713270" w:rsidRPr="00713270" w:rsidRDefault="00713270" w:rsidP="00713270">
      <w:pPr>
        <w:rPr>
          <w:rFonts w:ascii="Times New Roman" w:hAnsi="Times New Roman"/>
        </w:rPr>
      </w:pPr>
    </w:p>
    <w:p w:rsidR="004D5637" w:rsidRPr="007D714B" w:rsidRDefault="00450420" w:rsidP="007D714B">
      <w:pPr>
        <w:rPr>
          <w:rFonts w:ascii="Times New Roman" w:hAnsi="Times New Roman"/>
          <w:i/>
        </w:rPr>
      </w:pPr>
      <w:r w:rsidRPr="00450420">
        <w:rPr>
          <w:rFonts w:ascii="Times New Roman" w:hAnsi="Times New Roman"/>
          <w:i/>
        </w:rPr>
        <w:t>Rev: 8/28/18</w:t>
      </w:r>
      <w:bookmarkStart w:id="0" w:name="_GoBack"/>
      <w:bookmarkEnd w:id="0"/>
    </w:p>
    <w:sectPr w:rsidR="004D5637" w:rsidRPr="007D714B"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F3A32"/>
    <w:rsid w:val="000F60A6"/>
    <w:rsid w:val="001B464F"/>
    <w:rsid w:val="001C6154"/>
    <w:rsid w:val="0027479A"/>
    <w:rsid w:val="00366A32"/>
    <w:rsid w:val="00382A52"/>
    <w:rsid w:val="00436C7A"/>
    <w:rsid w:val="00450420"/>
    <w:rsid w:val="004C0366"/>
    <w:rsid w:val="004D5637"/>
    <w:rsid w:val="00542625"/>
    <w:rsid w:val="00543253"/>
    <w:rsid w:val="0055791D"/>
    <w:rsid w:val="00604E6D"/>
    <w:rsid w:val="00615819"/>
    <w:rsid w:val="006D46EC"/>
    <w:rsid w:val="00713270"/>
    <w:rsid w:val="007B3CE9"/>
    <w:rsid w:val="007D714B"/>
    <w:rsid w:val="00983C2E"/>
    <w:rsid w:val="00AA521B"/>
    <w:rsid w:val="00AF7228"/>
    <w:rsid w:val="00B14A64"/>
    <w:rsid w:val="00B32610"/>
    <w:rsid w:val="00B463E5"/>
    <w:rsid w:val="00B75693"/>
    <w:rsid w:val="00C37BC0"/>
    <w:rsid w:val="00CA0756"/>
    <w:rsid w:val="00D47BE0"/>
    <w:rsid w:val="00D914E2"/>
    <w:rsid w:val="00DB65C4"/>
    <w:rsid w:val="00E840A8"/>
    <w:rsid w:val="00EE16E9"/>
    <w:rsid w:val="00F84CA9"/>
    <w:rsid w:val="00FA3E6D"/>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3A3CD5D"/>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2</cp:revision>
  <cp:lastPrinted>2021-08-16T14:46:00Z</cp:lastPrinted>
  <dcterms:created xsi:type="dcterms:W3CDTF">2023-11-01T20:55:00Z</dcterms:created>
  <dcterms:modified xsi:type="dcterms:W3CDTF">2023-11-01T20:55:00Z</dcterms:modified>
</cp:coreProperties>
</file>