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w:t>
      </w:r>
      <w:proofErr w:type="spellStart"/>
      <w:r>
        <w:rPr>
          <w:rFonts w:ascii="Times New Roman" w:hAnsi="Times New Roman" w:cs="Times New Roman"/>
          <w:sz w:val="24"/>
          <w:szCs w:val="24"/>
        </w:rPr>
        <w:t>LaGov</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32706E" w:rsidRDefault="0032706E" w:rsidP="0032706E">
      <w:pPr>
        <w:spacing w:before="16" w:after="0" w:line="260" w:lineRule="exact"/>
        <w:jc w:val="both"/>
        <w:rPr>
          <w:rFonts w:ascii="Times New Roman" w:hAnsi="Times New Roman" w:cs="Times New Roman"/>
          <w:sz w:val="24"/>
          <w:szCs w:val="24"/>
        </w:rPr>
      </w:pPr>
    </w:p>
    <w:p w:rsidR="00B45844" w:rsidRDefault="00B45844"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w:t>
      </w:r>
      <w:proofErr w:type="spellStart"/>
      <w:r>
        <w:rPr>
          <w:rFonts w:ascii="Times New Roman" w:eastAsia="Times New Roman" w:hAnsi="Times New Roman" w:cs="Times New Roman"/>
          <w:spacing w:val="-5"/>
          <w:sz w:val="24"/>
          <w:szCs w:val="24"/>
        </w:rPr>
        <w:t>LaG</w:t>
      </w:r>
      <w:r w:rsidRPr="00380F04">
        <w:rPr>
          <w:rFonts w:ascii="Times New Roman" w:eastAsia="Times New Roman" w:hAnsi="Times New Roman" w:cs="Times New Roman"/>
          <w:spacing w:val="-5"/>
          <w:sz w:val="24"/>
          <w:szCs w:val="24"/>
        </w:rPr>
        <w:t>ov</w:t>
      </w:r>
      <w:proofErr w:type="spellEnd"/>
      <w:r w:rsidRPr="00380F04">
        <w:rPr>
          <w:rFonts w:ascii="Times New Roman" w:eastAsia="Times New Roman" w:hAnsi="Times New Roman" w:cs="Times New Roman"/>
          <w:spacing w:val="-5"/>
          <w:sz w:val="24"/>
          <w:szCs w:val="24"/>
        </w:rPr>
        <w:t xml:space="preserve">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5"/>
          <w:sz w:val="24"/>
          <w:szCs w:val="24"/>
        </w:rPr>
        <w:t>LaGov</w:t>
      </w:r>
      <w:proofErr w:type="spellEnd"/>
      <w:r>
        <w:rPr>
          <w:rFonts w:ascii="Times New Roman" w:eastAsia="Times New Roman" w:hAnsi="Times New Roman" w:cs="Times New Roman"/>
          <w:spacing w:val="-5"/>
          <w:sz w:val="24"/>
          <w:szCs w:val="24"/>
        </w:rPr>
        <w:t xml:space="preserve">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Default="006E09BB"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E215E2"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lastRenderedPageBreak/>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854E6E"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bookmarkStart w:id="0" w:name="_GoBack"/>
      <w:bookmarkEnd w:id="0"/>
      <w:r w:rsidR="006B34B6">
        <w:rPr>
          <w:rFonts w:ascii="Times New Roman" w:eastAsia="PMingLiU" w:hAnsi="Times New Roman" w:cs="Times New Roman"/>
          <w:b/>
          <w:sz w:val="24"/>
          <w:szCs w:val="24"/>
          <w:lang w:eastAsia="zh-TW"/>
        </w:rPr>
        <w:t xml:space="preserve"> </w:t>
      </w:r>
      <w:r w:rsidR="006B34B6" w:rsidRPr="006B34B6">
        <w:rPr>
          <w:rFonts w:ascii="Times New Roman" w:eastAsia="PMingLiU" w:hAnsi="Times New Roman" w:cs="Times New Roman"/>
          <w:b/>
          <w:sz w:val="24"/>
          <w:szCs w:val="24"/>
          <w:lang w:eastAsia="zh-TW"/>
        </w:rPr>
        <w:t>Louisiana Preference</w:t>
      </w:r>
      <w:r w:rsidR="006B34B6"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6D4688" w:rsidRDefault="006D4688" w:rsidP="006D4688">
      <w:pPr>
        <w:tabs>
          <w:tab w:val="left" w:pos="180"/>
        </w:tabs>
        <w:contextualSpacing/>
        <w:rPr>
          <w:rFonts w:ascii="Times New Roman" w:eastAsia="PMingLiU" w:hAnsi="Times New Roman" w:cs="Times New Roman"/>
          <w:sz w:val="24"/>
          <w:szCs w:val="24"/>
          <w:lang w:eastAsia="zh-TW"/>
        </w:rPr>
      </w:pPr>
    </w:p>
    <w:p w:rsidR="006D4688" w:rsidRPr="006D4688" w:rsidRDefault="006D4688" w:rsidP="006D4688">
      <w:pPr>
        <w:tabs>
          <w:tab w:val="left" w:pos="180"/>
        </w:tabs>
        <w:contextualSpacing/>
        <w:rPr>
          <w:rFonts w:ascii="Times New Roman" w:hAnsi="Times New Roman"/>
          <w:b/>
          <w:sz w:val="24"/>
          <w:szCs w:val="24"/>
        </w:rPr>
      </w:pPr>
      <w:r>
        <w:rPr>
          <w:rFonts w:ascii="Times New Roman" w:hAnsi="Times New Roman"/>
          <w:b/>
          <w:szCs w:val="24"/>
        </w:rPr>
        <w:t xml:space="preserve"> </w:t>
      </w:r>
      <w:r w:rsidRPr="006D4688">
        <w:rPr>
          <w:rFonts w:ascii="Times New Roman" w:hAnsi="Times New Roman"/>
          <w:b/>
          <w:sz w:val="24"/>
          <w:szCs w:val="24"/>
        </w:rPr>
        <w:t xml:space="preserve">13. </w:t>
      </w:r>
      <w:r>
        <w:rPr>
          <w:rFonts w:ascii="Times New Roman" w:hAnsi="Times New Roman"/>
          <w:b/>
          <w:sz w:val="24"/>
          <w:szCs w:val="24"/>
        </w:rPr>
        <w:t xml:space="preserve">     </w:t>
      </w:r>
      <w:r w:rsidRPr="006D4688">
        <w:rPr>
          <w:rFonts w:ascii="Times New Roman" w:hAnsi="Times New Roman"/>
          <w:b/>
          <w:sz w:val="24"/>
          <w:szCs w:val="24"/>
        </w:rPr>
        <w:t>Delivery of the Essence:</w:t>
      </w:r>
    </w:p>
    <w:p w:rsidR="006D4688" w:rsidRPr="006D4688" w:rsidRDefault="006D4688" w:rsidP="006D4688">
      <w:pPr>
        <w:tabs>
          <w:tab w:val="left" w:pos="180"/>
        </w:tabs>
        <w:ind w:left="720"/>
        <w:contextualSpacing/>
        <w:rPr>
          <w:rFonts w:ascii="Times New Roman" w:hAnsi="Times New Roman"/>
          <w:sz w:val="24"/>
          <w:szCs w:val="24"/>
        </w:rPr>
      </w:pPr>
      <w:r w:rsidRPr="006D4688">
        <w:rPr>
          <w:rFonts w:ascii="Times New Roman" w:hAnsi="Times New Roman"/>
          <w:sz w:val="24"/>
          <w:szCs w:val="24"/>
        </w:rPr>
        <w:t>Delivery is of the essence and the State reserves the right to award to that vendor which provides the earliest possible delivery from the date of award.  The State also reserves the right to reject any and all vendors who cannot make delivery within _______________ days from the date of award.</w:t>
      </w:r>
    </w:p>
    <w:p w:rsidR="006D4688" w:rsidRPr="006D4688" w:rsidRDefault="006D4688" w:rsidP="006D4688">
      <w:pPr>
        <w:tabs>
          <w:tab w:val="left" w:pos="180"/>
        </w:tabs>
        <w:contextualSpacing/>
        <w:rPr>
          <w:rFonts w:ascii="Times New Roman" w:hAnsi="Times New Roman"/>
          <w:sz w:val="24"/>
          <w:szCs w:val="24"/>
        </w:rPr>
      </w:pPr>
    </w:p>
    <w:p w:rsidR="006D4688" w:rsidRPr="006D4688" w:rsidRDefault="006D4688" w:rsidP="006D4688">
      <w:pPr>
        <w:tabs>
          <w:tab w:val="left" w:pos="180"/>
        </w:tabs>
        <w:contextualSpacing/>
        <w:rPr>
          <w:rFonts w:ascii="Times New Roman" w:eastAsia="PMingLiU" w:hAnsi="Times New Roman" w:cs="Times New Roman"/>
          <w:sz w:val="24"/>
          <w:szCs w:val="24"/>
          <w:lang w:eastAsia="zh-TW"/>
        </w:rPr>
      </w:pPr>
      <w:r w:rsidRPr="006D4688">
        <w:rPr>
          <w:rFonts w:ascii="Times New Roman" w:hAnsi="Times New Roman"/>
          <w:sz w:val="24"/>
          <w:szCs w:val="24"/>
        </w:rPr>
        <w:tab/>
      </w:r>
      <w:r w:rsidRPr="006D4688">
        <w:rPr>
          <w:rFonts w:ascii="Times New Roman" w:hAnsi="Times New Roman"/>
          <w:sz w:val="24"/>
          <w:szCs w:val="24"/>
        </w:rPr>
        <w:tab/>
        <w:t>Specify delivery days from the date of award: ____________________________.</w:t>
      </w:r>
    </w:p>
    <w:p w:rsidR="006D4688" w:rsidRPr="00C6062F" w:rsidRDefault="006D4688" w:rsidP="00D9352B">
      <w:pPr>
        <w:widowControl/>
        <w:spacing w:after="0" w:line="240" w:lineRule="auto"/>
        <w:ind w:left="1170" w:firstLine="720"/>
        <w:jc w:val="both"/>
        <w:rPr>
          <w:rFonts w:ascii="Times New Roman" w:eastAsia="PMingLiU" w:hAnsi="Times New Roman" w:cs="Times New Roman"/>
          <w:sz w:val="24"/>
          <w:szCs w:val="24"/>
          <w:lang w:eastAsia="zh-TW"/>
        </w:rPr>
      </w:pPr>
    </w:p>
    <w:p w:rsidR="005577D6" w:rsidRPr="00A3171D" w:rsidRDefault="005577D6" w:rsidP="005577D6">
      <w:pPr>
        <w:tabs>
          <w:tab w:val="left" w:pos="180"/>
        </w:tabs>
        <w:contextualSpacing/>
        <w:rPr>
          <w:rFonts w:ascii="Times New Roman" w:hAnsi="Times New Roman"/>
          <w:b/>
          <w:sz w:val="24"/>
          <w:szCs w:val="24"/>
        </w:rPr>
      </w:pPr>
      <w:r>
        <w:rPr>
          <w:rFonts w:ascii="Times New Roman" w:hAnsi="Times New Roman"/>
          <w:b/>
          <w:sz w:val="24"/>
          <w:szCs w:val="24"/>
        </w:rPr>
        <w:t>1</w:t>
      </w:r>
      <w:r w:rsidR="006D4688">
        <w:rPr>
          <w:rFonts w:ascii="Times New Roman" w:hAnsi="Times New Roman"/>
          <w:b/>
          <w:sz w:val="24"/>
          <w:szCs w:val="24"/>
        </w:rPr>
        <w:t>4</w:t>
      </w:r>
      <w:r>
        <w:rPr>
          <w:rFonts w:ascii="Times New Roman" w:hAnsi="Times New Roman"/>
          <w:b/>
          <w:sz w:val="24"/>
          <w:szCs w:val="24"/>
        </w:rPr>
        <w:t xml:space="preserve">.       </w:t>
      </w:r>
      <w:r w:rsidRPr="00A3171D">
        <w:rPr>
          <w:rFonts w:ascii="Times New Roman" w:hAnsi="Times New Roman"/>
          <w:b/>
          <w:sz w:val="24"/>
          <w:szCs w:val="24"/>
        </w:rPr>
        <w:t>Method of Award:</w:t>
      </w:r>
    </w:p>
    <w:p w:rsidR="005577D6" w:rsidRDefault="005577D6" w:rsidP="005577D6">
      <w:pPr>
        <w:tabs>
          <w:tab w:val="left" w:pos="180"/>
        </w:tabs>
        <w:ind w:left="720"/>
        <w:contextualSpacing/>
        <w:rPr>
          <w:rFonts w:ascii="Times New Roman" w:hAnsi="Times New Roman"/>
          <w:sz w:val="24"/>
          <w:szCs w:val="24"/>
        </w:rPr>
      </w:pPr>
      <w:r w:rsidRPr="00A3171D">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5577D6" w:rsidRPr="00A3171D" w:rsidRDefault="005577D6" w:rsidP="005577D6">
      <w:pPr>
        <w:tabs>
          <w:tab w:val="left" w:pos="180"/>
        </w:tabs>
        <w:ind w:left="720"/>
        <w:contextualSpacing/>
        <w:rPr>
          <w:rFonts w:ascii="Times New Roman" w:hAnsi="Times New Roman"/>
          <w:sz w:val="24"/>
          <w:szCs w:val="24"/>
        </w:rPr>
      </w:pPr>
    </w:p>
    <w:p w:rsidR="00D401CF" w:rsidRDefault="00D401CF" w:rsidP="005577D6">
      <w:pPr>
        <w:widowControl/>
        <w:spacing w:after="0" w:line="240" w:lineRule="auto"/>
        <w:rPr>
          <w:rFonts w:ascii="Times New Roman" w:eastAsia="PMingLiU" w:hAnsi="Times New Roman" w:cs="Times New Roman"/>
          <w:b/>
          <w:sz w:val="24"/>
          <w:szCs w:val="24"/>
          <w:lang w:eastAsia="zh-TW"/>
        </w:rPr>
      </w:pPr>
    </w:p>
    <w:p w:rsidR="00D401CF" w:rsidRDefault="00D401CF" w:rsidP="005577D6">
      <w:pPr>
        <w:widowControl/>
        <w:spacing w:after="0" w:line="240" w:lineRule="auto"/>
        <w:rPr>
          <w:rFonts w:ascii="Times New Roman" w:eastAsia="PMingLiU" w:hAnsi="Times New Roman" w:cs="Times New Roman"/>
          <w:b/>
          <w:sz w:val="24"/>
          <w:szCs w:val="24"/>
          <w:lang w:eastAsia="zh-TW"/>
        </w:rPr>
      </w:pPr>
    </w:p>
    <w:p w:rsidR="00172F15" w:rsidRPr="005577D6" w:rsidRDefault="005577D6" w:rsidP="005577D6">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1</w:t>
      </w:r>
      <w:r w:rsidR="006D4688">
        <w:rPr>
          <w:rFonts w:ascii="Times New Roman" w:eastAsia="PMingLiU" w:hAnsi="Times New Roman" w:cs="Times New Roman"/>
          <w:b/>
          <w:sz w:val="24"/>
          <w:szCs w:val="24"/>
          <w:lang w:eastAsia="zh-TW"/>
        </w:rPr>
        <w:t>5</w:t>
      </w:r>
      <w:r>
        <w:rPr>
          <w:rFonts w:ascii="Times New Roman" w:eastAsia="PMingLiU" w:hAnsi="Times New Roman" w:cs="Times New Roman"/>
          <w:b/>
          <w:sz w:val="24"/>
          <w:szCs w:val="24"/>
          <w:lang w:eastAsia="zh-TW"/>
        </w:rPr>
        <w:t>.</w:t>
      </w:r>
      <w:r w:rsidR="000976C7" w:rsidRPr="005577D6">
        <w:rPr>
          <w:rFonts w:ascii="Times New Roman" w:eastAsia="PMingLiU" w:hAnsi="Times New Roman" w:cs="Times New Roman"/>
          <w:b/>
          <w:sz w:val="24"/>
          <w:szCs w:val="24"/>
          <w:lang w:eastAsia="zh-TW"/>
        </w:rPr>
        <w:tab/>
      </w:r>
      <w:r w:rsidR="00172F15" w:rsidRPr="005577D6">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5577D6" w:rsidRDefault="000976C7" w:rsidP="006D4688">
      <w:pPr>
        <w:pStyle w:val="ListParagraph"/>
        <w:widowControl/>
        <w:spacing w:after="0" w:line="240" w:lineRule="auto"/>
        <w:ind w:left="540"/>
        <w:rPr>
          <w:rFonts w:ascii="Times New Roman" w:hAnsi="Times New Roman" w:cs="Times New Roman"/>
          <w:b/>
          <w:sz w:val="24"/>
          <w:szCs w:val="24"/>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5577D6" w:rsidRDefault="005577D6" w:rsidP="005577D6">
      <w:pPr>
        <w:spacing w:after="0" w:line="240" w:lineRule="auto"/>
        <w:rPr>
          <w:rFonts w:ascii="Times New Roman" w:hAnsi="Times New Roman" w:cs="Times New Roman"/>
          <w:b/>
          <w:sz w:val="24"/>
          <w:szCs w:val="24"/>
        </w:rPr>
      </w:pPr>
    </w:p>
    <w:p w:rsidR="00C41F6E" w:rsidRPr="005577D6" w:rsidRDefault="005577D6" w:rsidP="005577D6">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6D4688">
        <w:rPr>
          <w:rFonts w:ascii="Times New Roman" w:hAnsi="Times New Roman" w:cs="Times New Roman"/>
          <w:b/>
          <w:sz w:val="24"/>
          <w:szCs w:val="24"/>
        </w:rPr>
        <w:t>6</w:t>
      </w:r>
      <w:r>
        <w:rPr>
          <w:rFonts w:ascii="Times New Roman" w:hAnsi="Times New Roman" w:cs="Times New Roman"/>
          <w:b/>
          <w:sz w:val="24"/>
          <w:szCs w:val="24"/>
        </w:rPr>
        <w:t>.</w:t>
      </w:r>
      <w:r w:rsidR="000976C7" w:rsidRPr="005577D6">
        <w:rPr>
          <w:rFonts w:ascii="Times New Roman" w:hAnsi="Times New Roman" w:cs="Times New Roman"/>
          <w:b/>
          <w:sz w:val="24"/>
          <w:szCs w:val="24"/>
        </w:rPr>
        <w:tab/>
      </w:r>
      <w:r w:rsidR="00C41F6E" w:rsidRPr="005577D6">
        <w:rPr>
          <w:rFonts w:ascii="Times New Roman" w:hAnsi="Times New Roman" w:cs="Times New Roman"/>
          <w:b/>
          <w:sz w:val="24"/>
          <w:szCs w:val="24"/>
        </w:rPr>
        <w:t>Right to Inspect:</w:t>
      </w:r>
      <w:r w:rsidR="00C41F6E" w:rsidRPr="005577D6">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A3171D" w:rsidRDefault="00A3171D" w:rsidP="00A3171D">
      <w:pPr>
        <w:tabs>
          <w:tab w:val="left" w:pos="180"/>
        </w:tabs>
        <w:ind w:left="720"/>
        <w:contextualSpacing/>
        <w:rPr>
          <w:rFonts w:ascii="Times New Roman" w:hAnsi="Times New Roman"/>
          <w:szCs w:val="24"/>
        </w:rPr>
      </w:pPr>
    </w:p>
    <w:p w:rsidR="00CA73D6" w:rsidRDefault="00A3171D" w:rsidP="00CA73D6">
      <w:pPr>
        <w:rPr>
          <w:rFonts w:ascii="Times New Roman" w:hAnsi="Times New Roman" w:cs="Times New Roman"/>
          <w:sz w:val="24"/>
          <w:szCs w:val="24"/>
        </w:rPr>
      </w:pPr>
      <w:r>
        <w:rPr>
          <w:rFonts w:ascii="Times New Roman" w:hAnsi="Times New Roman" w:cs="Times New Roman"/>
          <w:b/>
          <w:bCs/>
          <w:sz w:val="24"/>
          <w:szCs w:val="24"/>
        </w:rPr>
        <w:t>1</w:t>
      </w:r>
      <w:r w:rsidR="006D4688">
        <w:rPr>
          <w:rFonts w:ascii="Times New Roman" w:hAnsi="Times New Roman" w:cs="Times New Roman"/>
          <w:b/>
          <w:bCs/>
          <w:sz w:val="24"/>
          <w:szCs w:val="24"/>
        </w:rPr>
        <w:t>7</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7802FD" w:rsidRDefault="00CA73D6" w:rsidP="006D4688">
      <w:pPr>
        <w:ind w:left="-144"/>
        <w:rPr>
          <w:rFonts w:ascii="Times New Roman" w:hAnsi="Times New Roman" w:cs="Times New Roman"/>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5577D6">
        <w:rPr>
          <w:rFonts w:ascii="Times New Roman" w:hAnsi="Times New Roman" w:cs="Times New Roman"/>
          <w:sz w:val="24"/>
          <w:szCs w:val="24"/>
        </w:rPr>
        <w:t>nalyst: Tommy Nolan</w:t>
      </w:r>
      <w:r w:rsidR="00A3171D">
        <w:rPr>
          <w:rFonts w:ascii="Times New Roman" w:hAnsi="Times New Roman" w:cs="Times New Roman"/>
          <w:sz w:val="24"/>
          <w:szCs w:val="24"/>
        </w:rPr>
        <w:t>, phone: 225-342-8057</w:t>
      </w:r>
      <w:r w:rsidR="00CA73D6">
        <w:rPr>
          <w:rFonts w:ascii="Times New Roman" w:hAnsi="Times New Roman" w:cs="Times New Roman"/>
          <w:sz w:val="24"/>
          <w:szCs w:val="24"/>
        </w:rPr>
        <w:t>, email</w:t>
      </w:r>
      <w:r w:rsidR="00A3171D">
        <w:rPr>
          <w:rFonts w:ascii="Times New Roman" w:hAnsi="Times New Roman" w:cs="Times New Roman"/>
          <w:sz w:val="24"/>
          <w:szCs w:val="24"/>
        </w:rPr>
        <w:t>: tommy.nolan</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1D" w:rsidRDefault="00A3171D">
      <w:pPr>
        <w:spacing w:after="0" w:line="240" w:lineRule="auto"/>
      </w:pPr>
      <w:r>
        <w:separator/>
      </w:r>
    </w:p>
  </w:endnote>
  <w:endnote w:type="continuationSeparator" w:id="0">
    <w:p w:rsidR="00A3171D" w:rsidRDefault="00A3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54E6E">
      <w:rPr>
        <w:rFonts w:ascii="Times New Roman" w:hAnsi="Times New Roman" w:cs="Times New Roman"/>
        <w:noProof/>
      </w:rPr>
      <w:t>3</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54E6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1D" w:rsidRDefault="00A3171D">
      <w:pPr>
        <w:spacing w:after="0" w:line="240" w:lineRule="auto"/>
      </w:pPr>
      <w:r>
        <w:separator/>
      </w:r>
    </w:p>
  </w:footnote>
  <w:footnote w:type="continuationSeparator" w:id="0">
    <w:p w:rsidR="00A3171D" w:rsidRDefault="00A3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6D4688">
      <w:rPr>
        <w:rFonts w:ascii="Times New Roman" w:hAnsi="Times New Roman" w:cs="Times New Roman"/>
        <w:sz w:val="24"/>
        <w:szCs w:val="24"/>
      </w:rPr>
      <w:t xml:space="preserve"> 3000022184</w:t>
    </w:r>
    <w:r w:rsidRPr="001856F5">
      <w:rPr>
        <w:rFonts w:ascii="Times New Roman" w:hAnsi="Times New Roman" w:cs="Times New Roman"/>
        <w:sz w:val="24"/>
        <w:szCs w:val="24"/>
      </w:rPr>
      <w:tab/>
      <w:t>Title</w:t>
    </w:r>
    <w:r w:rsidR="005967CB">
      <w:rPr>
        <w:rFonts w:ascii="Times New Roman" w:hAnsi="Times New Roman" w:cs="Times New Roman"/>
        <w:sz w:val="24"/>
        <w:szCs w:val="24"/>
      </w:rPr>
      <w:t>:</w:t>
    </w:r>
    <w:r w:rsidR="00A3171D">
      <w:rPr>
        <w:rFonts w:ascii="Times New Roman" w:hAnsi="Times New Roman" w:cs="Times New Roman"/>
        <w:sz w:val="24"/>
        <w:szCs w:val="24"/>
      </w:rPr>
      <w:t xml:space="preserve"> *</w:t>
    </w:r>
    <w:r w:rsidR="00A3171D" w:rsidRPr="00A3171D">
      <w:rPr>
        <w:rFonts w:ascii="Times New Roman" w:hAnsi="Times New Roman" w:cs="Times New Roman"/>
        <w:bCs/>
        <w:sz w:val="24"/>
        <w:szCs w:val="24"/>
      </w:rPr>
      <w:t>Fax Bid</w:t>
    </w:r>
    <w:r w:rsidR="00A3171D">
      <w:rPr>
        <w:rFonts w:ascii="Times New Roman" w:hAnsi="Times New Roman" w:cs="Times New Roman"/>
        <w:b/>
        <w:bCs/>
        <w:sz w:val="24"/>
        <w:szCs w:val="24"/>
      </w:rPr>
      <w:t>*</w:t>
    </w:r>
    <w:r w:rsidR="006D4688">
      <w:rPr>
        <w:rFonts w:ascii="Times New Roman" w:hAnsi="Times New Roman" w:cs="Times New Roman"/>
        <w:b/>
        <w:bCs/>
        <w:sz w:val="24"/>
        <w:szCs w:val="24"/>
      </w:rPr>
      <w:t xml:space="preserve"> </w:t>
    </w:r>
    <w:r w:rsidR="006D4688">
      <w:rPr>
        <w:rFonts w:ascii="Times New Roman" w:hAnsi="Times New Roman" w:cs="Times New Roman"/>
        <w:sz w:val="24"/>
        <w:szCs w:val="24"/>
      </w:rPr>
      <w:t>Floor Finish – DOC-PE-EHCC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1D"/>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7622F"/>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577D6"/>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D4688"/>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54E6E"/>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71D"/>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01CF"/>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597"/>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5BADF8"/>
  <w15:chartTrackingRefBased/>
  <w15:docId w15:val="{4EC019F0-519B-47D8-AD1E-0591193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A31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B70E-F6B1-4DB9-A418-EF61C8DE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2360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6</cp:revision>
  <cp:lastPrinted>2023-08-02T19:17:00Z</cp:lastPrinted>
  <dcterms:created xsi:type="dcterms:W3CDTF">2023-08-02T19:05:00Z</dcterms:created>
  <dcterms:modified xsi:type="dcterms:W3CDTF">2023-11-22T15:44:00Z</dcterms:modified>
</cp:coreProperties>
</file>