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60314" w14:textId="77777777" w:rsidR="00E43EB1" w:rsidRPr="009051AD" w:rsidRDefault="007F09B9" w:rsidP="007F09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51AD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  <w:r w:rsidRPr="009051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279063E" w14:textId="60705098" w:rsidR="00F801C8" w:rsidRDefault="007F09B9" w:rsidP="007F09B9">
      <w:pPr>
        <w:rPr>
          <w:rFonts w:ascii="Times New Roman" w:hAnsi="Times New Roman" w:cs="Times New Roman"/>
          <w:sz w:val="24"/>
          <w:szCs w:val="24"/>
        </w:rPr>
      </w:pPr>
      <w:r w:rsidRPr="00E43EB1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E43EB1">
        <w:rPr>
          <w:rFonts w:ascii="Times New Roman" w:hAnsi="Times New Roman" w:cs="Times New Roman"/>
          <w:sz w:val="24"/>
          <w:szCs w:val="24"/>
        </w:rPr>
        <w:t>shall furnish</w:t>
      </w:r>
      <w:r w:rsidR="00814332">
        <w:rPr>
          <w:rFonts w:ascii="Times New Roman" w:hAnsi="Times New Roman" w:cs="Times New Roman"/>
          <w:sz w:val="24"/>
          <w:szCs w:val="24"/>
        </w:rPr>
        <w:t xml:space="preserve"> </w:t>
      </w:r>
      <w:r w:rsidR="00E43EB1">
        <w:rPr>
          <w:rFonts w:ascii="Times New Roman" w:hAnsi="Times New Roman" w:cs="Times New Roman"/>
          <w:sz w:val="24"/>
          <w:szCs w:val="24"/>
        </w:rPr>
        <w:t xml:space="preserve">all labor and materials in order to construct a concrete </w:t>
      </w:r>
      <w:r w:rsidRPr="00E43EB1">
        <w:rPr>
          <w:rFonts w:ascii="Times New Roman" w:hAnsi="Times New Roman" w:cs="Times New Roman"/>
          <w:sz w:val="24"/>
          <w:szCs w:val="24"/>
        </w:rPr>
        <w:t>foundation and install supplied Generac SG035/ 4.5L/ 35Kw generator</w:t>
      </w:r>
      <w:r w:rsidR="00E43EB1">
        <w:rPr>
          <w:rFonts w:ascii="Times New Roman" w:hAnsi="Times New Roman" w:cs="Times New Roman"/>
          <w:sz w:val="24"/>
          <w:szCs w:val="24"/>
        </w:rPr>
        <w:t>.  Contractor shall supply a</w:t>
      </w:r>
      <w:r w:rsidRPr="00E43EB1">
        <w:rPr>
          <w:rFonts w:ascii="Times New Roman" w:hAnsi="Times New Roman" w:cs="Times New Roman"/>
          <w:sz w:val="24"/>
          <w:szCs w:val="24"/>
        </w:rPr>
        <w:t xml:space="preserve">ll necessary </w:t>
      </w:r>
      <w:r w:rsidR="00F801C8" w:rsidRPr="00E43EB1">
        <w:rPr>
          <w:rFonts w:ascii="Times New Roman" w:hAnsi="Times New Roman" w:cs="Times New Roman"/>
          <w:sz w:val="24"/>
          <w:szCs w:val="24"/>
        </w:rPr>
        <w:t xml:space="preserve">materials </w:t>
      </w:r>
      <w:r w:rsidR="00E43EB1">
        <w:rPr>
          <w:rFonts w:ascii="Times New Roman" w:hAnsi="Times New Roman" w:cs="Times New Roman"/>
          <w:sz w:val="24"/>
          <w:szCs w:val="24"/>
        </w:rPr>
        <w:t xml:space="preserve">needed </w:t>
      </w:r>
      <w:r w:rsidR="00F801C8" w:rsidRPr="00E43EB1">
        <w:rPr>
          <w:rFonts w:ascii="Times New Roman" w:hAnsi="Times New Roman" w:cs="Times New Roman"/>
          <w:sz w:val="24"/>
          <w:szCs w:val="24"/>
        </w:rPr>
        <w:t>to connect and power up generator. The generator</w:t>
      </w:r>
      <w:r w:rsidR="00E43EB1">
        <w:rPr>
          <w:rFonts w:ascii="Times New Roman" w:hAnsi="Times New Roman" w:cs="Times New Roman"/>
          <w:sz w:val="24"/>
          <w:szCs w:val="24"/>
        </w:rPr>
        <w:t xml:space="preserve"> s</w:t>
      </w:r>
      <w:r w:rsidR="00F67FD0" w:rsidRPr="00E43EB1">
        <w:rPr>
          <w:rFonts w:ascii="Times New Roman" w:hAnsi="Times New Roman" w:cs="Times New Roman"/>
          <w:sz w:val="24"/>
          <w:szCs w:val="24"/>
        </w:rPr>
        <w:t>hall</w:t>
      </w:r>
      <w:r w:rsidR="00F801C8" w:rsidRPr="00E43EB1">
        <w:rPr>
          <w:rFonts w:ascii="Times New Roman" w:hAnsi="Times New Roman" w:cs="Times New Roman"/>
          <w:sz w:val="24"/>
          <w:szCs w:val="24"/>
        </w:rPr>
        <w:t xml:space="preserve"> be connected to emergency a/c units installed at site and test ran upon completion.</w:t>
      </w:r>
      <w:r w:rsidR="00E975DE" w:rsidRPr="00E43EB1">
        <w:rPr>
          <w:rFonts w:ascii="Times New Roman" w:hAnsi="Times New Roman" w:cs="Times New Roman"/>
          <w:sz w:val="24"/>
          <w:szCs w:val="24"/>
        </w:rPr>
        <w:t xml:space="preserve"> No transfer switch </w:t>
      </w:r>
      <w:r w:rsidR="00E43EB1">
        <w:rPr>
          <w:rFonts w:ascii="Times New Roman" w:hAnsi="Times New Roman" w:cs="Times New Roman"/>
          <w:sz w:val="24"/>
          <w:szCs w:val="24"/>
        </w:rPr>
        <w:t>is to be installed</w:t>
      </w:r>
      <w:r w:rsidR="00E975DE" w:rsidRPr="00E43EB1">
        <w:rPr>
          <w:rFonts w:ascii="Times New Roman" w:hAnsi="Times New Roman" w:cs="Times New Roman"/>
          <w:sz w:val="24"/>
          <w:szCs w:val="24"/>
        </w:rPr>
        <w:t>.</w:t>
      </w:r>
    </w:p>
    <w:p w14:paraId="77F12AF3" w14:textId="77777777" w:rsidR="00E43EB1" w:rsidRDefault="00E43EB1" w:rsidP="007F09B9">
      <w:pPr>
        <w:rPr>
          <w:rFonts w:ascii="Times New Roman" w:hAnsi="Times New Roman" w:cs="Times New Roman"/>
          <w:sz w:val="24"/>
          <w:szCs w:val="24"/>
        </w:rPr>
      </w:pPr>
    </w:p>
    <w:p w14:paraId="7F466152" w14:textId="77777777" w:rsidR="00BF2C61" w:rsidRDefault="00E43EB1" w:rsidP="00E43E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51AD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  <w:r w:rsidRPr="009051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680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A099AFA" w14:textId="087B5A5D" w:rsidR="00E43EB1" w:rsidRPr="009051AD" w:rsidRDefault="006C6809" w:rsidP="00D1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1AD">
        <w:rPr>
          <w:rFonts w:ascii="Times New Roman" w:hAnsi="Times New Roman" w:cs="Times New Roman"/>
          <w:sz w:val="24"/>
          <w:szCs w:val="24"/>
        </w:rPr>
        <w:t>Pinecrest Supports and Service Center</w:t>
      </w:r>
    </w:p>
    <w:p w14:paraId="6405BC10" w14:textId="40039E38" w:rsidR="006C6809" w:rsidRPr="009051AD" w:rsidRDefault="006C6809" w:rsidP="00D1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1AD">
        <w:rPr>
          <w:rFonts w:ascii="Times New Roman" w:hAnsi="Times New Roman" w:cs="Times New Roman"/>
          <w:sz w:val="24"/>
          <w:szCs w:val="24"/>
        </w:rPr>
        <w:t>Building #6924 Tots house</w:t>
      </w:r>
    </w:p>
    <w:p w14:paraId="5D8B73A9" w14:textId="77777777" w:rsidR="00E43EB1" w:rsidRPr="00E43EB1" w:rsidRDefault="00E43EB1" w:rsidP="00D1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EB1">
        <w:rPr>
          <w:rFonts w:ascii="Times New Roman" w:hAnsi="Times New Roman" w:cs="Times New Roman"/>
          <w:sz w:val="24"/>
          <w:szCs w:val="24"/>
        </w:rPr>
        <w:t>575 Colwell Street</w:t>
      </w:r>
    </w:p>
    <w:p w14:paraId="49E10A90" w14:textId="352FA78B" w:rsidR="00E43EB1" w:rsidRPr="00E43EB1" w:rsidRDefault="00E43EB1" w:rsidP="00D12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EB1">
        <w:rPr>
          <w:rFonts w:ascii="Times New Roman" w:hAnsi="Times New Roman" w:cs="Times New Roman"/>
          <w:sz w:val="24"/>
          <w:szCs w:val="24"/>
        </w:rPr>
        <w:t>Pineville, La. 71360</w:t>
      </w:r>
    </w:p>
    <w:p w14:paraId="595F0CEE" w14:textId="77777777" w:rsidR="00F801C8" w:rsidRPr="00E43EB1" w:rsidRDefault="00F801C8" w:rsidP="007F09B9">
      <w:pPr>
        <w:rPr>
          <w:rFonts w:ascii="Times New Roman" w:hAnsi="Times New Roman" w:cs="Times New Roman"/>
          <w:sz w:val="24"/>
          <w:szCs w:val="24"/>
        </w:rPr>
      </w:pPr>
    </w:p>
    <w:p w14:paraId="2E7FDF67" w14:textId="4FD0CEE1" w:rsidR="00E43EB1" w:rsidRPr="009051AD" w:rsidRDefault="00E43EB1" w:rsidP="007F09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1AD">
        <w:rPr>
          <w:rFonts w:ascii="Times New Roman" w:hAnsi="Times New Roman" w:cs="Times New Roman"/>
          <w:b/>
          <w:sz w:val="24"/>
          <w:szCs w:val="24"/>
          <w:u w:val="single"/>
        </w:rPr>
        <w:t>Specifications:</w:t>
      </w:r>
    </w:p>
    <w:p w14:paraId="7AAA3D31" w14:textId="678EDE8C" w:rsidR="00F801C8" w:rsidRPr="00E43EB1" w:rsidRDefault="00CF1C13" w:rsidP="007F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01C8" w:rsidRPr="00E43EB1">
        <w:rPr>
          <w:rFonts w:ascii="Times New Roman" w:hAnsi="Times New Roman" w:cs="Times New Roman"/>
          <w:sz w:val="24"/>
          <w:szCs w:val="24"/>
        </w:rPr>
        <w:t xml:space="preserve">Contractor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E43EB1">
        <w:rPr>
          <w:rFonts w:ascii="Times New Roman" w:hAnsi="Times New Roman" w:cs="Times New Roman"/>
          <w:sz w:val="24"/>
          <w:szCs w:val="24"/>
        </w:rPr>
        <w:t xml:space="preserve"> </w:t>
      </w:r>
      <w:r w:rsidR="00F801C8" w:rsidRPr="00E43EB1">
        <w:rPr>
          <w:rFonts w:ascii="Times New Roman" w:hAnsi="Times New Roman" w:cs="Times New Roman"/>
          <w:sz w:val="24"/>
          <w:szCs w:val="24"/>
        </w:rPr>
        <w:t xml:space="preserve">build </w:t>
      </w:r>
      <w:r w:rsidR="002F5F46">
        <w:rPr>
          <w:rFonts w:ascii="Times New Roman" w:hAnsi="Times New Roman" w:cs="Times New Roman"/>
          <w:sz w:val="24"/>
          <w:szCs w:val="24"/>
        </w:rPr>
        <w:t xml:space="preserve">concrete pad, </w:t>
      </w:r>
      <w:r w:rsidR="00FB5040">
        <w:rPr>
          <w:rFonts w:ascii="Times New Roman" w:hAnsi="Times New Roman" w:cs="Times New Roman"/>
          <w:sz w:val="24"/>
          <w:szCs w:val="24"/>
        </w:rPr>
        <w:t xml:space="preserve">96”x60”x6” </w:t>
      </w:r>
      <w:r w:rsidR="00241745">
        <w:rPr>
          <w:rFonts w:ascii="Times New Roman" w:hAnsi="Times New Roman" w:cs="Times New Roman"/>
          <w:sz w:val="24"/>
          <w:szCs w:val="24"/>
        </w:rPr>
        <w:t>with 1’</w:t>
      </w:r>
      <w:r w:rsidR="003B0057">
        <w:rPr>
          <w:rFonts w:ascii="Times New Roman" w:hAnsi="Times New Roman" w:cs="Times New Roman"/>
          <w:sz w:val="24"/>
          <w:szCs w:val="24"/>
        </w:rPr>
        <w:t xml:space="preserve"> footings </w:t>
      </w:r>
    </w:p>
    <w:p w14:paraId="6FFA8BA4" w14:textId="521E402F" w:rsidR="00F801C8" w:rsidRPr="00E43EB1" w:rsidRDefault="00CF1C13" w:rsidP="007F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01C8" w:rsidRPr="00E43EB1">
        <w:rPr>
          <w:rFonts w:ascii="Times New Roman" w:hAnsi="Times New Roman" w:cs="Times New Roman"/>
          <w:sz w:val="24"/>
          <w:szCs w:val="24"/>
        </w:rPr>
        <w:t xml:space="preserve">Contractor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E43EB1">
        <w:rPr>
          <w:rFonts w:ascii="Times New Roman" w:hAnsi="Times New Roman" w:cs="Times New Roman"/>
          <w:sz w:val="24"/>
          <w:szCs w:val="24"/>
        </w:rPr>
        <w:t xml:space="preserve"> </w:t>
      </w:r>
      <w:r w:rsidR="00F801C8" w:rsidRPr="00E43EB1">
        <w:rPr>
          <w:rFonts w:ascii="Times New Roman" w:hAnsi="Times New Roman" w:cs="Times New Roman"/>
          <w:sz w:val="24"/>
          <w:szCs w:val="24"/>
        </w:rPr>
        <w:t>set generator supplied by Pi</w:t>
      </w:r>
      <w:r w:rsidR="00E203DE" w:rsidRPr="00E43EB1">
        <w:rPr>
          <w:rFonts w:ascii="Times New Roman" w:hAnsi="Times New Roman" w:cs="Times New Roman"/>
          <w:sz w:val="24"/>
          <w:szCs w:val="24"/>
        </w:rPr>
        <w:t>necrest on foundation once constructed.</w:t>
      </w:r>
    </w:p>
    <w:p w14:paraId="79CC02BE" w14:textId="5B21C1AA" w:rsidR="00F801C8" w:rsidRPr="00E43EB1" w:rsidRDefault="00CF1C13" w:rsidP="007F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01C8" w:rsidRPr="00E43EB1">
        <w:rPr>
          <w:rFonts w:ascii="Times New Roman" w:hAnsi="Times New Roman" w:cs="Times New Roman"/>
          <w:sz w:val="24"/>
          <w:szCs w:val="24"/>
        </w:rPr>
        <w:t xml:space="preserve">Contractor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E43EB1">
        <w:rPr>
          <w:rFonts w:ascii="Times New Roman" w:hAnsi="Times New Roman" w:cs="Times New Roman"/>
          <w:sz w:val="24"/>
          <w:szCs w:val="24"/>
        </w:rPr>
        <w:t xml:space="preserve"> </w:t>
      </w:r>
      <w:r w:rsidR="00F801C8" w:rsidRPr="00E43EB1">
        <w:rPr>
          <w:rFonts w:ascii="Times New Roman" w:hAnsi="Times New Roman" w:cs="Times New Roman"/>
          <w:sz w:val="24"/>
          <w:szCs w:val="24"/>
        </w:rPr>
        <w:t>supply gas pipe needed to connect generator to existing shut off valve in equipment room to generator location. Approximately</w:t>
      </w:r>
      <w:r w:rsidR="00FB5040">
        <w:rPr>
          <w:rFonts w:ascii="Times New Roman" w:hAnsi="Times New Roman" w:cs="Times New Roman"/>
          <w:sz w:val="24"/>
          <w:szCs w:val="24"/>
        </w:rPr>
        <w:t xml:space="preserve"> </w:t>
      </w:r>
      <w:r w:rsidR="00F67FD0" w:rsidRPr="00E43EB1">
        <w:rPr>
          <w:rFonts w:ascii="Times New Roman" w:hAnsi="Times New Roman" w:cs="Times New Roman"/>
          <w:sz w:val="24"/>
          <w:szCs w:val="24"/>
        </w:rPr>
        <w:t>120</w:t>
      </w:r>
      <w:r w:rsidR="00241745">
        <w:rPr>
          <w:rFonts w:ascii="Times New Roman" w:hAnsi="Times New Roman" w:cs="Times New Roman"/>
          <w:sz w:val="24"/>
          <w:szCs w:val="24"/>
        </w:rPr>
        <w:t>’</w:t>
      </w:r>
      <w:r w:rsidR="00FB5040">
        <w:rPr>
          <w:rFonts w:ascii="Times New Roman" w:hAnsi="Times New Roman" w:cs="Times New Roman"/>
          <w:sz w:val="24"/>
          <w:szCs w:val="24"/>
        </w:rPr>
        <w:t xml:space="preserve"> </w:t>
      </w:r>
      <w:r w:rsidR="00F801C8" w:rsidRPr="00E43EB1">
        <w:rPr>
          <w:rFonts w:ascii="Times New Roman" w:hAnsi="Times New Roman" w:cs="Times New Roman"/>
          <w:sz w:val="24"/>
          <w:szCs w:val="24"/>
        </w:rPr>
        <w:t xml:space="preserve">of </w:t>
      </w:r>
      <w:r w:rsidR="00241745">
        <w:rPr>
          <w:rFonts w:ascii="Times New Roman" w:hAnsi="Times New Roman" w:cs="Times New Roman"/>
          <w:sz w:val="24"/>
          <w:szCs w:val="24"/>
        </w:rPr>
        <w:t>2”</w:t>
      </w:r>
      <w:r w:rsidR="00FB5040">
        <w:rPr>
          <w:rFonts w:ascii="Times New Roman" w:hAnsi="Times New Roman" w:cs="Times New Roman"/>
          <w:sz w:val="24"/>
          <w:szCs w:val="24"/>
        </w:rPr>
        <w:t xml:space="preserve"> </w:t>
      </w:r>
      <w:r w:rsidR="00F801C8" w:rsidRPr="00E43EB1">
        <w:rPr>
          <w:rFonts w:ascii="Times New Roman" w:hAnsi="Times New Roman" w:cs="Times New Roman"/>
          <w:sz w:val="24"/>
          <w:szCs w:val="24"/>
        </w:rPr>
        <w:t>gas pipe will be needed.</w:t>
      </w:r>
    </w:p>
    <w:p w14:paraId="5D4B4F3F" w14:textId="7D0C6760" w:rsidR="00EF3465" w:rsidRPr="00E43EB1" w:rsidRDefault="00CF1C13" w:rsidP="007F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01C8" w:rsidRPr="00E43EB1">
        <w:rPr>
          <w:rFonts w:ascii="Times New Roman" w:hAnsi="Times New Roman" w:cs="Times New Roman"/>
          <w:sz w:val="24"/>
          <w:szCs w:val="24"/>
        </w:rPr>
        <w:t xml:space="preserve">Contractor shall provide and install </w:t>
      </w:r>
      <w:r w:rsidR="00EF3465" w:rsidRPr="00E43EB1">
        <w:rPr>
          <w:rFonts w:ascii="Times New Roman" w:hAnsi="Times New Roman" w:cs="Times New Roman"/>
          <w:sz w:val="24"/>
          <w:szCs w:val="24"/>
        </w:rPr>
        <w:t>gas regulator called for by generator specs and international</w:t>
      </w:r>
      <w:r w:rsidR="005B164D">
        <w:rPr>
          <w:rFonts w:ascii="Times New Roman" w:hAnsi="Times New Roman" w:cs="Times New Roman"/>
          <w:sz w:val="24"/>
          <w:szCs w:val="24"/>
        </w:rPr>
        <w:t xml:space="preserve"> f</w:t>
      </w:r>
      <w:r w:rsidR="00EF3465" w:rsidRPr="00E43EB1">
        <w:rPr>
          <w:rFonts w:ascii="Times New Roman" w:hAnsi="Times New Roman" w:cs="Times New Roman"/>
          <w:sz w:val="24"/>
          <w:szCs w:val="24"/>
        </w:rPr>
        <w:t>uel gas code/ NFPA 54.</w:t>
      </w:r>
    </w:p>
    <w:p w14:paraId="2D2C17E1" w14:textId="4E463FCF" w:rsidR="00EF3465" w:rsidRPr="00E43EB1" w:rsidRDefault="00CF1C13" w:rsidP="007F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3465" w:rsidRPr="00E43EB1">
        <w:rPr>
          <w:rFonts w:ascii="Times New Roman" w:hAnsi="Times New Roman" w:cs="Times New Roman"/>
          <w:sz w:val="24"/>
          <w:szCs w:val="24"/>
        </w:rPr>
        <w:t xml:space="preserve">Contractor shall connect generator to existing emergency a/c units on site with </w:t>
      </w:r>
      <w:r w:rsidR="00E975DE" w:rsidRPr="00E43EB1">
        <w:rPr>
          <w:rFonts w:ascii="Times New Roman" w:hAnsi="Times New Roman" w:cs="Times New Roman"/>
          <w:sz w:val="24"/>
          <w:szCs w:val="24"/>
        </w:rPr>
        <w:t xml:space="preserve">approximately 550’ of </w:t>
      </w:r>
      <w:r w:rsidR="003B0057">
        <w:rPr>
          <w:rFonts w:ascii="Times New Roman" w:hAnsi="Times New Roman" w:cs="Times New Roman"/>
          <w:sz w:val="24"/>
          <w:szCs w:val="24"/>
        </w:rPr>
        <w:t xml:space="preserve">electrical metallic tubing </w:t>
      </w:r>
      <w:r w:rsidR="00E975DE" w:rsidRPr="00E43EB1">
        <w:rPr>
          <w:rFonts w:ascii="Times New Roman" w:hAnsi="Times New Roman" w:cs="Times New Roman"/>
          <w:sz w:val="24"/>
          <w:szCs w:val="24"/>
        </w:rPr>
        <w:t xml:space="preserve">(EMT) </w:t>
      </w:r>
      <w:r w:rsidR="00EF3465" w:rsidRPr="00E43EB1">
        <w:rPr>
          <w:rFonts w:ascii="Times New Roman" w:hAnsi="Times New Roman" w:cs="Times New Roman"/>
          <w:sz w:val="24"/>
          <w:szCs w:val="24"/>
        </w:rPr>
        <w:t xml:space="preserve">conduit and </w:t>
      </w:r>
      <w:r w:rsidR="007D6E94">
        <w:rPr>
          <w:rFonts w:ascii="Times New Roman" w:hAnsi="Times New Roman" w:cs="Times New Roman"/>
          <w:sz w:val="24"/>
          <w:szCs w:val="24"/>
        </w:rPr>
        <w:t xml:space="preserve">breaker </w:t>
      </w:r>
      <w:r w:rsidR="00EF3465" w:rsidRPr="00E43EB1">
        <w:rPr>
          <w:rFonts w:ascii="Times New Roman" w:hAnsi="Times New Roman" w:cs="Times New Roman"/>
          <w:sz w:val="24"/>
          <w:szCs w:val="24"/>
        </w:rPr>
        <w:t xml:space="preserve">panel to be supplied by contractor. Panel shall </w:t>
      </w:r>
      <w:r w:rsidR="007D6E94">
        <w:rPr>
          <w:rFonts w:ascii="Times New Roman" w:hAnsi="Times New Roman" w:cs="Times New Roman"/>
          <w:sz w:val="24"/>
          <w:szCs w:val="24"/>
        </w:rPr>
        <w:t>be m</w:t>
      </w:r>
      <w:r w:rsidR="00515C91" w:rsidRPr="00E43EB1">
        <w:rPr>
          <w:rFonts w:ascii="Times New Roman" w:hAnsi="Times New Roman" w:cs="Times New Roman"/>
          <w:sz w:val="24"/>
          <w:szCs w:val="24"/>
        </w:rPr>
        <w:t>ounted inside fenced in area to over head pipe rack structure.</w:t>
      </w:r>
    </w:p>
    <w:p w14:paraId="0F9CCD1C" w14:textId="4CF58D8C" w:rsidR="00515C91" w:rsidRPr="00E43EB1" w:rsidRDefault="00CF1C13" w:rsidP="007F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5C91" w:rsidRPr="00E43EB1">
        <w:rPr>
          <w:rFonts w:ascii="Times New Roman" w:hAnsi="Times New Roman" w:cs="Times New Roman"/>
          <w:sz w:val="24"/>
          <w:szCs w:val="24"/>
        </w:rPr>
        <w:t xml:space="preserve">Contractor shall supply </w:t>
      </w:r>
      <w:r w:rsidR="00FB5040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2728C5">
        <w:rPr>
          <w:rFonts w:ascii="Times New Roman" w:hAnsi="Times New Roman" w:cs="Times New Roman"/>
          <w:sz w:val="24"/>
          <w:szCs w:val="24"/>
        </w:rPr>
        <w:t>30’</w:t>
      </w:r>
      <w:r w:rsidR="00E30BD8">
        <w:rPr>
          <w:rFonts w:ascii="Times New Roman" w:hAnsi="Times New Roman" w:cs="Times New Roman"/>
          <w:sz w:val="24"/>
          <w:szCs w:val="24"/>
        </w:rPr>
        <w:t xml:space="preserve"> by 6’</w:t>
      </w:r>
      <w:r w:rsidR="00FB5040">
        <w:rPr>
          <w:rFonts w:ascii="Times New Roman" w:hAnsi="Times New Roman" w:cs="Times New Roman"/>
          <w:sz w:val="24"/>
          <w:szCs w:val="24"/>
        </w:rPr>
        <w:t xml:space="preserve"> </w:t>
      </w:r>
      <w:r w:rsidR="00E30BD8">
        <w:rPr>
          <w:rFonts w:ascii="Times New Roman" w:hAnsi="Times New Roman" w:cs="Times New Roman"/>
          <w:sz w:val="24"/>
          <w:szCs w:val="24"/>
        </w:rPr>
        <w:t>chain link fencing</w:t>
      </w:r>
      <w:r w:rsidR="002728C5">
        <w:rPr>
          <w:rFonts w:ascii="Times New Roman" w:hAnsi="Times New Roman" w:cs="Times New Roman"/>
          <w:sz w:val="24"/>
          <w:szCs w:val="24"/>
        </w:rPr>
        <w:t xml:space="preserve"> </w:t>
      </w:r>
      <w:r w:rsidR="00515C91" w:rsidRPr="00E43EB1">
        <w:rPr>
          <w:rFonts w:ascii="Times New Roman" w:hAnsi="Times New Roman" w:cs="Times New Roman"/>
          <w:sz w:val="24"/>
          <w:szCs w:val="24"/>
        </w:rPr>
        <w:t>and extend fencing to accommodate foundation and genera</w:t>
      </w:r>
      <w:r w:rsidR="00241745">
        <w:rPr>
          <w:rFonts w:ascii="Times New Roman" w:hAnsi="Times New Roman" w:cs="Times New Roman"/>
          <w:sz w:val="24"/>
          <w:szCs w:val="24"/>
        </w:rPr>
        <w:t>tor with a minimum of 5’</w:t>
      </w:r>
      <w:bookmarkStart w:id="0" w:name="_GoBack"/>
      <w:bookmarkEnd w:id="0"/>
      <w:r w:rsidR="00A51FD1" w:rsidRPr="00E43EB1">
        <w:rPr>
          <w:rFonts w:ascii="Times New Roman" w:hAnsi="Times New Roman" w:cs="Times New Roman"/>
          <w:sz w:val="24"/>
          <w:szCs w:val="24"/>
        </w:rPr>
        <w:t xml:space="preserve"> </w:t>
      </w:r>
      <w:r w:rsidR="00515C91" w:rsidRPr="00E43EB1">
        <w:rPr>
          <w:rFonts w:ascii="Times New Roman" w:hAnsi="Times New Roman" w:cs="Times New Roman"/>
          <w:sz w:val="24"/>
          <w:szCs w:val="24"/>
        </w:rPr>
        <w:t>clearance past generator pad.</w:t>
      </w:r>
    </w:p>
    <w:p w14:paraId="0D7571C2" w14:textId="3B1D78F9" w:rsidR="00E203DE" w:rsidRPr="00E43EB1" w:rsidRDefault="00CF1C13" w:rsidP="007F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3DE" w:rsidRPr="00E43EB1">
        <w:rPr>
          <w:rFonts w:ascii="Times New Roman" w:hAnsi="Times New Roman" w:cs="Times New Roman"/>
          <w:sz w:val="24"/>
          <w:szCs w:val="24"/>
        </w:rPr>
        <w:t>Contractor shall ensure all grounding is comple</w:t>
      </w:r>
      <w:r w:rsidR="00E975DE" w:rsidRPr="00E43EB1">
        <w:rPr>
          <w:rFonts w:ascii="Times New Roman" w:hAnsi="Times New Roman" w:cs="Times New Roman"/>
          <w:sz w:val="24"/>
          <w:szCs w:val="24"/>
        </w:rPr>
        <w:t>ted as required b</w:t>
      </w:r>
      <w:r w:rsidR="00BF22CF" w:rsidRPr="00E43EB1">
        <w:rPr>
          <w:rFonts w:ascii="Times New Roman" w:hAnsi="Times New Roman" w:cs="Times New Roman"/>
          <w:sz w:val="24"/>
          <w:szCs w:val="24"/>
        </w:rPr>
        <w:t>y code.</w:t>
      </w:r>
    </w:p>
    <w:p w14:paraId="41D9E554" w14:textId="627CF66A" w:rsidR="00E43EB1" w:rsidRPr="009051AD" w:rsidRDefault="00A51FD1" w:rsidP="007F09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51AD">
        <w:rPr>
          <w:rFonts w:ascii="Times New Roman" w:hAnsi="Times New Roman" w:cs="Times New Roman"/>
          <w:b/>
          <w:sz w:val="24"/>
          <w:szCs w:val="24"/>
          <w:u w:val="single"/>
        </w:rPr>
        <w:t>Mandatory on-site visit required</w:t>
      </w:r>
      <w:r w:rsidR="00E43EB1" w:rsidRPr="009051A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F64145" w14:textId="37EEE158" w:rsidR="007F09B9" w:rsidRPr="00E43EB1" w:rsidRDefault="00A51FD1">
      <w:pPr>
        <w:rPr>
          <w:rFonts w:ascii="Times New Roman" w:hAnsi="Times New Roman" w:cs="Times New Roman"/>
          <w:b/>
          <w:sz w:val="24"/>
          <w:szCs w:val="24"/>
        </w:rPr>
      </w:pPr>
      <w:r w:rsidRPr="009051AD">
        <w:rPr>
          <w:rFonts w:ascii="Times New Roman" w:hAnsi="Times New Roman" w:cs="Times New Roman"/>
          <w:sz w:val="24"/>
          <w:szCs w:val="24"/>
        </w:rPr>
        <w:t>Contact Shannon Aymond (Facilit</w:t>
      </w:r>
      <w:r w:rsidR="00E203DE" w:rsidRPr="009051AD">
        <w:rPr>
          <w:rFonts w:ascii="Times New Roman" w:hAnsi="Times New Roman" w:cs="Times New Roman"/>
          <w:sz w:val="24"/>
          <w:szCs w:val="24"/>
        </w:rPr>
        <w:t>y Assistant Maintenance Manager) 318-641-2288</w:t>
      </w:r>
    </w:p>
    <w:sectPr w:rsidR="007F09B9" w:rsidRPr="00E43EB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18B71" w14:textId="77777777" w:rsidR="00E43EB1" w:rsidRDefault="00E43EB1" w:rsidP="00E43EB1">
      <w:pPr>
        <w:spacing w:after="0" w:line="240" w:lineRule="auto"/>
      </w:pPr>
      <w:r>
        <w:separator/>
      </w:r>
    </w:p>
  </w:endnote>
  <w:endnote w:type="continuationSeparator" w:id="0">
    <w:p w14:paraId="7180E9CF" w14:textId="77777777" w:rsidR="00E43EB1" w:rsidRDefault="00E43EB1" w:rsidP="00E4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9487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2A42AE" w14:textId="32FA205D" w:rsidR="00E43EB1" w:rsidRDefault="00E43E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7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7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4CE7A7" w14:textId="77777777" w:rsidR="00E43EB1" w:rsidRDefault="00E43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01768" w14:textId="77777777" w:rsidR="00E43EB1" w:rsidRDefault="00E43EB1" w:rsidP="00E43EB1">
      <w:pPr>
        <w:spacing w:after="0" w:line="240" w:lineRule="auto"/>
      </w:pPr>
      <w:r>
        <w:separator/>
      </w:r>
    </w:p>
  </w:footnote>
  <w:footnote w:type="continuationSeparator" w:id="0">
    <w:p w14:paraId="51113A6E" w14:textId="77777777" w:rsidR="00E43EB1" w:rsidRDefault="00E43EB1" w:rsidP="00E4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13B8" w14:textId="77777777" w:rsidR="00E43EB1" w:rsidRPr="00E43EB1" w:rsidRDefault="00E43EB1">
    <w:pPr>
      <w:pStyle w:val="Header"/>
      <w:rPr>
        <w:rFonts w:ascii="Times New Roman" w:hAnsi="Times New Roman" w:cs="Times New Roman"/>
        <w:b/>
        <w:sz w:val="24"/>
        <w:szCs w:val="24"/>
      </w:rPr>
    </w:pPr>
    <w:r w:rsidRPr="00E43EB1">
      <w:rPr>
        <w:rFonts w:ascii="Times New Roman" w:hAnsi="Times New Roman" w:cs="Times New Roman"/>
        <w:b/>
        <w:sz w:val="24"/>
        <w:szCs w:val="24"/>
      </w:rPr>
      <w:t>Attachment C</w:t>
    </w:r>
  </w:p>
  <w:p w14:paraId="0B9550B0" w14:textId="77777777" w:rsidR="00E43EB1" w:rsidRPr="00E43EB1" w:rsidRDefault="00E43EB1">
    <w:pPr>
      <w:pStyle w:val="Header"/>
      <w:rPr>
        <w:rFonts w:ascii="Times New Roman" w:hAnsi="Times New Roman" w:cs="Times New Roman"/>
        <w:b/>
        <w:sz w:val="24"/>
        <w:szCs w:val="24"/>
      </w:rPr>
    </w:pPr>
    <w:r w:rsidRPr="00E43EB1">
      <w:rPr>
        <w:rFonts w:ascii="Times New Roman" w:hAnsi="Times New Roman" w:cs="Times New Roman"/>
        <w:b/>
        <w:sz w:val="24"/>
        <w:szCs w:val="24"/>
      </w:rPr>
      <w:t>Specifications</w:t>
    </w:r>
  </w:p>
  <w:p w14:paraId="7A45376A" w14:textId="3D0889D9" w:rsidR="00E43EB1" w:rsidRDefault="00722523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RFx 3000022329</w:t>
    </w:r>
  </w:p>
  <w:p w14:paraId="4C6BE8A6" w14:textId="77777777" w:rsidR="00E43EB1" w:rsidRPr="00E43EB1" w:rsidRDefault="00E43EB1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06"/>
    <w:rsid w:val="00152A5E"/>
    <w:rsid w:val="00241745"/>
    <w:rsid w:val="002728C5"/>
    <w:rsid w:val="002F5F46"/>
    <w:rsid w:val="003B0057"/>
    <w:rsid w:val="00506A82"/>
    <w:rsid w:val="00515C91"/>
    <w:rsid w:val="005B164D"/>
    <w:rsid w:val="006C6809"/>
    <w:rsid w:val="00722523"/>
    <w:rsid w:val="00760C06"/>
    <w:rsid w:val="007D6E94"/>
    <w:rsid w:val="007F09B9"/>
    <w:rsid w:val="00814332"/>
    <w:rsid w:val="009051AD"/>
    <w:rsid w:val="00A51FD1"/>
    <w:rsid w:val="00BF22CF"/>
    <w:rsid w:val="00BF2C61"/>
    <w:rsid w:val="00CF1C13"/>
    <w:rsid w:val="00D12905"/>
    <w:rsid w:val="00E203DE"/>
    <w:rsid w:val="00E30BD8"/>
    <w:rsid w:val="00E43EB1"/>
    <w:rsid w:val="00E975DE"/>
    <w:rsid w:val="00EF3465"/>
    <w:rsid w:val="00F67FD0"/>
    <w:rsid w:val="00F801C8"/>
    <w:rsid w:val="00F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39E644"/>
  <w15:chartTrackingRefBased/>
  <w15:docId w15:val="{474E458F-A573-48B9-A644-77EEB1D6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B1"/>
  </w:style>
  <w:style w:type="paragraph" w:styleId="Footer">
    <w:name w:val="footer"/>
    <w:basedOn w:val="Normal"/>
    <w:link w:val="FooterChar"/>
    <w:uiPriority w:val="99"/>
    <w:unhideWhenUsed/>
    <w:rsid w:val="00E4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B1"/>
  </w:style>
  <w:style w:type="character" w:styleId="CommentReference">
    <w:name w:val="annotation reference"/>
    <w:basedOn w:val="DefaultParagraphFont"/>
    <w:uiPriority w:val="99"/>
    <w:semiHidden/>
    <w:unhideWhenUsed/>
    <w:rsid w:val="00E43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T. Aymond</dc:creator>
  <cp:keywords/>
  <dc:description/>
  <cp:lastModifiedBy>Adam Cox</cp:lastModifiedBy>
  <cp:revision>8</cp:revision>
  <cp:lastPrinted>2023-12-19T20:11:00Z</cp:lastPrinted>
  <dcterms:created xsi:type="dcterms:W3CDTF">2023-12-20T16:55:00Z</dcterms:created>
  <dcterms:modified xsi:type="dcterms:W3CDTF">2024-01-03T20:13:00Z</dcterms:modified>
</cp:coreProperties>
</file>