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E6" w:rsidRDefault="00C661E6" w:rsidP="00C66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ATTACHMENT A – Standard Terms and Conditions </w:t>
      </w:r>
    </w:p>
    <w:p w:rsidR="00C661E6" w:rsidRDefault="00C661E6" w:rsidP="00C661E6">
      <w:pPr>
        <w:spacing w:after="0" w:line="240" w:lineRule="auto"/>
        <w:jc w:val="both"/>
        <w:rPr>
          <w:rFonts w:ascii="Times New Roman" w:hAnsi="Times New Roman" w:cs="Times New Roman"/>
          <w:b/>
          <w:sz w:val="24"/>
          <w:szCs w:val="24"/>
        </w:rPr>
      </w:pPr>
    </w:p>
    <w:p w:rsidR="00C661E6" w:rsidRDefault="00C661E6" w:rsidP="00C661E6">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sidR="0064657C">
        <w:rPr>
          <w:rFonts w:ascii="Times New Roman" w:hAnsi="Times New Roman" w:cs="Times New Roman"/>
          <w:b/>
          <w:sz w:val="24"/>
          <w:szCs w:val="24"/>
        </w:rPr>
        <w:t>3000022816</w:t>
      </w:r>
      <w:r w:rsidRPr="00C6062F">
        <w:rPr>
          <w:rFonts w:ascii="Times New Roman" w:hAnsi="Times New Roman" w:cs="Times New Roman"/>
          <w:b/>
          <w:sz w:val="24"/>
          <w:szCs w:val="24"/>
        </w:rPr>
        <w:t xml:space="preserve">         </w:t>
      </w:r>
    </w:p>
    <w:p w:rsidR="00C661E6" w:rsidRDefault="00C661E6" w:rsidP="00C661E6">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Contract Title: </w:t>
      </w:r>
      <w:r>
        <w:rPr>
          <w:rFonts w:ascii="Times New Roman" w:hAnsi="Times New Roman" w:cs="Times New Roman"/>
          <w:b/>
          <w:sz w:val="24"/>
          <w:szCs w:val="24"/>
        </w:rPr>
        <w:t>Emergency Animal Cages and Supplies</w:t>
      </w:r>
    </w:p>
    <w:p w:rsidR="00C661E6" w:rsidRDefault="00C661E6" w:rsidP="00C661E6">
      <w:pPr>
        <w:spacing w:after="0" w:line="240" w:lineRule="auto"/>
        <w:jc w:val="both"/>
        <w:rPr>
          <w:rFonts w:ascii="Times New Roman" w:hAnsi="Times New Roman" w:cs="Times New Roman"/>
          <w:b/>
          <w:sz w:val="24"/>
          <w:szCs w:val="24"/>
          <w:u w:val="single"/>
        </w:rPr>
      </w:pPr>
    </w:p>
    <w:p w:rsidR="00C661E6" w:rsidRPr="00C6062F" w:rsidRDefault="00C661E6" w:rsidP="00C661E6">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rsidR="00C661E6" w:rsidRDefault="00C661E6" w:rsidP="00C661E6">
      <w:pPr>
        <w:spacing w:after="0" w:line="240" w:lineRule="auto"/>
        <w:jc w:val="both"/>
        <w:rPr>
          <w:rFonts w:ascii="Times New Roman" w:hAnsi="Times New Roman" w:cs="Times New Roman"/>
          <w:b/>
          <w:bCs/>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661E6" w:rsidRDefault="00C661E6" w:rsidP="00C661E6">
      <w:pPr>
        <w:pStyle w:val="Default"/>
        <w:jc w:val="both"/>
      </w:pPr>
      <w:r>
        <w:t>Bidders are hereby advised that the Office of State Procurement (OSP) must receive bids at its physical location by the date and time specified on page 1 of the Invitation to Bid.</w:t>
      </w:r>
    </w:p>
    <w:p w:rsidR="00C661E6" w:rsidRPr="00C6062F" w:rsidRDefault="00C661E6" w:rsidP="00C661E6">
      <w:pPr>
        <w:pStyle w:val="Default"/>
        <w:jc w:val="both"/>
      </w:pPr>
    </w:p>
    <w:p w:rsidR="00C661E6" w:rsidRPr="00C6062F" w:rsidRDefault="00C661E6" w:rsidP="00C661E6">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661E6" w:rsidRPr="00C6062F" w:rsidRDefault="00C661E6" w:rsidP="00C661E6">
      <w:pPr>
        <w:pStyle w:val="Default"/>
        <w:jc w:val="both"/>
      </w:pPr>
    </w:p>
    <w:p w:rsidR="00C661E6" w:rsidRPr="00C6062F" w:rsidRDefault="00C661E6" w:rsidP="00C661E6">
      <w:pPr>
        <w:pStyle w:val="Default"/>
        <w:ind w:left="720"/>
        <w:jc w:val="both"/>
      </w:pPr>
      <w:r w:rsidRPr="00C6062F">
        <w:t xml:space="preserve">Office of State Procurement </w:t>
      </w:r>
    </w:p>
    <w:p w:rsidR="00C661E6" w:rsidRPr="00C6062F" w:rsidRDefault="00C661E6" w:rsidP="00C661E6">
      <w:pPr>
        <w:pStyle w:val="Default"/>
        <w:ind w:left="720"/>
        <w:jc w:val="both"/>
      </w:pPr>
      <w:r w:rsidRPr="00C6062F">
        <w:t xml:space="preserve">Claiborne Building, Suite 2-160 </w:t>
      </w:r>
    </w:p>
    <w:p w:rsidR="00C661E6" w:rsidRPr="00C6062F" w:rsidRDefault="00C661E6" w:rsidP="00C661E6">
      <w:pPr>
        <w:pStyle w:val="Default"/>
        <w:ind w:left="720"/>
        <w:jc w:val="both"/>
      </w:pPr>
      <w:r w:rsidRPr="00C6062F">
        <w:t xml:space="preserve">1201 North Third Street </w:t>
      </w:r>
    </w:p>
    <w:p w:rsidR="00C661E6" w:rsidRPr="00C6062F" w:rsidRDefault="00C661E6" w:rsidP="00C661E6">
      <w:pPr>
        <w:pStyle w:val="Default"/>
        <w:ind w:left="720"/>
        <w:jc w:val="both"/>
      </w:pPr>
      <w:r w:rsidRPr="00C6062F">
        <w:t>Baton Rouge, LA 70802</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t>Bidder should be aware of security requirements for the Claiborne Building and allow time to be photographed and presented with a temporary identification badge.</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661E6" w:rsidRPr="00C6062F" w:rsidRDefault="00C661E6" w:rsidP="00C661E6">
      <w:pPr>
        <w:pStyle w:val="Default"/>
        <w:jc w:val="both"/>
      </w:pPr>
    </w:p>
    <w:p w:rsidR="00C661E6" w:rsidRPr="00C6062F" w:rsidRDefault="00C661E6" w:rsidP="00C661E6">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661E6" w:rsidRPr="00C6062F" w:rsidRDefault="00C661E6" w:rsidP="00C661E6">
      <w:pPr>
        <w:pStyle w:val="Default"/>
        <w:jc w:val="both"/>
      </w:pPr>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661E6" w:rsidRPr="00C6062F" w:rsidRDefault="00C661E6" w:rsidP="00C661E6">
      <w:pPr>
        <w:spacing w:after="0" w:line="240" w:lineRule="auto"/>
        <w:ind w:left="100"/>
        <w:jc w:val="both"/>
        <w:rPr>
          <w:rFonts w:ascii="Times New Roman" w:eastAsia="Times New Roman" w:hAnsi="Times New Roman" w:cs="Times New Roman"/>
          <w:sz w:val="24"/>
          <w:szCs w:val="24"/>
        </w:rPr>
      </w:pPr>
    </w:p>
    <w:p w:rsidR="00C661E6"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661E6" w:rsidRPr="00C6062F" w:rsidRDefault="0064657C" w:rsidP="00C661E6">
      <w:pPr>
        <w:widowControl/>
        <w:spacing w:after="0" w:line="240" w:lineRule="auto"/>
        <w:jc w:val="both"/>
        <w:rPr>
          <w:rFonts w:ascii="Times New Roman" w:eastAsia="Times New Roman" w:hAnsi="Times New Roman" w:cs="Times New Roman"/>
          <w:sz w:val="24"/>
          <w:szCs w:val="24"/>
        </w:rPr>
      </w:pPr>
      <w:hyperlink r:id="rId7" w:history="1">
        <w:r w:rsidR="00C661E6" w:rsidRPr="00C6062F">
          <w:rPr>
            <w:rStyle w:val="Hyperlink"/>
            <w:rFonts w:ascii="Times New Roman" w:eastAsia="Times New Roman" w:hAnsi="Times New Roman" w:cs="Times New Roman"/>
            <w:sz w:val="24"/>
            <w:szCs w:val="24"/>
          </w:rPr>
          <w:t>https://lagoverpvendor.doa.louisiana.gov/irj/portal/anonymous?guest_user=self_reg</w:t>
        </w:r>
      </w:hyperlink>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661E6" w:rsidRPr="00C6062F" w:rsidRDefault="00C661E6" w:rsidP="00C661E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rsidR="00C661E6" w:rsidRDefault="00C661E6" w:rsidP="00C661E6">
      <w:pPr>
        <w:keepNext/>
        <w:keepLines/>
        <w:spacing w:after="0" w:line="240" w:lineRule="auto"/>
        <w:jc w:val="both"/>
        <w:rPr>
          <w:rFonts w:ascii="Times New Roman" w:hAnsi="Times New Roman" w:cs="Times New Roman"/>
          <w:b/>
          <w:sz w:val="24"/>
          <w:szCs w:val="24"/>
        </w:rPr>
      </w:pPr>
    </w:p>
    <w:p w:rsidR="00C661E6" w:rsidRDefault="00C661E6" w:rsidP="00C661E6">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Pr>
          <w:rFonts w:ascii="Times New Roman" w:hAnsi="Times New Roman" w:cs="Times New Roman"/>
          <w:sz w:val="24"/>
          <w:szCs w:val="24"/>
        </w:rPr>
        <w:t xml:space="preserve">nquiries:  </w:t>
      </w:r>
      <w:r w:rsidR="0064657C">
        <w:rPr>
          <w:rFonts w:ascii="Times New Roman" w:hAnsi="Times New Roman" w:cs="Times New Roman"/>
          <w:sz w:val="24"/>
          <w:szCs w:val="24"/>
          <w:u w:val="single"/>
        </w:rPr>
        <w:t>4/18</w:t>
      </w:r>
      <w:bookmarkStart w:id="0" w:name="_GoBack"/>
      <w:bookmarkEnd w:id="0"/>
      <w:r w:rsidRPr="002B7C9B">
        <w:rPr>
          <w:rFonts w:ascii="Times New Roman" w:hAnsi="Times New Roman" w:cs="Times New Roman"/>
          <w:sz w:val="24"/>
          <w:szCs w:val="24"/>
          <w:u w:val="single"/>
        </w:rPr>
        <w:t>/24</w:t>
      </w:r>
    </w:p>
    <w:p w:rsidR="00C661E6" w:rsidRPr="00C6062F" w:rsidRDefault="00C661E6" w:rsidP="00C661E6">
      <w:pPr>
        <w:keepNext/>
        <w:keepLines/>
        <w:spacing w:after="0" w:line="240" w:lineRule="auto"/>
        <w:jc w:val="both"/>
        <w:rPr>
          <w:rFonts w:ascii="Times New Roman" w:hAnsi="Times New Roman" w:cs="Times New Roman"/>
          <w:sz w:val="24"/>
          <w:szCs w:val="24"/>
        </w:rPr>
      </w:pPr>
    </w:p>
    <w:p w:rsidR="00C661E6" w:rsidRDefault="00C661E6" w:rsidP="00C661E6">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 to answer written inquiries:  _</w:t>
      </w:r>
      <w:r w:rsidR="0064657C">
        <w:rPr>
          <w:rFonts w:ascii="Times New Roman" w:hAnsi="Times New Roman" w:cs="Times New Roman"/>
          <w:sz w:val="24"/>
          <w:szCs w:val="24"/>
          <w:u w:val="single"/>
        </w:rPr>
        <w:t>4</w:t>
      </w:r>
      <w:r w:rsidRPr="002B7C9B">
        <w:rPr>
          <w:rFonts w:ascii="Times New Roman" w:hAnsi="Times New Roman" w:cs="Times New Roman"/>
          <w:sz w:val="24"/>
          <w:szCs w:val="24"/>
          <w:u w:val="single"/>
        </w:rPr>
        <w:t>/</w:t>
      </w:r>
      <w:r w:rsidR="0064657C">
        <w:rPr>
          <w:rFonts w:ascii="Times New Roman" w:hAnsi="Times New Roman" w:cs="Times New Roman"/>
          <w:sz w:val="24"/>
          <w:szCs w:val="24"/>
          <w:u w:val="single"/>
        </w:rPr>
        <w:t>25</w:t>
      </w:r>
      <w:r w:rsidRPr="002B7C9B">
        <w:rPr>
          <w:rFonts w:ascii="Times New Roman" w:hAnsi="Times New Roman" w:cs="Times New Roman"/>
          <w:sz w:val="24"/>
          <w:szCs w:val="24"/>
          <w:u w:val="single"/>
        </w:rPr>
        <w:t>/24</w:t>
      </w: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0064657C">
        <w:rPr>
          <w:rFonts w:ascii="Times New Roman" w:hAnsi="Times New Roman" w:cs="Times New Roman"/>
          <w:sz w:val="24"/>
          <w:szCs w:val="24"/>
          <w:u w:val="single"/>
        </w:rPr>
        <w:t>5</w:t>
      </w:r>
      <w:r w:rsidRPr="002B7C9B">
        <w:rPr>
          <w:rFonts w:ascii="Times New Roman" w:hAnsi="Times New Roman" w:cs="Times New Roman"/>
          <w:sz w:val="24"/>
          <w:szCs w:val="24"/>
          <w:u w:val="single"/>
        </w:rPr>
        <w:t>/</w:t>
      </w:r>
      <w:r w:rsidR="0064657C">
        <w:rPr>
          <w:rFonts w:ascii="Times New Roman" w:hAnsi="Times New Roman" w:cs="Times New Roman"/>
          <w:sz w:val="24"/>
          <w:szCs w:val="24"/>
          <w:u w:val="single"/>
        </w:rPr>
        <w:t>2</w:t>
      </w:r>
      <w:r w:rsidRPr="002B7C9B">
        <w:rPr>
          <w:rFonts w:ascii="Times New Roman" w:hAnsi="Times New Roman" w:cs="Times New Roman"/>
          <w:sz w:val="24"/>
          <w:szCs w:val="24"/>
          <w:u w:val="single"/>
        </w:rPr>
        <w:t>/24</w:t>
      </w:r>
      <w:r>
        <w:rPr>
          <w:rFonts w:ascii="Times New Roman" w:hAnsi="Times New Roman" w:cs="Times New Roman"/>
          <w:sz w:val="24"/>
          <w:szCs w:val="24"/>
          <w:u w:val="single"/>
        </w:rPr>
        <w:t xml:space="preserve"> @ 10:00 A.M. (Central Time)</w:t>
      </w:r>
    </w:p>
    <w:p w:rsidR="00C661E6" w:rsidRPr="00C6062F" w:rsidRDefault="00C661E6" w:rsidP="00C661E6">
      <w:pPr>
        <w:keepLines/>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rsidR="00C661E6" w:rsidRPr="00C6062F" w:rsidRDefault="00C661E6" w:rsidP="00C661E6">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rsidR="00C661E6" w:rsidRPr="00C6062F" w:rsidRDefault="00C661E6" w:rsidP="00C661E6">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rsidR="00C661E6" w:rsidRPr="00C6062F" w:rsidRDefault="00C661E6" w:rsidP="00C661E6">
      <w:pPr>
        <w:keepLines/>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rsidR="00C661E6" w:rsidRPr="00C6062F" w:rsidRDefault="00C661E6" w:rsidP="00C661E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rsidR="00C661E6" w:rsidRPr="00C6062F"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rsidR="00C661E6" w:rsidRPr="00C6062F"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rsidR="00C661E6" w:rsidRDefault="00C661E6" w:rsidP="00C661E6">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8" w:history="1">
        <w:r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rsidR="00C661E6" w:rsidRDefault="00C661E6" w:rsidP="00C661E6">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rsidR="00C661E6" w:rsidRPr="00C6062F" w:rsidRDefault="00C661E6" w:rsidP="00C661E6">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LaPAC website frequently for any possible </w:t>
      </w:r>
      <w:r w:rsidRPr="00C6062F">
        <w:rPr>
          <w:rFonts w:ascii="Times New Roman" w:hAnsi="Times New Roman" w:cs="Times New Roman"/>
          <w:sz w:val="24"/>
          <w:szCs w:val="24"/>
        </w:rPr>
        <w:lastRenderedPageBreak/>
        <w:t xml:space="preserve">addenda that may be issued.  The Office of State Procurement is not responsible for a bidder’s failure to download any addenda documents required to complete the bid.   </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LaPAC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661E6" w:rsidRPr="00C6062F" w:rsidRDefault="0064657C" w:rsidP="00C661E6">
      <w:pPr>
        <w:spacing w:after="0" w:line="240" w:lineRule="auto"/>
        <w:jc w:val="both"/>
        <w:rPr>
          <w:rStyle w:val="Hyperlink"/>
          <w:rFonts w:ascii="Times New Roman" w:hAnsi="Times New Roman" w:cs="Times New Roman"/>
          <w:sz w:val="24"/>
          <w:szCs w:val="24"/>
        </w:rPr>
      </w:pPr>
      <w:hyperlink r:id="rId10" w:history="1">
        <w:r w:rsidR="00C661E6" w:rsidRPr="00C6062F">
          <w:rPr>
            <w:rStyle w:val="Hyperlink"/>
            <w:rFonts w:ascii="Times New Roman" w:hAnsi="Times New Roman" w:cs="Times New Roman"/>
            <w:sz w:val="24"/>
            <w:szCs w:val="24"/>
          </w:rPr>
          <w:t>https://lagoverpvendor.doa.louisiana.gov/irj/portal/anonymous?guest_user=self_reg</w:t>
        </w:r>
      </w:hyperlink>
    </w:p>
    <w:p w:rsidR="00C661E6" w:rsidRPr="00C6062F" w:rsidRDefault="00C661E6" w:rsidP="00C661E6">
      <w:pPr>
        <w:spacing w:after="0" w:line="240" w:lineRule="auto"/>
        <w:jc w:val="both"/>
        <w:rPr>
          <w:rStyle w:val="Hyperlink"/>
          <w:rFonts w:ascii="Times New Roman" w:hAnsi="Times New Roman" w:cs="Times New Roman"/>
          <w:sz w:val="24"/>
          <w:szCs w:val="24"/>
        </w:rPr>
      </w:pPr>
    </w:p>
    <w:p w:rsidR="00C661E6" w:rsidRDefault="00C661E6" w:rsidP="00C661E6">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1" w:history="1">
        <w:r w:rsidRPr="00177624">
          <w:rPr>
            <w:rStyle w:val="Hyperlink"/>
            <w:rFonts w:ascii="Times New Roman" w:eastAsia="Times New Roman" w:hAnsi="Times New Roman" w:cs="Times New Roman"/>
            <w:spacing w:val="-5"/>
            <w:sz w:val="24"/>
            <w:szCs w:val="24"/>
          </w:rPr>
          <w:t>https://www.doa.la.gov/doa/osp/vendor-resources/</w:t>
        </w:r>
      </w:hyperlink>
    </w:p>
    <w:p w:rsidR="00C661E6" w:rsidRPr="00C6062F" w:rsidRDefault="00C661E6" w:rsidP="00C661E6">
      <w:pPr>
        <w:spacing w:after="0" w:line="240" w:lineRule="auto"/>
        <w:ind w:right="184"/>
        <w:jc w:val="both"/>
        <w:rPr>
          <w:rFonts w:ascii="Times New Roman" w:eastAsia="Times New Roman" w:hAnsi="Times New Roman" w:cs="Times New Roman"/>
          <w:spacing w:val="-5"/>
          <w:sz w:val="24"/>
          <w:szCs w:val="24"/>
        </w:rPr>
      </w:pPr>
    </w:p>
    <w:p w:rsidR="00C661E6" w:rsidRDefault="00C661E6" w:rsidP="00C661E6">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rsidR="00C661E6" w:rsidRPr="00C6062F" w:rsidRDefault="00C661E6" w:rsidP="00C661E6">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rsidR="00C661E6" w:rsidRPr="00C6062F" w:rsidRDefault="00C661E6" w:rsidP="00C661E6">
      <w:pPr>
        <w:spacing w:after="0" w:line="240" w:lineRule="auto"/>
        <w:ind w:right="184"/>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prime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rsidR="00C661E6" w:rsidRPr="00C6062F" w:rsidRDefault="00C661E6" w:rsidP="00C661E6">
      <w:pPr>
        <w:widowControl/>
        <w:spacing w:after="0" w:line="240" w:lineRule="auto"/>
        <w:jc w:val="both"/>
        <w:rPr>
          <w:rFonts w:ascii="Times New Roman" w:eastAsia="Times New Roman" w:hAnsi="Times New Roman" w:cs="Times New Roman"/>
          <w:spacing w:val="-5"/>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Office of State Procurement.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contract will be assumed to be firm for acceptance for a minimum of 60 days.  If accepted, prices must be firm for the specified contract period.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Office of State Procurement.  No price reduction on a statewide contract may be offered to an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 be inclusive of any freight charges.  Bid should be F.O.B. Destination – title passing upon receipt of goods.  Failure to comply with this requirement may disqualify your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and the invoice shall refer to the delivery ticket number, delivery date, purchase order number, quantity, unit price, and delivery point.  A separate invoice for each order delivered and accepted shall be submitted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Office of State Procurement and shall refer to the contract item number with justification of the request.  Distributor vendor changes, price reductions and justifiable item deletions may be considered during the contract period.  New item additions may be considered only when the Office of State Procurement has determined additions will be of substantial benefit to the State and will justify the time, effort and cost required to make such addition</w:t>
      </w:r>
      <w:r>
        <w:rPr>
          <w:rFonts w:ascii="Times New Roman" w:hAnsi="Times New Roman" w:cs="Times New Roman"/>
          <w:sz w:val="24"/>
          <w:szCs w:val="24"/>
        </w:rPr>
        <w:t>s</w:t>
      </w:r>
      <w:r w:rsidRPr="00C6062F">
        <w:rPr>
          <w:rFonts w:ascii="Times New Roman" w:hAnsi="Times New Roman" w:cs="Times New Roman"/>
          <w:sz w:val="24"/>
          <w:szCs w:val="24"/>
        </w:rPr>
        <w:t xml:space="preserve">.  </w:t>
      </w:r>
    </w:p>
    <w:p w:rsidR="00C661E6"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Contractor must immediately notify the Office of State Procurement when any dealer on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is terminated, relocated or added.  All orders placed with dealers prior to receipt of such notification by the Office of State Procurement must be honored.  Revisions will become effective only upon approval by the Office of State Procurement.  Bidder</w:t>
      </w:r>
      <w:r>
        <w:rPr>
          <w:rFonts w:ascii="Times New Roman" w:hAnsi="Times New Roman" w:cs="Times New Roman"/>
          <w:sz w:val="24"/>
          <w:szCs w:val="24"/>
        </w:rPr>
        <w:t>s</w:t>
      </w:r>
      <w:r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Pr="00C6062F">
        <w:rPr>
          <w:rFonts w:ascii="Times New Roman" w:hAnsi="Times New Roman" w:cs="Times New Roman"/>
          <w:sz w:val="24"/>
          <w:szCs w:val="24"/>
        </w:rPr>
        <w:t xml:space="preserve">bid a list of all persons, in addition to the signer of the bid, who are authorized to request revisions to </w:t>
      </w:r>
      <w:r>
        <w:rPr>
          <w:rFonts w:ascii="Times New Roman" w:hAnsi="Times New Roman" w:cs="Times New Roman"/>
          <w:sz w:val="24"/>
          <w:szCs w:val="24"/>
        </w:rPr>
        <w:t>the</w:t>
      </w:r>
      <w:r w:rsidRPr="00C6062F">
        <w:rPr>
          <w:rFonts w:ascii="Times New Roman" w:hAnsi="Times New Roman" w:cs="Times New Roman"/>
          <w:sz w:val="24"/>
          <w:szCs w:val="24"/>
        </w:rPr>
        <w:t xml:space="preserve"> contract.</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contract time may not exceed 36 months.</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purchase orders for the items required, as and when needed.  Political subdivisions of the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who have been authorized to purchase from contracts made by the Office of State Procurement, are to issue their regular purchase orders directly to the supplier, making reference to the contract and item number.</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 reserves the right to accept or reject alternate packaging or portion sizes based on factors including, but not limited to</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Cooperative Purchase: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Quasi State Agencies include, but are not limited to, non-profit or for-profit organizations created by the State of Louisiana or any political subdivision or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Pr>
          <w:rFonts w:ascii="Times New Roman" w:eastAsia="PMingLiU" w:hAnsi="Times New Roman" w:cs="Times New Roman"/>
          <w:sz w:val="24"/>
          <w:szCs w:val="24"/>
          <w:lang w:eastAsia="zh-TW"/>
        </w:rPr>
        <w:t xml:space="preserve">  </w:t>
      </w:r>
      <w:r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Pr>
          <w:rFonts w:ascii="Times New Roman" w:eastAsia="PMingLiU" w:hAnsi="Times New Roman" w:cs="Times New Roman"/>
          <w:sz w:val="24"/>
          <w:szCs w:val="24"/>
          <w:lang w:eastAsia="zh-TW"/>
        </w:rPr>
        <w:t>La.</w:t>
      </w:r>
      <w:r w:rsidRPr="008977B9">
        <w:rPr>
          <w:rFonts w:ascii="Times New Roman" w:eastAsia="PMingLiU" w:hAnsi="Times New Roman" w:cs="Times New Roman"/>
          <w:sz w:val="24"/>
          <w:szCs w:val="24"/>
          <w:lang w:eastAsia="zh-TW"/>
        </w:rPr>
        <w:t xml:space="preserve"> R.S. 29:733.</w:t>
      </w: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Pr>
          <w:rFonts w:ascii="Times New Roman" w:eastAsia="PMingLiU" w:hAnsi="Times New Roman" w:cs="Times New Roman"/>
          <w:sz w:val="24"/>
          <w:szCs w:val="24"/>
          <w:lang w:eastAsia="zh-TW"/>
        </w:rPr>
        <w:t xml:space="preserve"> </w:t>
      </w:r>
      <w:hyperlink r:id="rId12" w:history="1">
        <w:r w:rsidRPr="00177624">
          <w:rPr>
            <w:rStyle w:val="Hyperlink"/>
            <w:rFonts w:ascii="Times New Roman" w:eastAsia="PMingLiU" w:hAnsi="Times New Roman" w:cs="Times New Roman"/>
            <w:sz w:val="24"/>
            <w:szCs w:val="24"/>
            <w:lang w:eastAsia="zh-TW"/>
          </w:rPr>
          <w:t>https://www.doa.la.gov/doa/osp/agency-resources/osp-purchasing/approved-quasi-units/</w:t>
        </w:r>
      </w:hyperlink>
      <w:r>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Pr>
          <w:rFonts w:ascii="Times New Roman" w:eastAsia="PMingLiU" w:hAnsi="Times New Roman" w:cs="Times New Roman"/>
          <w:sz w:val="24"/>
          <w:szCs w:val="24"/>
          <w:lang w:eastAsia="zh-TW"/>
        </w:rPr>
        <w:t xml:space="preserve">  </w:t>
      </w:r>
      <w:r w:rsidRPr="008977B9">
        <w:rPr>
          <w:rFonts w:ascii="Times New Roman" w:eastAsia="PMingLiU" w:hAnsi="Times New Roman" w:cs="Times New Roman"/>
          <w:sz w:val="24"/>
          <w:szCs w:val="24"/>
          <w:lang w:eastAsia="zh-TW"/>
        </w:rPr>
        <w:t>This list does not include EMAC participants or other entities outside of Louisiana.</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46160" w:rsidRDefault="00C661E6" w:rsidP="00C661E6">
      <w:pPr>
        <w:pStyle w:val="Default"/>
        <w:jc w:val="both"/>
        <w:rPr>
          <w:color w:val="auto"/>
          <w:lang w:eastAsia="zh-TW"/>
        </w:rPr>
      </w:pPr>
      <w:r w:rsidRPr="008977B9">
        <w:rPr>
          <w:color w:val="auto"/>
          <w:lang w:eastAsia="zh-TW"/>
        </w:rPr>
        <w:t xml:space="preserve">Any entity that is interested in using </w:t>
      </w:r>
      <w:r>
        <w:rPr>
          <w:color w:val="auto"/>
          <w:lang w:eastAsia="zh-TW"/>
        </w:rPr>
        <w:t>the</w:t>
      </w:r>
      <w:r w:rsidRPr="008977B9">
        <w:rPr>
          <w:color w:val="auto"/>
          <w:lang w:eastAsia="zh-TW"/>
        </w:rPr>
        <w:t xml:space="preserve"> contract must contact the Office of State Procurement.  The State reserves the right of refusal to extend </w:t>
      </w:r>
      <w:r>
        <w:rPr>
          <w:color w:val="auto"/>
          <w:lang w:eastAsia="zh-TW"/>
        </w:rPr>
        <w:t>the</w:t>
      </w:r>
      <w:r w:rsidRPr="008977B9">
        <w:rPr>
          <w:color w:val="auto"/>
          <w:lang w:eastAsia="zh-TW"/>
        </w:rPr>
        <w:t xml:space="preserve"> contract to other </w:t>
      </w:r>
      <w:r>
        <w:rPr>
          <w:color w:val="auto"/>
          <w:lang w:eastAsia="zh-TW"/>
        </w:rPr>
        <w:t>A</w:t>
      </w:r>
      <w:r w:rsidRPr="008977B9">
        <w:rPr>
          <w:color w:val="auto"/>
          <w:lang w:eastAsia="zh-TW"/>
        </w:rPr>
        <w:t xml:space="preserve">gencies and use of </w:t>
      </w:r>
      <w:r>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In an effort to increase efficiencies and effectiveness as well as be strategic in utilizing technology and resources for the State and 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rsidR="00C661E6" w:rsidRPr="00217E58" w:rsidRDefault="00C661E6" w:rsidP="00C661E6">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lastRenderedPageBreak/>
        <w:t>Under the LaCarte program, purchase orders are not necessary. Orders must be placed against the net discounted products of the contract. All contract terms and conditions apply to purchases made with LaCarte.</w:t>
      </w:r>
    </w:p>
    <w:p w:rsidR="00C661E6" w:rsidRPr="00217E58" w:rsidRDefault="00C661E6" w:rsidP="00C661E6">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C661E6" w:rsidRPr="005A5CEC" w:rsidRDefault="00C661E6" w:rsidP="00C661E6">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3" w:history="1">
        <w:r w:rsidRPr="00DB380E">
          <w:rPr>
            <w:rStyle w:val="Hyperlink"/>
            <w:rFonts w:ascii="Times New Roman" w:hAnsi="Times New Roman" w:cs="Times New Roman"/>
            <w:sz w:val="24"/>
            <w:szCs w:val="24"/>
          </w:rPr>
          <w:t>DOA-OSRAP-EFT@la.gov</w:t>
        </w:r>
      </w:hyperlink>
      <w:hyperlink r:id="rId14" w:history="1"/>
      <w:r w:rsidRPr="005A5CEC">
        <w:rPr>
          <w:rFonts w:ascii="Times New Roman" w:hAnsi="Times New Roman" w:cs="Times New Roman"/>
          <w:sz w:val="24"/>
          <w:szCs w:val="24"/>
        </w:rPr>
        <w:t>.</w:t>
      </w:r>
      <w:r w:rsidRPr="005A5CEC">
        <w:rPr>
          <w:u w:val="single"/>
        </w:rPr>
        <w:t xml:space="preserve"> </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rsidR="00C661E6" w:rsidRPr="00C6062F"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rsidR="00C661E6" w:rsidRPr="00D83855"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83855" w:rsidRDefault="00C661E6" w:rsidP="00C661E6">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83855" w:rsidRDefault="00C661E6" w:rsidP="00C661E6">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AB3589"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w:t>
      </w:r>
      <w:r>
        <w:rPr>
          <w:rFonts w:ascii="Times New Roman" w:eastAsia="PMingLiU" w:hAnsi="Times New Roman" w:cs="Times New Roman"/>
          <w:sz w:val="24"/>
          <w:szCs w:val="24"/>
          <w:lang w:eastAsia="zh-TW"/>
        </w:rPr>
        <w:lastRenderedPageBreak/>
        <w:t>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C661E6"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C661E6" w:rsidRPr="006A157C"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C661E6" w:rsidRPr="00AB3589"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61E6" w:rsidRDefault="00C661E6" w:rsidP="00C661E6">
      <w:pPr>
        <w:widowControl/>
        <w:spacing w:after="0" w:line="240" w:lineRule="auto"/>
        <w:ind w:firstLine="360"/>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ind w:left="990" w:hanging="990"/>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C661E6" w:rsidRDefault="00C661E6" w:rsidP="00C661E6">
      <w:pPr>
        <w:rPr>
          <w:rFonts w:ascii="Times New Roman" w:hAnsi="Times New Roman"/>
        </w:rPr>
      </w:pPr>
    </w:p>
    <w:p w:rsidR="00C661E6" w:rsidRPr="00EE16E9" w:rsidRDefault="00C661E6" w:rsidP="00C661E6">
      <w:pPr>
        <w:rPr>
          <w:rFonts w:ascii="Times New Roman" w:hAnsi="Times New Roman"/>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Termination for Non-Appropriation of Funds: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of funds to fulfill the requirements of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quantities </w:t>
      </w:r>
      <w:r>
        <w:rPr>
          <w:rFonts w:ascii="Times New Roman" w:eastAsia="PMingLiU" w:hAnsi="Times New Roman" w:cs="Times New Roman"/>
          <w:sz w:val="24"/>
          <w:szCs w:val="24"/>
          <w:lang w:eastAsia="zh-TW"/>
        </w:rPr>
        <w:t xml:space="preserve">listed herein </w:t>
      </w:r>
      <w:r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PURPOSE OF THE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Emergency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w:t>
      </w:r>
      <w:r w:rsidRPr="00D8233D">
        <w:rPr>
          <w:rFonts w:ascii="Times New Roman" w:eastAsia="PMingLiU" w:hAnsi="Times New Roman" w:cs="Times New Roman"/>
          <w:sz w:val="24"/>
          <w:szCs w:val="24"/>
          <w:lang w:eastAsia="zh-TW"/>
        </w:rPr>
        <w:t>e</w:t>
      </w:r>
      <w:r w:rsidRPr="0078705E">
        <w:rPr>
          <w:rFonts w:ascii="Times New Roman" w:eastAsia="PMingLiU" w:hAnsi="Times New Roman" w:cs="Times New Roman"/>
          <w:sz w:val="24"/>
          <w:szCs w:val="24"/>
          <w:lang w:eastAsia="zh-TW"/>
        </w:rPr>
        <w:t xml:space="preserve">mergency </w:t>
      </w:r>
      <w:r>
        <w:rPr>
          <w:rFonts w:ascii="Times New Roman" w:eastAsia="PMingLiU" w:hAnsi="Times New Roman" w:cs="Times New Roman"/>
          <w:b/>
          <w:sz w:val="24"/>
          <w:szCs w:val="24"/>
          <w:lang w:eastAsia="zh-TW"/>
        </w:rPr>
        <w:t>Animal Cages and Supplies</w:t>
      </w:r>
      <w:r w:rsidRPr="00C6062F">
        <w:rPr>
          <w:rFonts w:ascii="Times New Roman" w:eastAsia="PMingLiU" w:hAnsi="Times New Roman" w:cs="Times New Roman"/>
          <w:sz w:val="24"/>
          <w:szCs w:val="24"/>
          <w:lang w:eastAsia="zh-TW"/>
        </w:rPr>
        <w:t>.  The contract</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will permit State Agencies, Quasi </w:t>
      </w:r>
      <w:r>
        <w:rPr>
          <w:rFonts w:ascii="Times New Roman" w:eastAsia="PMingLiU" w:hAnsi="Times New Roman" w:cs="Times New Roman"/>
          <w:sz w:val="24"/>
          <w:szCs w:val="24"/>
          <w:lang w:eastAsia="zh-TW"/>
        </w:rPr>
        <w:t xml:space="preserve">State </w:t>
      </w:r>
      <w:r w:rsidRPr="00C6062F">
        <w:rPr>
          <w:rFonts w:ascii="Times New Roman" w:eastAsia="PMingLiU" w:hAnsi="Times New Roman" w:cs="Times New Roman"/>
          <w:sz w:val="24"/>
          <w:szCs w:val="24"/>
          <w:lang w:eastAsia="zh-TW"/>
        </w:rPr>
        <w:t>Agencies and other Political Subdivisions authorized by law, to purchase in the event that an emergency is declared by the Governor of the State of Louisiana, in accordance with the laws of the State of Louisiana.</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lines are subject to all “Standard, Special and Contingency” terms and conditions. In the event that there is a conflict between the above, the order of precedence used in resolution will be as follows: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 (if applicable)</w:t>
      </w: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Emergency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Pr>
          <w:rFonts w:ascii="Times New Roman" w:eastAsia="PMingLiU" w:hAnsi="Times New Roman" w:cs="Times New Roman"/>
          <w:b/>
          <w:sz w:val="24"/>
          <w:szCs w:val="24"/>
          <w:lang w:eastAsia="zh-TW"/>
        </w:rPr>
        <w:t>A</w:t>
      </w:r>
      <w:r w:rsidRPr="00D8233D">
        <w:rPr>
          <w:rFonts w:ascii="Times New Roman" w:eastAsia="PMingLiU" w:hAnsi="Times New Roman" w:cs="Times New Roman"/>
          <w:b/>
          <w:sz w:val="24"/>
          <w:szCs w:val="24"/>
          <w:lang w:eastAsia="zh-TW"/>
        </w:rPr>
        <w:t xml:space="preserve">nimal </w:t>
      </w:r>
      <w:r>
        <w:rPr>
          <w:rFonts w:ascii="Times New Roman" w:eastAsia="PMingLiU" w:hAnsi="Times New Roman" w:cs="Times New Roman"/>
          <w:b/>
          <w:sz w:val="24"/>
          <w:szCs w:val="24"/>
          <w:lang w:eastAsia="zh-TW"/>
        </w:rPr>
        <w:t>C</w:t>
      </w:r>
      <w:r w:rsidRPr="00D8233D">
        <w:rPr>
          <w:rFonts w:ascii="Times New Roman" w:eastAsia="PMingLiU" w:hAnsi="Times New Roman" w:cs="Times New Roman"/>
          <w:b/>
          <w:sz w:val="24"/>
          <w:szCs w:val="24"/>
          <w:lang w:eastAsia="zh-TW"/>
        </w:rPr>
        <w:t xml:space="preserve">ages and </w:t>
      </w:r>
      <w:r>
        <w:rPr>
          <w:rFonts w:ascii="Times New Roman" w:eastAsia="PMingLiU" w:hAnsi="Times New Roman" w:cs="Times New Roman"/>
          <w:b/>
          <w:sz w:val="24"/>
          <w:szCs w:val="24"/>
          <w:lang w:eastAsia="zh-TW"/>
        </w:rPr>
        <w:t>S</w:t>
      </w:r>
      <w:r w:rsidRPr="00D8233D">
        <w:rPr>
          <w:rFonts w:ascii="Times New Roman" w:eastAsia="PMingLiU" w:hAnsi="Times New Roman" w:cs="Times New Roman"/>
          <w:b/>
          <w:sz w:val="24"/>
          <w:szCs w:val="24"/>
          <w:lang w:eastAsia="zh-TW"/>
        </w:rPr>
        <w:t>upplies</w:t>
      </w:r>
      <w:r w:rsidRPr="00C6062F">
        <w:rPr>
          <w:rFonts w:ascii="Times New Roman" w:eastAsia="PMingLiU" w:hAnsi="Times New Roman" w:cs="Times New Roman"/>
          <w:sz w:val="24"/>
          <w:szCs w:val="24"/>
          <w:lang w:eastAsia="zh-TW"/>
        </w:rPr>
        <w:t xml:space="preserve"> to be delivered within </w:t>
      </w:r>
      <w:r>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 Governor</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Declared </w:t>
      </w:r>
      <w:r w:rsidRPr="00C6062F">
        <w:rPr>
          <w:rFonts w:ascii="Times New Roman" w:eastAsia="PMingLiU" w:hAnsi="Times New Roman" w:cs="Times New Roman"/>
          <w:sz w:val="24"/>
          <w:szCs w:val="24"/>
          <w:lang w:eastAsia="zh-TW"/>
        </w:rPr>
        <w:lastRenderedPageBreak/>
        <w:t xml:space="preserve">emergency situations.  </w:t>
      </w: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p>
    <w:p w:rsidR="00C661E6"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 </w:t>
      </w: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rsidR="00C661E6" w:rsidRPr="00C6062F" w:rsidRDefault="00C661E6" w:rsidP="00C661E6">
      <w:pPr>
        <w:pStyle w:val="ListParagraph"/>
        <w:widowControl/>
        <w:spacing w:after="0" w:line="240" w:lineRule="auto"/>
        <w:ind w:left="0"/>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Documents including questionnaire, literature and/or specifications must be submitted upon request; if requested, these documents must be submitted within five</w:t>
      </w:r>
      <w:r>
        <w:rPr>
          <w:rFonts w:ascii="Times New Roman" w:eastAsia="PMingLiU" w:hAnsi="Times New Roman" w:cs="Times New Roman"/>
          <w:sz w:val="24"/>
          <w:szCs w:val="24"/>
          <w:lang w:eastAsia="zh-TW"/>
        </w:rPr>
        <w:t xml:space="preserve"> business</w:t>
      </w:r>
      <w:r w:rsidRPr="00C6062F">
        <w:rPr>
          <w:rFonts w:ascii="Times New Roman" w:eastAsia="PMingLiU" w:hAnsi="Times New Roman" w:cs="Times New Roman"/>
          <w:sz w:val="24"/>
          <w:szCs w:val="24"/>
          <w:lang w:eastAsia="zh-TW"/>
        </w:rPr>
        <w:t xml:space="preserve"> days of written request.</w:t>
      </w:r>
    </w:p>
    <w:p w:rsidR="00C661E6" w:rsidRPr="00C6062F"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The </w:t>
      </w:r>
      <w:r>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State Agencies, Quasi</w:t>
      </w:r>
      <w:r>
        <w:rPr>
          <w:rFonts w:ascii="Times New Roman" w:eastAsia="PMingLiU" w:hAnsi="Times New Roman" w:cs="Times New Roman"/>
          <w:sz w:val="24"/>
          <w:szCs w:val="24"/>
          <w:lang w:eastAsia="zh-TW"/>
        </w:rPr>
        <w:t xml:space="preserve"> State</w:t>
      </w:r>
      <w:r w:rsidRPr="009D344A">
        <w:rPr>
          <w:rFonts w:ascii="Times New Roman" w:eastAsia="PMingLiU" w:hAnsi="Times New Roman" w:cs="Times New Roman"/>
          <w:sz w:val="24"/>
          <w:szCs w:val="24"/>
          <w:lang w:eastAsia="zh-TW"/>
        </w:rPr>
        <w:t xml:space="preserve"> Agencies and other Political Subdivisions authorized by law are advised to use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Pr>
          <w:rFonts w:ascii="Times New Roman" w:eastAsia="PMingLiU" w:hAnsi="Times New Roman" w:cs="Times New Roman"/>
          <w:sz w:val="24"/>
          <w:szCs w:val="24"/>
          <w:lang w:eastAsia="zh-TW"/>
        </w:rPr>
        <w:t>State and the C</w:t>
      </w:r>
      <w:r w:rsidRPr="009D344A">
        <w:rPr>
          <w:rFonts w:ascii="Times New Roman" w:eastAsia="PMingLiU" w:hAnsi="Times New Roman" w:cs="Times New Roman"/>
          <w:sz w:val="24"/>
          <w:szCs w:val="24"/>
          <w:lang w:eastAsia="zh-TW"/>
        </w:rPr>
        <w:t>ontractor agree to accept the lesser of either the contract price</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offerors for similar products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Pr="009D344A">
        <w:rPr>
          <w:rFonts w:ascii="Times New Roman" w:eastAsia="PMingLiU" w:hAnsi="Times New Roman" w:cs="Times New Roman"/>
          <w:sz w:val="24"/>
          <w:szCs w:val="24"/>
          <w:lang w:eastAsia="zh-TW"/>
        </w:rPr>
        <w:t xml:space="preserve">  In order to facilitate payment of invoices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vendors are to:</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 and signature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contact person.  Produce, upon request, bills of lading, driver logs, and trip sheets to verify invoices.</w:t>
      </w:r>
    </w:p>
    <w:p w:rsidR="00C661E6" w:rsidRPr="00C6062F" w:rsidRDefault="00C661E6" w:rsidP="00C661E6">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rsidR="00C661E6" w:rsidRPr="00C6062F" w:rsidRDefault="00C661E6" w:rsidP="00C661E6">
      <w:pPr>
        <w:widowControl/>
        <w:spacing w:after="0" w:line="240" w:lineRule="auto"/>
        <w:ind w:left="720"/>
        <w:contextualSpacing/>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D344A">
        <w:rPr>
          <w:rFonts w:ascii="Times New Roman" w:eastAsia="PMingLiU" w:hAnsi="Times New Roman" w:cs="Times New Roman"/>
          <w:sz w:val="24"/>
          <w:szCs w:val="24"/>
          <w:lang w:eastAsia="zh-TW"/>
        </w:rPr>
        <w:t>Failure to comply will cause a delay in payment.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lastRenderedPageBreak/>
        <w:t>Usage Reporting Requirements:</w:t>
      </w:r>
      <w:r w:rsidRPr="009D344A">
        <w:rPr>
          <w:rFonts w:ascii="Times New Roman" w:eastAsia="PMingLiU" w:hAnsi="Times New Roman" w:cs="Times New Roman"/>
          <w:sz w:val="24"/>
          <w:szCs w:val="24"/>
          <w:lang w:eastAsia="zh-TW"/>
        </w:rPr>
        <w:t xml:space="preserve">  Successful vendor is to keep a record of all orders issued against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Pr>
          <w:rFonts w:ascii="Times New Roman" w:eastAsia="PMingLiU" w:hAnsi="Times New Roman" w:cs="Times New Roman"/>
          <w:sz w:val="24"/>
          <w:szCs w:val="24"/>
          <w:lang w:eastAsia="zh-TW"/>
        </w:rPr>
        <w:t>Vendor Resources</w:t>
      </w:r>
      <w:r w:rsidRPr="009D344A">
        <w:rPr>
          <w:rFonts w:ascii="Times New Roman" w:eastAsia="PMingLiU" w:hAnsi="Times New Roman" w:cs="Times New Roman"/>
          <w:sz w:val="24"/>
          <w:szCs w:val="24"/>
          <w:lang w:eastAsia="zh-TW"/>
        </w:rPr>
        <w:t xml:space="preserve">/Vendor Forms:  </w:t>
      </w:r>
      <w:hyperlink r:id="rId15" w:history="1">
        <w:r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usage reports shall be submitted utilizing this format or an equivalent format that has been pre-approved by the Office of State Procurement.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 xml:space="preserve">Training (if applicable):  </w:t>
      </w:r>
      <w:r w:rsidRPr="00C6062F">
        <w:rPr>
          <w:rFonts w:ascii="Times New Roman" w:eastAsia="PMingLiU" w:hAnsi="Times New Roman" w:cs="Times New Roman"/>
          <w:sz w:val="24"/>
          <w:szCs w:val="24"/>
          <w:lang w:eastAsia="zh-TW"/>
        </w:rPr>
        <w:t xml:space="preserve">Successful </w:t>
      </w:r>
      <w:r>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rsidR="00C661E6" w:rsidRPr="00C6062F"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In the event of a declared emergency, the </w:t>
      </w:r>
      <w:r>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must be available 24 hours a day, </w:t>
      </w:r>
      <w:r>
        <w:rPr>
          <w:rFonts w:ascii="Times New Roman" w:eastAsia="PMingLiU" w:hAnsi="Times New Roman" w:cs="Times New Roman"/>
          <w:sz w:val="24"/>
          <w:szCs w:val="24"/>
          <w:lang w:eastAsia="zh-TW"/>
        </w:rPr>
        <w:t xml:space="preserve">seven </w:t>
      </w:r>
      <w:r w:rsidRPr="009D344A">
        <w:rPr>
          <w:rFonts w:ascii="Times New Roman" w:eastAsia="PMingLiU" w:hAnsi="Times New Roman" w:cs="Times New Roman"/>
          <w:sz w:val="24"/>
          <w:szCs w:val="24"/>
          <w:lang w:eastAsia="zh-TW"/>
        </w:rPr>
        <w:t>days a week, including weekends and holidays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for order placement and delivery.</w:t>
      </w:r>
    </w:p>
    <w:p w:rsidR="00C661E6" w:rsidRPr="00C6062F" w:rsidRDefault="00C661E6" w:rsidP="00C661E6">
      <w:pPr>
        <w:widowControl/>
        <w:spacing w:after="0" w:line="240" w:lineRule="auto"/>
        <w:ind w:left="360"/>
        <w:contextualSpacing/>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Pr="00C6062F">
        <w:rPr>
          <w:rFonts w:ascii="Times New Roman" w:eastAsia="PMingLiU" w:hAnsi="Times New Roman" w:cs="Times New Roman"/>
          <w:b/>
          <w:sz w:val="24"/>
          <w:szCs w:val="24"/>
          <w:u w:val="single"/>
          <w:lang w:eastAsia="zh-TW"/>
        </w:rPr>
        <w:t>uestionnaire</w:t>
      </w:r>
    </w:p>
    <w:p w:rsidR="00C661E6" w:rsidRPr="00C6062F" w:rsidRDefault="00C661E6" w:rsidP="00C661E6">
      <w:pPr>
        <w:widowControl/>
        <w:spacing w:after="0" w:line="240" w:lineRule="auto"/>
        <w:contextualSpacing/>
        <w:jc w:val="both"/>
        <w:rPr>
          <w:rFonts w:ascii="Times New Roman" w:eastAsia="PMingLiU" w:hAnsi="Times New Roman" w:cs="Times New Roman"/>
          <w:b/>
          <w:sz w:val="24"/>
          <w:szCs w:val="24"/>
          <w:u w:val="single"/>
          <w:lang w:eastAsia="zh-TW"/>
        </w:rPr>
      </w:pPr>
    </w:p>
    <w:p w:rsidR="00C661E6" w:rsidRPr="009D344A"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Pr="00D8233D">
        <w:rPr>
          <w:rFonts w:ascii="Times New Roman" w:eastAsia="PMingLiU" w:hAnsi="Times New Roman" w:cs="Times New Roman"/>
          <w:b/>
          <w:sz w:val="24"/>
          <w:szCs w:val="24"/>
          <w:u w:val="single"/>
          <w:lang w:eastAsia="zh-TW"/>
        </w:rPr>
        <w:t>Animal Cages and Supplies</w:t>
      </w:r>
      <w:r w:rsidRPr="009D344A">
        <w:rPr>
          <w:rFonts w:ascii="Times New Roman" w:eastAsia="PMingLiU" w:hAnsi="Times New Roman" w:cs="Times New Roman"/>
          <w:sz w:val="24"/>
          <w:szCs w:val="24"/>
          <w:lang w:eastAsia="zh-TW"/>
        </w:rPr>
        <w:t xml:space="preserve"> you will have available within the </w:t>
      </w:r>
      <w:r w:rsidRPr="005A5CEC">
        <w:rPr>
          <w:rFonts w:ascii="Times New Roman" w:eastAsia="PMingLiU" w:hAnsi="Times New Roman" w:cs="Times New Roman"/>
          <w:sz w:val="24"/>
          <w:szCs w:val="24"/>
          <w:lang w:eastAsia="zh-TW"/>
        </w:rPr>
        <w:t xml:space="preserve">first </w:t>
      </w:r>
      <w:r w:rsidRPr="009856D7">
        <w:rPr>
          <w:rFonts w:ascii="Times New Roman" w:eastAsia="PMingLiU" w:hAnsi="Times New Roman" w:cs="Times New Roman"/>
          <w:b/>
          <w:sz w:val="24"/>
          <w:szCs w:val="24"/>
          <w:lang w:eastAsia="zh-TW"/>
        </w:rPr>
        <w:t>12 to 24 hours</w:t>
      </w:r>
      <w:r w:rsidRPr="009D344A">
        <w:rPr>
          <w:rFonts w:ascii="Times New Roman" w:eastAsia="PMingLiU" w:hAnsi="Times New Roman" w:cs="Times New Roman"/>
          <w:sz w:val="24"/>
          <w:szCs w:val="24"/>
          <w:lang w:eastAsia="zh-TW"/>
        </w:rPr>
        <w:t xml:space="preserve"> after receipt of any order, pursuant to any contract which you may be awarded.  _______________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Pr="00D8233D">
        <w:rPr>
          <w:rFonts w:ascii="Times New Roman" w:eastAsia="PMingLiU" w:hAnsi="Times New Roman" w:cs="Times New Roman"/>
          <w:b/>
          <w:sz w:val="24"/>
          <w:szCs w:val="24"/>
          <w:u w:val="single"/>
          <w:lang w:eastAsia="zh-TW"/>
        </w:rPr>
        <w:t>Animal Cages and Supplies</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contract which you may be awarded.  ________________</w:t>
      </w:r>
    </w:p>
    <w:p w:rsidR="00C661E6" w:rsidRPr="00C6062F" w:rsidRDefault="00C661E6" w:rsidP="00C661E6">
      <w:pPr>
        <w:pStyle w:val="ListParagraph"/>
        <w:widowControl/>
        <w:spacing w:after="0" w:line="240" w:lineRule="auto"/>
        <w:ind w:hanging="360"/>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Vendor will be responsible for all loading and unloading of commodities (i.e. flatbed truck, forklift, dolly, inside delivery, etc.)  Are you capable of this task? </w:t>
      </w:r>
      <w:r>
        <w:rPr>
          <w:rFonts w:ascii="Times New Roman" w:eastAsia="PMingLiU" w:hAnsi="Times New Roman" w:cs="Times New Roman"/>
          <w:sz w:val="24"/>
          <w:szCs w:val="24"/>
          <w:lang w:eastAsia="zh-TW"/>
        </w:rPr>
        <w:t xml:space="preserve"> </w:t>
      </w:r>
    </w:p>
    <w:p w:rsidR="00C661E6" w:rsidRPr="009856D7"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856D7"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Do the trailer trucks </w:t>
      </w:r>
      <w:r>
        <w:rPr>
          <w:rFonts w:ascii="Times New Roman" w:eastAsia="PMingLiU" w:hAnsi="Times New Roman" w:cs="Times New Roman"/>
          <w:sz w:val="24"/>
          <w:szCs w:val="24"/>
          <w:lang w:eastAsia="zh-TW"/>
        </w:rPr>
        <w:t xml:space="preserve">being used </w:t>
      </w:r>
      <w:r w:rsidRPr="009E6D6D">
        <w:rPr>
          <w:rFonts w:ascii="Times New Roman" w:eastAsia="PMingLiU" w:hAnsi="Times New Roman" w:cs="Times New Roman"/>
          <w:sz w:val="24"/>
          <w:szCs w:val="24"/>
          <w:lang w:eastAsia="zh-TW"/>
        </w:rPr>
        <w:t>have a lift gate?  _______</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Do you have access to inventory of your commodity that is located outside of Louisiana?</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C661E6" w:rsidRPr="009E6D6D"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If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can the pallets be stacked?</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How high </w:t>
      </w:r>
      <w:r>
        <w:rPr>
          <w:rFonts w:ascii="Times New Roman" w:eastAsia="PMingLiU" w:hAnsi="Times New Roman" w:cs="Times New Roman"/>
          <w:sz w:val="24"/>
          <w:szCs w:val="24"/>
          <w:lang w:eastAsia="zh-TW"/>
        </w:rPr>
        <w:t xml:space="preserve">(number of pallets) </w:t>
      </w:r>
      <w:r w:rsidRPr="009E6D6D">
        <w:rPr>
          <w:rFonts w:ascii="Times New Roman" w:eastAsia="PMingLiU" w:hAnsi="Times New Roman" w:cs="Times New Roman"/>
          <w:sz w:val="24"/>
          <w:szCs w:val="24"/>
          <w:lang w:eastAsia="zh-TW"/>
        </w:rPr>
        <w:t xml:space="preserve">can the pallets be stacked without causing damage to the </w:t>
      </w: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product? 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lastRenderedPageBreak/>
        <w:t>Will a full undamaged pallet(s) of commodities be returnable for full or partial refund?</w:t>
      </w:r>
    </w:p>
    <w:p w:rsidR="00C661E6" w:rsidRPr="00681216"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If yes:</w:t>
      </w: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_______ full refund       _______partial refund</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is there a restocking fee?</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what percent is the restocking fee?</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8977B9"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7.  If returns will be accepted, i</w:t>
      </w:r>
      <w:r w:rsidRPr="008977B9">
        <w:rPr>
          <w:rFonts w:ascii="Times New Roman" w:eastAsia="PMingLiU" w:hAnsi="Times New Roman" w:cs="Times New Roman"/>
          <w:sz w:val="24"/>
          <w:szCs w:val="24"/>
          <w:lang w:eastAsia="zh-TW"/>
        </w:rPr>
        <w:t>s there a time limitation for returning the product?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specify the time period:  _______________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order (ARO)</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C661E6" w:rsidRDefault="00C661E6" w:rsidP="00C661E6">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State delivery time _______________</w:t>
      </w:r>
      <w:r>
        <w:rPr>
          <w:rFonts w:ascii="Times New Roman" w:eastAsia="PMingLiU" w:hAnsi="Times New Roman" w:cs="Times New Roman"/>
          <w:sz w:val="24"/>
          <w:szCs w:val="24"/>
          <w:lang w:eastAsia="zh-TW"/>
        </w:rPr>
        <w:t>_________</w:t>
      </w:r>
    </w:p>
    <w:p w:rsidR="00C661E6" w:rsidRDefault="00C661E6" w:rsidP="00C661E6">
      <w:pPr>
        <w:widowControl/>
        <w:spacing w:after="0" w:line="240" w:lineRule="auto"/>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Delivery method:     _______ tailgate only      _______ inside delivery     </w:t>
      </w: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Is there a fee associated with inside delivery</w:t>
      </w:r>
      <w:r>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 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Pr>
          <w:rFonts w:ascii="Times New Roman" w:eastAsia="PMingLiU" w:hAnsi="Times New Roman" w:cs="Times New Roman"/>
          <w:sz w:val="24"/>
          <w:szCs w:val="24"/>
          <w:lang w:eastAsia="zh-TW"/>
        </w:rPr>
        <w:t>The 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Is Real Time Tracking Available?  __________</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__________NO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rsidR="00C661E6" w:rsidRPr="00C6062F" w:rsidRDefault="00C661E6" w:rsidP="00C661E6">
      <w:pPr>
        <w:widowControl/>
        <w:spacing w:after="0" w:line="240" w:lineRule="auto"/>
        <w:ind w:left="720" w:hanging="360"/>
        <w:jc w:val="both"/>
        <w:rPr>
          <w:rFonts w:ascii="Times New Roman" w:eastAsia="PMingLiU" w:hAnsi="Times New Roman" w:cs="Times New Roman"/>
          <w:sz w:val="24"/>
          <w:szCs w:val="24"/>
          <w:lang w:eastAsia="zh-TW"/>
        </w:rPr>
      </w:pPr>
    </w:p>
    <w:p w:rsidR="00C661E6" w:rsidRPr="009E6D6D" w:rsidRDefault="00C661E6" w:rsidP="00C661E6">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 if applicable.</w:t>
      </w:r>
      <w:r w:rsidRPr="009E6D6D">
        <w:rPr>
          <w:rFonts w:ascii="Times New Roman" w:eastAsia="PMingLiU" w:hAnsi="Times New Roman" w:cs="Times New Roman"/>
          <w:b/>
          <w:sz w:val="24"/>
          <w:szCs w:val="24"/>
          <w:u w:val="single"/>
          <w:lang w:eastAsia="zh-TW"/>
        </w:rPr>
        <w:t>)</w:t>
      </w:r>
    </w:p>
    <w:p w:rsidR="00C661E6" w:rsidRPr="00C6062F" w:rsidRDefault="00C661E6" w:rsidP="00C661E6">
      <w:pPr>
        <w:widowControl/>
        <w:spacing w:after="0" w:line="240" w:lineRule="auto"/>
        <w:ind w:left="720" w:hanging="360"/>
        <w:jc w:val="both"/>
        <w:rPr>
          <w:rFonts w:ascii="Times New Roman" w:eastAsia="PMingLiU" w:hAnsi="Times New Roman" w:cs="Times New Roman"/>
          <w:sz w:val="24"/>
          <w:szCs w:val="24"/>
          <w:lang w:eastAsia="zh-TW"/>
        </w:rPr>
      </w:pPr>
    </w:p>
    <w:p w:rsidR="00C661E6" w:rsidRPr="009E6D6D" w:rsidRDefault="00C661E6" w:rsidP="00C661E6">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lastRenderedPageBreak/>
        <w:t>Delivery Re</w:t>
      </w:r>
      <w:r>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 if applicable.</w:t>
      </w:r>
      <w:r w:rsidRPr="009E6D6D">
        <w:rPr>
          <w:rFonts w:ascii="Times New Roman" w:eastAsia="PMingLiU" w:hAnsi="Times New Roman" w:cs="Times New Roman"/>
          <w:b/>
          <w:i/>
          <w:sz w:val="24"/>
          <w:szCs w:val="24"/>
          <w:lang w:eastAsia="zh-TW"/>
        </w:rPr>
        <w: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 (if applicable) All pallets (approximately 48” x 48”) used in deliver</w:t>
      </w:r>
      <w:r>
        <w:rPr>
          <w:rFonts w:ascii="Times New Roman" w:eastAsia="PMingLiU" w:hAnsi="Times New Roman" w:cs="Times New Roman"/>
          <w:sz w:val="24"/>
          <w:szCs w:val="24"/>
          <w:lang w:eastAsia="zh-TW"/>
        </w:rPr>
        <w:t>ies</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will become the property of the State of Louisiana at no additional cost to the State.  All pallets are to be shrink</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rsidR="00C661E6" w:rsidRPr="009E6D6D" w:rsidRDefault="00C661E6" w:rsidP="00C661E6">
      <w:pPr>
        <w:widowControl/>
        <w:spacing w:after="0" w:line="240" w:lineRule="auto"/>
        <w:ind w:left="1080"/>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gency for the return?</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 NO</w:t>
      </w:r>
    </w:p>
    <w:p w:rsidR="00C661E6" w:rsidRDefault="00C661E6" w:rsidP="00C661E6">
      <w:pPr>
        <w:widowControl/>
        <w:spacing w:after="0" w:line="240" w:lineRule="auto"/>
        <w:ind w:firstLine="720"/>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name(s) and the telephone number(s) of the contact people who will be responsible for administering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 – please print</w:t>
      </w: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BD7C0E" w:rsidRDefault="00C661E6" w:rsidP="00C661E6">
      <w:pPr>
        <w:widowControl/>
        <w:spacing w:after="0" w:line="240" w:lineRule="auto"/>
        <w:rPr>
          <w:rFonts w:ascii="Times New Roman" w:eastAsia="PMingLiU" w:hAnsi="Times New Roman" w:cs="Times New Roman"/>
          <w:b/>
          <w:sz w:val="24"/>
          <w:szCs w:val="24"/>
          <w:u w:val="single"/>
          <w:lang w:eastAsia="zh-TW"/>
        </w:rPr>
      </w:pPr>
    </w:p>
    <w:p w:rsidR="00E37777" w:rsidRDefault="00E37777"/>
    <w:sectPr w:rsidR="00E37777" w:rsidSect="008A52B6">
      <w:headerReference w:type="default" r:id="rId16"/>
      <w:footerReference w:type="default" r:id="rId17"/>
      <w:headerReference w:type="first" r:id="rId18"/>
      <w:footerReference w:type="first" r:id="rId19"/>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657C">
      <w:pPr>
        <w:spacing w:after="0" w:line="240" w:lineRule="auto"/>
      </w:pPr>
      <w:r>
        <w:separator/>
      </w:r>
    </w:p>
  </w:endnote>
  <w:endnote w:type="continuationSeparator" w:id="0">
    <w:p w:rsidR="00000000" w:rsidRDefault="0064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rsidR="00243A22" w:rsidRDefault="00C661E6">
        <w:pPr>
          <w:pStyle w:val="Footer"/>
          <w:jc w:val="center"/>
        </w:pPr>
        <w:r>
          <w:fldChar w:fldCharType="begin"/>
        </w:r>
        <w:r>
          <w:instrText xml:space="preserve"> PAGE   \* MERGEFORMAT </w:instrText>
        </w:r>
        <w:r>
          <w:fldChar w:fldCharType="separate"/>
        </w:r>
        <w:r w:rsidR="0064657C">
          <w:rPr>
            <w:noProof/>
          </w:rPr>
          <w:t>15</w:t>
        </w:r>
        <w:r>
          <w:rPr>
            <w:noProof/>
          </w:rPr>
          <w:fldChar w:fldCharType="end"/>
        </w:r>
      </w:p>
    </w:sdtContent>
  </w:sdt>
  <w:p w:rsidR="00243A22" w:rsidRPr="00A22244" w:rsidRDefault="0064657C">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Pr="00A22244" w:rsidRDefault="00C661E6">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657C">
      <w:pPr>
        <w:spacing w:after="0" w:line="240" w:lineRule="auto"/>
      </w:pPr>
      <w:r>
        <w:separator/>
      </w:r>
    </w:p>
  </w:footnote>
  <w:footnote w:type="continuationSeparator" w:id="0">
    <w:p w:rsidR="00000000" w:rsidRDefault="0064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Default="0064657C">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Default="00C661E6"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2CAF21BC" wp14:editId="55ADF054">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rsidR="00243A22" w:rsidRDefault="00C661E6"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E6"/>
    <w:rsid w:val="0064657C"/>
    <w:rsid w:val="00C661E6"/>
    <w:rsid w:val="00E3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320C"/>
  <w15:chartTrackingRefBased/>
  <w15:docId w15:val="{63A3FB49-2FBC-408B-973D-D795AF1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E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1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661E6"/>
    <w:rPr>
      <w:color w:val="0563C1" w:themeColor="hyperlink"/>
      <w:u w:val="single"/>
    </w:rPr>
  </w:style>
  <w:style w:type="paragraph" w:styleId="ListParagraph">
    <w:name w:val="List Paragraph"/>
    <w:basedOn w:val="Normal"/>
    <w:uiPriority w:val="34"/>
    <w:qFormat/>
    <w:rsid w:val="00C661E6"/>
    <w:pPr>
      <w:ind w:left="720"/>
      <w:contextualSpacing/>
    </w:pPr>
  </w:style>
  <w:style w:type="paragraph" w:styleId="Header">
    <w:name w:val="header"/>
    <w:basedOn w:val="Normal"/>
    <w:link w:val="HeaderChar"/>
    <w:uiPriority w:val="99"/>
    <w:unhideWhenUsed/>
    <w:rsid w:val="00C6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E6"/>
  </w:style>
  <w:style w:type="paragraph" w:styleId="Footer">
    <w:name w:val="footer"/>
    <w:basedOn w:val="Normal"/>
    <w:link w:val="FooterChar"/>
    <w:uiPriority w:val="99"/>
    <w:unhideWhenUsed/>
    <w:rsid w:val="00C6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E6"/>
  </w:style>
  <w:style w:type="character" w:styleId="PageNumber">
    <w:name w:val="page number"/>
    <w:basedOn w:val="DefaultParagraphFont"/>
    <w:rsid w:val="00C661E6"/>
  </w:style>
  <w:style w:type="paragraph" w:styleId="BalloonText">
    <w:name w:val="Balloon Text"/>
    <w:basedOn w:val="Normal"/>
    <w:link w:val="BalloonTextChar"/>
    <w:uiPriority w:val="99"/>
    <w:semiHidden/>
    <w:unhideWhenUsed/>
    <w:rsid w:val="00C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E6"/>
    <w:rPr>
      <w:rFonts w:ascii="Segoe UI" w:hAnsi="Segoe UI" w:cs="Segoe UI"/>
      <w:sz w:val="18"/>
      <w:szCs w:val="18"/>
    </w:rPr>
  </w:style>
  <w:style w:type="character" w:styleId="CommentReference">
    <w:name w:val="annotation reference"/>
    <w:basedOn w:val="DefaultParagraphFont"/>
    <w:uiPriority w:val="99"/>
    <w:semiHidden/>
    <w:unhideWhenUsed/>
    <w:rsid w:val="00C661E6"/>
    <w:rPr>
      <w:sz w:val="16"/>
      <w:szCs w:val="16"/>
    </w:rPr>
  </w:style>
  <w:style w:type="paragraph" w:styleId="CommentText">
    <w:name w:val="annotation text"/>
    <w:basedOn w:val="Normal"/>
    <w:link w:val="CommentTextChar"/>
    <w:uiPriority w:val="99"/>
    <w:semiHidden/>
    <w:unhideWhenUsed/>
    <w:rsid w:val="00C661E6"/>
    <w:pPr>
      <w:spacing w:line="240" w:lineRule="auto"/>
    </w:pPr>
    <w:rPr>
      <w:sz w:val="20"/>
      <w:szCs w:val="20"/>
    </w:rPr>
  </w:style>
  <w:style w:type="character" w:customStyle="1" w:styleId="CommentTextChar">
    <w:name w:val="Comment Text Char"/>
    <w:basedOn w:val="DefaultParagraphFont"/>
    <w:link w:val="CommentText"/>
    <w:uiPriority w:val="99"/>
    <w:semiHidden/>
    <w:rsid w:val="00C661E6"/>
    <w:rPr>
      <w:sz w:val="20"/>
      <w:szCs w:val="20"/>
    </w:rPr>
  </w:style>
  <w:style w:type="paragraph" w:styleId="CommentSubject">
    <w:name w:val="annotation subject"/>
    <w:basedOn w:val="CommentText"/>
    <w:next w:val="CommentText"/>
    <w:link w:val="CommentSubjectChar"/>
    <w:uiPriority w:val="99"/>
    <w:semiHidden/>
    <w:unhideWhenUsed/>
    <w:rsid w:val="00C661E6"/>
    <w:rPr>
      <w:b/>
      <w:bCs/>
    </w:rPr>
  </w:style>
  <w:style w:type="character" w:customStyle="1" w:styleId="CommentSubjectChar">
    <w:name w:val="Comment Subject Char"/>
    <w:basedOn w:val="CommentTextChar"/>
    <w:link w:val="CommentSubject"/>
    <w:uiPriority w:val="99"/>
    <w:semiHidden/>
    <w:rsid w:val="00C661E6"/>
    <w:rPr>
      <w:b/>
      <w:bCs/>
      <w:sz w:val="20"/>
      <w:szCs w:val="20"/>
    </w:rPr>
  </w:style>
  <w:style w:type="character" w:styleId="FollowedHyperlink">
    <w:name w:val="FollowedHyperlink"/>
    <w:basedOn w:val="DefaultParagraphFont"/>
    <w:uiPriority w:val="99"/>
    <w:semiHidden/>
    <w:unhideWhenUsed/>
    <w:rsid w:val="00C66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ond.McKnight2@la.gov" TargetMode="External"/><Relationship Id="rId13" Type="http://schemas.openxmlformats.org/officeDocument/2006/relationships/hyperlink" Target="mailto:DOA-OSRAP-EFT@la.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goverpvendor.doa.louisiana.gov/irj/portal/anonymous?guest_user=self_reg" TargetMode="External"/><Relationship Id="rId12" Type="http://schemas.openxmlformats.org/officeDocument/2006/relationships/hyperlink" Target="https://www.doa.la.gov/doa/osp/agency-resources/osp-purchasing/approved-quasi-uni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a.la.gov/doa/osp/vendor-resources/" TargetMode="External"/><Relationship Id="rId5" Type="http://schemas.openxmlformats.org/officeDocument/2006/relationships/footnotes" Target="footnotes.xml"/><Relationship Id="rId15" Type="http://schemas.openxmlformats.org/officeDocument/2006/relationships/hyperlink" Target="https://www.doa.la.gov/doa/osp/vendor-resources/"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oa.la.gov/doa/osp/"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McKnight (DOA)</dc:creator>
  <cp:keywords/>
  <dc:description/>
  <cp:lastModifiedBy>Raymond McKnight (DOA)</cp:lastModifiedBy>
  <cp:revision>2</cp:revision>
  <dcterms:created xsi:type="dcterms:W3CDTF">2024-04-09T14:29:00Z</dcterms:created>
  <dcterms:modified xsi:type="dcterms:W3CDTF">2024-04-09T14:29:00Z</dcterms:modified>
</cp:coreProperties>
</file>