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FF3FE" w14:textId="77777777" w:rsidR="00DA75BC" w:rsidRPr="00DA75BC" w:rsidRDefault="00DA75BC" w:rsidP="00DA75B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DA75BC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Scope</w:t>
      </w:r>
      <w:r w:rsidRPr="00DA75BC">
        <w:rPr>
          <w:rFonts w:ascii="Times New Roman" w:hAnsi="Times New Roman" w:cs="Times New Roman"/>
          <w:b/>
          <w:color w:val="262626"/>
          <w:spacing w:val="-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of</w:t>
      </w:r>
      <w:r w:rsidRPr="00DA75BC">
        <w:rPr>
          <w:rFonts w:ascii="Times New Roman" w:hAnsi="Times New Roman" w:cs="Times New Roman"/>
          <w:b/>
          <w:color w:val="262626"/>
          <w:spacing w:val="-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b/>
          <w:color w:val="262626"/>
          <w:spacing w:val="-4"/>
          <w:w w:val="105"/>
          <w:sz w:val="24"/>
          <w:szCs w:val="24"/>
        </w:rPr>
        <w:t>Work</w:t>
      </w:r>
      <w:r>
        <w:rPr>
          <w:rFonts w:ascii="Times New Roman" w:hAnsi="Times New Roman" w:cs="Times New Roman"/>
          <w:b/>
          <w:color w:val="262626"/>
          <w:spacing w:val="-4"/>
          <w:w w:val="105"/>
          <w:sz w:val="24"/>
          <w:szCs w:val="24"/>
        </w:rPr>
        <w:t>:</w:t>
      </w:r>
    </w:p>
    <w:p w14:paraId="38B03529" w14:textId="00E894B6" w:rsidR="00DA75BC" w:rsidRPr="00DA75BC" w:rsidRDefault="00FF0217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 shall</w:t>
      </w:r>
      <w:r w:rsidRPr="00DA75BC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provide</w:t>
      </w:r>
      <w:r w:rsidR="00DA75BC" w:rsidRPr="00DA75BC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all</w:t>
      </w:r>
      <w:r w:rsidR="00DA75BC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labor,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parts,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materials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,</w:t>
      </w:r>
      <w:r w:rsidR="00DA75BC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equipment to</w:t>
      </w:r>
      <w:r w:rsidR="00DA75BC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build</w:t>
      </w:r>
      <w:r w:rsidR="00DA75BC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out</w:t>
      </w:r>
      <w:r w:rsidR="00DA75BC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</w:t>
      </w:r>
      <w:r w:rsidR="00DA75BC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temporary wall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to</w:t>
      </w:r>
      <w:r w:rsidR="00DA75BC" w:rsidRPr="00DA75BC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secure</w:t>
      </w:r>
      <w:r w:rsidR="00DA75BC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 protect the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property of NOCCA and</w:t>
      </w:r>
      <w:r w:rsidR="00DA75BC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repair the damaged section of the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brick wall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on Building C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  <w:r w:rsidR="00DA75BC" w:rsidRPr="00DA75BC">
        <w:rPr>
          <w:rFonts w:ascii="Times New Roman" w:hAnsi="Times New Roman" w:cs="Times New Roman"/>
          <w:color w:val="262626"/>
          <w:spacing w:val="40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Work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shall include</w:t>
      </w:r>
      <w:r w:rsidR="00DA75BC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providing and installing new doors, door hardware,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and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new transom frame</w:t>
      </w:r>
      <w:r w:rsidR="00DA75BC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with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security </w:t>
      </w:r>
      <w:r w:rsidR="00DA75BC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glass.</w:t>
      </w:r>
    </w:p>
    <w:p w14:paraId="5AF43039" w14:textId="77777777" w:rsidR="00DA75BC" w:rsidRDefault="00DA75BC" w:rsidP="00DA75BC">
      <w:pPr>
        <w:pStyle w:val="BodyText"/>
        <w:rPr>
          <w:rFonts w:ascii="Times New Roman" w:hAnsi="Times New Roman" w:cs="Times New Roman"/>
          <w:color w:val="282828"/>
          <w:w w:val="105"/>
          <w:sz w:val="24"/>
          <w:szCs w:val="24"/>
        </w:rPr>
      </w:pPr>
    </w:p>
    <w:p w14:paraId="64EADBBD" w14:textId="77777777" w:rsidR="00DA75BC" w:rsidRPr="002F3BD2" w:rsidRDefault="00DA75BC" w:rsidP="00DA75BC">
      <w:pPr>
        <w:pStyle w:val="BodyText"/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</w:pP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Location:</w:t>
      </w:r>
    </w:p>
    <w:p w14:paraId="20FCC41E" w14:textId="77777777" w:rsidR="00DA75BC" w:rsidRPr="00DA75BC" w:rsidRDefault="00DA75BC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New Orleans Center for Creative Arts (NOCCA)</w:t>
      </w:r>
    </w:p>
    <w:p w14:paraId="1BFC804D" w14:textId="77777777" w:rsidR="00DA75BC" w:rsidRPr="00DA75BC" w:rsidRDefault="00DA75BC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2800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Chartres</w:t>
      </w:r>
      <w:r w:rsidRPr="00DA75BC">
        <w:rPr>
          <w:rFonts w:ascii="Times New Roman" w:hAnsi="Times New Roman" w:cs="Times New Roman"/>
          <w:color w:val="282828"/>
          <w:spacing w:val="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>St.</w:t>
      </w:r>
    </w:p>
    <w:p w14:paraId="40D2D5CD" w14:textId="0A3A7237" w:rsidR="00DA75BC" w:rsidRDefault="00DA75BC" w:rsidP="00DA75BC">
      <w:pPr>
        <w:pStyle w:val="BodyText"/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New</w:t>
      </w:r>
      <w:r w:rsidRPr="00DA75BC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Orleans,</w:t>
      </w:r>
      <w:r w:rsidRPr="00DA75BC">
        <w:rPr>
          <w:rFonts w:ascii="Times New Roman" w:hAnsi="Times New Roman" w:cs="Times New Roman"/>
          <w:color w:val="282828"/>
          <w:spacing w:val="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LA</w:t>
      </w:r>
      <w:r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70117</w:t>
      </w:r>
    </w:p>
    <w:p w14:paraId="7F3C6C76" w14:textId="4EA171A5" w:rsidR="002F3BD2" w:rsidRDefault="002F3BD2" w:rsidP="00DA75BC">
      <w:pPr>
        <w:pStyle w:val="BodyText"/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</w:pPr>
    </w:p>
    <w:p w14:paraId="2291AF2B" w14:textId="241136C9" w:rsidR="002F3BD2" w:rsidRPr="00FF0217" w:rsidRDefault="002F3BD2" w:rsidP="00DA75BC">
      <w:pPr>
        <w:pStyle w:val="BodyText"/>
        <w:rPr>
          <w:rFonts w:ascii="Times New Roman" w:hAnsi="Times New Roman" w:cs="Times New Roman"/>
          <w:b/>
          <w:color w:val="282828"/>
          <w:spacing w:val="-2"/>
          <w:w w:val="105"/>
          <w:sz w:val="24"/>
          <w:szCs w:val="24"/>
        </w:rPr>
      </w:pPr>
      <w:r w:rsidRPr="00FF0217">
        <w:rPr>
          <w:rFonts w:ascii="Times New Roman" w:hAnsi="Times New Roman" w:cs="Times New Roman"/>
          <w:b/>
          <w:color w:val="282828"/>
          <w:spacing w:val="-2"/>
          <w:w w:val="105"/>
          <w:sz w:val="24"/>
          <w:szCs w:val="24"/>
        </w:rPr>
        <w:t>Damaged Building:</w:t>
      </w:r>
    </w:p>
    <w:p w14:paraId="14A494F6" w14:textId="46A432C3" w:rsidR="002F3BD2" w:rsidRPr="00FF0217" w:rsidRDefault="002F3BD2" w:rsidP="00DA75BC">
      <w:pPr>
        <w:pStyle w:val="BodyText"/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Building C located on St. Ferdinand Street</w:t>
      </w:r>
    </w:p>
    <w:p w14:paraId="7360EC6A" w14:textId="77777777" w:rsidR="00DA75BC" w:rsidRPr="00DA75BC" w:rsidRDefault="00DA75BC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5AA1A1" w14:textId="77777777" w:rsidR="00636D56" w:rsidRPr="00DA75BC" w:rsidRDefault="00AF6F01" w:rsidP="00DA75BC">
      <w:pPr>
        <w:pStyle w:val="Heading1"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Agency Contact</w:t>
      </w:r>
      <w:r w:rsid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:</w:t>
      </w:r>
    </w:p>
    <w:p w14:paraId="77F798E4" w14:textId="77777777" w:rsidR="00636D56" w:rsidRPr="00DA75BC" w:rsidRDefault="00AF6F01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Joseph</w:t>
      </w:r>
      <w:r w:rsidRPr="00DA75BC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Johnson</w:t>
      </w:r>
    </w:p>
    <w:p w14:paraId="70B1693F" w14:textId="77777777" w:rsidR="00636D56" w:rsidRPr="00DA75BC" w:rsidRDefault="00AF6F01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Facility</w:t>
      </w:r>
      <w:r w:rsidRPr="00DA75BC">
        <w:rPr>
          <w:rFonts w:ascii="Times New Roman" w:hAnsi="Times New Roman" w:cs="Times New Roman"/>
          <w:color w:val="262626"/>
          <w:spacing w:val="-1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Maintenance</w:t>
      </w:r>
      <w:r w:rsidRPr="00DA75BC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Manager </w:t>
      </w:r>
      <w:r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(504)940-2813</w:t>
      </w:r>
    </w:p>
    <w:p w14:paraId="611F90FE" w14:textId="77777777" w:rsidR="00636D56" w:rsidRPr="00DA75BC" w:rsidRDefault="00397DE8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hyperlink r:id="rId7">
        <w:r w:rsidR="00AF6F01" w:rsidRPr="00DA75BC">
          <w:rPr>
            <w:rFonts w:ascii="Times New Roman" w:hAnsi="Times New Roman" w:cs="Times New Roman"/>
            <w:color w:val="262626"/>
            <w:spacing w:val="-2"/>
            <w:w w:val="105"/>
            <w:sz w:val="24"/>
            <w:szCs w:val="24"/>
          </w:rPr>
          <w:t>ilohnson@nocca.com</w:t>
        </w:r>
      </w:hyperlink>
    </w:p>
    <w:p w14:paraId="0CE81F3E" w14:textId="77777777" w:rsidR="00636D56" w:rsidRPr="00DA75BC" w:rsidRDefault="00636D56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2ED338F" w14:textId="759DBAAB" w:rsidR="00636D56" w:rsidRPr="00DA75BC" w:rsidRDefault="00DA75BC" w:rsidP="00DA75BC">
      <w:pPr>
        <w:pStyle w:val="Heading1"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m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easurements provided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are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estimate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  <w:r w:rsidR="00AF6F01" w:rsidRPr="00DA75BC">
        <w:rPr>
          <w:rFonts w:ascii="Times New Roman" w:hAnsi="Times New Roman" w:cs="Times New Roman"/>
          <w:color w:val="262626"/>
          <w:spacing w:val="40"/>
          <w:w w:val="105"/>
          <w:sz w:val="24"/>
          <w:szCs w:val="24"/>
        </w:rPr>
        <w:t xml:space="preserve"> </w:t>
      </w:r>
      <w:r w:rsid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</w:t>
      </w:r>
      <w:r w:rsidRPr="00DA75BC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="003B3606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>s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>hall be</w:t>
      </w:r>
      <w:r w:rsidR="003B3606" w:rsidRPr="00DA75BC">
        <w:rPr>
          <w:rFonts w:ascii="Times New Roman" w:hAnsi="Times New Roman" w:cs="Times New Roman"/>
          <w:color w:val="262626"/>
          <w:spacing w:val="-16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responsible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verify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ing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all measured areas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ncluded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the specifications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</w:p>
    <w:p w14:paraId="10DFDB61" w14:textId="77777777" w:rsidR="00636D56" w:rsidRPr="00DA75BC" w:rsidRDefault="00636D56" w:rsidP="00DA75B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6A2768FA" w14:textId="5DD5835D" w:rsidR="00636D56" w:rsidRDefault="00DA75BC" w:rsidP="00DA75BC">
      <w:pPr>
        <w:pStyle w:val="BodyText"/>
        <w:rPr>
          <w:rFonts w:ascii="Times New Roman" w:hAnsi="Times New Roman" w:cs="Times New Roman"/>
          <w:b/>
          <w:color w:val="262626"/>
          <w:spacing w:val="-2"/>
          <w:w w:val="105"/>
          <w:sz w:val="24"/>
          <w:szCs w:val="24"/>
        </w:rPr>
      </w:pPr>
      <w:r w:rsidRPr="002F3BD2">
        <w:rPr>
          <w:rFonts w:ascii="Times New Roman" w:hAnsi="Times New Roman" w:cs="Times New Roman"/>
          <w:b/>
          <w:color w:val="262626"/>
          <w:spacing w:val="-2"/>
          <w:w w:val="105"/>
          <w:sz w:val="24"/>
          <w:szCs w:val="24"/>
        </w:rPr>
        <w:t>Specifications:</w:t>
      </w:r>
    </w:p>
    <w:p w14:paraId="04F321A8" w14:textId="3F0F354F" w:rsidR="00636D56" w:rsidRPr="00FF0217" w:rsidRDefault="00FF0217" w:rsidP="00DA75BC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b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uild</w:t>
      </w:r>
      <w:r w:rsidR="00AF6F01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out</w:t>
      </w:r>
      <w:r w:rsidR="00AF6F01" w:rsidRPr="00DA75BC"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temporary</w:t>
      </w:r>
      <w:r w:rsidR="00AF6F01" w:rsidRPr="00DA75BC"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wall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around the damages area in order</w:t>
      </w:r>
      <w:r w:rsidR="00AF6F01" w:rsidRPr="00DA75BC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to</w:t>
      </w:r>
      <w:r w:rsidR="00AF6F01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secure and</w:t>
      </w:r>
      <w:r w:rsidR="00AF6F01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protect</w:t>
      </w:r>
      <w:r w:rsidR="00AF6F01" w:rsidRPr="00DA75BC"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property</w:t>
      </w:r>
      <w:r w:rsidR="00AF6F01" w:rsidRPr="00DA75BC">
        <w:rPr>
          <w:rFonts w:ascii="Times New Roman" w:hAnsi="Times New Roman" w:cs="Times New Roman"/>
          <w:color w:val="262626"/>
          <w:spacing w:val="1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of</w:t>
      </w:r>
      <w:r w:rsidR="00AF6F01" w:rsidRPr="00DA75BC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NOCCA.</w:t>
      </w:r>
    </w:p>
    <w:p w14:paraId="2657CCC6" w14:textId="77777777" w:rsidR="002F3BD2" w:rsidRPr="00DA75BC" w:rsidRDefault="002F3BD2" w:rsidP="00FF0217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5ECD8B" w14:textId="457CE83F" w:rsidR="00636D56" w:rsidRPr="00FF0217" w:rsidRDefault="00FF0217" w:rsidP="00DA75BC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b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uild</w:t>
      </w:r>
      <w:r w:rsidR="00AF6F01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any support</w:t>
      </w:r>
      <w:r w:rsidR="00AF6F01" w:rsidRPr="00DA75BC">
        <w:rPr>
          <w:rFonts w:ascii="Times New Roman" w:hAnsi="Times New Roman" w:cs="Times New Roman"/>
          <w:color w:val="262626"/>
          <w:spacing w:val="6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system</w:t>
      </w:r>
      <w:r w:rsidR="00AF6F01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needed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to</w:t>
      </w:r>
      <w:r w:rsidR="00AF6F01" w:rsidRPr="00DA75BC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support</w:t>
      </w:r>
      <w:r w:rsidR="00AF6F01" w:rsidRPr="00DA75BC"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existing</w:t>
      </w:r>
      <w:r w:rsidR="00AF6F01" w:rsidRPr="00DA75BC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 w:rsidR="002F3BD2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>damaged wall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.</w:t>
      </w:r>
    </w:p>
    <w:p w14:paraId="396D5A63" w14:textId="77777777" w:rsidR="002F3BD2" w:rsidRPr="00DA75BC" w:rsidRDefault="002F3BD2" w:rsidP="00FF0217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005173" w14:textId="63E69CD7" w:rsidR="00636D56" w:rsidRPr="00FF0217" w:rsidRDefault="00FF0217" w:rsidP="00DA75BC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r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emove</w:t>
      </w:r>
      <w:r w:rsidR="00AF6F01" w:rsidRPr="00DA75BC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="00AF6F01" w:rsidRPr="00DA75BC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existing</w:t>
      </w:r>
      <w:r w:rsidR="00AF6F01" w:rsidRPr="00DA75BC">
        <w:rPr>
          <w:rFonts w:ascii="Times New Roman" w:hAnsi="Times New Roman" w:cs="Times New Roman"/>
          <w:color w:val="262626"/>
          <w:spacing w:val="4"/>
          <w:w w:val="105"/>
          <w:sz w:val="24"/>
          <w:szCs w:val="24"/>
        </w:rPr>
        <w:t xml:space="preserve"> </w:t>
      </w:r>
      <w:proofErr w:type="gramStart"/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door</w:t>
      </w:r>
      <w:r w:rsidR="00AF6F01" w:rsidRPr="00DA75BC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frame</w:t>
      </w:r>
      <w:proofErr w:type="gramEnd"/>
      <w:r w:rsidR="00AF6F01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="00AF6F01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transom</w:t>
      </w:r>
      <w:r w:rsidR="003B3606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from the damaged wall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.</w:t>
      </w:r>
    </w:p>
    <w:p w14:paraId="15B977E4" w14:textId="77777777" w:rsidR="002F3BD2" w:rsidRPr="00DA75BC" w:rsidRDefault="002F3BD2" w:rsidP="00FF0217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541574F" w14:textId="211BC9C9" w:rsidR="00636D56" w:rsidRPr="00FF0217" w:rsidRDefault="00FF0217" w:rsidP="003B3606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r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emove</w:t>
      </w:r>
      <w:r w:rsidR="00AF6F01" w:rsidRPr="00DA75BC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="00AF6F01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damaged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section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of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="00AF6F01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wall</w:t>
      </w:r>
      <w:r w:rsidR="00AF6F01" w:rsidRPr="00DA75BC"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="00AF6F01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salvage</w:t>
      </w:r>
      <w:r w:rsidR="00AF6F01" w:rsidRPr="00DA75BC">
        <w:rPr>
          <w:rFonts w:ascii="Times New Roman" w:hAnsi="Times New Roman" w:cs="Times New Roman"/>
          <w:color w:val="262626"/>
          <w:spacing w:val="5"/>
          <w:w w:val="105"/>
          <w:sz w:val="24"/>
          <w:szCs w:val="24"/>
        </w:rPr>
        <w:t xml:space="preserve"> 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>all</w:t>
      </w:r>
      <w:r w:rsidR="003B3606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bricks</w:t>
      </w:r>
      <w:r w:rsidR="00AF6F01" w:rsidRPr="00DA75BC">
        <w:rPr>
          <w:rFonts w:ascii="Times New Roman" w:hAnsi="Times New Roman" w:cs="Times New Roman"/>
          <w:color w:val="262626"/>
          <w:spacing w:val="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that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proofErr w:type="gramStart"/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are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not</w:t>
      </w:r>
      <w:r w:rsidR="00AF6F01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damaged</w:t>
      </w:r>
      <w:proofErr w:type="gramEnd"/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.</w:t>
      </w:r>
    </w:p>
    <w:p w14:paraId="098F3DC0" w14:textId="77777777" w:rsidR="002F3BD2" w:rsidRPr="00DA75BC" w:rsidRDefault="002F3BD2" w:rsidP="00FF0217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BF43D2" w14:textId="50DBB49B" w:rsidR="00636D56" w:rsidRPr="00FF0217" w:rsidRDefault="00FF0217" w:rsidP="00DA75BC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r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ebuild the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wall</w:t>
      </w:r>
      <w:r w:rsidR="00AF6F01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using the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salvaged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="00AF6F01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reclaimed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bricks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as well as bricks that NOCCA has on site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2F3BD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supply matching bricks if this does not provide enough material to complete the repair.  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>Newly installed b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ricks </w:t>
      </w:r>
      <w:r w:rsidR="003B3606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hall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match the existing bricks.</w:t>
      </w:r>
    </w:p>
    <w:p w14:paraId="33CD3EB4" w14:textId="77777777" w:rsidR="002F3BD2" w:rsidRPr="00DA75BC" w:rsidRDefault="002F3BD2" w:rsidP="00FF0217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F74069" w14:textId="37274561" w:rsidR="00636D56" w:rsidRPr="00FF0217" w:rsidRDefault="00FF0217" w:rsidP="002C5725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color w:val="262626"/>
          <w:w w:val="105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provide and install </w:t>
      </w:r>
      <w:r w:rsidR="003B3606" w:rsidRPr="00FF0217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a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new</w:t>
      </w:r>
      <w:r w:rsidR="00AF6F01" w:rsidRPr="00FF0217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="003B360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d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oor-welded</w:t>
      </w:r>
      <w:r w:rsidR="00AF6F01" w:rsidRPr="00FF0217"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transom frame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approximately</w:t>
      </w:r>
      <w:r w:rsidR="00AF6F01" w:rsidRPr="00FF0217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7'0"</w:t>
      </w:r>
      <w:r w:rsidR="00AF6F01" w:rsidRPr="00FF0217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x</w:t>
      </w:r>
      <w:r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9'4"</w:t>
      </w:r>
      <w:r w:rsidRPr="00FF0217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made out of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Galvanized</w:t>
      </w:r>
      <w:r w:rsidR="00AF6F01" w:rsidRPr="00FF0217">
        <w:rPr>
          <w:rFonts w:ascii="Times New Roman" w:hAnsi="Times New Roman" w:cs="Times New Roman"/>
          <w:color w:val="262626"/>
          <w:spacing w:val="3"/>
          <w:w w:val="105"/>
          <w:sz w:val="24"/>
          <w:szCs w:val="24"/>
        </w:rPr>
        <w:t xml:space="preserve"> </w:t>
      </w:r>
      <w:r w:rsidR="002F3BD2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Steel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  <w:r w:rsidR="00AF6F01" w:rsidRPr="00FF0217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Jamb</w:t>
      </w:r>
      <w:r w:rsidR="00AF6F01" w:rsidRPr="00FF0217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depth</w:t>
      </w:r>
      <w:r w:rsidR="00AF6F01" w:rsidRPr="00FF0217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 w:rsidR="00667246" w:rsidRPr="00FF0217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is approximately </w:t>
      </w:r>
      <w:r w:rsidR="00AF6F01" w:rsidRPr="00FF0217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>7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¼".</w:t>
      </w:r>
      <w:r w:rsidR="00AF6F01" w:rsidRPr="00FF0217"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Wall</w:t>
      </w:r>
      <w:r w:rsidR="00AF6F01" w:rsidRPr="00FF0217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thickness</w:t>
      </w:r>
      <w:r w:rsidR="00AF6F01" w:rsidRPr="00FF0217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667246" w:rsidRPr="00FF0217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>is approximately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6</w:t>
      </w:r>
      <w:r w:rsidR="00AF6F01" w:rsidRPr="00FF0217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¼".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p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rovide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and install</w:t>
      </w:r>
      <w:r w:rsidR="00AF6F01" w:rsidRPr="00FF0217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one</w:t>
      </w:r>
      <w:r w:rsidR="00AF6F01" w:rsidRPr="00FF0217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pair</w:t>
      </w:r>
      <w:r w:rsidR="00AF6F01" w:rsidRPr="00FF0217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of</w:t>
      </w:r>
      <w:r w:rsidR="00AF6F01" w:rsidRPr="00FF0217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fire</w:t>
      </w:r>
      <w:r w:rsidR="00AF6F01" w:rsidRPr="00FF0217"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rated</w:t>
      </w:r>
      <w:r w:rsidR="00AF6F01" w:rsidRPr="00FF0217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metal doors, each </w:t>
      </w:r>
      <w:r w:rsidR="002F3BD2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approximately </w:t>
      </w:r>
      <w:r w:rsidR="002F3BD2" w:rsidRPr="00FF0217">
        <w:rPr>
          <w:rFonts w:ascii="Times New Roman" w:hAnsi="Times New Roman" w:cs="Times New Roman"/>
          <w:sz w:val="24"/>
          <w:szCs w:val="24"/>
        </w:rPr>
        <w:t>83” L x 36” W X 2” D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All</w:t>
      </w:r>
      <w:r w:rsidR="00AF6F01" w:rsidRPr="00FF0217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door hardware </w:t>
      </w:r>
      <w:proofErr w:type="gramStart"/>
      <w:r w:rsidR="002F3BD2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shall be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provided and installed by the Contractor</w:t>
      </w:r>
      <w:proofErr w:type="gramEnd"/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.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</w:t>
      </w:r>
      <w:proofErr w:type="gramStart"/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L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aminated 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security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glass 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shall be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installed in the transom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ontactor</w:t>
      </w:r>
      <w:proofErr w:type="gramEnd"/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</w:p>
    <w:p w14:paraId="6E7B6608" w14:textId="77777777" w:rsidR="002F3BD2" w:rsidRPr="002F3BD2" w:rsidRDefault="002F3BD2" w:rsidP="002F3BD2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6EF05B" w14:textId="789D70A1" w:rsidR="00636D56" w:rsidRPr="00DA75BC" w:rsidRDefault="00FF0217" w:rsidP="00DA75BC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66724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p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rime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apply </w:t>
      </w:r>
      <w:r w:rsidR="00667246">
        <w:rPr>
          <w:rFonts w:ascii="Times New Roman" w:hAnsi="Times New Roman" w:cs="Times New Roman"/>
          <w:color w:val="262626"/>
          <w:w w:val="105"/>
          <w:sz w:val="24"/>
          <w:szCs w:val="24"/>
        </w:rPr>
        <w:t>two</w:t>
      </w:r>
      <w:r w:rsidR="00AF6F01" w:rsidRPr="00DA75BC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coats</w:t>
      </w:r>
      <w:r w:rsidR="00AF6F01" w:rsidRPr="00DA75BC">
        <w:rPr>
          <w:rFonts w:ascii="Times New Roman" w:hAnsi="Times New Roman" w:cs="Times New Roman"/>
          <w:color w:val="262626"/>
          <w:spacing w:val="-14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of paint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to the</w:t>
      </w:r>
      <w:r w:rsidR="00AF6F01" w:rsidRPr="00DA75BC">
        <w:rPr>
          <w:rFonts w:ascii="Times New Roman" w:hAnsi="Times New Roman" w:cs="Times New Roman"/>
          <w:color w:val="262626"/>
          <w:spacing w:val="40"/>
          <w:w w:val="105"/>
          <w:sz w:val="24"/>
          <w:szCs w:val="24"/>
        </w:rPr>
        <w:t xml:space="preserve"> </w:t>
      </w:r>
      <w:proofErr w:type="gramStart"/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door frame</w:t>
      </w:r>
      <w:proofErr w:type="gramEnd"/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, doors, and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transom with</w:t>
      </w:r>
      <w:r w:rsidR="00AF6F01" w:rsidRPr="00DA75BC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paint provided by NOCCA to match the existing paint color.</w:t>
      </w:r>
    </w:p>
    <w:p w14:paraId="202690F9" w14:textId="77777777" w:rsidR="00636D56" w:rsidRPr="00DA75BC" w:rsidRDefault="00636D56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2946732" w14:textId="325B8772" w:rsidR="00636D56" w:rsidRPr="002F3BD2" w:rsidRDefault="00AF6F01" w:rsidP="00DA75BC">
      <w:pPr>
        <w:pStyle w:val="BodyText"/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</w:pP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Any</w:t>
      </w:r>
      <w:r w:rsidRPr="002F3BD2">
        <w:rPr>
          <w:rFonts w:ascii="Times New Roman" w:hAnsi="Times New Roman" w:cs="Times New Roman"/>
          <w:b/>
          <w:color w:val="282828"/>
          <w:spacing w:val="40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defects</w:t>
      </w:r>
      <w:r w:rsidRPr="002F3BD2">
        <w:rPr>
          <w:rFonts w:ascii="Times New Roman" w:hAnsi="Times New Roman" w:cs="Times New Roman"/>
          <w:b/>
          <w:color w:val="282828"/>
          <w:spacing w:val="-4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found</w:t>
      </w:r>
      <w:r w:rsidRPr="002F3BD2">
        <w:rPr>
          <w:rFonts w:ascii="Times New Roman" w:hAnsi="Times New Roman" w:cs="Times New Roman"/>
          <w:b/>
          <w:color w:val="282828"/>
          <w:spacing w:val="-5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during</w:t>
      </w:r>
      <w:r w:rsidRPr="002F3BD2">
        <w:rPr>
          <w:rFonts w:ascii="Times New Roman" w:hAnsi="Times New Roman" w:cs="Times New Roman"/>
          <w:b/>
          <w:color w:val="282828"/>
          <w:spacing w:val="-5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the</w:t>
      </w:r>
      <w:r w:rsidRPr="002F3BD2">
        <w:rPr>
          <w:rFonts w:ascii="Times New Roman" w:hAnsi="Times New Roman" w:cs="Times New Roman"/>
          <w:b/>
          <w:color w:val="282828"/>
          <w:spacing w:val="-13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 xml:space="preserve">removal </w:t>
      </w:r>
      <w:r w:rsidR="00667246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and repair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 xml:space="preserve"> of</w:t>
      </w:r>
      <w:r w:rsidRPr="002F3BD2">
        <w:rPr>
          <w:rFonts w:ascii="Times New Roman" w:hAnsi="Times New Roman" w:cs="Times New Roman"/>
          <w:b/>
          <w:color w:val="282828"/>
          <w:spacing w:val="-1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the</w:t>
      </w:r>
      <w:r w:rsidRPr="002F3BD2">
        <w:rPr>
          <w:rFonts w:ascii="Times New Roman" w:hAnsi="Times New Roman" w:cs="Times New Roman"/>
          <w:b/>
          <w:color w:val="282828"/>
          <w:spacing w:val="-6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 xml:space="preserve">damaged wall </w:t>
      </w:r>
      <w:proofErr w:type="gramStart"/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shall</w:t>
      </w:r>
      <w:r w:rsidRPr="002F3BD2">
        <w:rPr>
          <w:rFonts w:ascii="Times New Roman" w:hAnsi="Times New Roman" w:cs="Times New Roman"/>
          <w:b/>
          <w:color w:val="282828"/>
          <w:spacing w:val="-9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not</w:t>
      </w:r>
      <w:r w:rsidRPr="002F3BD2">
        <w:rPr>
          <w:rFonts w:ascii="Times New Roman" w:hAnsi="Times New Roman" w:cs="Times New Roman"/>
          <w:b/>
          <w:color w:val="282828"/>
          <w:spacing w:val="-7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be</w:t>
      </w:r>
      <w:r w:rsidRPr="002F3BD2">
        <w:rPr>
          <w:rFonts w:ascii="Times New Roman" w:hAnsi="Times New Roman" w:cs="Times New Roman"/>
          <w:b/>
          <w:color w:val="282828"/>
          <w:spacing w:val="-9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replaced or repaired without prior approval of NOCCA</w:t>
      </w:r>
      <w:proofErr w:type="gramEnd"/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.</w:t>
      </w:r>
    </w:p>
    <w:p w14:paraId="12479F44" w14:textId="77777777" w:rsidR="00DA75BC" w:rsidRDefault="00DA75BC" w:rsidP="00DA75BC">
      <w:pPr>
        <w:pStyle w:val="BodyText"/>
        <w:rPr>
          <w:rFonts w:ascii="Times New Roman" w:hAnsi="Times New Roman" w:cs="Times New Roman"/>
          <w:color w:val="282828"/>
          <w:w w:val="105"/>
          <w:sz w:val="24"/>
          <w:szCs w:val="24"/>
        </w:rPr>
      </w:pPr>
    </w:p>
    <w:p w14:paraId="6600DA32" w14:textId="3A574CDE" w:rsidR="00DA75BC" w:rsidRDefault="00DA75BC" w:rsidP="00DA75BC">
      <w:pPr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</w:pP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lastRenderedPageBreak/>
        <w:t>General Terms and Conditions:</w:t>
      </w:r>
    </w:p>
    <w:p w14:paraId="49BF9AF0" w14:textId="11E2E200" w:rsidR="00636D56" w:rsidRPr="002C5725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All</w:t>
      </w:r>
      <w:r w:rsidRPr="00DA75BC">
        <w:rPr>
          <w:rFonts w:ascii="Times New Roman" w:hAnsi="Times New Roman" w:cs="Times New Roman"/>
          <w:color w:val="282828"/>
          <w:spacing w:val="-1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work 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shall be performed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during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normal</w:t>
      </w:r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business hours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,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Monday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through Friday 7:30 A.M. - 4:00 P.M. excluding agency holidays.</w:t>
      </w:r>
    </w:p>
    <w:p w14:paraId="4804CDDA" w14:textId="77777777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A7BCCE" w14:textId="0AC47B74" w:rsidR="00636D56" w:rsidRPr="002C5725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Building</w:t>
      </w:r>
      <w:r w:rsidRPr="00DA75BC">
        <w:rPr>
          <w:rFonts w:ascii="Times New Roman" w:hAnsi="Times New Roman" w:cs="Times New Roman"/>
          <w:color w:val="282828"/>
          <w:spacing w:val="3"/>
          <w:w w:val="105"/>
          <w:sz w:val="24"/>
          <w:szCs w:val="24"/>
        </w:rPr>
        <w:t xml:space="preserve"> 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shall</w:t>
      </w:r>
      <w:r w:rsidRPr="00DA75BC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be</w:t>
      </w:r>
      <w:r w:rsidRPr="00DA75BC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left</w:t>
      </w:r>
      <w:r w:rsidRPr="00DA75BC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in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</w:t>
      </w:r>
      <w:r w:rsidRPr="00DA75BC">
        <w:rPr>
          <w:rFonts w:ascii="Times New Roman" w:hAnsi="Times New Roman" w:cs="Times New Roman"/>
          <w:color w:val="282828"/>
          <w:spacing w:val="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secured</w:t>
      </w:r>
      <w:r w:rsidRPr="00DA75BC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manner</w:t>
      </w:r>
      <w:r w:rsidRPr="00DA75BC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at</w:t>
      </w:r>
      <w:r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end</w:t>
      </w:r>
      <w:r w:rsidRPr="00DA75BC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of</w:t>
      </w:r>
      <w:r w:rsidRPr="00DA75BC">
        <w:rPr>
          <w:rFonts w:ascii="Times New Roman" w:hAnsi="Times New Roman" w:cs="Times New Roman"/>
          <w:color w:val="282828"/>
          <w:spacing w:val="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each </w:t>
      </w:r>
      <w:proofErr w:type="gram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work</w:t>
      </w:r>
      <w:r w:rsidRPr="00DA75BC">
        <w:rPr>
          <w:rFonts w:ascii="Times New Roman" w:hAnsi="Times New Roman" w:cs="Times New Roman"/>
          <w:color w:val="282828"/>
          <w:spacing w:val="7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>day</w:t>
      </w:r>
      <w:proofErr w:type="gramEnd"/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>.</w:t>
      </w:r>
    </w:p>
    <w:p w14:paraId="2EC0C3F2" w14:textId="09CFAFE1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031FF2" w14:textId="0F5A6AA0" w:rsidR="00636D56" w:rsidRPr="002C5725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Work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shall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be</w:t>
      </w:r>
      <w:r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performed in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</w:t>
      </w:r>
      <w:r w:rsidRPr="00DA75BC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proofErr w:type="gram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workmanlike</w:t>
      </w:r>
      <w:proofErr w:type="gramEnd"/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manner</w:t>
      </w:r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according to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standard, and</w:t>
      </w:r>
      <w:r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meet</w:t>
      </w:r>
      <w:r w:rsidRPr="00DA75BC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all code requirements, federal, state, and local.</w:t>
      </w:r>
    </w:p>
    <w:p w14:paraId="1AB936B9" w14:textId="35582081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ED8372" w14:textId="71841CA6" w:rsidR="00636D56" w:rsidRPr="002C5725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Workmanship</w:t>
      </w:r>
      <w:r w:rsidRPr="00DA75BC">
        <w:rPr>
          <w:rFonts w:ascii="Times New Roman" w:hAnsi="Times New Roman" w:cs="Times New Roman"/>
          <w:color w:val="282828"/>
          <w:spacing w:val="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shall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be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covered</w:t>
      </w:r>
      <w:r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by</w:t>
      </w:r>
      <w:r w:rsidRPr="00DA75BC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</w:t>
      </w:r>
      <w:r w:rsidRPr="00DA75BC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proofErr w:type="gram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one</w:t>
      </w:r>
      <w:r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year</w:t>
      </w:r>
      <w:proofErr w:type="gramEnd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warranty</w:t>
      </w:r>
      <w:r w:rsidRPr="00DA75BC">
        <w:rPr>
          <w:rFonts w:ascii="Times New Roman" w:hAnsi="Times New Roman" w:cs="Times New Roman"/>
          <w:color w:val="282828"/>
          <w:spacing w:val="9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for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installation</w:t>
      </w:r>
      <w:r w:rsidRPr="00DA75BC">
        <w:rPr>
          <w:rFonts w:ascii="Times New Roman" w:hAnsi="Times New Roman" w:cs="Times New Roman"/>
          <w:color w:val="282828"/>
          <w:spacing w:val="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>work.</w:t>
      </w:r>
    </w:p>
    <w:p w14:paraId="744BEFBB" w14:textId="0480E363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8D8820F" w14:textId="4AF6BAE3" w:rsidR="00636D56" w:rsidRPr="002C5725" w:rsidRDefault="00FF0217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w w:val="105"/>
          <w:sz w:val="24"/>
          <w:szCs w:val="24"/>
        </w:rPr>
        <w:t>Contractor</w:t>
      </w:r>
      <w:r w:rsidR="00667246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representatives</w:t>
      </w:r>
      <w:r w:rsidR="00AF6F01" w:rsidRPr="00DA75BC">
        <w:rPr>
          <w:rFonts w:ascii="Times New Roman" w:hAnsi="Times New Roman" w:cs="Times New Roman"/>
          <w:color w:val="282828"/>
          <w:spacing w:val="-14"/>
          <w:w w:val="105"/>
          <w:sz w:val="24"/>
          <w:szCs w:val="24"/>
        </w:rPr>
        <w:t xml:space="preserve"> 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shall</w:t>
      </w:r>
      <w:r w:rsidR="00667246"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follow</w:t>
      </w:r>
      <w:r w:rsidR="00AF6F01"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all</w:t>
      </w:r>
      <w:r w:rsidR="00AF6F01" w:rsidRPr="00DA75BC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agency policy</w:t>
      </w:r>
      <w:r w:rsidR="00AF6F01"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and</w:t>
      </w:r>
      <w:r w:rsidR="00AF6F01" w:rsidRPr="00DA75BC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procedures while</w:t>
      </w:r>
      <w:r w:rsidR="00AF6F01"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performing work on facility grounds.</w:t>
      </w:r>
    </w:p>
    <w:p w14:paraId="503D65AD" w14:textId="7AD68190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5024487" w14:textId="28F8638D" w:rsidR="00636D56" w:rsidRPr="002C5725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All</w:t>
      </w:r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waste and debris 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shall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proofErr w:type="spell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removed</w:t>
      </w:r>
      <w:proofErr w:type="spellEnd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from the site</w:t>
      </w:r>
      <w:r w:rsidRPr="00DA75BC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daily and disposed of properly.</w:t>
      </w:r>
      <w:proofErr w:type="gramEnd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proofErr w:type="gram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All waste/debris must</w:t>
      </w:r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be</w:t>
      </w:r>
      <w:r w:rsidRPr="00DA75BC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assessed by</w:t>
      </w:r>
      <w:r w:rsidRPr="00DA75BC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DA75BC">
        <w:rPr>
          <w:rFonts w:ascii="Times New Roman" w:hAnsi="Times New Roman" w:cs="Times New Roman"/>
          <w:color w:val="282828"/>
          <w:spacing w:val="-1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appropriate site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staff</w:t>
      </w:r>
      <w:proofErr w:type="gramEnd"/>
      <w:r w:rsidRPr="00DA75BC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before</w:t>
      </w:r>
      <w:r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it is</w:t>
      </w:r>
      <w:r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removed from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the </w:t>
      </w:r>
      <w:r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site.</w:t>
      </w:r>
    </w:p>
    <w:p w14:paraId="5C0FCED8" w14:textId="5457182E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0BC909" w14:textId="38B5B6AA" w:rsidR="00636D56" w:rsidRPr="00DA75BC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NOCCA's</w:t>
      </w:r>
      <w:r w:rsidRPr="00DA75BC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bathroom facilities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are</w:t>
      </w:r>
      <w:r w:rsidRPr="00DA75BC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not</w:t>
      </w:r>
      <w:r w:rsidRPr="00DA75BC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available</w:t>
      </w:r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for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="00FF0217">
        <w:rPr>
          <w:rFonts w:ascii="Times New Roman" w:hAnsi="Times New Roman" w:cs="Times New Roman"/>
          <w:color w:val="282828"/>
          <w:w w:val="105"/>
          <w:sz w:val="24"/>
          <w:szCs w:val="24"/>
        </w:rPr>
        <w:t>Contractor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use</w:t>
      </w:r>
      <w:r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and</w:t>
      </w:r>
      <w:r w:rsidRPr="00DA75BC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DA75BC">
        <w:rPr>
          <w:rFonts w:ascii="Times New Roman" w:hAnsi="Times New Roman" w:cs="Times New Roman"/>
          <w:color w:val="282828"/>
          <w:spacing w:val="-12"/>
          <w:w w:val="105"/>
          <w:sz w:val="24"/>
          <w:szCs w:val="24"/>
        </w:rPr>
        <w:t xml:space="preserve"> </w:t>
      </w:r>
      <w:r w:rsidR="00FF0217">
        <w:rPr>
          <w:rFonts w:ascii="Times New Roman" w:hAnsi="Times New Roman" w:cs="Times New Roman"/>
          <w:color w:val="282828"/>
          <w:w w:val="105"/>
          <w:sz w:val="24"/>
          <w:szCs w:val="24"/>
        </w:rPr>
        <w:t>Contractor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should provide appropriate facilities for their staff.</w:t>
      </w:r>
    </w:p>
    <w:sectPr w:rsidR="00636D56" w:rsidRPr="00DA75BC" w:rsidSect="002F3BD2">
      <w:headerReference w:type="default" r:id="rId8"/>
      <w:footerReference w:type="default" r:id="rId9"/>
      <w:pgSz w:w="11920" w:h="16840"/>
      <w:pgMar w:top="1260" w:right="960" w:bottom="1500" w:left="1340" w:header="540" w:footer="129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80125D0" w16cex:dateUtc="2024-05-17T14:41:00Z"/>
  <w16cex:commentExtensible w16cex:durableId="2CDE9575" w16cex:dateUtc="2024-05-21T14:31:00Z"/>
  <w16cex:commentExtensible w16cex:durableId="04DD01AD" w16cex:dateUtc="2024-05-17T14:44:00Z"/>
  <w16cex:commentExtensible w16cex:durableId="2533EFA6" w16cex:dateUtc="2024-05-17T14:44:00Z"/>
  <w16cex:commentExtensible w16cex:durableId="34939002" w16cex:dateUtc="2024-05-21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30DA0E4" w16cid:durableId="14B9A98B"/>
  <w16cid:commentId w16cid:paraId="3F1A331E" w16cid:durableId="080125D0"/>
  <w16cid:commentId w16cid:paraId="20C408B1" w16cid:durableId="51BF21DF"/>
  <w16cid:commentId w16cid:paraId="3EA4861A" w16cid:durableId="2CDE9575"/>
  <w16cid:commentId w16cid:paraId="167D64C4" w16cid:durableId="1DC73AD2"/>
  <w16cid:commentId w16cid:paraId="67F898F3" w16cid:durableId="04DD01AD"/>
  <w16cid:commentId w16cid:paraId="638F7F7A" w16cid:durableId="72AC9F0D"/>
  <w16cid:commentId w16cid:paraId="5EE5E5A9" w16cid:durableId="2533EFA6"/>
  <w16cid:commentId w16cid:paraId="1CB4E8A1" w16cid:durableId="28B011F0"/>
  <w16cid:commentId w16cid:paraId="68C8F059" w16cid:durableId="34939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A79F7" w14:textId="77777777" w:rsidR="00D95C3A" w:rsidRDefault="00D95C3A">
      <w:r>
        <w:separator/>
      </w:r>
    </w:p>
  </w:endnote>
  <w:endnote w:type="continuationSeparator" w:id="0">
    <w:p w14:paraId="43DB9B4A" w14:textId="77777777" w:rsidR="00D95C3A" w:rsidRDefault="00D9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9967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8AC0C9" w14:textId="092BA799" w:rsidR="00DA75BC" w:rsidRDefault="00DA75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D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D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2E883" w14:textId="77777777" w:rsidR="00636D56" w:rsidRDefault="00636D5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2029" w14:textId="77777777" w:rsidR="00D95C3A" w:rsidRDefault="00D95C3A">
      <w:r>
        <w:separator/>
      </w:r>
    </w:p>
  </w:footnote>
  <w:footnote w:type="continuationSeparator" w:id="0">
    <w:p w14:paraId="0C11FE8B" w14:textId="77777777" w:rsidR="00D95C3A" w:rsidRDefault="00D9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5DA5" w14:textId="77777777" w:rsidR="00DA75BC" w:rsidRPr="00DA75BC" w:rsidRDefault="00DA75BC">
    <w:pPr>
      <w:pStyle w:val="Header"/>
      <w:rPr>
        <w:rFonts w:ascii="Times New Roman" w:hAnsi="Times New Roman" w:cs="Times New Roman"/>
        <w:b/>
        <w:sz w:val="24"/>
        <w:szCs w:val="24"/>
      </w:rPr>
    </w:pPr>
    <w:r w:rsidRPr="00DA75BC">
      <w:rPr>
        <w:rFonts w:ascii="Times New Roman" w:hAnsi="Times New Roman" w:cs="Times New Roman"/>
        <w:b/>
        <w:sz w:val="24"/>
        <w:szCs w:val="24"/>
      </w:rPr>
      <w:t>Attachment C-</w:t>
    </w:r>
  </w:p>
  <w:p w14:paraId="22CA45DB" w14:textId="77777777" w:rsidR="00DA75BC" w:rsidRPr="00DA75BC" w:rsidRDefault="00DA75BC">
    <w:pPr>
      <w:pStyle w:val="Header"/>
      <w:rPr>
        <w:rFonts w:ascii="Times New Roman" w:hAnsi="Times New Roman" w:cs="Times New Roman"/>
        <w:b/>
        <w:sz w:val="24"/>
        <w:szCs w:val="24"/>
      </w:rPr>
    </w:pPr>
    <w:r w:rsidRPr="00DA75BC">
      <w:rPr>
        <w:rFonts w:ascii="Times New Roman" w:hAnsi="Times New Roman" w:cs="Times New Roman"/>
        <w:b/>
        <w:sz w:val="24"/>
        <w:szCs w:val="24"/>
      </w:rPr>
      <w:t>Specifications</w:t>
    </w:r>
  </w:p>
  <w:p w14:paraId="44E69DE7" w14:textId="2B388F51" w:rsidR="00DA75BC" w:rsidRPr="00DA75BC" w:rsidRDefault="00397DE8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3000023088</w:t>
    </w:r>
  </w:p>
  <w:p w14:paraId="5E447B5C" w14:textId="77777777" w:rsidR="00DA75BC" w:rsidRDefault="00DA75BC">
    <w:pPr>
      <w:pStyle w:val="Header"/>
    </w:pPr>
  </w:p>
  <w:p w14:paraId="043D6D77" w14:textId="77777777" w:rsidR="00636D56" w:rsidRDefault="00636D5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D5FEC"/>
    <w:multiLevelType w:val="hybridMultilevel"/>
    <w:tmpl w:val="A63E4C3E"/>
    <w:lvl w:ilvl="0" w:tplc="6FBA95E8">
      <w:start w:val="1"/>
      <w:numFmt w:val="decimal"/>
      <w:lvlText w:val="%1."/>
      <w:lvlJc w:val="left"/>
      <w:pPr>
        <w:ind w:left="841" w:hanging="354"/>
        <w:jc w:val="left"/>
      </w:pPr>
      <w:rPr>
        <w:rFonts w:ascii="Times New Roman" w:eastAsia="Arial" w:hAnsi="Times New Roman" w:cs="Arial" w:hint="default"/>
        <w:b/>
        <w:bCs w:val="0"/>
        <w:i w:val="0"/>
        <w:iCs w:val="0"/>
        <w:color w:val="262626"/>
        <w:spacing w:val="-1"/>
        <w:w w:val="109"/>
        <w:sz w:val="24"/>
        <w:szCs w:val="21"/>
        <w:lang w:val="en-US" w:eastAsia="en-US" w:bidi="ar-SA"/>
      </w:rPr>
    </w:lvl>
    <w:lvl w:ilvl="1" w:tplc="5ACCA526">
      <w:numFmt w:val="bullet"/>
      <w:lvlText w:val="•"/>
      <w:lvlJc w:val="left"/>
      <w:pPr>
        <w:ind w:left="853" w:hanging="353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0"/>
        <w:w w:val="80"/>
        <w:sz w:val="21"/>
        <w:szCs w:val="21"/>
        <w:lang w:val="en-US" w:eastAsia="en-US" w:bidi="ar-SA"/>
      </w:rPr>
    </w:lvl>
    <w:lvl w:ilvl="2" w:tplc="0B8C4EE8">
      <w:numFmt w:val="bullet"/>
      <w:lvlText w:val="•"/>
      <w:lvlJc w:val="left"/>
      <w:pPr>
        <w:ind w:left="1833" w:hanging="353"/>
      </w:pPr>
      <w:rPr>
        <w:rFonts w:hint="default"/>
        <w:lang w:val="en-US" w:eastAsia="en-US" w:bidi="ar-SA"/>
      </w:rPr>
    </w:lvl>
    <w:lvl w:ilvl="3" w:tplc="817CD578">
      <w:numFmt w:val="bullet"/>
      <w:lvlText w:val="•"/>
      <w:lvlJc w:val="left"/>
      <w:pPr>
        <w:ind w:left="2806" w:hanging="353"/>
      </w:pPr>
      <w:rPr>
        <w:rFonts w:hint="default"/>
        <w:lang w:val="en-US" w:eastAsia="en-US" w:bidi="ar-SA"/>
      </w:rPr>
    </w:lvl>
    <w:lvl w:ilvl="4" w:tplc="E62261B4">
      <w:numFmt w:val="bullet"/>
      <w:lvlText w:val="•"/>
      <w:lvlJc w:val="left"/>
      <w:pPr>
        <w:ind w:left="3780" w:hanging="353"/>
      </w:pPr>
      <w:rPr>
        <w:rFonts w:hint="default"/>
        <w:lang w:val="en-US" w:eastAsia="en-US" w:bidi="ar-SA"/>
      </w:rPr>
    </w:lvl>
    <w:lvl w:ilvl="5" w:tplc="C1AA3608">
      <w:numFmt w:val="bullet"/>
      <w:lvlText w:val="•"/>
      <w:lvlJc w:val="left"/>
      <w:pPr>
        <w:ind w:left="4753" w:hanging="353"/>
      </w:pPr>
      <w:rPr>
        <w:rFonts w:hint="default"/>
        <w:lang w:val="en-US" w:eastAsia="en-US" w:bidi="ar-SA"/>
      </w:rPr>
    </w:lvl>
    <w:lvl w:ilvl="6" w:tplc="62C20EAE">
      <w:numFmt w:val="bullet"/>
      <w:lvlText w:val="•"/>
      <w:lvlJc w:val="left"/>
      <w:pPr>
        <w:ind w:left="5726" w:hanging="353"/>
      </w:pPr>
      <w:rPr>
        <w:rFonts w:hint="default"/>
        <w:lang w:val="en-US" w:eastAsia="en-US" w:bidi="ar-SA"/>
      </w:rPr>
    </w:lvl>
    <w:lvl w:ilvl="7" w:tplc="AE7651BA">
      <w:numFmt w:val="bullet"/>
      <w:lvlText w:val="•"/>
      <w:lvlJc w:val="left"/>
      <w:pPr>
        <w:ind w:left="6700" w:hanging="353"/>
      </w:pPr>
      <w:rPr>
        <w:rFonts w:hint="default"/>
        <w:lang w:val="en-US" w:eastAsia="en-US" w:bidi="ar-SA"/>
      </w:rPr>
    </w:lvl>
    <w:lvl w:ilvl="8" w:tplc="AE963336">
      <w:numFmt w:val="bullet"/>
      <w:lvlText w:val="•"/>
      <w:lvlJc w:val="left"/>
      <w:pPr>
        <w:ind w:left="7673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6"/>
    <w:rsid w:val="000A3985"/>
    <w:rsid w:val="000C53F3"/>
    <w:rsid w:val="000F1C3E"/>
    <w:rsid w:val="001C79EB"/>
    <w:rsid w:val="002C5725"/>
    <w:rsid w:val="002E77EB"/>
    <w:rsid w:val="002F3BD2"/>
    <w:rsid w:val="002F50F0"/>
    <w:rsid w:val="00397DE8"/>
    <w:rsid w:val="003B3606"/>
    <w:rsid w:val="00544155"/>
    <w:rsid w:val="00636D56"/>
    <w:rsid w:val="00667246"/>
    <w:rsid w:val="00680A7C"/>
    <w:rsid w:val="00AF6F01"/>
    <w:rsid w:val="00C06A76"/>
    <w:rsid w:val="00C62EEE"/>
    <w:rsid w:val="00D95C3A"/>
    <w:rsid w:val="00DA75BC"/>
    <w:rsid w:val="00E626AE"/>
    <w:rsid w:val="00FA2A25"/>
    <w:rsid w:val="00FF0217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BC603"/>
  <w15:docId w15:val="{21BFDF31-9695-47B5-897C-33187203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29" w:right="177" w:hanging="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"/>
      <w:ind w:left="849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5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5B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B3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60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60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06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0A7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lohnson@noc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Coulon</dc:creator>
  <cp:lastModifiedBy>Adam Cox</cp:lastModifiedBy>
  <cp:revision>5</cp:revision>
  <dcterms:created xsi:type="dcterms:W3CDTF">2024-05-21T14:33:00Z</dcterms:created>
  <dcterms:modified xsi:type="dcterms:W3CDTF">2024-05-31T15:18:00Z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Xerox AltaLink B8155</vt:lpwstr>
  </property>
  <property fmtid="{D5CDD505-2E9C-101B-9397-08002B2CF9AE}" pid="4" name="Producer">
    <vt:lpwstr>Xerox AltaLink B8155</vt:lpwstr>
  </property>
  <property fmtid="{D5CDD505-2E9C-101B-9397-08002B2CF9AE}" pid="5" name="LastSaved">
    <vt:filetime>2024-05-10T00:00:00Z</vt:filetime>
  </property>
</Properties>
</file>