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are hereby advised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bookmarkStart w:id="0" w:name="_GoBack"/>
      <w:bookmarkEnd w:id="0"/>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773D03"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773D03"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773D03"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The </w:t>
      </w:r>
      <w:r w:rsidR="0025480E">
        <w:rPr>
          <w:rFonts w:ascii="Times New Roman" w:hAnsi="Times New Roman" w:cs="Times New Roman"/>
          <w:sz w:val="24"/>
          <w:szCs w:val="24"/>
        </w:rPr>
        <w:t>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125896" w:rsidRPr="00F60F4A" w:rsidRDefault="00125896" w:rsidP="00125896">
      <w:pPr>
        <w:jc w:val="both"/>
        <w:rPr>
          <w:rFonts w:ascii="Times New Roman" w:eastAsia="Times New Roman" w:hAnsi="Times New Roman" w:cs="Times New Roman"/>
          <w:sz w:val="24"/>
          <w:szCs w:val="24"/>
        </w:rPr>
      </w:pPr>
      <w:r w:rsidRPr="00F60F4A">
        <w:rPr>
          <w:rFonts w:ascii="Times New Roman" w:eastAsia="Times New Roman" w:hAnsi="Times New Roman" w:cs="Times New Roman"/>
          <w:b/>
          <w:sz w:val="24"/>
          <w:szCs w:val="24"/>
        </w:rPr>
        <w:t xml:space="preserve">Proprietary </w:t>
      </w:r>
    </w:p>
    <w:p w:rsidR="00125896" w:rsidRPr="00F60F4A" w:rsidRDefault="00125896" w:rsidP="00125896">
      <w:pPr>
        <w:rPr>
          <w:rFonts w:ascii="Times New Roman" w:eastAsia="Times New Roman" w:hAnsi="Times New Roman" w:cs="Times New Roman"/>
          <w:sz w:val="24"/>
          <w:szCs w:val="24"/>
        </w:rPr>
      </w:pPr>
      <w:r w:rsidRPr="00F60F4A">
        <w:rPr>
          <w:rFonts w:ascii="Times New Roman" w:eastAsia="Times New Roman" w:hAnsi="Times New Roman" w:cs="Times New Roman"/>
          <w:sz w:val="24"/>
          <w:szCs w:val="24"/>
        </w:rPr>
        <w:t xml:space="preserve">In accordance with La. R.S. 39:1655, this bid has been approved as proprietary, and only </w:t>
      </w:r>
      <w:r>
        <w:rPr>
          <w:rFonts w:ascii="Times New Roman" w:eastAsia="Times New Roman" w:hAnsi="Times New Roman" w:cs="Times New Roman"/>
          <w:sz w:val="24"/>
          <w:szCs w:val="24"/>
        </w:rPr>
        <w:t>t</w:t>
      </w:r>
      <w:r w:rsidRPr="00F60F4A">
        <w:rPr>
          <w:rFonts w:ascii="Times New Roman" w:eastAsia="Times New Roman" w:hAnsi="Times New Roman" w:cs="Times New Roman"/>
          <w:sz w:val="24"/>
          <w:szCs w:val="24"/>
        </w:rPr>
        <w:t xml:space="preserve">he makes and models listed will be considered for award. </w:t>
      </w:r>
    </w:p>
    <w:p w:rsidR="00125896" w:rsidRDefault="00125896" w:rsidP="00125896">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w:t>
      </w:r>
      <w:r w:rsidR="0025480E">
        <w:rPr>
          <w:rFonts w:ascii="Times New Roman" w:eastAsia="Times New Roman" w:hAnsi="Times New Roman" w:cs="Times New Roman"/>
          <w:sz w:val="24"/>
          <w:szCs w:val="24"/>
        </w:rPr>
        <w:t>purchase order</w:t>
      </w:r>
      <w:r w:rsidRPr="00725C3E">
        <w:rPr>
          <w:rFonts w:ascii="Times New Roman" w:eastAsia="Times New Roman" w:hAnsi="Times New Roman" w:cs="Times New Roman"/>
          <w:sz w:val="24"/>
          <w:szCs w:val="24"/>
        </w:rPr>
        <w:t xml:space="preserve"> number, quantity, unit price, and delivery point.  A separate invoice for each order delivered and accepted shall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xml:space="preserve">.  Invoices shall show the amount of any cash discount, and shall be submitted on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on the basis of unit price as listed in this contract; such price and payment will constitute full compensation for furnishing and delivering the contract commodities.  In no case will the </w:t>
      </w:r>
      <w:r w:rsidR="0025480E">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all items have not been delivered.  This payment in no way relieves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will be made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6F709E">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 xml:space="preserve">This agreement is non-exclusive and shall not in any way preclude </w:t>
      </w:r>
      <w:r w:rsidR="0025480E">
        <w:rPr>
          <w:rFonts w:ascii="Times New Roman" w:hAnsi="Times New Roman" w:cs="Times New Roman"/>
          <w:sz w:val="24"/>
          <w:szCs w:val="24"/>
        </w:rPr>
        <w:t>State Agencies</w:t>
      </w:r>
      <w:r w:rsidRPr="00C12D28">
        <w:rPr>
          <w:rFonts w:ascii="Times New Roman" w:hAnsi="Times New Roman" w:cs="Times New Roman"/>
          <w:sz w:val="24"/>
          <w:szCs w:val="24"/>
        </w:rPr>
        <w:t xml:space="preserve">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F85272" w:rsidRPr="00AA2B32" w:rsidRDefault="00F85272" w:rsidP="00F8527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rsidR="00F85272" w:rsidRDefault="00F85272" w:rsidP="00F85272">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w:t>
      </w:r>
      <w:r w:rsidRPr="00C12D28">
        <w:rPr>
          <w:rFonts w:ascii="Times New Roman" w:hAnsi="Times New Roman" w:cs="Times New Roman"/>
          <w:sz w:val="24"/>
          <w:szCs w:val="24"/>
        </w:rPr>
        <w:t xml:space="preserve">ors, the State intends to make all payments to </w:t>
      </w:r>
      <w:r>
        <w:rPr>
          <w:rFonts w:ascii="Times New Roman" w:hAnsi="Times New Roman" w:cs="Times New Roman"/>
          <w:sz w:val="24"/>
          <w:szCs w:val="24"/>
        </w:rPr>
        <w:t>Contract</w:t>
      </w:r>
      <w:r w:rsidRPr="00C12D28">
        <w:rPr>
          <w:rFonts w:ascii="Times New Roman" w:hAnsi="Times New Roman" w:cs="Times New Roman"/>
          <w:sz w:val="24"/>
          <w:szCs w:val="24"/>
        </w:rPr>
        <w:t xml:space="preserve">ors electronically.  The LaCarte </w:t>
      </w:r>
      <w:r>
        <w:rPr>
          <w:rFonts w:ascii="Times New Roman" w:hAnsi="Times New Roman" w:cs="Times New Roman"/>
          <w:sz w:val="24"/>
          <w:szCs w:val="24"/>
        </w:rPr>
        <w:t>Procurement C</w:t>
      </w:r>
      <w:r w:rsidRPr="00C12D28">
        <w:rPr>
          <w:rFonts w:ascii="Times New Roman" w:hAnsi="Times New Roman" w:cs="Times New Roman"/>
          <w:sz w:val="24"/>
          <w:szCs w:val="24"/>
        </w:rPr>
        <w:t xml:space="preserve">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xml:space="preserve">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receive payment from </w:t>
      </w:r>
      <w:r w:rsidR="0025480E">
        <w:rPr>
          <w:rFonts w:ascii="Times New Roman" w:eastAsia="Times New Roman" w:hAnsi="Times New Roman" w:cs="Times New Roman"/>
          <w:color w:val="000000"/>
          <w:sz w:val="24"/>
          <w:szCs w:val="24"/>
        </w:rPr>
        <w:t>State Agencies</w:t>
      </w:r>
      <w:r w:rsidRPr="00744705">
        <w:rPr>
          <w:rFonts w:ascii="Times New Roman" w:eastAsia="Times New Roman" w:hAnsi="Times New Roman" w:cs="Times New Roman"/>
          <w:color w:val="000000"/>
          <w:sz w:val="24"/>
          <w:szCs w:val="24"/>
        </w:rPr>
        <w:t xml:space="preserve"> using the card in the same manner as other Visa card purchases.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25480E" w:rsidP="0074470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S</w:t>
      </w:r>
      <w:r w:rsidR="00744705" w:rsidRPr="00744705">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Agency Term C</w:t>
      </w:r>
      <w:r w:rsidR="00744705" w:rsidRPr="00744705">
        <w:rPr>
          <w:rFonts w:ascii="Times New Roman" w:eastAsia="Times New Roman" w:hAnsi="Times New Roman" w:cs="Times New Roman"/>
          <w:color w:val="000000"/>
          <w:sz w:val="24"/>
          <w:szCs w:val="24"/>
        </w:rPr>
        <w:t>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 is not used, the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must be corrected to specification and to the satisfaction of the </w:t>
      </w:r>
      <w:r w:rsidR="0025480E">
        <w:rPr>
          <w:rFonts w:ascii="Times New Roman" w:hAnsi="Times New Roman" w:cs="Times New Roman"/>
          <w:sz w:val="24"/>
          <w:szCs w:val="24"/>
        </w:rPr>
        <w:t>Agency</w:t>
      </w:r>
      <w:r w:rsidRPr="00C12D28">
        <w:rPr>
          <w:rFonts w:ascii="Times New Roman" w:hAnsi="Times New Roman" w:cs="Times New Roman"/>
          <w:sz w:val="24"/>
          <w:szCs w:val="24"/>
        </w:rPr>
        <w:t xml:space="preserve">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w:t>
      </w:r>
      <w:r w:rsidR="0025480E">
        <w:rPr>
          <w:rFonts w:ascii="Times New Roman" w:hAnsi="Times New Roman" w:cs="Times New Roman"/>
          <w:sz w:val="24"/>
          <w:szCs w:val="24"/>
        </w:rPr>
        <w:t>purchase order</w:t>
      </w:r>
      <w:r w:rsidRPr="00C12D28">
        <w:rPr>
          <w:rFonts w:ascii="Times New Roman" w:hAnsi="Times New Roman" w:cs="Times New Roman"/>
          <w:sz w:val="24"/>
          <w:szCs w:val="24"/>
        </w:rPr>
        <w:t>,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 xml:space="preserve">Dealer must set up notification through OEM to </w:t>
      </w:r>
      <w:r w:rsidR="0025480E">
        <w:rPr>
          <w:rFonts w:ascii="Times New Roman" w:hAnsi="Times New Roman" w:cs="Times New Roman"/>
          <w:sz w:val="24"/>
          <w:szCs w:val="24"/>
        </w:rPr>
        <w:t>Agency</w:t>
      </w:r>
      <w:r w:rsidRPr="00976ED8">
        <w:rPr>
          <w:rFonts w:ascii="Times New Roman" w:hAnsi="Times New Roman" w:cs="Times New Roman"/>
          <w:sz w:val="24"/>
          <w:szCs w:val="24"/>
        </w:rPr>
        <w:t xml:space="preserve">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03" w:rsidRDefault="00773D03" w:rsidP="00D86773">
      <w:r>
        <w:separator/>
      </w:r>
    </w:p>
  </w:endnote>
  <w:endnote w:type="continuationSeparator" w:id="0">
    <w:p w:rsidR="00773D03" w:rsidRDefault="00773D03"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3327FF">
              <w:rPr>
                <w:rFonts w:ascii="Times New Roman" w:hAnsi="Times New Roman" w:cs="Times New Roman"/>
                <w:b/>
                <w:bCs/>
                <w:noProof/>
              </w:rPr>
              <w:t>1</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3327FF">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03" w:rsidRDefault="00773D03" w:rsidP="00D86773">
      <w:r>
        <w:separator/>
      </w:r>
    </w:p>
  </w:footnote>
  <w:footnote w:type="continuationSeparator" w:id="0">
    <w:p w:rsidR="00773D03" w:rsidRDefault="00773D03"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3327FF">
      <w:rPr>
        <w:rFonts w:ascii="Times New Roman" w:hAnsi="Times New Roman" w:cs="Times New Roman"/>
        <w:b/>
        <w:iCs/>
        <w:sz w:val="24"/>
        <w:szCs w:val="24"/>
      </w:rPr>
      <w:t>3122</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73102D">
      <w:rPr>
        <w:rFonts w:ascii="Times New Roman" w:hAnsi="Times New Roman" w:cs="Times New Roman"/>
        <w:b/>
        <w:iCs/>
        <w:sz w:val="24"/>
        <w:szCs w:val="24"/>
      </w:rPr>
      <w:tab/>
    </w:r>
    <w:r w:rsidR="00CF5346">
      <w:rPr>
        <w:rFonts w:ascii="Times New Roman" w:hAnsi="Times New Roman" w:cs="Times New Roman"/>
        <w:b/>
        <w:iCs/>
        <w:sz w:val="24"/>
        <w:szCs w:val="24"/>
      </w:rPr>
      <w:t>B</w:t>
    </w:r>
    <w:r w:rsidR="003327FF">
      <w:rPr>
        <w:rFonts w:ascii="Times New Roman" w:hAnsi="Times New Roman" w:cs="Times New Roman"/>
        <w:b/>
        <w:iCs/>
        <w:sz w:val="24"/>
        <w:szCs w:val="24"/>
      </w:rPr>
      <w:t xml:space="preserve">ox </w:t>
    </w:r>
    <w:r w:rsidR="00CF5346">
      <w:rPr>
        <w:rFonts w:ascii="Times New Roman" w:hAnsi="Times New Roman" w:cs="Times New Roman"/>
        <w:b/>
        <w:iCs/>
        <w:sz w:val="24"/>
        <w:szCs w:val="24"/>
      </w:rPr>
      <w:t>Truck</w:t>
    </w:r>
    <w:r w:rsidR="003327FF">
      <w:rPr>
        <w:rFonts w:ascii="Times New Roman" w:hAnsi="Times New Roman" w:cs="Times New Roman"/>
        <w:b/>
        <w:iCs/>
        <w:sz w:val="24"/>
        <w:szCs w:val="24"/>
      </w:rPr>
      <w:t xml:space="preserve"> w/Lift Gate</w:t>
    </w:r>
    <w:r w:rsidR="00CF5346">
      <w:rPr>
        <w:rFonts w:ascii="Times New Roman" w:hAnsi="Times New Roman" w:cs="Times New Roman"/>
        <w:b/>
        <w:iCs/>
        <w:sz w:val="24"/>
        <w:szCs w:val="24"/>
      </w:rPr>
      <w:t xml:space="preserve"> – DOC-DCI</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125896">
      <w:rPr>
        <w:rFonts w:ascii="Times New Roman" w:hAnsi="Times New Roman" w:cs="Times New Roman"/>
        <w:b/>
        <w:iCs/>
        <w:sz w:val="24"/>
        <w:szCs w:val="24"/>
      </w:rPr>
      <w:t xml:space="preserve"> </w:t>
    </w:r>
    <w:r>
      <w:rPr>
        <w:rFonts w:ascii="Times New Roman" w:hAnsi="Times New Roman" w:cs="Times New Roman"/>
        <w:b/>
        <w:iCs/>
        <w:sz w:val="24"/>
        <w:szCs w:val="24"/>
      </w:rPr>
      <w:t>-</w:t>
    </w:r>
    <w:r w:rsidR="00125896">
      <w:rPr>
        <w:rFonts w:ascii="Times New Roman" w:hAnsi="Times New Roman" w:cs="Times New Roman"/>
        <w:b/>
        <w:iCs/>
        <w:sz w:val="24"/>
        <w:szCs w:val="24"/>
      </w:rPr>
      <w:t xml:space="preserve"> </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460E9"/>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28D1"/>
    <w:rsid w:val="000F5240"/>
    <w:rsid w:val="00100114"/>
    <w:rsid w:val="001117C5"/>
    <w:rsid w:val="00111872"/>
    <w:rsid w:val="00121F2D"/>
    <w:rsid w:val="00125896"/>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32F0"/>
    <w:rsid w:val="0025480E"/>
    <w:rsid w:val="002578FA"/>
    <w:rsid w:val="0026030F"/>
    <w:rsid w:val="002613BC"/>
    <w:rsid w:val="002740AB"/>
    <w:rsid w:val="00274103"/>
    <w:rsid w:val="00293ECB"/>
    <w:rsid w:val="00296986"/>
    <w:rsid w:val="002A17FE"/>
    <w:rsid w:val="002A69AD"/>
    <w:rsid w:val="002B4F1B"/>
    <w:rsid w:val="002C2ACD"/>
    <w:rsid w:val="002D703B"/>
    <w:rsid w:val="002E4A0D"/>
    <w:rsid w:val="00300B70"/>
    <w:rsid w:val="0031152C"/>
    <w:rsid w:val="003327FF"/>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C3A14"/>
    <w:rsid w:val="004E1A67"/>
    <w:rsid w:val="004F3055"/>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1B85"/>
    <w:rsid w:val="00566E10"/>
    <w:rsid w:val="00571075"/>
    <w:rsid w:val="00586111"/>
    <w:rsid w:val="005925BC"/>
    <w:rsid w:val="00592F0E"/>
    <w:rsid w:val="005950D0"/>
    <w:rsid w:val="005A0127"/>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3102D"/>
    <w:rsid w:val="00744705"/>
    <w:rsid w:val="0075325D"/>
    <w:rsid w:val="007541BF"/>
    <w:rsid w:val="00771D56"/>
    <w:rsid w:val="0077356C"/>
    <w:rsid w:val="00773D03"/>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27955"/>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002C"/>
    <w:rsid w:val="00984553"/>
    <w:rsid w:val="00984951"/>
    <w:rsid w:val="00996821"/>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57ED"/>
    <w:rsid w:val="00CB762C"/>
    <w:rsid w:val="00CC02AF"/>
    <w:rsid w:val="00CC3DA8"/>
    <w:rsid w:val="00CC4AB0"/>
    <w:rsid w:val="00CC614B"/>
    <w:rsid w:val="00CE0EDB"/>
    <w:rsid w:val="00CE2388"/>
    <w:rsid w:val="00CF3CA0"/>
    <w:rsid w:val="00CF5346"/>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3EAC"/>
    <w:rsid w:val="00F243B2"/>
    <w:rsid w:val="00F24D32"/>
    <w:rsid w:val="00F25965"/>
    <w:rsid w:val="00F47161"/>
    <w:rsid w:val="00F50827"/>
    <w:rsid w:val="00F55309"/>
    <w:rsid w:val="00F61743"/>
    <w:rsid w:val="00F62370"/>
    <w:rsid w:val="00F65D23"/>
    <w:rsid w:val="00F76366"/>
    <w:rsid w:val="00F81B80"/>
    <w:rsid w:val="00F84F69"/>
    <w:rsid w:val="00F85272"/>
    <w:rsid w:val="00F85B46"/>
    <w:rsid w:val="00F93B3C"/>
    <w:rsid w:val="00F940AF"/>
    <w:rsid w:val="00F9672E"/>
    <w:rsid w:val="00FA08D5"/>
    <w:rsid w:val="00FA298A"/>
    <w:rsid w:val="00FA7417"/>
    <w:rsid w:val="00FA7979"/>
    <w:rsid w:val="00FB12A9"/>
    <w:rsid w:val="00FB316B"/>
    <w:rsid w:val="00FC228E"/>
    <w:rsid w:val="00FC30A7"/>
    <w:rsid w:val="00FD2D75"/>
    <w:rsid w:val="00FD391A"/>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AB826"/>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DFBE-A85D-4B31-9489-1F7448CB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2024-03-26T22:11:00Z</cp:lastPrinted>
  <dcterms:created xsi:type="dcterms:W3CDTF">2024-06-03T20:55:00Z</dcterms:created>
  <dcterms:modified xsi:type="dcterms:W3CDTF">2024-06-03T20:55:00Z</dcterms:modified>
</cp:coreProperties>
</file>